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alibri" w:hAnsi="Calibri" w:cs="Courier New" w:asciiTheme="minorHAnsi" w:hAnsiTheme="minorHAnsi"/>
          <w:sz w:val="22"/>
          <w:szCs w:val="22"/>
        </w:rPr>
      </w:pPr>
      <w:r>
        <w:rPr>
          <w:rFonts w:cs="Courier New" w:ascii="Calibri" w:hAnsi="Calibri"/>
          <w:sz w:val="22"/>
          <w:szCs w:val="22"/>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How not to get lost in asynchronous Scrapy world.</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b/>
          <w:b/>
          <w:bCs/>
          <w:sz w:val="22"/>
          <w:szCs w:val="22"/>
          <w:lang w:val="en-US"/>
        </w:rPr>
      </w:pPr>
      <w:r>
        <w:rPr>
          <w:rFonts w:cs="Courier New" w:ascii="Calibri" w:hAnsi="Calibri" w:asciiTheme="minorHAnsi" w:hAnsiTheme="minorHAnsi"/>
          <w:b/>
          <w:bCs/>
          <w:sz w:val="22"/>
          <w:szCs w:val="22"/>
          <w:lang w:val="en-US"/>
        </w:rPr>
        <w:t>Introduction (problem statement)</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rPr>
      </w:pPr>
      <w:r>
        <w:rPr>
          <w:rFonts w:cs="Courier New" w:ascii="Calibri" w:hAnsi="Calibri" w:asciiTheme="minorHAnsi" w:hAnsiTheme="minorHAnsi"/>
          <w:sz w:val="22"/>
          <w:szCs w:val="22"/>
          <w:lang w:val="en-US"/>
        </w:rPr>
        <w:t>One of the typical tasks is to scrape a big aggregator site, which contains tens or even hundreds of thousands records of contractors or firms data, for example. Such big sites often have the following features: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search capability input box</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categories (of contractors or firms) pages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firm listing page</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paging links (on firm listing pages)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individual firm pages</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rPr>
      </w:pPr>
      <w:r>
        <w:rPr>
          <w:rFonts w:cs="Courier New" w:ascii="Calibri" w:hAnsi="Calibri" w:asciiTheme="minorHAnsi" w:hAnsiTheme="minorHAnsi"/>
          <w:sz w:val="22"/>
          <w:szCs w:val="22"/>
          <w:lang w:val="en-US"/>
        </w:rPr>
        <w:t>Throughout the article, we will use a fancy “Who supplies what” aggregator site example</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In this article, we will cover the topics that are not usually highlighted in the mans: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1. How to maintain persistency across scraping sessions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2. How to establish a good reporting during (and between) sessions.</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i/>
          <w:i/>
          <w:iCs/>
          <w:sz w:val="22"/>
          <w:szCs w:val="22"/>
          <w:lang w:val="en-US"/>
        </w:rPr>
      </w:pPr>
      <w:r>
        <w:rPr>
          <w:rFonts w:cs="Courier New" w:ascii="Calibri" w:hAnsi="Calibri" w:asciiTheme="minorHAnsi" w:hAnsiTheme="minorHAnsi"/>
          <w:i/>
          <w:iCs/>
          <w:sz w:val="22"/>
          <w:szCs w:val="22"/>
          <w:lang w:val="en-US"/>
        </w:rPr>
        <w:t>What do we mean by persistency and why it is important.</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xml:space="preserve">If we’re talking about scraping a site, which contains hundreds of thousands records, </w:t>
      </w:r>
      <w:r>
        <w:rPr>
          <w:rFonts w:cs="Courier New" w:ascii="Calibri" w:hAnsi="Calibri" w:asciiTheme="minorHAnsi" w:hAnsiTheme="minorHAnsi"/>
          <w:b/>
          <w:bCs/>
          <w:sz w:val="22"/>
          <w:szCs w:val="22"/>
          <w:lang w:val="en-US"/>
        </w:rPr>
        <w:t>it is unlikely that we will do all our job in a single session</w:t>
      </w:r>
      <w:r>
        <w:rPr>
          <w:rFonts w:cs="Courier New" w:ascii="Calibri" w:hAnsi="Calibri" w:asciiTheme="minorHAnsi" w:hAnsiTheme="minorHAnsi"/>
          <w:sz w:val="22"/>
          <w:szCs w:val="22"/>
          <w:lang w:val="en-US"/>
        </w:rPr>
        <w:t>. Several reasons may be for that – perhaps we want to inspect the portion of the data collected before proceeding further (which is definitely a good practice!) or we know that, if we exceed some amount of requests the site will temporary ban us so we need to stop and recharge the session after waiting some time, etc.</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That is why we need to maintain persiste</w:t>
      </w:r>
      <w:bookmarkStart w:id="0" w:name="_GoBack"/>
      <w:bookmarkEnd w:id="0"/>
      <w:r>
        <w:rPr>
          <w:rFonts w:cs="Courier New" w:ascii="Calibri" w:hAnsi="Calibri" w:asciiTheme="minorHAnsi" w:hAnsiTheme="minorHAnsi"/>
          <w:sz w:val="22"/>
          <w:szCs w:val="22"/>
          <w:lang w:val="en-US"/>
        </w:rPr>
        <w:t>ncy in our scraper - to be able to start exactly from the point where we finished before. This way we need the mechanisms to handle the following use cases: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skip already processed categories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skip already processed pages within firm listing of a category</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avoid duplicates in scraped items</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Of course, we must consider the situation when we suddenly broke our session on whatever step of our process. Never can we expect that data or webpages are always even and therefore we may expect at every point an error, which we could not ever imagine. Most likely, we will get a sudden stop while processing a page, which can be illustrated with the following diagram:</w:t>
      </w:r>
    </w:p>
    <w:p>
      <w:pPr>
        <w:pStyle w:val="PlainText"/>
        <w:rPr>
          <w:rFonts w:ascii="Calibri" w:hAnsi="Calibri" w:cs="Courier New" w:asciiTheme="minorHAnsi" w:hAnsiTheme="minorHAnsi"/>
          <w:sz w:val="22"/>
          <w:szCs w:val="22"/>
        </w:rPr>
      </w:pPr>
      <w:r>
        <w:rPr>
          <w:rFonts w:cs="Courier New" w:ascii="Calibri" w:hAnsi="Calibri"/>
          <w:sz w:val="22"/>
          <w:szCs w:val="22"/>
        </w:rPr>
      </w:r>
    </w:p>
    <w:tbl>
      <w:tblPr>
        <w:tblStyle w:val="a5"/>
        <w:tblW w:w="8804" w:type="dxa"/>
        <w:jc w:val="left"/>
        <w:tblInd w:w="-10" w:type="dxa"/>
        <w:tblCellMar>
          <w:top w:w="0" w:type="dxa"/>
          <w:left w:w="-5" w:type="dxa"/>
          <w:bottom w:w="0" w:type="dxa"/>
          <w:right w:w="0" w:type="dxa"/>
        </w:tblCellMar>
        <w:tblLook w:val="04a0" w:noVBand="1" w:noHBand="0" w:lastColumn="0" w:firstColumn="1" w:lastRow="0" w:firstRow="1"/>
      </w:tblPr>
      <w:tblGrid>
        <w:gridCol w:w="141"/>
        <w:gridCol w:w="142"/>
        <w:gridCol w:w="142"/>
        <w:gridCol w:w="141"/>
        <w:gridCol w:w="1"/>
        <w:gridCol w:w="142"/>
        <w:gridCol w:w="142"/>
        <w:gridCol w:w="142"/>
        <w:gridCol w:w="138"/>
        <w:gridCol w:w="2"/>
        <w:gridCol w:w="140"/>
        <w:gridCol w:w="142"/>
        <w:gridCol w:w="142"/>
        <w:gridCol w:w="142"/>
        <w:gridCol w:w="2"/>
        <w:gridCol w:w="139"/>
        <w:gridCol w:w="141"/>
        <w:gridCol w:w="142"/>
        <w:gridCol w:w="142"/>
        <w:gridCol w:w="4"/>
        <w:gridCol w:w="3"/>
        <w:gridCol w:w="135"/>
        <w:gridCol w:w="142"/>
        <w:gridCol w:w="142"/>
        <w:gridCol w:w="141"/>
        <w:gridCol w:w="141"/>
        <w:gridCol w:w="142"/>
        <w:gridCol w:w="6"/>
        <w:gridCol w:w="137"/>
        <w:gridCol w:w="141"/>
        <w:gridCol w:w="141"/>
        <w:gridCol w:w="142"/>
        <w:gridCol w:w="141"/>
        <w:gridCol w:w="142"/>
        <w:gridCol w:w="10"/>
        <w:gridCol w:w="132"/>
        <w:gridCol w:w="142"/>
        <w:gridCol w:w="141"/>
        <w:gridCol w:w="142"/>
        <w:gridCol w:w="142"/>
        <w:gridCol w:w="141"/>
        <w:gridCol w:w="13"/>
        <w:gridCol w:w="129"/>
        <w:gridCol w:w="142"/>
        <w:gridCol w:w="142"/>
        <w:gridCol w:w="141"/>
        <w:gridCol w:w="141"/>
        <w:gridCol w:w="142"/>
        <w:gridCol w:w="14"/>
        <w:gridCol w:w="128"/>
        <w:gridCol w:w="142"/>
        <w:gridCol w:w="141"/>
        <w:gridCol w:w="142"/>
        <w:gridCol w:w="142"/>
        <w:gridCol w:w="141"/>
        <w:gridCol w:w="16"/>
        <w:gridCol w:w="2"/>
        <w:gridCol w:w="123"/>
        <w:gridCol w:w="142"/>
        <w:gridCol w:w="142"/>
        <w:gridCol w:w="141"/>
        <w:gridCol w:w="18"/>
        <w:gridCol w:w="123"/>
        <w:gridCol w:w="142"/>
        <w:gridCol w:w="142"/>
        <w:gridCol w:w="141"/>
        <w:gridCol w:w="20"/>
        <w:gridCol w:w="122"/>
        <w:gridCol w:w="142"/>
        <w:gridCol w:w="142"/>
        <w:gridCol w:w="141"/>
        <w:gridCol w:w="22"/>
        <w:gridCol w:w="118"/>
        <w:gridCol w:w="142"/>
        <w:gridCol w:w="142"/>
        <w:gridCol w:w="165"/>
      </w:tblGrid>
      <w:tr>
        <w:trPr>
          <w:trHeight w:val="57" w:hRule="atLeast"/>
        </w:trPr>
        <w:tc>
          <w:tcPr>
            <w:tcW w:w="2272" w:type="dxa"/>
            <w:gridSpan w:val="21"/>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t>Category 1</w:t>
            </w:r>
          </w:p>
        </w:tc>
        <w:tc>
          <w:tcPr>
            <w:tcW w:w="4261" w:type="dxa"/>
            <w:gridSpan w:val="36"/>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t>Category 2</w:t>
            </w:r>
          </w:p>
        </w:tc>
        <w:tc>
          <w:tcPr>
            <w:tcW w:w="2270" w:type="dxa"/>
            <w:gridSpan w:val="19"/>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t>Category 3</w:t>
            </w:r>
          </w:p>
        </w:tc>
      </w:tr>
      <w:tr>
        <w:trPr>
          <w:trHeight w:val="57" w:hRule="atLeast"/>
        </w:trPr>
        <w:tc>
          <w:tcPr>
            <w:tcW w:w="566" w:type="dxa"/>
            <w:gridSpan w:val="4"/>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18"/>
                <w:szCs w:val="18"/>
                <w:lang w:val="en-US"/>
              </w:rPr>
            </w:pPr>
            <w:r>
              <w:rPr>
                <w:rFonts w:cs="Courier New" w:ascii="Arial Narrow" w:hAnsi="Arial Narrow"/>
                <w:sz w:val="18"/>
                <w:szCs w:val="18"/>
                <w:lang w:val="en-US"/>
              </w:rPr>
              <w:t>Page 1</w:t>
            </w:r>
          </w:p>
        </w:tc>
        <w:tc>
          <w:tcPr>
            <w:tcW w:w="567" w:type="dxa"/>
            <w:gridSpan w:val="6"/>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18"/>
                <w:szCs w:val="18"/>
                <w:lang w:val="en-US"/>
              </w:rPr>
            </w:pPr>
            <w:r>
              <w:rPr>
                <w:rFonts w:cs="Courier New" w:ascii="Arial Narrow" w:hAnsi="Arial Narrow"/>
                <w:sz w:val="18"/>
                <w:szCs w:val="18"/>
                <w:lang w:val="en-US"/>
              </w:rPr>
              <w:t>Page 2</w:t>
            </w:r>
          </w:p>
        </w:tc>
        <w:tc>
          <w:tcPr>
            <w:tcW w:w="568" w:type="dxa"/>
            <w:gridSpan w:val="5"/>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18"/>
                <w:szCs w:val="18"/>
                <w:lang w:val="en-US"/>
              </w:rPr>
            </w:pPr>
            <w:r>
              <w:rPr>
                <w:rFonts w:cs="Courier New" w:ascii="Arial Narrow" w:hAnsi="Arial Narrow"/>
                <w:sz w:val="18"/>
                <w:szCs w:val="18"/>
                <w:lang w:val="en-US"/>
              </w:rPr>
              <w:t>Page 3</w:t>
            </w:r>
          </w:p>
        </w:tc>
        <w:tc>
          <w:tcPr>
            <w:tcW w:w="568" w:type="dxa"/>
            <w:gridSpan w:val="5"/>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18"/>
                <w:szCs w:val="18"/>
                <w:lang w:val="en-US"/>
              </w:rPr>
            </w:pPr>
            <w:r>
              <w:rPr>
                <w:rFonts w:cs="Courier New" w:ascii="Arial Narrow" w:hAnsi="Arial Narrow"/>
                <w:sz w:val="18"/>
                <w:szCs w:val="18"/>
                <w:lang w:val="en-US"/>
              </w:rPr>
              <w:t>Page 4</w:t>
            </w:r>
          </w:p>
        </w:tc>
        <w:tc>
          <w:tcPr>
            <w:tcW w:w="852" w:type="dxa"/>
            <w:gridSpan w:val="8"/>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18"/>
                <w:szCs w:val="18"/>
                <w:lang w:val="en-US"/>
              </w:rPr>
            </w:pPr>
            <w:r>
              <w:rPr>
                <w:rFonts w:cs="Courier New" w:ascii="Arial Narrow" w:hAnsi="Arial Narrow"/>
                <w:sz w:val="18"/>
                <w:szCs w:val="18"/>
                <w:lang w:val="en-US"/>
              </w:rPr>
              <w:t>Page 1</w:t>
            </w:r>
          </w:p>
        </w:tc>
        <w:tc>
          <w:tcPr>
            <w:tcW w:w="854" w:type="dxa"/>
            <w:gridSpan w:val="7"/>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18"/>
                <w:szCs w:val="18"/>
                <w:lang w:val="en-US"/>
              </w:rPr>
            </w:pPr>
            <w:r>
              <w:rPr>
                <w:rFonts w:cs="Courier New" w:ascii="Arial Narrow" w:hAnsi="Arial Narrow"/>
                <w:sz w:val="18"/>
                <w:szCs w:val="18"/>
                <w:lang w:val="en-US"/>
              </w:rPr>
              <w:t>Page 2</w:t>
            </w:r>
          </w:p>
        </w:tc>
        <w:tc>
          <w:tcPr>
            <w:tcW w:w="853" w:type="dxa"/>
            <w:gridSpan w:val="7"/>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18"/>
                <w:szCs w:val="18"/>
                <w:lang w:val="en-US"/>
              </w:rPr>
            </w:pPr>
            <w:r>
              <w:rPr>
                <w:rFonts w:cs="Courier New" w:ascii="Arial Narrow" w:hAnsi="Arial Narrow"/>
                <w:sz w:val="18"/>
                <w:szCs w:val="18"/>
                <w:lang w:val="en-US"/>
              </w:rPr>
              <w:t>Page 3</w:t>
            </w:r>
          </w:p>
        </w:tc>
        <w:tc>
          <w:tcPr>
            <w:tcW w:w="851" w:type="dxa"/>
            <w:gridSpan w:val="7"/>
            <w:tcBorders/>
            <w:shd w:fill="auto" w:val="clear"/>
            <w:tcMar>
              <w:left w:w="-5" w:type="dxa"/>
            </w:tcMar>
            <w:vAlign w:val="center"/>
          </w:tcPr>
          <w:p>
            <w:pPr>
              <w:pStyle w:val="PlainText"/>
              <w:spacing w:lineRule="auto" w:line="240" w:before="0" w:after="0"/>
              <w:jc w:val="center"/>
              <w:rPr>
                <w:rFonts w:ascii="Arial Narrow" w:hAnsi="Arial Narrow" w:cs="Courier New"/>
                <w:sz w:val="18"/>
                <w:szCs w:val="18"/>
                <w:lang w:val="en-US"/>
              </w:rPr>
            </w:pPr>
            <w:r>
              <w:rPr>
                <w:rFonts w:cs="Courier New" w:ascii="Arial Narrow" w:hAnsi="Arial Narrow"/>
                <w:sz w:val="18"/>
                <w:szCs w:val="18"/>
                <w:lang w:val="en-US"/>
              </w:rPr>
              <w:t>Page 4</w:t>
            </w:r>
          </w:p>
        </w:tc>
        <w:tc>
          <w:tcPr>
            <w:tcW w:w="852" w:type="dxa"/>
            <w:gridSpan w:val="7"/>
            <w:tcBorders/>
            <w:shd w:fill="auto" w:val="clear"/>
            <w:tcMar>
              <w:left w:w="-5" w:type="dxa"/>
            </w:tcMar>
            <w:vAlign w:val="center"/>
          </w:tcPr>
          <w:p>
            <w:pPr>
              <w:pStyle w:val="PlainText"/>
              <w:spacing w:lineRule="auto" w:line="240" w:before="0" w:after="0"/>
              <w:jc w:val="center"/>
              <w:rPr>
                <w:rFonts w:ascii="Arial Narrow" w:hAnsi="Arial Narrow" w:cs="Courier New"/>
                <w:sz w:val="18"/>
                <w:szCs w:val="18"/>
                <w:lang w:val="en-US"/>
              </w:rPr>
            </w:pPr>
            <w:r>
              <w:rPr>
                <w:rFonts w:cs="Courier New" w:ascii="Arial Narrow" w:hAnsi="Arial Narrow"/>
                <w:sz w:val="18"/>
                <w:szCs w:val="18"/>
                <w:lang w:val="en-US"/>
              </w:rPr>
              <w:t>Page 5</w:t>
            </w:r>
          </w:p>
        </w:tc>
        <w:tc>
          <w:tcPr>
            <w:tcW w:w="568" w:type="dxa"/>
            <w:gridSpan w:val="6"/>
            <w:tcBorders/>
            <w:shd w:fill="auto" w:val="clear"/>
            <w:tcMar>
              <w:left w:w="-5" w:type="dxa"/>
            </w:tcMar>
            <w:vAlign w:val="center"/>
          </w:tcPr>
          <w:p>
            <w:pPr>
              <w:pStyle w:val="PlainText"/>
              <w:spacing w:lineRule="auto" w:line="240" w:before="0" w:after="0"/>
              <w:jc w:val="center"/>
              <w:rPr>
                <w:rFonts w:ascii="Arial Narrow" w:hAnsi="Arial Narrow" w:cs="Courier New"/>
                <w:sz w:val="18"/>
                <w:szCs w:val="18"/>
                <w:lang w:val="en-US"/>
              </w:rPr>
            </w:pPr>
            <w:r>
              <w:rPr>
                <w:rFonts w:cs="Courier New" w:ascii="Arial Narrow" w:hAnsi="Arial Narrow"/>
                <w:sz w:val="18"/>
                <w:szCs w:val="18"/>
                <w:lang w:val="en-US"/>
              </w:rPr>
              <w:t>Page 1</w:t>
            </w:r>
          </w:p>
        </w:tc>
        <w:tc>
          <w:tcPr>
            <w:tcW w:w="568" w:type="dxa"/>
            <w:gridSpan w:val="5"/>
            <w:tcBorders/>
            <w:shd w:fill="auto" w:val="clear"/>
            <w:tcMar>
              <w:left w:w="-5" w:type="dxa"/>
            </w:tcMar>
            <w:vAlign w:val="center"/>
          </w:tcPr>
          <w:p>
            <w:pPr>
              <w:pStyle w:val="PlainText"/>
              <w:spacing w:lineRule="auto" w:line="240" w:before="0" w:after="0"/>
              <w:jc w:val="center"/>
              <w:rPr>
                <w:rFonts w:ascii="Arial Narrow" w:hAnsi="Arial Narrow" w:cs="Courier New"/>
                <w:sz w:val="18"/>
                <w:szCs w:val="18"/>
                <w:lang w:val="en-US"/>
              </w:rPr>
            </w:pPr>
            <w:r>
              <w:rPr>
                <w:rFonts w:cs="Courier New" w:ascii="Arial Narrow" w:hAnsi="Arial Narrow"/>
                <w:sz w:val="18"/>
                <w:szCs w:val="18"/>
                <w:lang w:val="en-US"/>
              </w:rPr>
              <w:t>Page 2</w:t>
            </w:r>
          </w:p>
        </w:tc>
        <w:tc>
          <w:tcPr>
            <w:tcW w:w="569" w:type="dxa"/>
            <w:gridSpan w:val="5"/>
            <w:tcBorders/>
            <w:shd w:fill="auto" w:val="clear"/>
            <w:tcMar>
              <w:left w:w="-5" w:type="dxa"/>
            </w:tcMar>
            <w:vAlign w:val="center"/>
          </w:tcPr>
          <w:p>
            <w:pPr>
              <w:pStyle w:val="PlainText"/>
              <w:spacing w:lineRule="auto" w:line="240" w:before="0" w:after="0"/>
              <w:jc w:val="center"/>
              <w:rPr>
                <w:rFonts w:ascii="Arial Narrow" w:hAnsi="Arial Narrow" w:cs="Courier New"/>
                <w:sz w:val="18"/>
                <w:szCs w:val="18"/>
                <w:lang w:val="en-US"/>
              </w:rPr>
            </w:pPr>
            <w:r>
              <w:rPr>
                <w:rFonts w:cs="Courier New" w:ascii="Arial Narrow" w:hAnsi="Arial Narrow"/>
                <w:sz w:val="18"/>
                <w:szCs w:val="18"/>
                <w:lang w:val="en-US"/>
              </w:rPr>
              <w:t>Page 3</w:t>
            </w:r>
          </w:p>
        </w:tc>
        <w:tc>
          <w:tcPr>
            <w:tcW w:w="567" w:type="dxa"/>
            <w:gridSpan w:val="4"/>
            <w:tcBorders/>
            <w:shd w:fill="auto" w:val="clear"/>
            <w:tcMar>
              <w:left w:w="-5" w:type="dxa"/>
            </w:tcMar>
            <w:vAlign w:val="center"/>
          </w:tcPr>
          <w:p>
            <w:pPr>
              <w:pStyle w:val="PlainText"/>
              <w:spacing w:lineRule="auto" w:line="240" w:before="0" w:after="0"/>
              <w:jc w:val="center"/>
              <w:rPr>
                <w:rFonts w:ascii="Arial Narrow" w:hAnsi="Arial Narrow" w:cs="Courier New"/>
                <w:sz w:val="18"/>
                <w:szCs w:val="18"/>
                <w:lang w:val="en-US"/>
              </w:rPr>
            </w:pPr>
            <w:r>
              <w:rPr>
                <w:rFonts w:cs="Courier New" w:ascii="Arial Narrow" w:hAnsi="Arial Narrow"/>
                <w:sz w:val="18"/>
                <w:szCs w:val="18"/>
                <w:lang w:val="en-US"/>
              </w:rPr>
              <w:t>Page 4</w:t>
            </w:r>
          </w:p>
        </w:tc>
      </w:tr>
      <w:tr>
        <w:trPr>
          <w:trHeight w:val="57" w:hRule="atLeast"/>
        </w:trPr>
        <w:tc>
          <w:tcPr>
            <w:tcW w:w="141"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gridSpan w:val="2"/>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38"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gridSpan w:val="2"/>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gridSpan w:val="2"/>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gridSpan w:val="3"/>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3" w:type="dxa"/>
            <w:gridSpan w:val="2"/>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gridSpan w:val="2"/>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gridSpan w:val="2"/>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t>1</w:t>
            </w:r>
          </w:p>
        </w:tc>
        <w:tc>
          <w:tcPr>
            <w:tcW w:w="142"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t>2</w:t>
            </w:r>
          </w:p>
        </w:tc>
        <w:tc>
          <w:tcPr>
            <w:tcW w:w="142" w:type="dxa"/>
            <w:tcBorders/>
            <w:shd w:color="auto" w:fill="B4C6E7" w:themeFill="accent5" w:themeFillTint="66"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t>3</w:t>
            </w:r>
          </w:p>
        </w:tc>
        <w:tc>
          <w:tcPr>
            <w:tcW w:w="141" w:type="dxa"/>
            <w:tcBorders/>
            <w:shd w:color="auto"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t>4</w:t>
            </w:r>
          </w:p>
        </w:tc>
        <w:tc>
          <w:tcPr>
            <w:tcW w:w="141" w:type="dxa"/>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t>5</w:t>
            </w:r>
          </w:p>
        </w:tc>
        <w:tc>
          <w:tcPr>
            <w:tcW w:w="142" w:type="dxa"/>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t>6</w:t>
            </w:r>
          </w:p>
        </w:tc>
        <w:tc>
          <w:tcPr>
            <w:tcW w:w="142" w:type="dxa"/>
            <w:gridSpan w:val="2"/>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gridSpan w:val="3"/>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gridSpan w:val="2"/>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gridSpan w:val="2"/>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0" w:type="dxa"/>
            <w:gridSpan w:val="2"/>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c>
          <w:tcPr>
            <w:tcW w:w="165" w:type="dxa"/>
            <w:tcBorders/>
            <w:shd w:fill="auto" w:val="clear"/>
            <w:tcMar>
              <w:left w:w="-5" w:type="dxa"/>
            </w:tcMar>
            <w:vAlign w:val="center"/>
          </w:tcPr>
          <w:p>
            <w:pPr>
              <w:pStyle w:val="PlainText"/>
              <w:spacing w:lineRule="auto" w:line="240" w:before="0" w:after="0"/>
              <w:jc w:val="center"/>
              <w:rPr>
                <w:rFonts w:ascii="Arial Narrow" w:hAnsi="Arial Narrow" w:cs="Courier New"/>
                <w:sz w:val="20"/>
                <w:szCs w:val="20"/>
                <w:lang w:val="en-US"/>
              </w:rPr>
            </w:pPr>
            <w:r>
              <w:rPr>
                <w:rFonts w:cs="Courier New" w:ascii="Arial Narrow" w:hAnsi="Arial Narrow"/>
                <w:sz w:val="20"/>
                <w:szCs w:val="20"/>
                <w:lang w:val="en-US"/>
              </w:rPr>
            </w:r>
          </w:p>
        </w:tc>
      </w:tr>
    </w:tbl>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mc:AlternateContent>
          <mc:Choice Requires="wps">
            <w:drawing>
              <wp:anchor behindDoc="0" distT="0" distB="0" distL="114300" distR="114300" simplePos="0" locked="0" layoutInCell="1" allowOverlap="1" relativeHeight="2" wp14:anchorId="106AED17">
                <wp:simplePos x="0" y="0"/>
                <wp:positionH relativeFrom="column">
                  <wp:posOffset>0</wp:posOffset>
                </wp:positionH>
                <wp:positionV relativeFrom="paragraph">
                  <wp:posOffset>13052425</wp:posOffset>
                </wp:positionV>
                <wp:extent cx="0" cy="217805"/>
                <wp:effectExtent l="76200" t="38100" r="57150" b="12700"/>
                <wp:wrapNone/>
                <wp:docPr id="1" name="Прямая со стрелкой 1"/>
                <a:graphic xmlns:a="http://schemas.openxmlformats.org/drawingml/2006/main">
                  <a:graphicData uri="http://schemas.microsoft.com/office/word/2010/wordprocessingShape">
                    <wps:wsp>
                      <wps:cNvSpPr/>
                      <wps:spPr>
                        <a:xfrm flipV="1">
                          <a:off x="0" y="0"/>
                          <a:ext cx="360000" cy="21708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mc:AlternateContent>
          <mc:Choice Requires="wps">
            <w:drawing>
              <wp:anchor behindDoc="0" distT="0" distB="0" distL="114300" distR="114300" simplePos="0" locked="0" layoutInCell="1" allowOverlap="1" relativeHeight="3" wp14:anchorId="69F25AC5">
                <wp:simplePos x="0" y="0"/>
                <wp:positionH relativeFrom="column">
                  <wp:posOffset>2763520</wp:posOffset>
                </wp:positionH>
                <wp:positionV relativeFrom="paragraph">
                  <wp:posOffset>65405</wp:posOffset>
                </wp:positionV>
                <wp:extent cx="1430655" cy="295275"/>
                <wp:effectExtent l="0" t="0" r="0" b="0"/>
                <wp:wrapNone/>
                <wp:docPr id="2" name="Надпись 2"/>
                <a:graphic xmlns:a="http://schemas.openxmlformats.org/drawingml/2006/main">
                  <a:graphicData uri="http://schemas.microsoft.com/office/word/2010/wordprocessingShape">
                    <wps:wsp>
                      <wps:cNvSpPr/>
                      <wps:spPr>
                        <a:xfrm>
                          <a:off x="0" y="0"/>
                          <a:ext cx="1429920" cy="2944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center"/>
                              <w:rPr>
                                <w:rFonts w:ascii="Arial Narrow" w:hAnsi="Arial Narrow"/>
                                <w:sz w:val="20"/>
                                <w:szCs w:val="20"/>
                                <w:lang w:val="en-US"/>
                              </w:rPr>
                            </w:pPr>
                            <w:r>
                              <w:rPr>
                                <w:rFonts w:ascii="Arial Narrow" w:hAnsi="Arial Narrow"/>
                                <w:color w:val="000000"/>
                                <w:sz w:val="20"/>
                                <w:szCs w:val="20"/>
                                <w:lang w:val="en-US"/>
                              </w:rPr>
                              <w:t>Suppose we broke down</w:t>
                            </w:r>
                            <w:r>
                              <w:rPr>
                                <w:rFonts w:ascii="Arial Narrow" w:hAnsi="Arial Narrow"/>
                                <w:color w:val="000000"/>
                                <w:sz w:val="20"/>
                                <w:szCs w:val="20"/>
                              </w:rPr>
                              <w:t xml:space="preserve"> </w:t>
                            </w:r>
                            <w:r>
                              <w:rPr>
                                <w:rFonts w:ascii="Arial Narrow" w:hAnsi="Arial Narrow"/>
                                <w:color w:val="000000"/>
                                <w:sz w:val="20"/>
                                <w:szCs w:val="20"/>
                                <w:lang w:val="en-US"/>
                              </w:rPr>
                              <w:t>here</w:t>
                            </w:r>
                          </w:p>
                          <w:p>
                            <w:pPr>
                              <w:pStyle w:val="FrameContents"/>
                              <w:spacing w:lineRule="auto" w:line="240" w:before="0" w:after="0"/>
                              <w:jc w:val="center"/>
                              <w:rPr/>
                            </w:pPr>
                            <w:r>
                              <w:rPr>
                                <w:rFonts w:ascii="Arial Narrow" w:hAnsi="Arial Narrow"/>
                                <w:color w:val="000000"/>
                                <w:sz w:val="20"/>
                                <w:szCs w:val="20"/>
                                <w:lang w:val="en-US"/>
                              </w:rPr>
                              <w:t>(last saved item is 3)</w:t>
                            </w:r>
                          </w:p>
                        </w:txbxContent>
                      </wps:txbx>
                      <wps:bodyPr lIns="0" rIns="0" tIns="0" bIns="0">
                        <a:prstTxWarp prst="textNoShape"/>
                        <a:noAutofit/>
                      </wps:bodyPr>
                    </wps:wsp>
                  </a:graphicData>
                </a:graphic>
              </wp:anchor>
            </w:drawing>
          </mc:Choice>
          <mc:Fallback>
            <w:pict>
              <v:rect id="shape_0" ID="Надпись 2" fillcolor="white" stroked="f" style="position:absolute;margin-left:217.6pt;margin-top:5.15pt;width:112.55pt;height:23.15pt" wp14:anchorId="69F25AC5">
                <w10:wrap type="square"/>
                <v:fill o:detectmouseclick="t" type="solid" color2="black"/>
                <v:stroke color="#3465a4" weight="6480" joinstyle="round" endcap="flat"/>
                <v:textbox>
                  <w:txbxContent>
                    <w:p>
                      <w:pPr>
                        <w:pStyle w:val="FrameContents"/>
                        <w:spacing w:lineRule="auto" w:line="240" w:before="0" w:after="0"/>
                        <w:jc w:val="center"/>
                        <w:rPr>
                          <w:rFonts w:ascii="Arial Narrow" w:hAnsi="Arial Narrow"/>
                          <w:sz w:val="20"/>
                          <w:szCs w:val="20"/>
                          <w:lang w:val="en-US"/>
                        </w:rPr>
                      </w:pPr>
                      <w:r>
                        <w:rPr>
                          <w:rFonts w:ascii="Arial Narrow" w:hAnsi="Arial Narrow"/>
                          <w:color w:val="000000"/>
                          <w:sz w:val="20"/>
                          <w:szCs w:val="20"/>
                          <w:lang w:val="en-US"/>
                        </w:rPr>
                        <w:t>Suppose we broke down</w:t>
                      </w:r>
                      <w:r>
                        <w:rPr>
                          <w:rFonts w:ascii="Arial Narrow" w:hAnsi="Arial Narrow"/>
                          <w:color w:val="000000"/>
                          <w:sz w:val="20"/>
                          <w:szCs w:val="20"/>
                        </w:rPr>
                        <w:t xml:space="preserve"> </w:t>
                      </w:r>
                      <w:r>
                        <w:rPr>
                          <w:rFonts w:ascii="Arial Narrow" w:hAnsi="Arial Narrow"/>
                          <w:color w:val="000000"/>
                          <w:sz w:val="20"/>
                          <w:szCs w:val="20"/>
                          <w:lang w:val="en-US"/>
                        </w:rPr>
                        <w:t>here</w:t>
                      </w:r>
                    </w:p>
                    <w:p>
                      <w:pPr>
                        <w:pStyle w:val="FrameContents"/>
                        <w:spacing w:lineRule="auto" w:line="240" w:before="0" w:after="0"/>
                        <w:jc w:val="center"/>
                        <w:rPr/>
                      </w:pPr>
                      <w:r>
                        <w:rPr>
                          <w:rFonts w:ascii="Arial Narrow" w:hAnsi="Arial Narrow"/>
                          <w:color w:val="000000"/>
                          <w:sz w:val="20"/>
                          <w:szCs w:val="20"/>
                          <w:lang w:val="en-US"/>
                        </w:rPr>
                        <w:t>(last saved item is 3)</w:t>
                      </w:r>
                    </w:p>
                  </w:txbxContent>
                </v:textbox>
              </v:rect>
            </w:pict>
          </mc:Fallback>
        </mc:AlternateConten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Based on this picture, when we respawn our scraping session, obviously we should:</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entirely skip Category 1 – this is what the first use case is about</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skip pages from 1 to 3 of the Category 2 – this is the second use case</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avoid duplicates of firms 1, 2, 3 when we started from uncompleted Page 4 – this is the use case 3.</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The latter use case – duplicates filter – every scraper usually implements, because almost no customer would like to have duplicates in their data.</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The importance of a good reporting is evident. The best thing we may expect from reporting is to try to predict when we finish, maybe not in terms of hours and minutes, but just how much work we did not complete yet. But scraper reporting is a consequence of persistency – we are already collecting a lot of “job state” information to maintain the former, so basically it is our choice what job state information to show and where we are not starting to be too verbose.</w:t>
      </w:r>
    </w:p>
    <w:p>
      <w:pPr>
        <w:pStyle w:val="PlainText"/>
        <w:rPr>
          <w:rFonts w:ascii="Calibri" w:hAnsi="Calibri" w:cs="Courier New" w:asciiTheme="minorHAnsi" w:hAnsiTheme="minorHAnsi"/>
          <w:b/>
          <w:b/>
          <w:bCs/>
          <w:sz w:val="22"/>
          <w:szCs w:val="22"/>
          <w:lang w:val="en-US"/>
        </w:rPr>
      </w:pPr>
      <w:r>
        <w:rPr>
          <w:rFonts w:cs="Courier New" w:ascii="Calibri" w:hAnsi="Calibri"/>
          <w:b/>
          <w:bCs/>
          <w:sz w:val="22"/>
          <w:szCs w:val="22"/>
          <w:lang w:val="en-US"/>
        </w:rPr>
      </w:r>
    </w:p>
    <w:p>
      <w:pPr>
        <w:pStyle w:val="PlainText"/>
        <w:rPr>
          <w:rFonts w:ascii="Calibri" w:hAnsi="Calibri" w:cs="Courier New" w:asciiTheme="minorHAnsi" w:hAnsiTheme="minorHAnsi"/>
          <w:b/>
          <w:b/>
          <w:bCs/>
          <w:sz w:val="22"/>
          <w:szCs w:val="22"/>
          <w:lang w:val="en-US"/>
        </w:rPr>
      </w:pPr>
      <w:r>
        <w:rPr>
          <w:rFonts w:cs="Courier New" w:ascii="Calibri" w:hAnsi="Calibri" w:asciiTheme="minorHAnsi" w:hAnsiTheme="minorHAnsi"/>
          <w:b/>
          <w:bCs/>
          <w:sz w:val="22"/>
          <w:szCs w:val="22"/>
          <w:lang w:val="en-US"/>
        </w:rPr>
        <w:t>Overview of the things needed to implement persistency and reporting.</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If we would like our scraper to do things mentioned in the Problem Statement we need to know when to save some changes to the scraping job state and, as a counterpart, to know in which way to load job state at session restart. This leads to the following two big groups: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A. Mechanisms to recognize when a specific condition occurs.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 Mechanisms to load a saved job state to start scraper from the point we finished before.</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For most efficiency, I prepared an overview of the mechanisms and actions needed to implement them (I omit the phrase “save to database” in section A because it is evident). Next, we will review them one by one.</w:t>
      </w:r>
    </w:p>
    <w:tbl>
      <w:tblPr>
        <w:tblStyle w:val="a5"/>
        <w:tblW w:w="9227" w:type="dxa"/>
        <w:jc w:val="left"/>
        <w:tblInd w:w="-10" w:type="dxa"/>
        <w:tblCellMar>
          <w:top w:w="0" w:type="dxa"/>
          <w:left w:w="47" w:type="dxa"/>
          <w:bottom w:w="0" w:type="dxa"/>
          <w:right w:w="57" w:type="dxa"/>
        </w:tblCellMar>
        <w:tblLook w:val="04a0" w:noVBand="1" w:noHBand="0" w:lastColumn="0" w:firstColumn="1" w:lastRow="0" w:firstRow="1"/>
      </w:tblPr>
      <w:tblGrid>
        <w:gridCol w:w="4613"/>
        <w:gridCol w:w="4613"/>
      </w:tblGrid>
      <w:tr>
        <w:trPr/>
        <w:tc>
          <w:tcPr>
            <w:tcW w:w="4613" w:type="dxa"/>
            <w:tcBorders/>
            <w:shd w:fill="auto" w:val="clear"/>
            <w:tcMar>
              <w:left w:w="47" w:type="dxa"/>
            </w:tcMar>
          </w:tcPr>
          <w:p>
            <w:pPr>
              <w:pStyle w:val="PlainText"/>
              <w:spacing w:lineRule="auto" w:line="240" w:before="0" w:after="0"/>
              <w:jc w:val="center"/>
              <w:rPr>
                <w:rFonts w:ascii="Calibri" w:hAnsi="Calibri" w:cs="Courier New" w:asciiTheme="minorHAnsi" w:hAnsiTheme="minorHAnsi"/>
                <w:b/>
                <w:b/>
                <w:bCs/>
                <w:sz w:val="22"/>
                <w:szCs w:val="22"/>
                <w:lang w:val="en-US"/>
              </w:rPr>
            </w:pPr>
            <w:r>
              <w:rPr>
                <w:rFonts w:cs="Courier New" w:ascii="Calibri" w:hAnsi="Calibri" w:asciiTheme="minorHAnsi" w:hAnsiTheme="minorHAnsi"/>
                <w:b/>
                <w:bCs/>
                <w:sz w:val="22"/>
                <w:szCs w:val="22"/>
                <w:lang w:val="en-US"/>
              </w:rPr>
              <w:t>A. Recognize when a specific condition occurs</w:t>
            </w:r>
          </w:p>
        </w:tc>
        <w:tc>
          <w:tcPr>
            <w:tcW w:w="4613" w:type="dxa"/>
            <w:tcBorders/>
            <w:shd w:fill="auto" w:val="clear"/>
            <w:tcMar>
              <w:left w:w="47" w:type="dxa"/>
            </w:tcMar>
          </w:tcPr>
          <w:p>
            <w:pPr>
              <w:pStyle w:val="PlainText"/>
              <w:spacing w:lineRule="auto" w:line="240" w:before="0" w:after="0"/>
              <w:jc w:val="center"/>
              <w:rPr>
                <w:rFonts w:ascii="Calibri" w:hAnsi="Calibri" w:cs="Courier New" w:asciiTheme="minorHAnsi" w:hAnsiTheme="minorHAnsi"/>
                <w:b/>
                <w:b/>
                <w:bCs/>
                <w:sz w:val="22"/>
                <w:szCs w:val="22"/>
                <w:lang w:val="en-US"/>
              </w:rPr>
            </w:pPr>
            <w:r>
              <w:rPr>
                <w:rFonts w:cs="Courier New" w:ascii="Calibri" w:hAnsi="Calibri" w:asciiTheme="minorHAnsi" w:hAnsiTheme="minorHAnsi"/>
                <w:b/>
                <w:bCs/>
                <w:sz w:val="22"/>
                <w:szCs w:val="22"/>
                <w:lang w:val="en-US"/>
              </w:rPr>
              <w:t>B. Load saved job state</w:t>
            </w:r>
          </w:p>
        </w:tc>
      </w:tr>
      <w:tr>
        <w:trPr/>
        <w:tc>
          <w:tcPr>
            <w:tcW w:w="4613" w:type="dxa"/>
            <w:tcBorders/>
            <w:shd w:fill="auto" w:val="clear"/>
            <w:tcMar>
              <w:left w:w="47" w:type="dxa"/>
            </w:tcMar>
          </w:tcPr>
          <w:p>
            <w:pPr>
              <w:pStyle w:val="PlainText"/>
              <w:spacing w:lineRule="auto" w:line="240" w:before="0" w:after="0"/>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A.1. Trigger when a page is complete</w:t>
            </w:r>
          </w:p>
        </w:tc>
        <w:tc>
          <w:tcPr>
            <w:tcW w:w="4613" w:type="dxa"/>
            <w:tcBorders/>
            <w:shd w:fill="auto" w:val="clear"/>
            <w:tcMar>
              <w:left w:w="47" w:type="dxa"/>
            </w:tcMar>
          </w:tcPr>
          <w:p>
            <w:pPr>
              <w:pStyle w:val="PlainText"/>
              <w:spacing w:lineRule="auto" w:line="240" w:before="0" w:after="0"/>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B.1. Skip the page if it is already processed</w:t>
            </w:r>
          </w:p>
        </w:tc>
      </w:tr>
      <w:tr>
        <w:trPr/>
        <w:tc>
          <w:tcPr>
            <w:tcW w:w="4613" w:type="dxa"/>
            <w:tcBorders/>
            <w:shd w:fill="auto" w:val="clear"/>
            <w:tcMar>
              <w:left w:w="47" w:type="dxa"/>
            </w:tcMar>
          </w:tcPr>
          <w:p>
            <w:pPr>
              <w:pStyle w:val="PlainText"/>
              <w:tabs>
                <w:tab w:val="left" w:pos="227" w:leader="none"/>
              </w:tabs>
              <w:spacing w:lineRule="auto" w:line="240" w:before="0" w:after="0"/>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a.</w:t>
              <w:tab/>
              <w:t>Obtain knowledge how many items are on the page.</w:t>
            </w:r>
          </w:p>
          <w:p>
            <w:pPr>
              <w:pStyle w:val="PlainText"/>
              <w:tabs>
                <w:tab w:val="left" w:pos="227" w:leader="none"/>
              </w:tabs>
              <w:spacing w:lineRule="auto" w:line="240" w:before="0" w:after="0"/>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w:t>
              <w:tab/>
              <w:t>Know, from which page and category an item came from.</w:t>
            </w:r>
          </w:p>
          <w:p>
            <w:pPr>
              <w:pStyle w:val="PlainText"/>
              <w:tabs>
                <w:tab w:val="left" w:pos="227" w:leader="none"/>
              </w:tabs>
              <w:spacing w:lineRule="auto" w:line="240" w:before="0" w:after="0"/>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c.</w:t>
              <w:tab/>
              <w:t>Count items somewhere in a “category-page-items count” table. If the count reaches total on the page, than page is completed.</w:t>
            </w:r>
          </w:p>
        </w:tc>
        <w:tc>
          <w:tcPr>
            <w:tcW w:w="4613" w:type="dxa"/>
            <w:tcBorders/>
            <w:shd w:fill="auto" w:val="clear"/>
            <w:tcMar>
              <w:left w:w="47" w:type="dxa"/>
            </w:tcMar>
          </w:tcPr>
          <w:p>
            <w:pPr>
              <w:pStyle w:val="PlainText"/>
              <w:tabs>
                <w:tab w:val="left" w:pos="227" w:leader="none"/>
              </w:tabs>
              <w:spacing w:lineRule="auto" w:line="240" w:before="0" w:after="0"/>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a.</w:t>
              <w:tab/>
              <w:t>Check if the page item came from is in the page seen list for this category.</w:t>
            </w:r>
          </w:p>
          <w:p>
            <w:pPr>
              <w:pStyle w:val="PlainText"/>
              <w:tabs>
                <w:tab w:val="left" w:pos="227" w:leader="none"/>
              </w:tabs>
              <w:spacing w:lineRule="auto" w:line="240" w:before="0" w:after="0"/>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w:t>
              <w:tab/>
              <w:t>If yes, mark rules from that page to individual firms as blocked – in order do not extract such links and do not emit requests.</w:t>
            </w:r>
          </w:p>
        </w:tc>
      </w:tr>
      <w:tr>
        <w:trPr/>
        <w:tc>
          <w:tcPr>
            <w:tcW w:w="4613" w:type="dxa"/>
            <w:tcBorders/>
            <w:shd w:fill="auto" w:val="clear"/>
            <w:tcMar>
              <w:left w:w="47" w:type="dxa"/>
            </w:tcMar>
          </w:tcPr>
          <w:p>
            <w:pPr>
              <w:pStyle w:val="PlainText"/>
              <w:spacing w:lineRule="auto" w:line="240" w:before="0" w:after="0"/>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A.2. A category is completed</w:t>
            </w:r>
          </w:p>
        </w:tc>
        <w:tc>
          <w:tcPr>
            <w:tcW w:w="4613" w:type="dxa"/>
            <w:tcBorders/>
            <w:shd w:fill="auto" w:val="clear"/>
            <w:tcMar>
              <w:left w:w="47" w:type="dxa"/>
            </w:tcMar>
          </w:tcPr>
          <w:p>
            <w:pPr>
              <w:pStyle w:val="PlainText"/>
              <w:tabs>
                <w:tab w:val="left" w:pos="397" w:leader="none"/>
              </w:tabs>
              <w:spacing w:lineRule="auto" w:line="240" w:before="0" w:after="0"/>
              <w:ind w:left="397" w:hanging="39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B.2.</w:t>
              <w:tab/>
              <w:t>Do not feed the completed categories into start_requests of the spider</w:t>
            </w:r>
          </w:p>
        </w:tc>
      </w:tr>
      <w:tr>
        <w:trPr/>
        <w:tc>
          <w:tcPr>
            <w:tcW w:w="4613" w:type="dxa"/>
            <w:tcBorders/>
            <w:shd w:fill="auto" w:val="clear"/>
            <w:tcMar>
              <w:left w:w="47" w:type="dxa"/>
            </w:tcMar>
          </w:tcPr>
          <w:p>
            <w:pPr>
              <w:pStyle w:val="PlainText"/>
              <w:tabs>
                <w:tab w:val="left" w:pos="227" w:leader="none"/>
              </w:tabs>
              <w:spacing w:lineRule="auto" w:line="240" w:before="0" w:after="0"/>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a.</w:t>
              <w:tab/>
              <w:t>Discover what the last page number is.</w:t>
            </w:r>
          </w:p>
          <w:p>
            <w:pPr>
              <w:pStyle w:val="PlainText"/>
              <w:tabs>
                <w:tab w:val="left" w:pos="227" w:leader="none"/>
              </w:tabs>
              <w:spacing w:lineRule="auto" w:line="240" w:before="0" w:after="0"/>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w:t>
              <w:tab/>
              <w:t>(for reporting only) Report a “category completed” message when the amount of pages completed is equal to the last page number.</w:t>
            </w:r>
          </w:p>
        </w:tc>
        <w:tc>
          <w:tcPr>
            <w:tcW w:w="4613" w:type="dxa"/>
            <w:tcBorders/>
            <w:shd w:fill="auto" w:val="clear"/>
            <w:tcMar>
              <w:left w:w="47" w:type="dxa"/>
            </w:tcMar>
          </w:tcPr>
          <w:p>
            <w:pPr>
              <w:pStyle w:val="PlainText"/>
              <w:tabs>
                <w:tab w:val="left" w:pos="227" w:leader="none"/>
              </w:tabs>
              <w:spacing w:lineRule="auto" w:line="240" w:before="0" w:after="0"/>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a.</w:t>
              <w:tab/>
              <w:t>When querying categories related database table, check if the amount of pages in page_seen field is equal to last_page number and filter out such records.</w:t>
            </w:r>
          </w:p>
        </w:tc>
      </w:tr>
      <w:tr>
        <w:trPr/>
        <w:tc>
          <w:tcPr>
            <w:tcW w:w="4613" w:type="dxa"/>
            <w:tcBorders/>
            <w:shd w:fill="auto" w:val="clear"/>
            <w:tcMar>
              <w:left w:w="47" w:type="dxa"/>
            </w:tcMar>
          </w:tcPr>
          <w:p>
            <w:pPr>
              <w:pStyle w:val="PlainText"/>
              <w:tabs>
                <w:tab w:val="left" w:pos="397" w:leader="none"/>
              </w:tabs>
              <w:spacing w:lineRule="auto" w:line="240" w:before="0" w:after="0"/>
              <w:ind w:left="397" w:hanging="39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A.3.</w:t>
              <w:tab/>
              <w:t>Skip duplicates in case a firm occurs several times on different categories or pages</w:t>
            </w:r>
          </w:p>
        </w:tc>
        <w:tc>
          <w:tcPr>
            <w:tcW w:w="4613" w:type="dxa"/>
            <w:tcBorders/>
            <w:shd w:fill="auto" w:val="clear"/>
            <w:tcMar>
              <w:left w:w="47" w:type="dxa"/>
            </w:tcMar>
          </w:tcPr>
          <w:p>
            <w:pPr>
              <w:pStyle w:val="PlainText"/>
              <w:tabs>
                <w:tab w:val="left" w:pos="397" w:leader="none"/>
              </w:tabs>
              <w:spacing w:lineRule="auto" w:line="240" w:before="0" w:after="0"/>
              <w:ind w:left="397" w:hanging="39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B.3.</w:t>
              <w:tab/>
              <w:t>Skip duplicates when scraping previously uncompleted page</w:t>
            </w:r>
          </w:p>
        </w:tc>
      </w:tr>
      <w:tr>
        <w:trPr/>
        <w:tc>
          <w:tcPr>
            <w:tcW w:w="4613" w:type="dxa"/>
            <w:tcBorders/>
            <w:shd w:fill="auto" w:val="clear"/>
            <w:tcMar>
              <w:left w:w="47" w:type="dxa"/>
            </w:tcMar>
          </w:tcPr>
          <w:p>
            <w:pPr>
              <w:pStyle w:val="PlainText"/>
              <w:tabs>
                <w:tab w:val="left" w:pos="227" w:leader="none"/>
              </w:tabs>
              <w:spacing w:lineRule="auto" w:line="240" w:before="0" w:after="0"/>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a.</w:t>
              <w:tab/>
              <w:t>Check against ids seen table to watch out if an item duplicated somewhere else</w:t>
            </w:r>
          </w:p>
        </w:tc>
        <w:tc>
          <w:tcPr>
            <w:tcW w:w="4613" w:type="dxa"/>
            <w:tcBorders/>
            <w:shd w:fill="auto" w:val="clear"/>
            <w:tcMar>
              <w:left w:w="47" w:type="dxa"/>
            </w:tcMar>
          </w:tcPr>
          <w:p>
            <w:pPr>
              <w:pStyle w:val="PlainText"/>
              <w:tabs>
                <w:tab w:val="left" w:pos="227" w:leader="none"/>
              </w:tabs>
              <w:spacing w:lineRule="auto" w:line="240" w:before="0" w:after="0"/>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a.</w:t>
              <w:tab/>
              <w:t>Load already stored firm IDs</w:t>
            </w:r>
          </w:p>
          <w:p>
            <w:pPr>
              <w:pStyle w:val="PlainText"/>
              <w:tabs>
                <w:tab w:val="left" w:pos="227" w:leader="none"/>
              </w:tabs>
              <w:spacing w:lineRule="auto" w:line="240" w:before="0" w:after="0"/>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w:t>
              <w:tab/>
              <w:t>Mark item as duplicated and bypass this empty item directly to pipeline (because we need to count it anyway – otherwise the “page completed” trigger will not work)</w:t>
            </w:r>
          </w:p>
          <w:p>
            <w:pPr>
              <w:pStyle w:val="PlainText"/>
              <w:tabs>
                <w:tab w:val="left" w:pos="227" w:leader="none"/>
              </w:tabs>
              <w:spacing w:lineRule="auto" w:line="240" w:before="0" w:after="0"/>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c.</w:t>
              <w:tab/>
              <w:t>Mark the request to this item details to be skipped – thus avoid the request from being yielded.</w:t>
            </w:r>
          </w:p>
        </w:tc>
      </w:tr>
    </w:tbl>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Before proceed to the steps description, we must clarify two points, which concerns almost every step from the above table: packet labeling and concept of Rules.</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i/>
          <w:i/>
          <w:iCs/>
          <w:sz w:val="22"/>
          <w:szCs w:val="22"/>
          <w:lang w:val="en-US"/>
        </w:rPr>
      </w:pPr>
      <w:r>
        <w:rPr>
          <w:rFonts w:cs="Courier New" w:ascii="Calibri" w:hAnsi="Calibri" w:asciiTheme="minorHAnsi" w:hAnsiTheme="minorHAnsi"/>
          <w:i/>
          <w:iCs/>
          <w:sz w:val="22"/>
          <w:szCs w:val="22"/>
          <w:lang w:val="en-US"/>
        </w:rPr>
        <w:t>Packet labeling – how to forward information from one request/response to another.</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For example, consider the step A.1.b. “Know, from which page and category an item came from”. How we are going to know that? Why this question is not trivial?</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Actually, we cannot save such information (category, page) in our spider instance fields - please remember that Scrapy world is completely asynchronous – seemed very easy to get lost among flows of numerous "packets". Every request/response would save to these fields in a random order so we will have there anything, except actual data!</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How to deal with this issue in our unpredictable world?</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The idea behind is the same like in computer networks - every packet is traveling across the net independently among milliards of them, but every one has special labels so routers or computers alongside the path know how to handle a packet and every recipient knows how to reassemble them into a message exactly the same as sender wanted to tell.</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Thanks God, Scrapy developers provide special dictionary, request.meta and response.meta exactly for this purpose. There we can put whatever information we need. Quite common practice, advised by the manual, is to put there reference to Item class instances.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xml:space="preserve">To keep out job state information grouped, we will put all the information related to the job state of our scraper in request.meta['job'] subdictionary. Let’s call this trick </w:t>
      </w:r>
      <w:r>
        <w:rPr>
          <w:rFonts w:cs="Courier New" w:ascii="Calibri" w:hAnsi="Calibri" w:asciiTheme="minorHAnsi" w:hAnsiTheme="minorHAnsi"/>
          <w:b/>
          <w:bCs/>
          <w:sz w:val="22"/>
          <w:szCs w:val="22"/>
          <w:lang w:val="en-US"/>
        </w:rPr>
        <w:t>“packet labeling”</w:t>
      </w:r>
      <w:r>
        <w:rPr>
          <w:rFonts w:cs="Courier New" w:ascii="Calibri" w:hAnsi="Calibri" w:asciiTheme="minorHAnsi" w:hAnsiTheme="minorHAnsi"/>
          <w:sz w:val="22"/>
          <w:szCs w:val="22"/>
          <w:lang w:val="en-US"/>
        </w:rPr>
        <w:t xml:space="preserve"> for further discussions.</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i/>
          <w:i/>
          <w:iCs/>
          <w:sz w:val="22"/>
          <w:szCs w:val="22"/>
          <w:lang w:val="en-US"/>
        </w:rPr>
      </w:pPr>
      <w:r>
        <w:rPr>
          <w:rFonts w:cs="Courier New" w:ascii="Calibri" w:hAnsi="Calibri" w:asciiTheme="minorHAnsi" w:hAnsiTheme="minorHAnsi"/>
          <w:i/>
          <w:iCs/>
          <w:sz w:val="22"/>
          <w:szCs w:val="22"/>
          <w:lang w:val="en-US"/>
        </w:rPr>
        <w:t>Rules: out-of-the-box way to extract links to walk on the site</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xml:space="preserve">When we are crawling on the site, we use site hyperlinks for that. Therefore we need, as a first step of our scraping, to collect them somehow. Scrapy developers already have done this – they provided us convenient thing called CrawlSpider. This is a subclass of a “plain” spider, which introduces very important concept of </w:t>
      </w:r>
      <w:r>
        <w:rPr>
          <w:rFonts w:cs="Courier New" w:ascii="Calibri" w:hAnsi="Calibri" w:asciiTheme="minorHAnsi" w:hAnsiTheme="minorHAnsi"/>
          <w:b/>
          <w:bCs/>
          <w:sz w:val="22"/>
          <w:szCs w:val="22"/>
          <w:lang w:val="en-US"/>
        </w:rPr>
        <w:t>Rules</w:t>
      </w:r>
      <w:r>
        <w:rPr>
          <w:rFonts w:cs="Courier New" w:ascii="Calibri" w:hAnsi="Calibri" w:asciiTheme="minorHAnsi" w:hAnsiTheme="minorHAnsi"/>
          <w:sz w:val="22"/>
          <w:szCs w:val="22"/>
          <w:lang w:val="en-US"/>
        </w:rPr>
        <w:t>.</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xml:space="preserve">We just specify css or xpath criteria to find hyperlinks (thus define a </w:t>
      </w:r>
      <w:r>
        <w:rPr>
          <w:rFonts w:cs="Courier New" w:ascii="Calibri" w:hAnsi="Calibri" w:asciiTheme="minorHAnsi" w:hAnsiTheme="minorHAnsi"/>
          <w:b/>
          <w:bCs/>
          <w:sz w:val="22"/>
          <w:szCs w:val="22"/>
          <w:lang w:val="en-US"/>
        </w:rPr>
        <w:t>Rule</w:t>
      </w:r>
      <w:r>
        <w:rPr>
          <w:rFonts w:cs="Courier New" w:ascii="Calibri" w:hAnsi="Calibri" w:asciiTheme="minorHAnsi" w:hAnsiTheme="minorHAnsi"/>
          <w:sz w:val="22"/>
          <w:szCs w:val="22"/>
          <w:lang w:val="en-US"/>
        </w:rPr>
        <w:t>) and CrawlSpider extracts appropriate hyperlinks and emits corresponding requests. Rules play important role in realization of the mechanisms mentioned above and we will see them in details later on.</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Now we are ready to discuss each step in full detail.</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b/>
          <w:b/>
          <w:bCs/>
          <w:sz w:val="22"/>
          <w:szCs w:val="22"/>
          <w:lang w:val="en-US"/>
        </w:rPr>
      </w:pPr>
      <w:r>
        <w:rPr>
          <w:rFonts w:cs="Courier New" w:ascii="Calibri" w:hAnsi="Calibri" w:asciiTheme="minorHAnsi" w:hAnsiTheme="minorHAnsi"/>
          <w:b/>
          <w:bCs/>
          <w:sz w:val="22"/>
          <w:szCs w:val="22"/>
          <w:lang w:val="en-US"/>
        </w:rPr>
        <w:t>A.1.a. Obtain knowledge how many items are on the page.</w:t>
      </w:r>
    </w:p>
    <w:p>
      <w:pPr>
        <w:pStyle w:val="PlainText"/>
        <w:rPr/>
      </w:pPr>
      <w:r>
        <w:rPr>
          <w:rFonts w:cs="Courier New" w:ascii="Calibri" w:hAnsi="Calibri" w:asciiTheme="minorHAnsi" w:hAnsiTheme="minorHAnsi"/>
          <w:sz w:val="22"/>
          <w:szCs w:val="22"/>
          <w:lang w:val="en-US"/>
        </w:rPr>
        <w:t>Sometimes sites indicate amount of items on page explicitly. But what if not? There is an elegant technique to do so via Scrapy functionality. Since we are using CrawlSpider, corresponding Rule link extractor collects the links to individual items for us. Why cannot we get the amount of found links?</w:t>
      </w:r>
    </w:p>
    <w:p>
      <w:pPr>
        <w:pStyle w:val="PlainText"/>
        <w:rPr/>
      </w:pPr>
      <w:r>
        <w:rPr>
          <w:rFonts w:cs="Courier New" w:ascii="Calibri" w:hAnsi="Calibri" w:asciiTheme="minorHAnsi" w:hAnsiTheme="minorHAnsi"/>
          <w:sz w:val="22"/>
          <w:szCs w:val="22"/>
          <w:lang w:val="en-US"/>
        </w:rPr>
        <w:t xml:space="preserve">The only thing is for that we need to overload Scrapy’s standard _requests_to_follow method of CrawlSpider class in site-packages/scrapy/spiders/crawl.py file. </w:t>
      </w:r>
      <w:r>
        <w:rPr>
          <w:rFonts w:cs="Courier New" w:ascii="Calibri" w:hAnsi="Calibri" w:asciiTheme="minorHAnsi" w:hAnsiTheme="minorHAnsi"/>
          <w:sz w:val="22"/>
          <w:szCs w:val="22"/>
          <w:lang w:val="en-US"/>
        </w:rPr>
        <w:t>I provide here the whole listing of that method – please see comments in code for explanation:</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def _requests_to_follow(self, response):</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if not isinstance(response, HtmlResponse):</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return</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seen = set()</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 added functionality - check if rule deactivated</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switchOff = response.meta.get('switchedOffRule', -1)</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for n, rule in enumerate(self._rules):</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if n != switchOff:</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links = [lnk for lnk in rule.link_extractor.extract_links(response)</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if lnk not in seen]</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if links and rule.process_links:</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links = rule.process_links(links)</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 added functionality - set amount of links got in the response</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linksGot = len(links)</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response.meta['job']['linksGot'] = linksGot</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 added functionality - if no "next page links" found, means</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 that response's page is the last one</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respRule = response.meta.get('rule', -32)</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if (n == 0) and (respRule in [-1, 0]):</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if not links:</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name = response.meta['job']['nameInUrl']</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pg = response.meta['job']['page']</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self.jobState.thisIsTheLastPage(name, pg)</w:t>
      </w:r>
    </w:p>
    <w:p>
      <w:pPr>
        <w:pStyle w:val="PlainText"/>
        <w:rPr>
          <w:rFonts w:cs="Courier New"/>
          <w:lang w:val="en-US"/>
        </w:rPr>
      </w:pPr>
      <w:r>
        <w:rPr>
          <w:rFonts w:ascii="Ubuntu Mono" w:hAnsi="Ubuntu Mono"/>
          <w:sz w:val="18"/>
          <w:szCs w:val="18"/>
        </w:rPr>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for link in links:</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seen.add(link)</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r = self._build_request(n, link)</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yield rule.process_request(r)</w:t>
      </w:r>
    </w:p>
    <w:p>
      <w:pPr>
        <w:pStyle w:val="PlainText"/>
        <w:rPr>
          <w:rFonts w:ascii="Ubuntu Mono" w:hAnsi="Ubuntu Mono" w:cs="Courier New"/>
          <w:sz w:val="18"/>
          <w:szCs w:val="18"/>
          <w:lang w:val="en-US"/>
        </w:rPr>
      </w:pPr>
      <w:r>
        <w:rPr>
          <w:rFonts w:cs="Courier New" w:ascii="Ubuntu Mono" w:hAnsi="Ubuntu Mono"/>
          <w:sz w:val="18"/>
          <w:szCs w:val="18"/>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How the requests from Rules put in a queue!!</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xml:space="preserve">By default, Scrapy CrawlSpider uses deep-first traversal. Last in – first out. Therefore if we want do discover the last page as soon as possible, </w:t>
      </w:r>
      <w:r>
        <w:rPr>
          <w:rFonts w:cs="Courier New" w:ascii="Calibri" w:hAnsi="Calibri" w:asciiTheme="minorHAnsi" w:hAnsiTheme="minorHAnsi"/>
          <w:b/>
          <w:bCs/>
          <w:sz w:val="22"/>
          <w:szCs w:val="22"/>
          <w:lang w:val="en-US"/>
        </w:rPr>
        <w:t>put paging rule at the bottom of the rules list</w:t>
      </w:r>
      <w:r>
        <w:rPr>
          <w:rFonts w:cs="Courier New" w:ascii="Calibri" w:hAnsi="Calibri" w:asciiTheme="minorHAnsi" w:hAnsiTheme="minorHAnsi"/>
          <w:sz w:val="22"/>
          <w:szCs w:val="22"/>
          <w:lang w:val="en-US"/>
        </w:rPr>
        <w:t>.</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Count item processed</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We know from which page and category item came from</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We know how many items are on page.</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if firmasOnPage == item['linksGot']</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means page is completed</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When the completed page is the last page in a category.</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There is no “next page” link – that means we are on the last page of the firma listing</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While scraping a big aggregator site often it is good idea to have clear reporting about</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what your scraper is doing at the moment and</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from which query and category the data it scraped came.</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Suppose we have an aggregator site with search input box. We enter some pattern, "print" for example and the site responded with let's say "refined" categories it contains, which may relate to our word "print":</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Printing machines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3-D printing</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Textile print</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Offset print</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etc</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Next, every category links to an index page, which contains a listing of the firms related to that category.</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Last step is to go to each firm's individual page and grab all data related to this firm.</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But what if the customer asks to save, within each firm record also an initial query which leaded to this firm ("print" in our example), along with category name (“Printing machines" in our case)? That would make sense. Or, it may be some information exists on an index page (total amount of firms per category or something else), which is also worth to save in a data output.</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For better understanding, let's recall how Scrapy would work on our project and where we can catch the flows of requests/responses to keep track on them.</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We will subclass not from "plain" spider but from CrawlerSpider, which deals with any sort of "index pages" in a more convenient way.</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The crawler reads start_urls value</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It makes initial request to start url</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The response received is passed to link extractors for eating</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If a rule of link extractor triggers, the spider emits a request for this link.</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Now, if we specified a callback procedure - that means that we reached the target firm details page and can create information item and fill it with data scraped.</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Opposite, if callback did not set, we assume that a new page requested by the link is again a some sort of an index page. The scraper then follows the link and again apply the set of its link extractor rules to the response.</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start_urls = [www.example.com/querypage?q=print]</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Request</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Response - refined categories page</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Rule 0: on the category page extract links to index pages;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Rule 1: on the index page extract links to individual firms;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Rule 2: on the index page extract links to next index page.</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Rule 0 triggers - request to index page is emited, with label meta['rule'] = 0</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We receive a response with index page and again, we feed it to our 3 Rules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This time, Rule 1 triggers - request to individual firm page is emmited with with label meta['rule'] = 1</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Because we set a callback for Rule 1, the response is transferred to data scraping procedure. No more requests will spawn from this chain, we've got data!</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(Optional) In case the index is spreaded over multiple pages, Rule 2 triggers, next index page fetched, where again the process with Rule 1 - Rule 2 repeats.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xml:space="preserve">You can imagine how huge the amount of chains may be! </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If page already seen - add special flag to response, which will prohibit Rule 1 from being activated.</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For totals count and for-updates scraping: table which item id was seen on which category and page. Ids allowed to duplicate. Later on, during update scraping, spider will load a page with seen elements for every active chain.</w:t>
      </w:r>
    </w:p>
    <w:p>
      <w:pPr>
        <w:pStyle w:val="PlainText"/>
        <w:rPr/>
      </w:pPr>
      <w:r>
        <w:rPr/>
      </w:r>
    </w:p>
    <w:sectPr>
      <w:footerReference w:type="default" r:id="rId2"/>
      <w:type w:val="nextPage"/>
      <w:pgSz w:w="11906" w:h="16838"/>
      <w:pgMar w:left="1334" w:right="1335" w:header="0" w:top="1134"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Arial Narrow">
    <w:charset w:val="01"/>
    <w:family w:val="roman"/>
    <w:pitch w:val="variable"/>
  </w:font>
  <w:font w:name="Ubuntu Mono">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91439481"/>
    </w:sdtPr>
    <w:sdtContent>
      <w:p>
        <w:pPr>
          <w:pStyle w:val="Footer"/>
          <w:jc w:val="center"/>
          <w:rPr/>
        </w:pPr>
        <w:r>
          <w:rPr/>
          <w:fldChar w:fldCharType="begin"/>
        </w:r>
        <w:r>
          <w:instrText> PAGE </w:instrText>
        </w:r>
        <w:r>
          <w:fldChar w:fldCharType="separate"/>
        </w:r>
        <w:r>
          <w:t>5</w:t>
        </w:r>
        <w:r>
          <w:fldChar w:fldCharType="end"/>
        </w:r>
      </w:p>
    </w:sdtContent>
  </w:sdt>
  <w:p>
    <w:pPr>
      <w:pStyle w:val="Footer"/>
      <w:rPr/>
    </w:pPr>
    <w:r>
      <w:rPr/>
    </w:r>
  </w:p>
</w:ftr>
</file>

<file path=word/settings.xml><?xml version="1.0" encoding="utf-8"?>
<w:settings xmlns:w="http://schemas.openxmlformats.org/wordprocessingml/2006/main">
  <w:zoom w:percent="19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Знак"/>
    <w:basedOn w:val="DefaultParagraphFont"/>
    <w:link w:val="a3"/>
    <w:uiPriority w:val="99"/>
    <w:qFormat/>
    <w:rsid w:val="002d1cf0"/>
    <w:rPr>
      <w:rFonts w:ascii="Consolas" w:hAnsi="Consolas"/>
      <w:sz w:val="21"/>
      <w:szCs w:val="21"/>
    </w:rPr>
  </w:style>
  <w:style w:type="character" w:styleId="Style15" w:customStyle="1">
    <w:name w:val="Верхний колонтитул Знак"/>
    <w:basedOn w:val="DefaultParagraphFont"/>
    <w:link w:val="a6"/>
    <w:uiPriority w:val="99"/>
    <w:qFormat/>
    <w:rsid w:val="00f01701"/>
    <w:rPr/>
  </w:style>
  <w:style w:type="character" w:styleId="Style16" w:customStyle="1">
    <w:name w:val="Нижний колонтитул Знак"/>
    <w:basedOn w:val="DefaultParagraphFont"/>
    <w:link w:val="a8"/>
    <w:uiPriority w:val="99"/>
    <w:qFormat/>
    <w:rsid w:val="00f01701"/>
    <w:rPr/>
  </w:style>
  <w:style w:type="character" w:styleId="Style17" w:customStyle="1">
    <w:name w:val="Текст выноски Знак"/>
    <w:basedOn w:val="DefaultParagraphFont"/>
    <w:link w:val="aa"/>
    <w:uiPriority w:val="99"/>
    <w:semiHidden/>
    <w:qFormat/>
    <w:rsid w:val="00f01701"/>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link w:val="a4"/>
    <w:uiPriority w:val="99"/>
    <w:unhideWhenUsed/>
    <w:qFormat/>
    <w:rsid w:val="002d1cf0"/>
    <w:pPr>
      <w:spacing w:lineRule="auto" w:line="240" w:before="0" w:after="0"/>
    </w:pPr>
    <w:rPr>
      <w:rFonts w:ascii="Consolas" w:hAnsi="Consolas"/>
      <w:sz w:val="21"/>
      <w:szCs w:val="21"/>
    </w:rPr>
  </w:style>
  <w:style w:type="paragraph" w:styleId="Header">
    <w:name w:val="Header"/>
    <w:basedOn w:val="Normal"/>
    <w:link w:val="a7"/>
    <w:uiPriority w:val="99"/>
    <w:unhideWhenUsed/>
    <w:rsid w:val="00f01701"/>
    <w:pPr>
      <w:tabs>
        <w:tab w:val="center" w:pos="4677" w:leader="none"/>
        <w:tab w:val="right" w:pos="9355" w:leader="none"/>
      </w:tabs>
      <w:spacing w:lineRule="auto" w:line="240" w:before="0" w:after="0"/>
    </w:pPr>
    <w:rPr/>
  </w:style>
  <w:style w:type="paragraph" w:styleId="Footer">
    <w:name w:val="Footer"/>
    <w:basedOn w:val="Normal"/>
    <w:link w:val="a9"/>
    <w:uiPriority w:val="99"/>
    <w:unhideWhenUsed/>
    <w:rsid w:val="00f01701"/>
    <w:pPr>
      <w:tabs>
        <w:tab w:val="center" w:pos="4677" w:leader="none"/>
        <w:tab w:val="right" w:pos="9355" w:leader="none"/>
      </w:tabs>
      <w:spacing w:lineRule="auto" w:line="240" w:before="0" w:after="0"/>
    </w:pPr>
    <w:rPr/>
  </w:style>
  <w:style w:type="paragraph" w:styleId="BalloonText">
    <w:name w:val="Balloon Text"/>
    <w:basedOn w:val="Normal"/>
    <w:link w:val="ab"/>
    <w:uiPriority w:val="99"/>
    <w:semiHidden/>
    <w:unhideWhenUsed/>
    <w:qFormat/>
    <w:rsid w:val="00f01701"/>
    <w:pPr>
      <w:spacing w:lineRule="auto" w:line="240" w:before="0" w:after="0"/>
    </w:pPr>
    <w:rPr>
      <w:rFonts w:ascii="Segoe UI" w:hAnsi="Segoe UI" w:cs="Segoe UI"/>
      <w:sz w:val="18"/>
      <w:szCs w:val="18"/>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1"/>
    <w:uiPriority w:val="39"/>
    <w:rsid w:val="00ac2d6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Application>LibreOffice/5.3.1.2$Linux_X86_64 LibreOffice_project/30m0$Build-2</Application>
  <Pages>5</Pages>
  <Words>2227</Words>
  <Characters>10783</Characters>
  <CharactersWithSpaces>13292</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2017-10-17T06:44:00Z</dcterms:created>
  <dc:creator>Данилин Юрий Владимирович</dc:creator>
  <dc:description/>
  <dc:language>en-US</dc:language>
  <cp:lastModifiedBy/>
  <cp:lastPrinted>2017-10-19T14:13:00Z</cp:lastPrinted>
  <dcterms:modified xsi:type="dcterms:W3CDTF">2017-10-19T22:16:40Z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