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0F28" w14:textId="1E5C185D" w:rsidR="00076212" w:rsidRDefault="00076212" w:rsidP="00C62D50">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r>
        <w:t>RoB 2</w:t>
      </w:r>
      <w:r w:rsidRPr="00C1728A">
        <w:t>)</w:t>
      </w:r>
    </w:p>
    <w:p w14:paraId="56807E56" w14:textId="6EAE7A1E" w:rsidR="00541655" w:rsidRPr="00541655" w:rsidRDefault="00541655" w:rsidP="00541655">
      <w:pPr>
        <w:pStyle w:val="Title"/>
      </w:pPr>
      <w:r>
        <w:t>TEMPLATE FOR COMPLETION</w:t>
      </w:r>
    </w:p>
    <w:p w14:paraId="18CE5736" w14:textId="2714D1E3" w:rsidR="00076212" w:rsidRPr="00076212" w:rsidRDefault="00076212" w:rsidP="00C62D50">
      <w:pPr>
        <w:jc w:val="center"/>
      </w:pPr>
      <w:r w:rsidRPr="00076212">
        <w:t>Edited by Julian PT Higgins, Jelena Savović, Matthew J Page, Jonathan AC Sterne</w:t>
      </w:r>
      <w:r w:rsidRPr="00076212">
        <w:br/>
        <w:t>on behalf of the R</w:t>
      </w:r>
      <w:r w:rsidR="00507ECD">
        <w:t>o</w:t>
      </w:r>
      <w:r w:rsidRPr="00076212">
        <w:t>B2 Development Group</w:t>
      </w:r>
    </w:p>
    <w:p w14:paraId="3EF478C0" w14:textId="40844679" w:rsidR="00076212" w:rsidRDefault="00076212" w:rsidP="00C62D50">
      <w:pPr>
        <w:jc w:val="center"/>
        <w:rPr>
          <w:b/>
        </w:rPr>
      </w:pPr>
      <w:r>
        <w:rPr>
          <w:b/>
        </w:rPr>
        <w:t xml:space="preserve">Version of </w:t>
      </w:r>
      <w:r w:rsidR="00851D4D">
        <w:rPr>
          <w:b/>
        </w:rPr>
        <w:t>22</w:t>
      </w:r>
      <w:r w:rsidR="00895457">
        <w:rPr>
          <w:b/>
        </w:rPr>
        <w:t xml:space="preserve"> </w:t>
      </w:r>
      <w:r w:rsidR="00851D4D">
        <w:rPr>
          <w:b/>
        </w:rPr>
        <w:t xml:space="preserve">August </w:t>
      </w:r>
      <w:r w:rsidR="00B666A7">
        <w:rPr>
          <w:b/>
        </w:rPr>
        <w:t>2019</w:t>
      </w:r>
    </w:p>
    <w:p w14:paraId="43C93830" w14:textId="77777777" w:rsidR="00076212" w:rsidRDefault="00076212" w:rsidP="00076212"/>
    <w:p w14:paraId="197D6C7F" w14:textId="45465DBD" w:rsidR="00076212" w:rsidRDefault="00076212" w:rsidP="00076212"/>
    <w:p w14:paraId="3786F3B4" w14:textId="4F400446" w:rsidR="00341861" w:rsidRDefault="00341861" w:rsidP="00076212"/>
    <w:p w14:paraId="65F0E0FF" w14:textId="64F4823B" w:rsidR="00341861" w:rsidRDefault="00341861" w:rsidP="00076212"/>
    <w:p w14:paraId="13350B58" w14:textId="7500F6BF" w:rsidR="00341861" w:rsidRDefault="00341861" w:rsidP="00076212"/>
    <w:p w14:paraId="4106FE0A" w14:textId="444C9AD4" w:rsidR="00341861" w:rsidRDefault="00341861" w:rsidP="00076212"/>
    <w:p w14:paraId="49DC7EA6" w14:textId="2AF372A9" w:rsidR="00341861" w:rsidRDefault="00341861" w:rsidP="00076212"/>
    <w:p w14:paraId="71E23FD2" w14:textId="0FB7617D" w:rsidR="00341861" w:rsidRDefault="00341861" w:rsidP="00076212"/>
    <w:p w14:paraId="0923B82E" w14:textId="3A5D5FEE" w:rsidR="00341861" w:rsidRDefault="00341861" w:rsidP="00076212"/>
    <w:p w14:paraId="2B35EF2D" w14:textId="4F255049" w:rsidR="00341861" w:rsidRDefault="00341861" w:rsidP="00076212"/>
    <w:p w14:paraId="16315ABF" w14:textId="77777777" w:rsidR="00341861" w:rsidRDefault="00341861" w:rsidP="00076212"/>
    <w:p w14:paraId="62DE2D91" w14:textId="77777777" w:rsidR="00341861" w:rsidRDefault="00341861" w:rsidP="00341861">
      <w:bookmarkStart w:id="0" w:name="_Hlk526850279"/>
      <w:r w:rsidRPr="008449E5">
        <w:t>The development of the RoB 2 tool was supported by the MRC Network of Hubs for Trials Methodology Research (MR/L004933/2- N61), with the support of the host MRC ConDuCT-II Hub (Collaboration and innovation for Difficult and Complex randomised controlled Trials In Invasive procedures - MR/K025643/1), by MRC research grant MR/M025209/1, and by a grant from The Cochrane Collaboration.</w:t>
      </w:r>
    </w:p>
    <w:bookmarkEnd w:id="0"/>
    <w:p w14:paraId="085F2CEE" w14:textId="77777777" w:rsidR="00076212" w:rsidRPr="00076212" w:rsidRDefault="00076212" w:rsidP="00076212"/>
    <w:sdt>
      <w:sdtPr>
        <w:alias w:val="Creative Commons License"/>
        <w:tag w:val="Creative Commons License"/>
        <w:id w:val="-2109571026"/>
        <w:lock w:val="contentLocked"/>
        <w:placeholder>
          <w:docPart w:val="58BD19B0230F4C1998F8034D193A9F8D"/>
        </w:placeholder>
      </w:sdtPr>
      <w:sdtContent>
        <w:p w14:paraId="464B670D" w14:textId="77777777" w:rsidR="00076212" w:rsidRDefault="00076212" w:rsidP="00C62D50">
          <w:r>
            <w:rPr>
              <w:noProof/>
            </w:rPr>
            <w:drawing>
              <wp:inline distT="0" distB="0" distL="0" distR="0" wp14:anchorId="2F5201A5" wp14:editId="7815EF47">
                <wp:extent cx="809625" cy="266700"/>
                <wp:effectExtent l="0" t="0" r="952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55BD273A" w14:textId="77777777" w:rsidR="00076212" w:rsidRDefault="00076212" w:rsidP="00C62D50">
          <w:r>
            <w:t xml:space="preserve">This work is licensed under a </w:t>
          </w:r>
          <w:hyperlink r:id="rId8"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23251F" w:rsidRPr="004B666A" w14:paraId="7A4EBADE" w14:textId="77777777" w:rsidTr="00730D7D">
        <w:tc>
          <w:tcPr>
            <w:tcW w:w="13887" w:type="dxa"/>
            <w:shd w:val="clear" w:color="auto" w:fill="auto"/>
          </w:tcPr>
          <w:p w14:paraId="5496BD2D" w14:textId="77777777" w:rsidR="004B666A" w:rsidRDefault="0023251F" w:rsidP="003C3813">
            <w:pPr>
              <w:rPr>
                <w:rFonts w:cstheme="minorHAnsi"/>
                <w:b/>
              </w:rPr>
            </w:pPr>
            <w:r w:rsidRPr="004B666A">
              <w:rPr>
                <w:rFonts w:cstheme="minorHAnsi"/>
                <w:b/>
              </w:rPr>
              <w:lastRenderedPageBreak/>
              <w:t>Study de</w:t>
            </w:r>
            <w:r w:rsidR="004B666A">
              <w:rPr>
                <w:rFonts w:cstheme="minorHAnsi"/>
                <w:b/>
              </w:rPr>
              <w:t>tails</w:t>
            </w:r>
          </w:p>
          <w:tbl>
            <w:tblPr>
              <w:tblStyle w:val="TableGrid"/>
              <w:tblW w:w="13488" w:type="dxa"/>
              <w:tblLook w:val="04A0" w:firstRow="1" w:lastRow="0" w:firstColumn="1" w:lastColumn="0" w:noHBand="0" w:noVBand="1"/>
            </w:tblPr>
            <w:tblGrid>
              <w:gridCol w:w="1581"/>
              <w:gridCol w:w="11907"/>
            </w:tblGrid>
            <w:tr w:rsidR="004B666A" w:rsidRPr="004B666A" w14:paraId="563234D1" w14:textId="77777777" w:rsidTr="00730D7D">
              <w:trPr>
                <w:trHeight w:val="1297"/>
              </w:trPr>
              <w:tc>
                <w:tcPr>
                  <w:tcW w:w="1581" w:type="dxa"/>
                  <w:tcBorders>
                    <w:top w:val="nil"/>
                    <w:left w:val="nil"/>
                    <w:bottom w:val="nil"/>
                    <w:right w:val="single" w:sz="4" w:space="0" w:color="auto"/>
                  </w:tcBorders>
                  <w:vAlign w:val="center"/>
                </w:tcPr>
                <w:p w14:paraId="35E450C6" w14:textId="77777777" w:rsidR="004B666A" w:rsidRPr="004B666A" w:rsidRDefault="004B666A" w:rsidP="00730D7D">
                  <w:pPr>
                    <w:jc w:val="left"/>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12FB8536" w14:textId="74F80561" w:rsidR="004B666A" w:rsidRPr="00494719" w:rsidRDefault="00494719" w:rsidP="003C3813">
                  <w:pPr>
                    <w:jc w:val="left"/>
                    <w:rPr>
                      <w:rFonts w:cstheme="minorHAnsi"/>
                      <w:lang w:val="en-US" w:eastAsia="zh-CN"/>
                    </w:rPr>
                  </w:pPr>
                  <w:r w:rsidRPr="00494719">
                    <w:rPr>
                      <w:rFonts w:cstheme="minorHAnsi"/>
                    </w:rPr>
                    <w:t>The Role of Mutuality and Coping in a Nurse-Led Cognitive Behavioral Intervention on Depressive Symptoms Among Dementia Caregivers</w:t>
                  </w:r>
                </w:p>
              </w:tc>
            </w:tr>
          </w:tbl>
          <w:p w14:paraId="5F212BB6" w14:textId="77777777" w:rsidR="004B666A" w:rsidRDefault="004B666A" w:rsidP="003C3813">
            <w:pPr>
              <w:rPr>
                <w:rFonts w:cstheme="minorHAnsi"/>
                <w:b/>
              </w:rPr>
            </w:pPr>
          </w:p>
          <w:p w14:paraId="1696D3A4" w14:textId="77777777" w:rsidR="004B666A" w:rsidRPr="004B666A" w:rsidRDefault="004B666A" w:rsidP="003C3813">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23251F" w:rsidRPr="004B666A" w14:paraId="7A83D658" w14:textId="77777777" w:rsidTr="00730D7D">
              <w:tc>
                <w:tcPr>
                  <w:tcW w:w="675" w:type="dxa"/>
                  <w:tcBorders>
                    <w:top w:val="nil"/>
                    <w:left w:val="nil"/>
                    <w:bottom w:val="nil"/>
                    <w:right w:val="nil"/>
                  </w:tcBorders>
                  <w:vAlign w:val="center"/>
                </w:tcPr>
                <w:p w14:paraId="3341EAFC" w14:textId="21C13B62" w:rsidR="0023251F" w:rsidRPr="004B666A" w:rsidRDefault="005909E4" w:rsidP="003C3813">
                  <w:pPr>
                    <w:jc w:val="center"/>
                    <w:rPr>
                      <w:rFonts w:cstheme="minorHAnsi"/>
                    </w:rPr>
                  </w:pPr>
                  <w:r>
                    <w:rPr>
                      <w:rFonts w:cstheme="minorHAnsi"/>
                    </w:rPr>
                    <w:t>X</w:t>
                  </w:r>
                </w:p>
              </w:tc>
              <w:tc>
                <w:tcPr>
                  <w:tcW w:w="12813" w:type="dxa"/>
                  <w:tcBorders>
                    <w:top w:val="nil"/>
                    <w:left w:val="nil"/>
                    <w:bottom w:val="nil"/>
                    <w:right w:val="nil"/>
                  </w:tcBorders>
                  <w:vAlign w:val="center"/>
                </w:tcPr>
                <w:p w14:paraId="02E08610" w14:textId="77777777" w:rsidR="0023251F" w:rsidRPr="004B666A" w:rsidRDefault="0023251F" w:rsidP="003C3813">
                  <w:pPr>
                    <w:jc w:val="left"/>
                    <w:rPr>
                      <w:rFonts w:cstheme="minorHAnsi"/>
                    </w:rPr>
                  </w:pPr>
                  <w:r w:rsidRPr="004B666A">
                    <w:rPr>
                      <w:rFonts w:cstheme="minorHAnsi"/>
                    </w:rPr>
                    <w:t>Individually-randomized parallel-group trial</w:t>
                  </w:r>
                </w:p>
              </w:tc>
            </w:tr>
            <w:tr w:rsidR="0023251F" w:rsidRPr="004B666A" w14:paraId="02CD611A" w14:textId="77777777" w:rsidTr="00730D7D">
              <w:tc>
                <w:tcPr>
                  <w:tcW w:w="675" w:type="dxa"/>
                  <w:tcBorders>
                    <w:top w:val="nil"/>
                    <w:left w:val="nil"/>
                    <w:bottom w:val="nil"/>
                    <w:right w:val="nil"/>
                  </w:tcBorders>
                  <w:vAlign w:val="center"/>
                </w:tcPr>
                <w:p w14:paraId="2EC2F990"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08ECE301" w14:textId="77777777" w:rsidR="0023251F" w:rsidRPr="004B666A" w:rsidRDefault="0023251F" w:rsidP="003C3813">
                  <w:pPr>
                    <w:jc w:val="left"/>
                    <w:rPr>
                      <w:rFonts w:cstheme="minorHAnsi"/>
                    </w:rPr>
                  </w:pPr>
                  <w:r w:rsidRPr="004B666A">
                    <w:rPr>
                      <w:rFonts w:cstheme="minorHAnsi"/>
                    </w:rPr>
                    <w:t>Cluster-randomized parallel-group trial</w:t>
                  </w:r>
                </w:p>
              </w:tc>
            </w:tr>
            <w:tr w:rsidR="0023251F" w:rsidRPr="004B666A" w14:paraId="4C3CDACD" w14:textId="77777777" w:rsidTr="00730D7D">
              <w:tc>
                <w:tcPr>
                  <w:tcW w:w="675" w:type="dxa"/>
                  <w:tcBorders>
                    <w:top w:val="nil"/>
                    <w:left w:val="nil"/>
                    <w:bottom w:val="nil"/>
                    <w:right w:val="nil"/>
                  </w:tcBorders>
                  <w:vAlign w:val="center"/>
                </w:tcPr>
                <w:p w14:paraId="1C12DDB7"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1AD082F6" w14:textId="77777777" w:rsidR="0023251F" w:rsidRPr="004B666A" w:rsidRDefault="0023251F" w:rsidP="003C3813">
                  <w:pPr>
                    <w:jc w:val="left"/>
                    <w:rPr>
                      <w:rFonts w:cstheme="minorHAnsi"/>
                    </w:rPr>
                  </w:pPr>
                  <w:r w:rsidRPr="004B666A">
                    <w:rPr>
                      <w:rFonts w:cstheme="minorHAnsi"/>
                    </w:rPr>
                    <w:t>Individually randomized cross-over (or other matched) trial</w:t>
                  </w:r>
                </w:p>
              </w:tc>
            </w:tr>
          </w:tbl>
          <w:p w14:paraId="1876FCD1" w14:textId="77777777" w:rsidR="00895457" w:rsidRDefault="00895457" w:rsidP="00895457">
            <w:pPr>
              <w:rPr>
                <w:bCs/>
              </w:rPr>
            </w:pPr>
          </w:p>
          <w:p w14:paraId="710B7850" w14:textId="2F9C4104" w:rsidR="00895457" w:rsidRPr="00165C67" w:rsidRDefault="00895457" w:rsidP="00895457">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9"/>
              <w:gridCol w:w="1354"/>
              <w:gridCol w:w="3187"/>
            </w:tblGrid>
            <w:tr w:rsidR="00895457" w:rsidRPr="00165C67" w14:paraId="3872E8C1" w14:textId="77777777" w:rsidTr="004A7C5F">
              <w:tc>
                <w:tcPr>
                  <w:tcW w:w="1438" w:type="dxa"/>
                  <w:tcBorders>
                    <w:top w:val="nil"/>
                    <w:left w:val="nil"/>
                    <w:bottom w:val="nil"/>
                    <w:right w:val="single" w:sz="4" w:space="0" w:color="auto"/>
                  </w:tcBorders>
                </w:tcPr>
                <w:p w14:paraId="60139424" w14:textId="77777777" w:rsidR="00895457" w:rsidRPr="00165C67" w:rsidRDefault="00895457" w:rsidP="00895457">
                  <w:r w:rsidRPr="00165C67">
                    <w:t>Experimental:</w:t>
                  </w:r>
                </w:p>
              </w:tc>
              <w:tc>
                <w:tcPr>
                  <w:tcW w:w="3120" w:type="dxa"/>
                  <w:tcBorders>
                    <w:top w:val="single" w:sz="4" w:space="0" w:color="auto"/>
                    <w:left w:val="nil"/>
                    <w:bottom w:val="single" w:sz="4" w:space="0" w:color="auto"/>
                    <w:right w:val="single" w:sz="4" w:space="0" w:color="auto"/>
                  </w:tcBorders>
                </w:tcPr>
                <w:p w14:paraId="6A270550" w14:textId="084F27CF" w:rsidR="00895457" w:rsidRPr="00165C67" w:rsidRDefault="00522373" w:rsidP="00522373">
                  <w:pPr>
                    <w:pStyle w:val="NormalWeb"/>
                  </w:pPr>
                  <w:r>
                    <w:rPr>
                      <w:rFonts w:ascii="MinionPro" w:hAnsi="MinionPro"/>
                      <w:sz w:val="20"/>
                      <w:szCs w:val="20"/>
                    </w:rPr>
                    <w:t xml:space="preserve">This NLCBI comprised five monthly 60-minute individual sessions conducted at caregivers’ homes at the beginning of each month by appointment, with a 20- to 30-minute consultation call in the middle of the month. Duration of the intervention and follow up was determined based on the time of an interventional effect and retention of respondents. Five RNs were trained on the intervention protocol and psychosocial </w:t>
                  </w:r>
                  <w:proofErr w:type="spellStart"/>
                  <w:r>
                    <w:rPr>
                      <w:rFonts w:ascii="MinionPro" w:hAnsi="MinionPro"/>
                      <w:sz w:val="20"/>
                      <w:szCs w:val="20"/>
                    </w:rPr>
                    <w:t>communica</w:t>
                  </w:r>
                  <w:proofErr w:type="spellEnd"/>
                  <w:r>
                    <w:rPr>
                      <w:rFonts w:ascii="MinionPro" w:hAnsi="MinionPro"/>
                      <w:sz w:val="20"/>
                      <w:szCs w:val="20"/>
                    </w:rPr>
                    <w:t xml:space="preserve">- </w:t>
                  </w:r>
                  <w:proofErr w:type="spellStart"/>
                  <w:r>
                    <w:rPr>
                      <w:rFonts w:ascii="MinionPro" w:hAnsi="MinionPro"/>
                      <w:sz w:val="20"/>
                      <w:szCs w:val="20"/>
                    </w:rPr>
                    <w:t>tion</w:t>
                  </w:r>
                  <w:proofErr w:type="spellEnd"/>
                  <w:r>
                    <w:rPr>
                      <w:rFonts w:ascii="MinionPro" w:hAnsi="MinionPro"/>
                      <w:sz w:val="20"/>
                      <w:szCs w:val="20"/>
                    </w:rPr>
                    <w:t xml:space="preserve"> techniques. Although nurses were instructed to </w:t>
                  </w:r>
                  <w:proofErr w:type="spellStart"/>
                  <w:r>
                    <w:rPr>
                      <w:rFonts w:ascii="MinionPro" w:hAnsi="MinionPro"/>
                      <w:sz w:val="20"/>
                      <w:szCs w:val="20"/>
                    </w:rPr>
                    <w:t>fol</w:t>
                  </w:r>
                  <w:proofErr w:type="spellEnd"/>
                  <w:r>
                    <w:rPr>
                      <w:rFonts w:ascii="MinionPro" w:hAnsi="MinionPro"/>
                      <w:sz w:val="20"/>
                      <w:szCs w:val="20"/>
                    </w:rPr>
                    <w:t xml:space="preserve">- low the protocol, minimal flexibility was allowed to adapt to individual caregivers. A </w:t>
                  </w:r>
                  <w:r>
                    <w:rPr>
                      <w:rFonts w:ascii="MinionPro" w:hAnsi="MinionPro"/>
                      <w:sz w:val="20"/>
                      <w:szCs w:val="20"/>
                    </w:rPr>
                    <w:lastRenderedPageBreak/>
                    <w:t xml:space="preserve">discussion group in an E-chat room using WeChat software was set up for </w:t>
                  </w:r>
                  <w:proofErr w:type="spellStart"/>
                  <w:r>
                    <w:rPr>
                      <w:rFonts w:ascii="MinionPro" w:hAnsi="MinionPro"/>
                      <w:sz w:val="20"/>
                      <w:szCs w:val="20"/>
                    </w:rPr>
                    <w:t>communica</w:t>
                  </w:r>
                  <w:proofErr w:type="spellEnd"/>
                  <w:r>
                    <w:rPr>
                      <w:rFonts w:ascii="MinionPro" w:hAnsi="MinionPro"/>
                      <w:sz w:val="20"/>
                      <w:szCs w:val="20"/>
                    </w:rPr>
                    <w:t xml:space="preserve">- </w:t>
                  </w:r>
                  <w:proofErr w:type="spellStart"/>
                  <w:r>
                    <w:rPr>
                      <w:rFonts w:ascii="MinionPro" w:hAnsi="MinionPro"/>
                      <w:sz w:val="20"/>
                      <w:szCs w:val="20"/>
                    </w:rPr>
                    <w:t>tion</w:t>
                  </w:r>
                  <w:proofErr w:type="spellEnd"/>
                  <w:r>
                    <w:rPr>
                      <w:rFonts w:ascii="MinionPro" w:hAnsi="MinionPro"/>
                      <w:sz w:val="20"/>
                      <w:szCs w:val="20"/>
                    </w:rPr>
                    <w:t xml:space="preserve"> among nurse interventionists to ensure consistency in the intervention. At the initial session, caregivers agreed to make up a session within a few days after a missed ap- </w:t>
                  </w:r>
                  <w:proofErr w:type="spellStart"/>
                  <w:r>
                    <w:rPr>
                      <w:rFonts w:ascii="MinionPro" w:hAnsi="MinionPro"/>
                      <w:sz w:val="20"/>
                      <w:szCs w:val="20"/>
                    </w:rPr>
                    <w:t>pointment</w:t>
                  </w:r>
                  <w:proofErr w:type="spellEnd"/>
                  <w:r>
                    <w:rPr>
                      <w:rFonts w:ascii="MinionPro" w:hAnsi="MinionPro"/>
                      <w:sz w:val="20"/>
                      <w:szCs w:val="20"/>
                    </w:rPr>
                    <w:t xml:space="preserve">. </w:t>
                  </w:r>
                </w:p>
              </w:tc>
              <w:tc>
                <w:tcPr>
                  <w:tcW w:w="1333" w:type="dxa"/>
                  <w:tcBorders>
                    <w:top w:val="nil"/>
                    <w:left w:val="nil"/>
                    <w:bottom w:val="nil"/>
                    <w:right w:val="single" w:sz="4" w:space="0" w:color="auto"/>
                  </w:tcBorders>
                </w:tcPr>
                <w:p w14:paraId="7603BEE7" w14:textId="77777777" w:rsidR="00895457" w:rsidRPr="00165C67" w:rsidRDefault="00895457" w:rsidP="00895457">
                  <w:r w:rsidRPr="00165C67">
                    <w:lastRenderedPageBreak/>
                    <w:t>Comparator:</w:t>
                  </w:r>
                </w:p>
              </w:tc>
              <w:tc>
                <w:tcPr>
                  <w:tcW w:w="3210" w:type="dxa"/>
                  <w:tcBorders>
                    <w:left w:val="single" w:sz="4" w:space="0" w:color="auto"/>
                  </w:tcBorders>
                </w:tcPr>
                <w:p w14:paraId="08BF92E4" w14:textId="61DF9C9A" w:rsidR="00895457" w:rsidRPr="00165C67" w:rsidRDefault="00522373" w:rsidP="00522373">
                  <w:pPr>
                    <w:pStyle w:val="NormalWeb"/>
                  </w:pPr>
                  <w:r>
                    <w:rPr>
                      <w:rFonts w:ascii="MinionPro" w:hAnsi="MinionPro"/>
                      <w:sz w:val="20"/>
                      <w:szCs w:val="20"/>
                    </w:rPr>
                    <w:t xml:space="preserve">Caregivers in the control group were provided with five monthly, short (5 to 10 minutes), general conversations with a nurse interventionist at the beginning of each month either at caregivers’ homes, at the hospital, or via telephone as convenient. No in-depth instructions were given; conversations were casual chats on caregivers’ daily lives and health. </w:t>
                  </w:r>
                </w:p>
              </w:tc>
            </w:tr>
          </w:tbl>
          <w:p w14:paraId="2B58093C" w14:textId="77777777" w:rsidR="00895457" w:rsidRPr="00165C67" w:rsidRDefault="00895457" w:rsidP="00895457">
            <w:pPr>
              <w:rPr>
                <w:rFonts w:cstheme="minorHAnsi"/>
              </w:rPr>
            </w:pPr>
          </w:p>
          <w:tbl>
            <w:tblPr>
              <w:tblStyle w:val="TableGrid"/>
              <w:tblW w:w="13488" w:type="dxa"/>
              <w:tblLook w:val="04A0" w:firstRow="1" w:lastRow="0" w:firstColumn="1" w:lastColumn="0" w:noHBand="0" w:noVBand="1"/>
            </w:tblPr>
            <w:tblGrid>
              <w:gridCol w:w="7251"/>
              <w:gridCol w:w="6237"/>
            </w:tblGrid>
            <w:tr w:rsidR="00895457" w:rsidRPr="00165C67" w14:paraId="1A2064BE" w14:textId="77777777" w:rsidTr="004A7C5F">
              <w:trPr>
                <w:trHeight w:val="286"/>
              </w:trPr>
              <w:tc>
                <w:tcPr>
                  <w:tcW w:w="7251" w:type="dxa"/>
                  <w:tcBorders>
                    <w:top w:val="nil"/>
                    <w:left w:val="nil"/>
                    <w:bottom w:val="nil"/>
                    <w:right w:val="single" w:sz="4" w:space="0" w:color="auto"/>
                  </w:tcBorders>
                </w:tcPr>
                <w:p w14:paraId="6B670375" w14:textId="77777777" w:rsidR="00895457" w:rsidRPr="00165C67" w:rsidRDefault="00895457" w:rsidP="00895457">
                  <w:pPr>
                    <w:spacing w:after="0"/>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69FC9657" w14:textId="1FE58427" w:rsidR="00895457" w:rsidRPr="00522373" w:rsidRDefault="00522373" w:rsidP="00522373">
                  <w:pPr>
                    <w:pStyle w:val="NormalWeb"/>
                  </w:pPr>
                  <w:r>
                    <w:rPr>
                      <w:rFonts w:ascii="MinionPro" w:hAnsi="MinionPro"/>
                      <w:sz w:val="20"/>
                      <w:szCs w:val="20"/>
                    </w:rPr>
                    <w:t>Depression (10-item CES-D</w:t>
                  </w:r>
                  <w:proofErr w:type="gramStart"/>
                  <w:r>
                    <w:rPr>
                      <w:rFonts w:ascii="MinionPro" w:hAnsi="MinionPro"/>
                      <w:sz w:val="20"/>
                      <w:szCs w:val="20"/>
                    </w:rPr>
                    <w:t>) ;</w:t>
                  </w:r>
                  <w:proofErr w:type="gramEnd"/>
                  <w:r>
                    <w:rPr>
                      <w:rFonts w:ascii="MinionPro" w:hAnsi="MinionPro"/>
                      <w:sz w:val="20"/>
                      <w:szCs w:val="20"/>
                    </w:rPr>
                    <w:t xml:space="preserve"> Mutuality (15-item Mutuality Scale ); </w:t>
                  </w:r>
                  <w:r>
                    <w:rPr>
                      <w:rFonts w:ascii="MinionPro" w:hAnsi="MinionPro"/>
                      <w:i/>
                      <w:iCs/>
                      <w:sz w:val="20"/>
                      <w:szCs w:val="20"/>
                    </w:rPr>
                    <w:t xml:space="preserve">The Simplified Coping Scale ; Care Recipients’ Activities of Daily Living. </w:t>
                  </w:r>
                </w:p>
              </w:tc>
            </w:tr>
          </w:tbl>
          <w:p w14:paraId="67C59E65" w14:textId="77777777" w:rsidR="00895457" w:rsidRPr="00165C67" w:rsidRDefault="00895457" w:rsidP="00895457">
            <w:pPr>
              <w:spacing w:after="0"/>
              <w:rPr>
                <w:rFonts w:cstheme="minorHAnsi"/>
              </w:rPr>
            </w:pPr>
          </w:p>
          <w:tbl>
            <w:tblPr>
              <w:tblStyle w:val="TableGrid"/>
              <w:tblW w:w="13488" w:type="dxa"/>
              <w:tblLook w:val="04A0" w:firstRow="1" w:lastRow="0" w:firstColumn="1" w:lastColumn="0" w:noHBand="0" w:noVBand="1"/>
            </w:tblPr>
            <w:tblGrid>
              <w:gridCol w:w="7260"/>
              <w:gridCol w:w="6228"/>
            </w:tblGrid>
            <w:tr w:rsidR="00895457" w:rsidRPr="00165C67" w14:paraId="36DDBF01" w14:textId="77777777" w:rsidTr="004A7C5F">
              <w:tc>
                <w:tcPr>
                  <w:tcW w:w="7260" w:type="dxa"/>
                  <w:tcBorders>
                    <w:top w:val="nil"/>
                    <w:left w:val="nil"/>
                    <w:bottom w:val="nil"/>
                    <w:right w:val="single" w:sz="4" w:space="0" w:color="auto"/>
                  </w:tcBorders>
                </w:tcPr>
                <w:p w14:paraId="235A6C93" w14:textId="77777777" w:rsidR="00895457" w:rsidRPr="00165C67" w:rsidRDefault="00895457" w:rsidP="00895457">
                  <w:pPr>
                    <w:spacing w:after="0"/>
                    <w:jc w:val="left"/>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sz="4" w:space="0" w:color="auto"/>
                  </w:tcBorders>
                </w:tcPr>
                <w:p w14:paraId="5F03FBBF" w14:textId="3688C8D1" w:rsidR="00895457" w:rsidRPr="00165C67" w:rsidRDefault="00522373" w:rsidP="00895457">
                  <w:pPr>
                    <w:spacing w:after="0"/>
                    <w:rPr>
                      <w:rFonts w:cstheme="minorHAnsi"/>
                    </w:rPr>
                  </w:pPr>
                  <w:r>
                    <w:rPr>
                      <w:rFonts w:cstheme="minorHAnsi"/>
                    </w:rPr>
                    <w:t>Table 3</w:t>
                  </w:r>
                </w:p>
              </w:tc>
            </w:tr>
          </w:tbl>
          <w:p w14:paraId="73F5636D" w14:textId="77777777" w:rsidR="00895457" w:rsidRPr="00165C67" w:rsidRDefault="00895457" w:rsidP="00895457">
            <w:pPr>
              <w:spacing w:after="0"/>
              <w:rPr>
                <w:rFonts w:cstheme="minorHAnsi"/>
              </w:rPr>
            </w:pPr>
          </w:p>
          <w:p w14:paraId="27F4332D" w14:textId="77777777" w:rsidR="00895457" w:rsidRPr="00165C67" w:rsidRDefault="00895457" w:rsidP="00895457">
            <w:pPr>
              <w:spacing w:after="0"/>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895457" w:rsidRPr="00165C67" w14:paraId="693D2825" w14:textId="77777777" w:rsidTr="004A7C5F">
              <w:trPr>
                <w:trHeight w:val="293"/>
              </w:trPr>
              <w:tc>
                <w:tcPr>
                  <w:tcW w:w="675" w:type="dxa"/>
                  <w:tcBorders>
                    <w:top w:val="nil"/>
                    <w:left w:val="nil"/>
                    <w:bottom w:val="nil"/>
                    <w:right w:val="nil"/>
                  </w:tcBorders>
                  <w:vAlign w:val="center"/>
                </w:tcPr>
                <w:p w14:paraId="5E5C1273" w14:textId="4EC1C118" w:rsidR="00895457" w:rsidRPr="00165C67" w:rsidRDefault="00522373" w:rsidP="00895457">
                  <w:pPr>
                    <w:spacing w:after="0"/>
                    <w:jc w:val="center"/>
                    <w:rPr>
                      <w:rFonts w:cstheme="minorHAnsi"/>
                    </w:rPr>
                  </w:pPr>
                  <w:r>
                    <w:rPr>
                      <w:rFonts w:cstheme="minorHAnsi"/>
                    </w:rPr>
                    <w:t>X</w:t>
                  </w:r>
                </w:p>
              </w:tc>
              <w:tc>
                <w:tcPr>
                  <w:tcW w:w="12813" w:type="dxa"/>
                  <w:tcBorders>
                    <w:top w:val="nil"/>
                    <w:left w:val="nil"/>
                    <w:bottom w:val="nil"/>
                    <w:right w:val="nil"/>
                  </w:tcBorders>
                  <w:vAlign w:val="center"/>
                </w:tcPr>
                <w:p w14:paraId="0D3C9C19"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895457" w:rsidRPr="00165C67" w14:paraId="2E43A659" w14:textId="77777777" w:rsidTr="004A7C5F">
              <w:trPr>
                <w:trHeight w:val="303"/>
              </w:trPr>
              <w:tc>
                <w:tcPr>
                  <w:tcW w:w="675" w:type="dxa"/>
                  <w:tcBorders>
                    <w:top w:val="nil"/>
                    <w:left w:val="nil"/>
                    <w:bottom w:val="nil"/>
                    <w:right w:val="nil"/>
                  </w:tcBorders>
                  <w:vAlign w:val="center"/>
                </w:tcPr>
                <w:p w14:paraId="6A3A1511" w14:textId="77777777" w:rsidR="00895457" w:rsidRPr="00165C67" w:rsidRDefault="00895457" w:rsidP="00895457">
                  <w:pPr>
                    <w:spacing w:after="0"/>
                    <w:jc w:val="center"/>
                    <w:rPr>
                      <w:rFonts w:cstheme="minorHAnsi"/>
                    </w:rPr>
                  </w:pPr>
                  <w:r w:rsidRPr="00165C67">
                    <w:rPr>
                      <w:rFonts w:cstheme="minorHAnsi"/>
                    </w:rPr>
                    <w:sym w:font="Wingdings 2" w:char="F0A3"/>
                  </w:r>
                </w:p>
              </w:tc>
              <w:tc>
                <w:tcPr>
                  <w:tcW w:w="12813" w:type="dxa"/>
                  <w:tcBorders>
                    <w:top w:val="nil"/>
                    <w:left w:val="nil"/>
                    <w:bottom w:val="nil"/>
                    <w:right w:val="nil"/>
                  </w:tcBorders>
                  <w:vAlign w:val="center"/>
                </w:tcPr>
                <w:p w14:paraId="51471028"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745179AC" w14:textId="77777777" w:rsidR="00895457" w:rsidRPr="00165C67" w:rsidRDefault="00895457" w:rsidP="00895457">
            <w:pPr>
              <w:rPr>
                <w:rFonts w:cstheme="minorHAnsi"/>
              </w:rPr>
            </w:pPr>
          </w:p>
          <w:p w14:paraId="74B5B76A" w14:textId="77777777" w:rsidR="00895457" w:rsidRPr="00165C67" w:rsidRDefault="00895457" w:rsidP="00895457">
            <w:pPr>
              <w:jc w:val="left"/>
            </w:pPr>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7A4A4821" w14:textId="77777777" w:rsidR="00895457" w:rsidRPr="00165C67" w:rsidRDefault="00895457" w:rsidP="00895457">
            <w:pPr>
              <w:spacing w:after="0"/>
            </w:pPr>
            <w:r w:rsidRPr="00165C67">
              <w:rPr>
                <w:szCs w:val="20"/>
              </w:rPr>
              <w:sym w:font="Wingdings 2" w:char="F0A3"/>
            </w:r>
            <w:r w:rsidRPr="00165C67">
              <w:rPr>
                <w:szCs w:val="20"/>
              </w:rPr>
              <w:tab/>
              <w:t>occurrence of non-protocol interventions</w:t>
            </w:r>
          </w:p>
          <w:p w14:paraId="0EBE061D" w14:textId="77777777" w:rsidR="00895457" w:rsidRPr="00165C67" w:rsidRDefault="00895457" w:rsidP="00895457">
            <w:pPr>
              <w:spacing w:after="0"/>
            </w:pPr>
            <w:r w:rsidRPr="00165C67">
              <w:rPr>
                <w:szCs w:val="20"/>
              </w:rPr>
              <w:sym w:font="Wingdings 2" w:char="F0A3"/>
            </w:r>
            <w:r w:rsidRPr="00165C67">
              <w:rPr>
                <w:szCs w:val="20"/>
              </w:rPr>
              <w:tab/>
            </w:r>
            <w:r w:rsidRPr="00165C67">
              <w:t>failures in implementing the intervention that could have affected the outcome</w:t>
            </w:r>
          </w:p>
          <w:p w14:paraId="2AFD3E35" w14:textId="77777777" w:rsidR="00895457" w:rsidRPr="00165C67" w:rsidRDefault="00895457" w:rsidP="00895457">
            <w:r w:rsidRPr="00165C67">
              <w:rPr>
                <w:szCs w:val="20"/>
              </w:rPr>
              <w:sym w:font="Wingdings 2" w:char="F0A3"/>
            </w:r>
            <w:r w:rsidRPr="00165C67">
              <w:rPr>
                <w:szCs w:val="20"/>
              </w:rPr>
              <w:tab/>
            </w:r>
            <w:r w:rsidRPr="00165C67">
              <w:t>non-adherence to their assigned intervention by trial participants</w:t>
            </w:r>
          </w:p>
          <w:p w14:paraId="2326F65A" w14:textId="77777777" w:rsidR="000722D3" w:rsidRDefault="000722D3" w:rsidP="003C3813">
            <w:pPr>
              <w:rPr>
                <w:rFonts w:cstheme="minorHAnsi"/>
                <w:b/>
              </w:rPr>
            </w:pPr>
          </w:p>
          <w:p w14:paraId="24D5DC2B" w14:textId="5F217F8C" w:rsidR="0023251F" w:rsidRPr="004B666A" w:rsidRDefault="0023251F" w:rsidP="003C3813">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3B6C228E" w14:textId="43545F39" w:rsidR="0023251F" w:rsidRPr="004B666A" w:rsidRDefault="00522373" w:rsidP="003C3813">
            <w:pPr>
              <w:spacing w:after="0"/>
              <w:rPr>
                <w:rFonts w:cstheme="minorHAnsi"/>
              </w:rPr>
            </w:pPr>
            <w:r>
              <w:rPr>
                <w:rFonts w:cstheme="minorHAnsi"/>
              </w:rPr>
              <w:t>X</w:t>
            </w:r>
            <w:r w:rsidR="0023251F" w:rsidRPr="004B666A">
              <w:rPr>
                <w:rFonts w:cstheme="minorHAnsi"/>
              </w:rPr>
              <w:tab/>
              <w:t>Journal article(s) with results of the trial</w:t>
            </w:r>
          </w:p>
          <w:p w14:paraId="3E767F9F" w14:textId="77777777" w:rsidR="0023251F" w:rsidRPr="004B666A" w:rsidRDefault="0023251F" w:rsidP="003C3813">
            <w:pPr>
              <w:spacing w:after="0"/>
              <w:rPr>
                <w:rFonts w:cstheme="minorHAnsi"/>
              </w:rPr>
            </w:pPr>
            <w:r w:rsidRPr="004B666A">
              <w:rPr>
                <w:rFonts w:cstheme="minorHAnsi"/>
              </w:rPr>
              <w:lastRenderedPageBreak/>
              <w:sym w:font="Wingdings 2" w:char="F0A3"/>
            </w:r>
            <w:r w:rsidRPr="004B666A">
              <w:rPr>
                <w:rFonts w:cstheme="minorHAnsi"/>
              </w:rPr>
              <w:tab/>
              <w:t>Trial protocol</w:t>
            </w:r>
          </w:p>
          <w:p w14:paraId="630ACF0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Statistical analysis plan (SAP)</w:t>
            </w:r>
          </w:p>
          <w:p w14:paraId="30B5185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Non-commercial trial registry record (e.g. ClinicalTrials.gov record)</w:t>
            </w:r>
          </w:p>
          <w:p w14:paraId="2E73581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Company-owned trial registry record (e.g. GSK Clinical Study Register record)</w:t>
            </w:r>
          </w:p>
          <w:p w14:paraId="1A070A5A"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 xml:space="preserve"> </w:t>
            </w:r>
            <w:r w:rsidRPr="004B666A">
              <w:rPr>
                <w:rFonts w:cstheme="minorHAnsi"/>
              </w:rPr>
              <w:tab/>
              <w:t>“Grey literature” (e.g. unpublished thesis)</w:t>
            </w:r>
          </w:p>
          <w:p w14:paraId="1B24E7AE"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Conference abstract(s) about the trial</w:t>
            </w:r>
          </w:p>
          <w:p w14:paraId="71D8AE89"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Regulatory document (e.g. Clinical Study Report, Drug Approval Package)</w:t>
            </w:r>
          </w:p>
          <w:p w14:paraId="20ACC40B"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Research ethics application</w:t>
            </w:r>
          </w:p>
          <w:p w14:paraId="1EE9A0A8"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 xml:space="preserve">Grant database summary (e.g. </w:t>
            </w:r>
            <w:r w:rsidRPr="004B666A">
              <w:rPr>
                <w:rFonts w:eastAsia="Times New Roman" w:cstheme="minorHAnsi"/>
                <w:lang w:val="en-AU"/>
              </w:rPr>
              <w:t xml:space="preserve">NIH </w:t>
            </w:r>
            <w:proofErr w:type="spellStart"/>
            <w:r w:rsidRPr="004B666A">
              <w:rPr>
                <w:rFonts w:eastAsia="Times New Roman" w:cstheme="minorHAnsi"/>
                <w:lang w:val="en-AU"/>
              </w:rPr>
              <w:t>RePORTER</w:t>
            </w:r>
            <w:proofErr w:type="spellEnd"/>
            <w:r w:rsidRPr="004B666A">
              <w:rPr>
                <w:rFonts w:eastAsia="Times New Roman" w:cstheme="minorHAnsi"/>
                <w:lang w:val="en-AU"/>
              </w:rPr>
              <w:t xml:space="preserve"> or </w:t>
            </w:r>
            <w:r w:rsidRPr="004B666A">
              <w:rPr>
                <w:rFonts w:cstheme="minorHAnsi"/>
              </w:rPr>
              <w:t>Research Councils UK Gateway to Research)</w:t>
            </w:r>
          </w:p>
          <w:p w14:paraId="03C50B8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trialist</w:t>
            </w:r>
          </w:p>
          <w:p w14:paraId="3957D9E3"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the sponsor</w:t>
            </w:r>
          </w:p>
        </w:tc>
      </w:tr>
    </w:tbl>
    <w:p w14:paraId="1EBA5370" w14:textId="0FE6D8A1" w:rsidR="00B64463" w:rsidRDefault="00B64463">
      <w:pPr>
        <w:spacing w:after="160" w:line="259" w:lineRule="auto"/>
        <w:jc w:val="left"/>
        <w:rPr>
          <w:rStyle w:val="Strong"/>
        </w:rPr>
      </w:pPr>
    </w:p>
    <w:p w14:paraId="13826757" w14:textId="77777777" w:rsidR="00895457" w:rsidRDefault="00895457">
      <w:pPr>
        <w:spacing w:after="160" w:line="259" w:lineRule="auto"/>
        <w:jc w:val="left"/>
        <w:rPr>
          <w:rFonts w:asciiTheme="majorHAnsi" w:eastAsiaTheme="majorEastAsia" w:hAnsiTheme="majorHAnsi" w:cstheme="majorBidi"/>
          <w:color w:val="2F5496" w:themeColor="accent1" w:themeShade="BF"/>
          <w:sz w:val="26"/>
          <w:szCs w:val="26"/>
        </w:rPr>
      </w:pPr>
      <w:r>
        <w:br w:type="page"/>
      </w:r>
    </w:p>
    <w:p w14:paraId="3B42E20D" w14:textId="27CD8C0C" w:rsidR="00B64463" w:rsidRPr="00A0036B" w:rsidRDefault="00B64463" w:rsidP="00B64463">
      <w:pPr>
        <w:pStyle w:val="Heading2"/>
      </w:pPr>
      <w:r w:rsidRPr="00A0036B">
        <w:lastRenderedPageBreak/>
        <w:t xml:space="preserve">Risk of bias assessment </w:t>
      </w:r>
    </w:p>
    <w:p w14:paraId="3963DBF2" w14:textId="4EED930A" w:rsidR="00076212" w:rsidRDefault="00B64463" w:rsidP="00895457">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0B2ED84D" w14:textId="77777777" w:rsidR="00895457" w:rsidRDefault="00895457" w:rsidP="00895457">
      <w:pPr>
        <w:keepNext/>
        <w:rPr>
          <w:rStyle w:val="Strong"/>
          <w:rFonts w:eastAsiaTheme="minorEastAsia"/>
          <w:color w:val="5A5A5A" w:themeColor="text1" w:themeTint="A5"/>
          <w:spacing w:val="15"/>
        </w:rPr>
      </w:pPr>
    </w:p>
    <w:p w14:paraId="46F9B226" w14:textId="77777777" w:rsidR="00CA084F" w:rsidRPr="003C3813" w:rsidRDefault="004B666A" w:rsidP="003C3813">
      <w:pPr>
        <w:pStyle w:val="Subtitle"/>
        <w:rPr>
          <w:rStyle w:val="Strong"/>
        </w:rPr>
      </w:pPr>
      <w:r w:rsidRPr="003C3813">
        <w:rPr>
          <w:rStyle w:val="Strong"/>
        </w:rPr>
        <w:t xml:space="preserve">Domain 1: </w:t>
      </w:r>
      <w:r w:rsidR="00CA084F" w:rsidRPr="003C3813">
        <w:rPr>
          <w:rStyle w:val="Strong"/>
        </w:rPr>
        <w:t>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CA084F" w:rsidRPr="004B666A" w14:paraId="748B71B3"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343079" w14:textId="77777777" w:rsidR="00CA084F" w:rsidRPr="004B666A" w:rsidRDefault="00CA084F" w:rsidP="003C3813">
            <w:pPr>
              <w:jc w:val="left"/>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34758A" w14:textId="140563DF" w:rsidR="00CA084F" w:rsidRPr="004B666A" w:rsidRDefault="00966081" w:rsidP="003C3813">
            <w:pPr>
              <w:keepLines/>
              <w:jc w:val="left"/>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8DF20C" w14:textId="77777777" w:rsidR="00CA084F" w:rsidRPr="004B666A" w:rsidRDefault="00CA084F" w:rsidP="003C3813">
            <w:pPr>
              <w:spacing w:after="0"/>
              <w:jc w:val="center"/>
              <w:rPr>
                <w:rFonts w:cstheme="minorHAnsi"/>
                <w:b/>
              </w:rPr>
            </w:pPr>
            <w:r w:rsidRPr="004B666A">
              <w:rPr>
                <w:rFonts w:cstheme="minorHAnsi"/>
                <w:b/>
              </w:rPr>
              <w:t>Response options</w:t>
            </w:r>
          </w:p>
        </w:tc>
      </w:tr>
      <w:tr w:rsidR="00076212" w:rsidRPr="004B666A" w14:paraId="39B9900B" w14:textId="77777777" w:rsidTr="0079530F">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95DAD6" w14:textId="77777777" w:rsidR="00076212" w:rsidRPr="004B666A" w:rsidRDefault="00076212" w:rsidP="003C3813">
            <w:pPr>
              <w:jc w:val="left"/>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23F9127E" w14:textId="5480CF44" w:rsidR="00076212" w:rsidRPr="00522373" w:rsidRDefault="00522373" w:rsidP="00522373">
            <w:pPr>
              <w:pStyle w:val="NormalWeb"/>
            </w:pPr>
            <w:r>
              <w:rPr>
                <w:rFonts w:ascii="MinionPro" w:hAnsi="MinionPro"/>
                <w:sz w:val="20"/>
                <w:szCs w:val="20"/>
              </w:rPr>
              <w:t xml:space="preserve">caregivers were randomly allocated by a data processor into either the intervention or control group via a computerized random number, </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254741F1" w14:textId="6C9C4CC0" w:rsidR="00076212" w:rsidRPr="004B666A" w:rsidRDefault="00076212" w:rsidP="003C3813">
            <w:pPr>
              <w:spacing w:after="0"/>
              <w:jc w:val="center"/>
              <w:rPr>
                <w:rFonts w:cstheme="minorHAnsi"/>
              </w:rPr>
            </w:pPr>
            <w:r w:rsidRPr="00076212">
              <w:rPr>
                <w:rFonts w:cstheme="minorHAnsi"/>
                <w:color w:val="00B050"/>
                <w:u w:val="single"/>
              </w:rPr>
              <w:t xml:space="preserve">Y </w:t>
            </w:r>
          </w:p>
        </w:tc>
      </w:tr>
      <w:tr w:rsidR="00076212" w:rsidRPr="004B666A" w14:paraId="0999E4F1" w14:textId="77777777" w:rsidTr="0079530F">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D7D981" w14:textId="77777777" w:rsidR="00076212" w:rsidRPr="004B666A" w:rsidRDefault="00076212" w:rsidP="003C3813">
            <w:pPr>
              <w:jc w:val="left"/>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59BFE5BB" w14:textId="77777777" w:rsidR="00076212" w:rsidRPr="004B666A" w:rsidRDefault="00076212" w:rsidP="003C3813">
            <w:pPr>
              <w:tabs>
                <w:tab w:val="left" w:pos="960"/>
              </w:tabs>
              <w:autoSpaceDE w:val="0"/>
              <w:autoSpaceDN w:val="0"/>
              <w:adjustRightInd w:val="0"/>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31DD15CB" w14:textId="433954EA" w:rsidR="00076212" w:rsidRPr="004B666A" w:rsidRDefault="00076212" w:rsidP="003C3813">
            <w:pPr>
              <w:tabs>
                <w:tab w:val="left" w:pos="960"/>
              </w:tabs>
              <w:autoSpaceDE w:val="0"/>
              <w:autoSpaceDN w:val="0"/>
              <w:adjustRightInd w:val="0"/>
              <w:spacing w:after="0"/>
              <w:jc w:val="center"/>
              <w:rPr>
                <w:rFonts w:cstheme="minorHAnsi"/>
                <w:lang w:val="es-ES"/>
              </w:rPr>
            </w:pPr>
            <w:r w:rsidRPr="00076212">
              <w:rPr>
                <w:rFonts w:cstheme="minorHAnsi"/>
                <w:color w:val="00B050"/>
                <w:u w:val="single"/>
              </w:rPr>
              <w:t xml:space="preserve">Y </w:t>
            </w:r>
          </w:p>
        </w:tc>
      </w:tr>
      <w:tr w:rsidR="00CA084F" w:rsidRPr="004B666A" w14:paraId="7EB046FC" w14:textId="77777777" w:rsidTr="0079530F">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F09D02" w14:textId="77777777" w:rsidR="00CA084F" w:rsidRPr="004B666A" w:rsidRDefault="00CA084F" w:rsidP="003C3813">
            <w:pPr>
              <w:keepLines/>
              <w:tabs>
                <w:tab w:val="left" w:pos="960"/>
              </w:tabs>
              <w:autoSpaceDE w:val="0"/>
              <w:autoSpaceDN w:val="0"/>
              <w:adjustRightInd w:val="0"/>
              <w:spacing w:after="80"/>
              <w:jc w:val="left"/>
              <w:rPr>
                <w:rFonts w:eastAsiaTheme="majorEastAsia" w:cstheme="minorHAnsi"/>
                <w:b/>
                <w:bCs/>
              </w:rPr>
            </w:pPr>
            <w:r w:rsidRPr="004B666A">
              <w:rPr>
                <w:rFonts w:cstheme="minorHAnsi"/>
                <w:b/>
              </w:rPr>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CC43D0D" w14:textId="72620D2B" w:rsidR="00CA084F" w:rsidRPr="004B666A" w:rsidRDefault="00522373" w:rsidP="003C3813">
            <w:pPr>
              <w:spacing w:after="0"/>
              <w:jc w:val="left"/>
              <w:rPr>
                <w:rFonts w:cstheme="minorHAnsi"/>
              </w:rPr>
            </w:pPr>
            <w:r>
              <w:rPr>
                <w:rFonts w:cstheme="minorHAnsi"/>
              </w:rPr>
              <w:t>Table 2 show the baseline data in the two groups</w:t>
            </w:r>
            <w:r w:rsidR="00432A3A">
              <w:rPr>
                <w:rFonts w:cstheme="minorHAnsi"/>
              </w:rPr>
              <w:t xml:space="preserve">, which doesn’t show any significant differences. </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F670826" w14:textId="6A29077B" w:rsidR="00CA084F" w:rsidRPr="004B666A" w:rsidRDefault="00432A3A" w:rsidP="003C3813">
            <w:pPr>
              <w:spacing w:after="0"/>
              <w:jc w:val="center"/>
              <w:rPr>
                <w:rFonts w:cstheme="minorHAnsi"/>
                <w:lang w:val="es-ES"/>
              </w:rPr>
            </w:pPr>
            <w:r w:rsidRPr="00076212">
              <w:rPr>
                <w:rFonts w:cstheme="minorHAnsi"/>
                <w:color w:val="00B050"/>
                <w:u w:val="single"/>
              </w:rPr>
              <w:t>N</w:t>
            </w:r>
          </w:p>
        </w:tc>
      </w:tr>
      <w:tr w:rsidR="00CA084F" w:rsidRPr="004B666A" w14:paraId="3A218744" w14:textId="77777777" w:rsidTr="0079530F">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A01FB1"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58ECA3BD" w14:textId="468F3CAB" w:rsidR="00CA084F" w:rsidRPr="00303254" w:rsidRDefault="00432A3A" w:rsidP="003C3813">
            <w:pPr>
              <w:tabs>
                <w:tab w:val="left" w:pos="960"/>
              </w:tabs>
              <w:autoSpaceDE w:val="0"/>
              <w:autoSpaceDN w:val="0"/>
              <w:adjustRightInd w:val="0"/>
              <w:spacing w:after="0"/>
              <w:jc w:val="left"/>
              <w:rPr>
                <w:rFonts w:cstheme="minorHAnsi"/>
                <w:lang w:val="en-US" w:eastAsia="zh-CN"/>
              </w:rPr>
            </w:pPr>
            <w:r>
              <w:rPr>
                <w:rFonts w:cstheme="minorHAnsi"/>
              </w:rPr>
              <w:t xml:space="preserve">The randomisation was consistent with the best practice and was well </w:t>
            </w:r>
            <w:r w:rsidR="003D17DA">
              <w:rPr>
                <w:rFonts w:cstheme="minorHAnsi"/>
              </w:rPr>
              <w:t>documented</w:t>
            </w:r>
            <w:r>
              <w:rPr>
                <w:rFonts w:cstheme="minorHAnsi"/>
              </w:rPr>
              <w:t>.</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9526CB8" w14:textId="2DDFC056" w:rsidR="00CA084F" w:rsidRPr="004B666A" w:rsidRDefault="00432A3A" w:rsidP="003C3813">
            <w:pPr>
              <w:tabs>
                <w:tab w:val="left" w:pos="960"/>
              </w:tabs>
              <w:autoSpaceDE w:val="0"/>
              <w:autoSpaceDN w:val="0"/>
              <w:adjustRightInd w:val="0"/>
              <w:spacing w:after="0"/>
              <w:jc w:val="center"/>
              <w:rPr>
                <w:rFonts w:cstheme="minorHAnsi"/>
              </w:rPr>
            </w:pPr>
            <w:r w:rsidRPr="004B666A">
              <w:rPr>
                <w:rFonts w:cstheme="minorHAnsi"/>
              </w:rPr>
              <w:t>Low</w:t>
            </w:r>
          </w:p>
        </w:tc>
      </w:tr>
      <w:tr w:rsidR="0079530F" w:rsidRPr="004B666A" w14:paraId="69D63825"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4F0CED" w14:textId="77777777" w:rsidR="0079530F" w:rsidRPr="004B666A" w:rsidRDefault="0079530F" w:rsidP="0079530F">
            <w:pPr>
              <w:spacing w:after="0"/>
              <w:jc w:val="left"/>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AAFB60A" w14:textId="77777777" w:rsidR="0079530F" w:rsidRPr="004B666A" w:rsidRDefault="0079530F" w:rsidP="0079530F">
            <w:pPr>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41E78496" w14:textId="264BA336"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A34D27C" w14:textId="77777777" w:rsidR="00730D7D" w:rsidRDefault="00730D7D">
      <w:pPr>
        <w:spacing w:after="160" w:line="259" w:lineRule="auto"/>
        <w:jc w:val="left"/>
        <w:rPr>
          <w:rFonts w:eastAsiaTheme="minorEastAsia"/>
          <w:color w:val="5A5A5A" w:themeColor="text1" w:themeTint="A5"/>
          <w:spacing w:val="15"/>
        </w:rPr>
      </w:pPr>
      <w:r>
        <w:br w:type="page"/>
      </w:r>
    </w:p>
    <w:p w14:paraId="377BC03B" w14:textId="77777777" w:rsidR="00CA084F" w:rsidRPr="004B666A" w:rsidRDefault="004B666A"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assignment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CA084F" w:rsidRPr="004B666A" w14:paraId="132C0730"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8A6177" w14:textId="77777777" w:rsidR="00CA084F" w:rsidRPr="004B666A" w:rsidRDefault="00CA084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C9D763" w14:textId="12354177"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58E3E7"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4E548B5F" w14:textId="77777777" w:rsidTr="0079530F">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B1C6FFE" w14:textId="54ABF1E0" w:rsidR="00C153C1" w:rsidRPr="004B666A" w:rsidRDefault="00C153C1" w:rsidP="00C153C1">
            <w:pPr>
              <w:spacing w:after="0"/>
              <w:jc w:val="left"/>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2D01158D" w14:textId="236AA733" w:rsidR="00C153C1" w:rsidRPr="003D17DA" w:rsidRDefault="003D17DA" w:rsidP="00C153C1">
            <w:pPr>
              <w:spacing w:after="0"/>
              <w:jc w:val="left"/>
              <w:rPr>
                <w:rFonts w:cstheme="minorHAnsi"/>
              </w:rPr>
            </w:pPr>
            <w:r>
              <w:rPr>
                <w:rFonts w:cstheme="minorHAnsi"/>
              </w:rPr>
              <w:t>The study was an open-label study. The participants and patients knew which group they were in, as the intervention used in different groups differed.</w:t>
            </w:r>
          </w:p>
        </w:tc>
        <w:tc>
          <w:tcPr>
            <w:tcW w:w="2836" w:type="dxa"/>
            <w:tcBorders>
              <w:top w:val="single" w:sz="4" w:space="0" w:color="auto"/>
              <w:right w:val="single" w:sz="4" w:space="0" w:color="auto"/>
            </w:tcBorders>
            <w:shd w:val="clear" w:color="auto" w:fill="auto"/>
          </w:tcPr>
          <w:p w14:paraId="1DA4977E" w14:textId="4D9D12BD" w:rsidR="00C153C1" w:rsidRPr="004B666A" w:rsidRDefault="00C153C1" w:rsidP="00C153C1">
            <w:pPr>
              <w:spacing w:after="0"/>
              <w:jc w:val="center"/>
              <w:rPr>
                <w:rFonts w:cstheme="minorHAnsi"/>
                <w:color w:val="00B050"/>
                <w:u w:val="single"/>
              </w:rPr>
            </w:pPr>
            <w:r w:rsidRPr="004B666A">
              <w:rPr>
                <w:rFonts w:cstheme="minorHAnsi"/>
                <w:color w:val="FF0000"/>
              </w:rPr>
              <w:t xml:space="preserve">Y </w:t>
            </w:r>
          </w:p>
        </w:tc>
      </w:tr>
      <w:tr w:rsidR="00C153C1" w:rsidRPr="004B666A" w14:paraId="13DE3E87"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73AA1C" w14:textId="18D29264" w:rsidR="00C153C1" w:rsidRPr="004B666A" w:rsidRDefault="00C153C1" w:rsidP="00C153C1">
            <w:pPr>
              <w:spacing w:after="0"/>
              <w:jc w:val="left"/>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1C51AB8C" w14:textId="77777777" w:rsidR="00C153C1" w:rsidRPr="004B666A" w:rsidRDefault="00C153C1" w:rsidP="00C153C1">
            <w:pPr>
              <w:tabs>
                <w:tab w:val="left" w:pos="960"/>
              </w:tabs>
              <w:autoSpaceDE w:val="0"/>
              <w:autoSpaceDN w:val="0"/>
              <w:adjustRightInd w:val="0"/>
              <w:spacing w:after="40"/>
              <w:jc w:val="left"/>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042ED641" w14:textId="1DE4B3E1" w:rsidR="00C153C1" w:rsidRPr="004B666A" w:rsidRDefault="00C153C1" w:rsidP="00C153C1">
            <w:pPr>
              <w:spacing w:after="0"/>
              <w:jc w:val="center"/>
              <w:rPr>
                <w:rFonts w:cstheme="minorHAnsi"/>
                <w:color w:val="FF0000"/>
                <w:lang w:val="es-ES"/>
              </w:rPr>
            </w:pPr>
            <w:r w:rsidRPr="004B666A">
              <w:rPr>
                <w:rFonts w:cstheme="minorHAnsi"/>
                <w:color w:val="FF0000"/>
              </w:rPr>
              <w:t xml:space="preserve">Y </w:t>
            </w:r>
          </w:p>
        </w:tc>
      </w:tr>
      <w:tr w:rsidR="00C153C1" w:rsidRPr="00851D4D" w14:paraId="29784F7D"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0117C63" w14:textId="0F0335F1" w:rsidR="00C153C1" w:rsidRPr="004B666A" w:rsidRDefault="00C153C1" w:rsidP="00C153C1">
            <w:pPr>
              <w:spacing w:after="0"/>
              <w:jc w:val="left"/>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sidR="00851D4D">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49DDB669" w14:textId="40F9F366" w:rsidR="00C153C1" w:rsidRPr="004B666A" w:rsidRDefault="003D17DA" w:rsidP="00C153C1">
            <w:pPr>
              <w:autoSpaceDE w:val="0"/>
              <w:autoSpaceDN w:val="0"/>
              <w:adjustRightInd w:val="0"/>
              <w:spacing w:after="0"/>
              <w:rPr>
                <w:rFonts w:cstheme="minorHAnsi"/>
              </w:rPr>
            </w:pPr>
            <w:r>
              <w:rPr>
                <w:rFonts w:cstheme="minorHAnsi"/>
              </w:rPr>
              <w:t xml:space="preserve">There is no information about such deviation or how the participants dealt with the deviation. </w:t>
            </w:r>
          </w:p>
        </w:tc>
        <w:tc>
          <w:tcPr>
            <w:tcW w:w="2836" w:type="dxa"/>
            <w:tcBorders>
              <w:top w:val="single" w:sz="4" w:space="0" w:color="auto"/>
              <w:bottom w:val="single" w:sz="4" w:space="0" w:color="auto"/>
              <w:right w:val="single" w:sz="4" w:space="0" w:color="auto"/>
            </w:tcBorders>
            <w:shd w:val="clear" w:color="auto" w:fill="auto"/>
          </w:tcPr>
          <w:p w14:paraId="59ABA8D1" w14:textId="4FFB6938" w:rsidR="00C153C1" w:rsidRPr="004B666A" w:rsidRDefault="00C153C1" w:rsidP="00C153C1">
            <w:pPr>
              <w:spacing w:after="0"/>
              <w:jc w:val="center"/>
              <w:rPr>
                <w:rFonts w:cstheme="minorHAnsi"/>
                <w:color w:val="FF0000"/>
                <w:lang w:val="es-ES"/>
              </w:rPr>
            </w:pPr>
            <w:r w:rsidRPr="006B1069">
              <w:rPr>
                <w:rFonts w:cstheme="minorHAnsi"/>
                <w:lang w:val="es-ES"/>
              </w:rPr>
              <w:t>NI</w:t>
            </w:r>
          </w:p>
        </w:tc>
      </w:tr>
      <w:tr w:rsidR="00C153C1" w:rsidRPr="00851D4D" w14:paraId="5AF3FCBB" w14:textId="77777777" w:rsidTr="00607029">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C660418" w14:textId="4950F07C" w:rsidR="00C153C1" w:rsidRPr="004B666A" w:rsidRDefault="00C153C1" w:rsidP="00C153C1">
            <w:pPr>
              <w:jc w:val="left"/>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0B7F7F0" w14:textId="77777777" w:rsidR="00C153C1" w:rsidRPr="004B666A" w:rsidRDefault="00C153C1" w:rsidP="00C153C1">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5CAFAFB1" w14:textId="77777777" w:rsidR="00C153C1" w:rsidRPr="004B666A" w:rsidRDefault="00C153C1" w:rsidP="00C153C1">
            <w:pPr>
              <w:spacing w:after="0"/>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C153C1" w:rsidRPr="00851D4D" w14:paraId="2741B465"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78E4807" w14:textId="5964B90E" w:rsidR="00C153C1" w:rsidRPr="004B666A" w:rsidRDefault="00C153C1" w:rsidP="00C153C1">
            <w:pPr>
              <w:jc w:val="left"/>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00584878" w:rsidRPr="00924B2E">
              <w:rPr>
                <w:b/>
                <w:szCs w:val="20"/>
                <w:u w:val="single"/>
              </w:rPr>
              <w:t>/NI</w:t>
            </w:r>
            <w:r w:rsidR="00584878"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786DF14F" w14:textId="77777777" w:rsidR="00C153C1" w:rsidRPr="004B666A" w:rsidRDefault="00C153C1" w:rsidP="00C153C1">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2CCF4974" w14:textId="77777777" w:rsidR="00C153C1" w:rsidRPr="004B666A" w:rsidRDefault="00C153C1" w:rsidP="00C153C1">
            <w:pPr>
              <w:spacing w:after="0"/>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C153C1" w:rsidRPr="004B666A" w14:paraId="7511F02C"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1720918" w14:textId="32603447" w:rsidR="00C153C1" w:rsidRPr="004B666A" w:rsidRDefault="00C153C1" w:rsidP="00C153C1">
            <w:pPr>
              <w:jc w:val="left"/>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6ED3B6F5" w14:textId="77A733AB" w:rsidR="00C153C1" w:rsidRPr="00FA4753" w:rsidRDefault="003D17DA" w:rsidP="00C153C1">
            <w:pPr>
              <w:spacing w:after="0"/>
              <w:jc w:val="left"/>
              <w:rPr>
                <w:rFonts w:cstheme="minorHAnsi"/>
                <w:lang w:val="en-GB"/>
              </w:rPr>
            </w:pPr>
            <w:r>
              <w:rPr>
                <w:rFonts w:cstheme="minorHAnsi"/>
              </w:rPr>
              <w:t>Yes</w:t>
            </w:r>
            <w:r w:rsidR="00FA4753">
              <w:rPr>
                <w:rFonts w:cstheme="minorHAnsi"/>
              </w:rPr>
              <w:t xml:space="preserve">. </w:t>
            </w:r>
            <w:r w:rsidR="00E3496A">
              <w:rPr>
                <w:rFonts w:cstheme="minorHAnsi"/>
              </w:rPr>
              <w:t>“</w:t>
            </w:r>
            <w:r w:rsidR="00E3496A" w:rsidRPr="00E3496A">
              <w:rPr>
                <w:rFonts w:cstheme="minorHAnsi"/>
              </w:rPr>
              <w:t>Baseline comparisons in demographics and studied variables between the intervention group and control group, and between individuals who completed the study and those who dropped out, were analyzed using chi-square test, independent sample t test, or Mann-Whitney U test, in accordance with the variable type and whether assumptions were met</w:t>
            </w:r>
            <w:r w:rsidR="00E3496A">
              <w:rPr>
                <w:rFonts w:cstheme="minorHAnsi"/>
              </w:rPr>
              <w:t>…</w:t>
            </w:r>
            <w:r w:rsidR="00E3496A">
              <w:t xml:space="preserve"> </w:t>
            </w:r>
            <w:r w:rsidR="00E3496A" w:rsidRPr="00E3496A">
              <w:rPr>
                <w:rFonts w:cstheme="minorHAnsi"/>
              </w:rPr>
              <w:t xml:space="preserve">Generalized linear mixed model (GLMM) was used to analyze the effect of the NLCBI on caregivers’ depressive symptoms, and the predicting role of mutuality, active cop- </w:t>
            </w:r>
            <w:proofErr w:type="spellStart"/>
            <w:r w:rsidR="00E3496A" w:rsidRPr="00E3496A">
              <w:rPr>
                <w:rFonts w:cstheme="minorHAnsi"/>
              </w:rPr>
              <w:t>ing</w:t>
            </w:r>
            <w:proofErr w:type="spellEnd"/>
            <w:r w:rsidR="00E3496A" w:rsidRPr="00E3496A">
              <w:rPr>
                <w:rFonts w:cstheme="minorHAnsi"/>
              </w:rPr>
              <w:t>, and passive coping in this interventional effect.</w:t>
            </w:r>
            <w:r w:rsidR="00E3496A">
              <w:rPr>
                <w:rFonts w:cstheme="minorHAnsi"/>
              </w:rPr>
              <w:t>” These were all correct method to use.</w:t>
            </w:r>
          </w:p>
        </w:tc>
        <w:tc>
          <w:tcPr>
            <w:tcW w:w="2836" w:type="dxa"/>
            <w:tcBorders>
              <w:top w:val="single" w:sz="4" w:space="0" w:color="auto"/>
              <w:bottom w:val="single" w:sz="4" w:space="0" w:color="auto"/>
              <w:right w:val="single" w:sz="4" w:space="0" w:color="auto"/>
            </w:tcBorders>
            <w:shd w:val="clear" w:color="auto" w:fill="auto"/>
          </w:tcPr>
          <w:p w14:paraId="4B1EBBA8" w14:textId="7B006906"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A084F" w:rsidRPr="00851D4D" w14:paraId="6617A67E"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C37C783" w14:textId="7394C12E" w:rsidR="00CA084F" w:rsidRPr="004B666A" w:rsidRDefault="00C153C1" w:rsidP="003C3813">
            <w:pPr>
              <w:jc w:val="left"/>
              <w:rPr>
                <w:rFonts w:cstheme="minorHAnsi"/>
                <w:b/>
              </w:rPr>
            </w:pPr>
            <w:bookmarkStart w:id="1" w:name="_Hlk508661458"/>
            <w:r w:rsidRPr="00924B2E">
              <w:rPr>
                <w:b/>
                <w:szCs w:val="20"/>
              </w:rPr>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12EDCC6D"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47C83149" w14:textId="77777777" w:rsidR="00CA084F" w:rsidRPr="006B1069" w:rsidRDefault="00CA084F" w:rsidP="003C3813">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1"/>
      <w:tr w:rsidR="00CA084F" w:rsidRPr="004B666A" w14:paraId="6BE6D558"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45B1BF9" w14:textId="77777777" w:rsidR="00CA084F" w:rsidRPr="004B666A" w:rsidRDefault="00CA084F" w:rsidP="003C3813">
            <w:pPr>
              <w:jc w:val="left"/>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264CDE06" w14:textId="67F65334" w:rsidR="00CA084F" w:rsidRPr="004B666A" w:rsidRDefault="00FA4753" w:rsidP="003C3813">
            <w:pPr>
              <w:rPr>
                <w:rFonts w:cstheme="minorHAnsi"/>
              </w:rPr>
            </w:pPr>
            <w:r>
              <w:rPr>
                <w:rFonts w:cstheme="minorHAnsi"/>
              </w:rPr>
              <w:t xml:space="preserve">There could be a high risk of bias as there was no measures known in place to detect or eliminate potential deviation. </w:t>
            </w:r>
          </w:p>
        </w:tc>
        <w:tc>
          <w:tcPr>
            <w:tcW w:w="2836" w:type="dxa"/>
            <w:tcBorders>
              <w:top w:val="single" w:sz="4" w:space="0" w:color="auto"/>
              <w:bottom w:val="single" w:sz="4" w:space="0" w:color="auto"/>
              <w:right w:val="single" w:sz="4" w:space="0" w:color="auto"/>
            </w:tcBorders>
            <w:shd w:val="clear" w:color="auto" w:fill="auto"/>
          </w:tcPr>
          <w:p w14:paraId="6DEE595A" w14:textId="125099EC" w:rsidR="00CA084F" w:rsidRPr="004B666A" w:rsidRDefault="00FA4753" w:rsidP="003C3813">
            <w:pPr>
              <w:spacing w:after="0"/>
              <w:jc w:val="center"/>
              <w:rPr>
                <w:rFonts w:cstheme="minorHAnsi"/>
              </w:rPr>
            </w:pPr>
            <w:r>
              <w:rPr>
                <w:rFonts w:cstheme="minorHAnsi"/>
              </w:rPr>
              <w:t>High</w:t>
            </w:r>
          </w:p>
        </w:tc>
      </w:tr>
      <w:tr w:rsidR="00CA084F" w:rsidRPr="004B666A" w14:paraId="7872A289" w14:textId="77777777" w:rsidTr="0079530F">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1193705B" w14:textId="77777777" w:rsidR="00CA084F" w:rsidRPr="004B666A" w:rsidRDefault="00CA084F" w:rsidP="003C3813">
            <w:pPr>
              <w:jc w:val="left"/>
              <w:rPr>
                <w:rFonts w:cstheme="minorHAnsi"/>
                <w:b/>
              </w:rPr>
            </w:pPr>
            <w:r w:rsidRPr="004B666A">
              <w:rPr>
                <w:rFonts w:cstheme="minorHAnsi"/>
              </w:rPr>
              <w:lastRenderedPageBreak/>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604A0F60" w14:textId="25B6A334" w:rsidR="00CA084F" w:rsidRPr="004B666A" w:rsidRDefault="00FA4753" w:rsidP="003C3813">
            <w:pPr>
              <w:spacing w:after="0"/>
              <w:jc w:val="left"/>
              <w:rPr>
                <w:rFonts w:cstheme="minorHAnsi"/>
              </w:rPr>
            </w:pPr>
            <w:r>
              <w:rPr>
                <w:rFonts w:cstheme="minorHAnsi"/>
              </w:rPr>
              <w:t>The risk</w:t>
            </w:r>
            <w:r>
              <w:rPr>
                <w:rFonts w:cstheme="minorHAnsi"/>
              </w:rPr>
              <w:t xml:space="preserve"> of deviation from the original measure</w:t>
            </w:r>
            <w:r>
              <w:rPr>
                <w:rFonts w:cstheme="minorHAnsi"/>
              </w:rPr>
              <w:t xml:space="preserve"> was for both </w:t>
            </w:r>
            <w:r>
              <w:rPr>
                <w:rFonts w:cstheme="minorHAnsi"/>
              </w:rPr>
              <w:t xml:space="preserve">intervention and control </w:t>
            </w:r>
            <w:r>
              <w:rPr>
                <w:rFonts w:cstheme="minorHAnsi"/>
              </w:rPr>
              <w:t>groups</w:t>
            </w:r>
            <w:r>
              <w:rPr>
                <w:rFonts w:cstheme="minorHAnsi"/>
              </w:rPr>
              <w:t>.</w:t>
            </w:r>
            <w:r w:rsidR="00E3496A">
              <w:rPr>
                <w:rFonts w:cstheme="minorHAnsi"/>
              </w:rPr>
              <w:t xml:space="preserve"> There could be a deviation at the late phase of the study, where they became aware of whether the intervention could be effective. </w:t>
            </w:r>
          </w:p>
        </w:tc>
        <w:tc>
          <w:tcPr>
            <w:tcW w:w="2836" w:type="dxa"/>
            <w:tcBorders>
              <w:top w:val="single" w:sz="4" w:space="0" w:color="auto"/>
              <w:bottom w:val="single" w:sz="4" w:space="0" w:color="auto"/>
              <w:right w:val="single" w:sz="4" w:space="0" w:color="auto"/>
            </w:tcBorders>
            <w:shd w:val="clear" w:color="auto" w:fill="auto"/>
          </w:tcPr>
          <w:p w14:paraId="143CB82F" w14:textId="517AC7B2" w:rsidR="00CA084F" w:rsidRPr="004B666A" w:rsidRDefault="00E3496A" w:rsidP="003C3813">
            <w:pPr>
              <w:spacing w:after="0"/>
              <w:jc w:val="center"/>
              <w:rPr>
                <w:rFonts w:cstheme="minorHAnsi"/>
              </w:rPr>
            </w:pPr>
            <w:r>
              <w:rPr>
                <w:rFonts w:cstheme="minorHAnsi"/>
              </w:rPr>
              <w:t>NA</w:t>
            </w:r>
          </w:p>
        </w:tc>
      </w:tr>
    </w:tbl>
    <w:p w14:paraId="54E3B37E" w14:textId="77777777" w:rsidR="00851D4D" w:rsidRDefault="00851D4D">
      <w:pPr>
        <w:spacing w:after="160" w:line="259" w:lineRule="auto"/>
        <w:jc w:val="left"/>
        <w:rPr>
          <w:rFonts w:eastAsiaTheme="minorEastAsia"/>
          <w:color w:val="5A5A5A" w:themeColor="text1" w:themeTint="A5"/>
          <w:spacing w:val="15"/>
          <w:sz w:val="24"/>
        </w:rPr>
      </w:pPr>
      <w:r>
        <w:br w:type="page"/>
      </w:r>
    </w:p>
    <w:p w14:paraId="0128093E" w14:textId="66EAB30C" w:rsidR="00CA084F" w:rsidRPr="004B666A" w:rsidRDefault="00076212"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adhering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79530F" w:rsidRPr="004B666A" w14:paraId="188E9F6C"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7F73489" w14:textId="4614C6F4" w:rsidR="0079530F" w:rsidRPr="004B666A" w:rsidRDefault="0079530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1A761A2" w14:textId="1C1F2131" w:rsidR="0079530F" w:rsidRPr="004B666A" w:rsidRDefault="0079530F"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D595E96" w14:textId="77777777" w:rsidR="0079530F" w:rsidRPr="004B666A" w:rsidRDefault="0079530F" w:rsidP="003C3813">
            <w:pPr>
              <w:spacing w:after="0"/>
              <w:jc w:val="center"/>
              <w:rPr>
                <w:rFonts w:cstheme="minorHAnsi"/>
                <w:b/>
              </w:rPr>
            </w:pPr>
            <w:r w:rsidRPr="004B666A">
              <w:rPr>
                <w:rFonts w:cstheme="minorHAnsi"/>
                <w:b/>
              </w:rPr>
              <w:t>Response options</w:t>
            </w:r>
          </w:p>
        </w:tc>
      </w:tr>
      <w:tr w:rsidR="00C153C1" w:rsidRPr="004B666A" w14:paraId="4497713A" w14:textId="77777777" w:rsidTr="0079530F">
        <w:trPr>
          <w:cantSplit/>
          <w:trHeight w:val="20"/>
        </w:trPr>
        <w:tc>
          <w:tcPr>
            <w:tcW w:w="4248" w:type="dxa"/>
            <w:shd w:val="clear" w:color="auto" w:fill="FFF2CC" w:themeFill="accent4" w:themeFillTint="33"/>
          </w:tcPr>
          <w:p w14:paraId="3286C0AF" w14:textId="1AEC7A28" w:rsidR="00C153C1" w:rsidRPr="004B666A" w:rsidRDefault="00C153C1" w:rsidP="00C153C1">
            <w:pPr>
              <w:jc w:val="left"/>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69ADA3B" w14:textId="77777777" w:rsidR="00C153C1" w:rsidRPr="004B666A" w:rsidRDefault="00C153C1" w:rsidP="00C153C1">
            <w:pPr>
              <w:spacing w:after="0"/>
              <w:jc w:val="left"/>
              <w:rPr>
                <w:rFonts w:cstheme="minorHAnsi"/>
              </w:rPr>
            </w:pPr>
          </w:p>
        </w:tc>
        <w:tc>
          <w:tcPr>
            <w:tcW w:w="2836" w:type="dxa"/>
            <w:shd w:val="clear" w:color="auto" w:fill="auto"/>
          </w:tcPr>
          <w:p w14:paraId="2DB2EF6A"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4B666A" w14:paraId="21CAFE86" w14:textId="77777777" w:rsidTr="0079530F">
        <w:trPr>
          <w:cantSplit/>
          <w:trHeight w:val="20"/>
        </w:trPr>
        <w:tc>
          <w:tcPr>
            <w:tcW w:w="4248" w:type="dxa"/>
            <w:shd w:val="clear" w:color="auto" w:fill="FFF2CC" w:themeFill="accent4" w:themeFillTint="33"/>
          </w:tcPr>
          <w:p w14:paraId="00DF8EFF" w14:textId="79407888" w:rsidR="00C153C1" w:rsidRPr="004B666A" w:rsidRDefault="00C153C1" w:rsidP="00C153C1">
            <w:pPr>
              <w:jc w:val="left"/>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1B7D86B5" w14:textId="77777777" w:rsidR="00C153C1" w:rsidRPr="004B666A" w:rsidRDefault="00C153C1" w:rsidP="00C153C1">
            <w:pPr>
              <w:spacing w:after="0"/>
              <w:jc w:val="left"/>
              <w:rPr>
                <w:rFonts w:cstheme="minorHAnsi"/>
              </w:rPr>
            </w:pPr>
          </w:p>
        </w:tc>
        <w:tc>
          <w:tcPr>
            <w:tcW w:w="2836" w:type="dxa"/>
            <w:shd w:val="clear" w:color="auto" w:fill="auto"/>
          </w:tcPr>
          <w:p w14:paraId="39A59ED4"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851D4D" w14:paraId="087673EA" w14:textId="77777777" w:rsidTr="0079530F">
        <w:trPr>
          <w:cantSplit/>
          <w:trHeight w:val="20"/>
        </w:trPr>
        <w:tc>
          <w:tcPr>
            <w:tcW w:w="4248" w:type="dxa"/>
            <w:shd w:val="clear" w:color="auto" w:fill="FFF2CC" w:themeFill="accent4" w:themeFillTint="33"/>
          </w:tcPr>
          <w:p w14:paraId="03933233" w14:textId="3C0C4802" w:rsidR="00C153C1" w:rsidRPr="004B666A" w:rsidRDefault="00C153C1" w:rsidP="00C153C1">
            <w:pPr>
              <w:jc w:val="left"/>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0F987FF" w14:textId="77777777" w:rsidR="00C153C1" w:rsidRPr="004B666A" w:rsidRDefault="00C153C1" w:rsidP="00C153C1">
            <w:pPr>
              <w:spacing w:after="0"/>
              <w:jc w:val="left"/>
              <w:rPr>
                <w:rFonts w:cstheme="minorHAnsi"/>
              </w:rPr>
            </w:pPr>
          </w:p>
        </w:tc>
        <w:tc>
          <w:tcPr>
            <w:tcW w:w="2836" w:type="dxa"/>
            <w:shd w:val="clear" w:color="auto" w:fill="auto"/>
          </w:tcPr>
          <w:p w14:paraId="3FE327B0" w14:textId="5A7D930C" w:rsidR="00C153C1" w:rsidRPr="004B666A" w:rsidRDefault="00C153C1" w:rsidP="00C153C1">
            <w:pPr>
              <w:spacing w:after="0"/>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C153C1" w:rsidRPr="00851D4D" w14:paraId="0AD296DA" w14:textId="77777777" w:rsidTr="0079530F">
        <w:trPr>
          <w:cantSplit/>
          <w:trHeight w:val="20"/>
        </w:trPr>
        <w:tc>
          <w:tcPr>
            <w:tcW w:w="4248" w:type="dxa"/>
            <w:shd w:val="clear" w:color="auto" w:fill="FFF2CC" w:themeFill="accent4" w:themeFillTint="33"/>
          </w:tcPr>
          <w:p w14:paraId="43499DD7" w14:textId="52BB7271" w:rsidR="00C153C1" w:rsidRPr="004B666A" w:rsidRDefault="00C153C1" w:rsidP="00C153C1">
            <w:pPr>
              <w:jc w:val="left"/>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7A392608" w14:textId="77777777" w:rsidR="00C153C1" w:rsidRPr="004B666A" w:rsidRDefault="00C153C1" w:rsidP="00C153C1">
            <w:pPr>
              <w:spacing w:after="0"/>
              <w:jc w:val="left"/>
              <w:rPr>
                <w:rFonts w:cstheme="minorHAnsi"/>
              </w:rPr>
            </w:pPr>
          </w:p>
        </w:tc>
        <w:tc>
          <w:tcPr>
            <w:tcW w:w="2836" w:type="dxa"/>
            <w:shd w:val="clear" w:color="auto" w:fill="auto"/>
          </w:tcPr>
          <w:p w14:paraId="7D74F471" w14:textId="0F0422D8"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11925FAF" w14:textId="77777777" w:rsidTr="0079530F">
        <w:trPr>
          <w:cantSplit/>
          <w:trHeight w:val="20"/>
        </w:trPr>
        <w:tc>
          <w:tcPr>
            <w:tcW w:w="4248" w:type="dxa"/>
            <w:shd w:val="clear" w:color="auto" w:fill="FFF2CC" w:themeFill="accent4" w:themeFillTint="33"/>
          </w:tcPr>
          <w:p w14:paraId="4BF1F027" w14:textId="45BC955F" w:rsidR="00C153C1" w:rsidRPr="004B666A" w:rsidRDefault="00C153C1" w:rsidP="00C153C1">
            <w:pPr>
              <w:jc w:val="left"/>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1B96E289" w14:textId="77777777" w:rsidR="00C153C1" w:rsidRPr="004B666A" w:rsidRDefault="00C153C1" w:rsidP="00C153C1">
            <w:pPr>
              <w:spacing w:after="0"/>
              <w:jc w:val="left"/>
              <w:rPr>
                <w:rFonts w:cstheme="minorHAnsi"/>
              </w:rPr>
            </w:pPr>
          </w:p>
        </w:tc>
        <w:tc>
          <w:tcPr>
            <w:tcW w:w="2836" w:type="dxa"/>
            <w:shd w:val="clear" w:color="auto" w:fill="auto"/>
          </w:tcPr>
          <w:p w14:paraId="067D577F" w14:textId="6140CB25"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55CBFB99" w14:textId="77777777" w:rsidTr="0079530F">
        <w:trPr>
          <w:cantSplit/>
          <w:trHeight w:val="20"/>
        </w:trPr>
        <w:tc>
          <w:tcPr>
            <w:tcW w:w="4248" w:type="dxa"/>
            <w:shd w:val="clear" w:color="auto" w:fill="FFF2CC" w:themeFill="accent4" w:themeFillTint="33"/>
          </w:tcPr>
          <w:p w14:paraId="376D670F" w14:textId="2141329C" w:rsidR="00C153C1" w:rsidRPr="004B666A" w:rsidRDefault="00C153C1" w:rsidP="00C153C1">
            <w:pPr>
              <w:jc w:val="left"/>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B1783E9" w14:textId="77777777" w:rsidR="00C153C1" w:rsidRPr="004B666A" w:rsidRDefault="00C153C1" w:rsidP="00C153C1">
            <w:pPr>
              <w:spacing w:after="0"/>
              <w:jc w:val="left"/>
              <w:rPr>
                <w:rFonts w:cstheme="minorHAnsi"/>
              </w:rPr>
            </w:pPr>
          </w:p>
        </w:tc>
        <w:tc>
          <w:tcPr>
            <w:tcW w:w="2836" w:type="dxa"/>
            <w:shd w:val="clear" w:color="auto" w:fill="auto"/>
          </w:tcPr>
          <w:p w14:paraId="502C7D33" w14:textId="77777777" w:rsidR="00C153C1" w:rsidRPr="004B666A"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79530F" w:rsidRPr="004B666A" w14:paraId="1E462A13" w14:textId="77777777" w:rsidTr="0079530F">
        <w:trPr>
          <w:cantSplit/>
          <w:trHeight w:val="784"/>
        </w:trPr>
        <w:tc>
          <w:tcPr>
            <w:tcW w:w="4248" w:type="dxa"/>
            <w:shd w:val="clear" w:color="auto" w:fill="FFF2CC" w:themeFill="accent4" w:themeFillTint="33"/>
          </w:tcPr>
          <w:p w14:paraId="0D7FEFE8" w14:textId="3DEAE1CE" w:rsidR="0079530F" w:rsidRPr="004B666A" w:rsidRDefault="0079530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3" w:type="dxa"/>
            <w:shd w:val="clear" w:color="auto" w:fill="auto"/>
          </w:tcPr>
          <w:p w14:paraId="00234A29" w14:textId="77777777" w:rsidR="0079530F" w:rsidRPr="004B666A" w:rsidRDefault="0079530F" w:rsidP="003C3813">
            <w:pPr>
              <w:tabs>
                <w:tab w:val="left" w:pos="960"/>
              </w:tabs>
              <w:autoSpaceDE w:val="0"/>
              <w:autoSpaceDN w:val="0"/>
              <w:adjustRightInd w:val="0"/>
              <w:spacing w:after="0"/>
              <w:jc w:val="left"/>
              <w:rPr>
                <w:rFonts w:cstheme="minorHAnsi"/>
              </w:rPr>
            </w:pPr>
          </w:p>
        </w:tc>
        <w:tc>
          <w:tcPr>
            <w:tcW w:w="2836" w:type="dxa"/>
            <w:shd w:val="clear" w:color="auto" w:fill="auto"/>
          </w:tcPr>
          <w:p w14:paraId="64E0C72E" w14:textId="77777777" w:rsidR="0079530F" w:rsidRPr="00B666A7" w:rsidRDefault="0079530F" w:rsidP="003C3813">
            <w:pPr>
              <w:spacing w:after="0"/>
              <w:jc w:val="center"/>
              <w:rPr>
                <w:rFonts w:cstheme="minorHAnsi"/>
              </w:rPr>
            </w:pPr>
            <w:r w:rsidRPr="00B666A7">
              <w:rPr>
                <w:rFonts w:cstheme="minorHAnsi"/>
              </w:rPr>
              <w:t>Low / High / Some concerns</w:t>
            </w:r>
          </w:p>
        </w:tc>
      </w:tr>
      <w:tr w:rsidR="0079530F" w:rsidRPr="004B666A" w14:paraId="6B631AE2" w14:textId="77777777" w:rsidTr="0079530F">
        <w:trPr>
          <w:cantSplit/>
          <w:trHeight w:val="591"/>
        </w:trPr>
        <w:tc>
          <w:tcPr>
            <w:tcW w:w="4248" w:type="dxa"/>
            <w:shd w:val="clear" w:color="auto" w:fill="FFF2CC" w:themeFill="accent4" w:themeFillTint="33"/>
          </w:tcPr>
          <w:p w14:paraId="04C8CE28" w14:textId="588A85EE" w:rsidR="0079530F" w:rsidRPr="004B666A" w:rsidRDefault="0079530F" w:rsidP="0079530F">
            <w:pPr>
              <w:spacing w:after="0"/>
              <w:jc w:val="left"/>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2699914D" w14:textId="77777777" w:rsidR="0079530F" w:rsidRPr="004B666A" w:rsidRDefault="0079530F" w:rsidP="0079530F">
            <w:pPr>
              <w:spacing w:after="0"/>
              <w:jc w:val="left"/>
              <w:rPr>
                <w:rFonts w:cstheme="minorHAnsi"/>
              </w:rPr>
            </w:pPr>
          </w:p>
        </w:tc>
        <w:tc>
          <w:tcPr>
            <w:tcW w:w="2836" w:type="dxa"/>
            <w:shd w:val="clear" w:color="auto" w:fill="auto"/>
          </w:tcPr>
          <w:p w14:paraId="6C67F65C" w14:textId="0A012138" w:rsidR="0079530F" w:rsidRPr="00B666A7"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0B4CDB" w14:textId="77777777" w:rsidR="00730D7D" w:rsidRDefault="00730D7D" w:rsidP="00730D7D">
      <w:pPr>
        <w:rPr>
          <w:rFonts w:eastAsiaTheme="minorEastAsia"/>
          <w:color w:val="5A5A5A" w:themeColor="text1" w:themeTint="A5"/>
          <w:spacing w:val="15"/>
        </w:rPr>
      </w:pPr>
      <w:r>
        <w:br w:type="page"/>
      </w:r>
    </w:p>
    <w:p w14:paraId="50905808" w14:textId="77777777" w:rsidR="00CA084F" w:rsidRPr="004B666A" w:rsidRDefault="004B666A" w:rsidP="003C3813">
      <w:pPr>
        <w:pStyle w:val="Subtitle"/>
      </w:pPr>
      <w:r w:rsidRPr="004B666A">
        <w:lastRenderedPageBreak/>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CA084F" w:rsidRPr="004B666A" w14:paraId="62136709"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E0904" w14:textId="77777777" w:rsidR="00CA084F" w:rsidRPr="004B666A" w:rsidRDefault="00CA084F"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FCBDAF" w14:textId="1BFFE440"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5DD9C"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2F4CB16E" w14:textId="77777777" w:rsidTr="0079530F">
        <w:trPr>
          <w:cantSplit/>
          <w:trHeight w:val="1002"/>
        </w:trPr>
        <w:tc>
          <w:tcPr>
            <w:tcW w:w="4248" w:type="dxa"/>
            <w:shd w:val="clear" w:color="auto" w:fill="D9D9D9" w:themeFill="background1" w:themeFillShade="D9"/>
          </w:tcPr>
          <w:p w14:paraId="1D64BB68" w14:textId="7CE5A9AA" w:rsidR="00C153C1" w:rsidRPr="004B666A" w:rsidRDefault="00C153C1" w:rsidP="00C153C1">
            <w:pPr>
              <w:spacing w:after="0"/>
              <w:jc w:val="left"/>
              <w:rPr>
                <w:rFonts w:cstheme="minorHAnsi"/>
                <w:b/>
              </w:rPr>
            </w:pPr>
            <w:bookmarkStart w:id="2" w:name="_Hlk516121468"/>
            <w:r w:rsidRPr="00924B2E">
              <w:rPr>
                <w:b/>
                <w:szCs w:val="20"/>
                <w:lang w:val="en-US"/>
              </w:rPr>
              <w:t>3.1 Were data for this outcome available for all, or nearly all, participants randomized?</w:t>
            </w:r>
          </w:p>
        </w:tc>
        <w:tc>
          <w:tcPr>
            <w:tcW w:w="7512" w:type="dxa"/>
            <w:shd w:val="clear" w:color="auto" w:fill="auto"/>
          </w:tcPr>
          <w:p w14:paraId="3C765747" w14:textId="6701BA67" w:rsidR="00C153C1" w:rsidRPr="004B666A" w:rsidRDefault="00C153C1" w:rsidP="00C153C1">
            <w:pPr>
              <w:spacing w:after="0"/>
              <w:jc w:val="left"/>
              <w:rPr>
                <w:rFonts w:cstheme="minorHAnsi"/>
              </w:rPr>
            </w:pPr>
            <w:r w:rsidRPr="004B666A">
              <w:rPr>
                <w:rFonts w:eastAsia="Times New Roman" w:cstheme="minorHAnsi"/>
              </w:rPr>
              <w:t xml:space="preserve"> </w:t>
            </w:r>
            <w:r w:rsidR="00FA4753">
              <w:rPr>
                <w:rFonts w:eastAsia="Times New Roman" w:cstheme="minorHAnsi"/>
              </w:rPr>
              <w:t xml:space="preserve">There were </w:t>
            </w:r>
            <w:proofErr w:type="gramStart"/>
            <w:r w:rsidR="00FA4753">
              <w:rPr>
                <w:rFonts w:eastAsia="Times New Roman" w:cstheme="minorHAnsi"/>
              </w:rPr>
              <w:t>a number of</w:t>
            </w:r>
            <w:proofErr w:type="gramEnd"/>
            <w:r w:rsidR="00FA4753">
              <w:rPr>
                <w:rFonts w:eastAsia="Times New Roman" w:cstheme="minorHAnsi"/>
              </w:rPr>
              <w:t xml:space="preserve"> dropouts in both the intervention and control groups. </w:t>
            </w:r>
            <w:proofErr w:type="gramStart"/>
            <w:r w:rsidR="00FA4753">
              <w:rPr>
                <w:rFonts w:eastAsia="Times New Roman" w:cstheme="minorHAnsi"/>
              </w:rPr>
              <w:t>“</w:t>
            </w:r>
            <w:r w:rsidR="00FA4753">
              <w:t xml:space="preserve"> </w:t>
            </w:r>
            <w:r w:rsidR="00FA4753" w:rsidRPr="00FA4753">
              <w:rPr>
                <w:rFonts w:eastAsia="Times New Roman" w:cstheme="minorHAnsi"/>
              </w:rPr>
              <w:t>Data</w:t>
            </w:r>
            <w:proofErr w:type="gramEnd"/>
            <w:r w:rsidR="00FA4753" w:rsidRPr="00FA4753">
              <w:rPr>
                <w:rFonts w:eastAsia="Times New Roman" w:cstheme="minorHAnsi"/>
              </w:rPr>
              <w:t xml:space="preserve"> were based on N = 112, intervention group n = 56, and control group n = 56. Actual sample size at end of intervention was N = 99, intervention group n = 54, and control group n = 45. Actual sample size at 2-month follow up was N = 82, intervention group n = 47, and control group n = 35.</w:t>
            </w:r>
            <w:r w:rsidR="00FA4753">
              <w:rPr>
                <w:rFonts w:eastAsia="Times New Roman" w:cstheme="minorHAnsi"/>
              </w:rPr>
              <w:t>”</w:t>
            </w:r>
          </w:p>
        </w:tc>
        <w:tc>
          <w:tcPr>
            <w:tcW w:w="2836" w:type="dxa"/>
            <w:shd w:val="clear" w:color="auto" w:fill="auto"/>
          </w:tcPr>
          <w:p w14:paraId="22FF181C" w14:textId="6A994C60" w:rsidR="00C153C1" w:rsidRPr="004B666A" w:rsidRDefault="00C153C1" w:rsidP="00C153C1">
            <w:pPr>
              <w:spacing w:after="0"/>
              <w:jc w:val="center"/>
              <w:rPr>
                <w:rFonts w:cstheme="minorHAnsi"/>
              </w:rPr>
            </w:pPr>
            <w:r w:rsidRPr="004B666A">
              <w:rPr>
                <w:rFonts w:cstheme="minorHAnsi"/>
                <w:color w:val="FF0000"/>
              </w:rPr>
              <w:t>N</w:t>
            </w:r>
          </w:p>
        </w:tc>
      </w:tr>
      <w:tr w:rsidR="00C153C1" w:rsidRPr="004B666A" w14:paraId="7EECE6A2" w14:textId="77777777" w:rsidTr="0079530F">
        <w:trPr>
          <w:cantSplit/>
          <w:trHeight w:val="1042"/>
        </w:trPr>
        <w:tc>
          <w:tcPr>
            <w:tcW w:w="4248" w:type="dxa"/>
            <w:shd w:val="clear" w:color="auto" w:fill="D9D9D9" w:themeFill="background1" w:themeFillShade="D9"/>
          </w:tcPr>
          <w:p w14:paraId="2C3F98D6" w14:textId="62C83A15" w:rsidR="00C153C1" w:rsidRPr="004B666A" w:rsidRDefault="00C153C1" w:rsidP="00C153C1">
            <w:pPr>
              <w:spacing w:after="0"/>
              <w:jc w:val="left"/>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1ED71559" w14:textId="5A7E137A" w:rsidR="00C153C1" w:rsidRPr="00FA4753" w:rsidRDefault="00FA4753" w:rsidP="00C153C1">
            <w:pPr>
              <w:rPr>
                <w:rFonts w:eastAsia="Times New Roman" w:cstheme="minorHAnsi"/>
                <w:lang w:val="en-GB"/>
              </w:rPr>
            </w:pPr>
            <w:r>
              <w:rPr>
                <w:rFonts w:eastAsia="Times New Roman" w:cstheme="minorHAnsi"/>
              </w:rPr>
              <w:t xml:space="preserve">The authors claimed that </w:t>
            </w:r>
            <w:r>
              <w:t>“</w:t>
            </w:r>
            <w:r w:rsidRPr="00FA4753">
              <w:rPr>
                <w:rFonts w:eastAsia="Times New Roman" w:cstheme="minorHAnsi"/>
              </w:rPr>
              <w:t xml:space="preserve">Missing data were replaced using the </w:t>
            </w:r>
            <w:proofErr w:type="spellStart"/>
            <w:r w:rsidRPr="00FA4753">
              <w:rPr>
                <w:rFonts w:eastAsia="Times New Roman" w:cstheme="minorHAnsi"/>
              </w:rPr>
              <w:t>missForest</w:t>
            </w:r>
            <w:proofErr w:type="spellEnd"/>
            <w:r w:rsidRPr="00FA4753">
              <w:rPr>
                <w:rFonts w:eastAsia="Times New Roman" w:cstheme="minorHAnsi"/>
              </w:rPr>
              <w:t xml:space="preserve"> method</w:t>
            </w:r>
            <w:r>
              <w:t>”, which reduced the risk of bias.</w:t>
            </w:r>
            <w:r w:rsidR="00BC2271">
              <w:t xml:space="preserve"> </w:t>
            </w:r>
          </w:p>
        </w:tc>
        <w:tc>
          <w:tcPr>
            <w:tcW w:w="2836" w:type="dxa"/>
            <w:shd w:val="clear" w:color="auto" w:fill="auto"/>
          </w:tcPr>
          <w:p w14:paraId="3C5AB560" w14:textId="6926D9A3" w:rsidR="00C153C1" w:rsidRPr="004B666A" w:rsidRDefault="00FA4753" w:rsidP="00C153C1">
            <w:pPr>
              <w:spacing w:after="0"/>
              <w:jc w:val="center"/>
              <w:rPr>
                <w:rFonts w:cstheme="minorHAnsi"/>
              </w:rPr>
            </w:pPr>
            <w:r w:rsidRPr="00076212">
              <w:rPr>
                <w:rFonts w:cstheme="minorHAnsi"/>
                <w:color w:val="00B050"/>
                <w:u w:val="single"/>
              </w:rPr>
              <w:t>Y</w:t>
            </w:r>
          </w:p>
        </w:tc>
      </w:tr>
      <w:tr w:rsidR="00C153C1" w:rsidRPr="00851D4D" w14:paraId="374DC83B" w14:textId="77777777" w:rsidTr="0079530F">
        <w:trPr>
          <w:cantSplit/>
          <w:trHeight w:val="939"/>
        </w:trPr>
        <w:tc>
          <w:tcPr>
            <w:tcW w:w="4248" w:type="dxa"/>
            <w:shd w:val="clear" w:color="auto" w:fill="D9D9D9" w:themeFill="background1" w:themeFillShade="D9"/>
          </w:tcPr>
          <w:p w14:paraId="6158CEFC" w14:textId="78D58E7E" w:rsidR="00C153C1" w:rsidRPr="004B666A" w:rsidRDefault="00C153C1" w:rsidP="00C153C1">
            <w:pPr>
              <w:spacing w:after="0"/>
              <w:jc w:val="left"/>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27097663" w14:textId="77777777" w:rsidR="00C153C1" w:rsidRPr="004B666A" w:rsidRDefault="00C153C1" w:rsidP="00C153C1">
            <w:pPr>
              <w:rPr>
                <w:rFonts w:eastAsia="Times New Roman" w:cstheme="minorHAnsi"/>
              </w:rPr>
            </w:pPr>
          </w:p>
        </w:tc>
        <w:tc>
          <w:tcPr>
            <w:tcW w:w="2836" w:type="dxa"/>
            <w:shd w:val="clear" w:color="auto" w:fill="auto"/>
          </w:tcPr>
          <w:p w14:paraId="310F6977" w14:textId="77777777" w:rsidR="00C153C1" w:rsidRPr="006B1069" w:rsidRDefault="00C153C1" w:rsidP="00C153C1">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C153C1" w:rsidRPr="00851D4D" w14:paraId="3FD87FB0" w14:textId="77777777" w:rsidTr="0079530F">
        <w:trPr>
          <w:cantSplit/>
          <w:trHeight w:val="973"/>
        </w:trPr>
        <w:tc>
          <w:tcPr>
            <w:tcW w:w="4248" w:type="dxa"/>
            <w:shd w:val="clear" w:color="auto" w:fill="D9D9D9" w:themeFill="background1" w:themeFillShade="D9"/>
          </w:tcPr>
          <w:p w14:paraId="3F453674" w14:textId="2DE8D566" w:rsidR="00C153C1" w:rsidRPr="004B666A" w:rsidRDefault="00C153C1" w:rsidP="00C153C1">
            <w:pPr>
              <w:spacing w:after="0"/>
              <w:jc w:val="left"/>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5D46C599" w14:textId="77777777" w:rsidR="00C153C1" w:rsidRPr="004B666A" w:rsidRDefault="00C153C1" w:rsidP="00C153C1">
            <w:pPr>
              <w:spacing w:after="0"/>
              <w:jc w:val="left"/>
              <w:rPr>
                <w:rFonts w:cstheme="minorHAnsi"/>
              </w:rPr>
            </w:pPr>
          </w:p>
        </w:tc>
        <w:tc>
          <w:tcPr>
            <w:tcW w:w="2836" w:type="dxa"/>
            <w:shd w:val="clear" w:color="auto" w:fill="auto"/>
          </w:tcPr>
          <w:p w14:paraId="7F176707"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2"/>
      <w:tr w:rsidR="00CA084F" w:rsidRPr="004B666A" w14:paraId="598167F3" w14:textId="77777777" w:rsidTr="0079530F">
        <w:trPr>
          <w:cantSplit/>
          <w:trHeight w:val="1001"/>
        </w:trPr>
        <w:tc>
          <w:tcPr>
            <w:tcW w:w="4248" w:type="dxa"/>
            <w:shd w:val="clear" w:color="auto" w:fill="D9D9D9" w:themeFill="background1" w:themeFillShade="D9"/>
          </w:tcPr>
          <w:p w14:paraId="6FA75E6C"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2" w:type="dxa"/>
            <w:shd w:val="clear" w:color="auto" w:fill="auto"/>
          </w:tcPr>
          <w:p w14:paraId="02DE4D20" w14:textId="09CA846E" w:rsidR="00CA084F" w:rsidRPr="00BC2271" w:rsidRDefault="00FA4753" w:rsidP="003C3813">
            <w:pPr>
              <w:tabs>
                <w:tab w:val="left" w:pos="960"/>
              </w:tabs>
              <w:autoSpaceDE w:val="0"/>
              <w:autoSpaceDN w:val="0"/>
              <w:adjustRightInd w:val="0"/>
              <w:spacing w:after="0"/>
              <w:jc w:val="left"/>
            </w:pPr>
            <w:r>
              <w:rPr>
                <w:rFonts w:cstheme="minorHAnsi"/>
              </w:rPr>
              <w:t>Although there were missing data in the study, the authors used an appropriate method to correct for missingness.</w:t>
            </w:r>
            <w:r w:rsidR="00BC2271">
              <w:rPr>
                <w:rFonts w:cstheme="minorHAnsi"/>
              </w:rPr>
              <w:t xml:space="preserve"> </w:t>
            </w:r>
            <w:r w:rsidR="00BC2271">
              <w:t>However</w:t>
            </w:r>
            <w:r w:rsidR="00BC2271">
              <w:t xml:space="preserve">, the missingness in each </w:t>
            </w:r>
            <w:r w:rsidR="00BC2271">
              <w:t>scale</w:t>
            </w:r>
            <w:r w:rsidR="00BC2271">
              <w:t xml:space="preserve"> used for the patients were not report</w:t>
            </w:r>
            <w:r w:rsidR="00BC2271">
              <w:t xml:space="preserve">ed, and the missingness could be high. </w:t>
            </w:r>
            <w:r>
              <w:rPr>
                <w:rFonts w:cstheme="minorHAnsi"/>
              </w:rPr>
              <w:t xml:space="preserve">Thus, the risk of bias should be </w:t>
            </w:r>
            <w:r w:rsidR="00BC2271">
              <w:rPr>
                <w:rFonts w:cstheme="minorHAnsi"/>
              </w:rPr>
              <w:t>high</w:t>
            </w:r>
            <w:r>
              <w:rPr>
                <w:rFonts w:cstheme="minorHAnsi"/>
              </w:rPr>
              <w:t>.</w:t>
            </w:r>
          </w:p>
        </w:tc>
        <w:tc>
          <w:tcPr>
            <w:tcW w:w="2836" w:type="dxa"/>
            <w:shd w:val="clear" w:color="auto" w:fill="auto"/>
          </w:tcPr>
          <w:p w14:paraId="254169B7" w14:textId="470B56B3" w:rsidR="00CA084F" w:rsidRPr="004B666A" w:rsidRDefault="00BC2271" w:rsidP="00BC2271">
            <w:pPr>
              <w:tabs>
                <w:tab w:val="left" w:pos="960"/>
                <w:tab w:val="left" w:pos="1053"/>
                <w:tab w:val="center" w:pos="1310"/>
              </w:tabs>
              <w:autoSpaceDE w:val="0"/>
              <w:autoSpaceDN w:val="0"/>
              <w:adjustRightInd w:val="0"/>
              <w:spacing w:after="0"/>
              <w:jc w:val="left"/>
              <w:rPr>
                <w:rFonts w:cstheme="minorHAnsi"/>
              </w:rPr>
            </w:pPr>
            <w:r>
              <w:rPr>
                <w:rFonts w:cstheme="minorHAnsi"/>
              </w:rPr>
              <w:tab/>
            </w:r>
            <w:r>
              <w:rPr>
                <w:rFonts w:cstheme="minorHAnsi"/>
              </w:rPr>
              <w:tab/>
              <w:t>Hight</w:t>
            </w:r>
          </w:p>
        </w:tc>
      </w:tr>
      <w:tr w:rsidR="0079530F" w:rsidRPr="004B666A" w14:paraId="52A93D70" w14:textId="77777777" w:rsidTr="0079530F">
        <w:trPr>
          <w:cantSplit/>
          <w:trHeight w:val="20"/>
        </w:trPr>
        <w:tc>
          <w:tcPr>
            <w:tcW w:w="4248" w:type="dxa"/>
            <w:shd w:val="clear" w:color="auto" w:fill="D9D9D9" w:themeFill="background1" w:themeFillShade="D9"/>
          </w:tcPr>
          <w:p w14:paraId="547DB748"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missing outcome data?</w:t>
            </w:r>
          </w:p>
        </w:tc>
        <w:tc>
          <w:tcPr>
            <w:tcW w:w="7512" w:type="dxa"/>
            <w:shd w:val="clear" w:color="auto" w:fill="auto"/>
          </w:tcPr>
          <w:p w14:paraId="75ED3579" w14:textId="77777777" w:rsidR="0079530F" w:rsidRPr="004B666A" w:rsidRDefault="0079530F" w:rsidP="0079530F">
            <w:pPr>
              <w:spacing w:after="0"/>
              <w:jc w:val="left"/>
              <w:rPr>
                <w:rFonts w:cstheme="minorHAnsi"/>
              </w:rPr>
            </w:pPr>
          </w:p>
        </w:tc>
        <w:tc>
          <w:tcPr>
            <w:tcW w:w="2836" w:type="dxa"/>
            <w:shd w:val="clear" w:color="auto" w:fill="auto"/>
          </w:tcPr>
          <w:p w14:paraId="28294783" w14:textId="68B42FE5"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1A6CB27" w14:textId="77777777" w:rsidR="003C3813" w:rsidRDefault="003C3813" w:rsidP="003C3813">
      <w:pPr>
        <w:spacing w:after="200" w:line="276" w:lineRule="auto"/>
        <w:jc w:val="left"/>
        <w:rPr>
          <w:rFonts w:cstheme="minorHAnsi"/>
        </w:rPr>
      </w:pPr>
    </w:p>
    <w:p w14:paraId="36CC6C5D" w14:textId="77777777" w:rsidR="00730D7D" w:rsidRDefault="00730D7D">
      <w:pPr>
        <w:spacing w:after="160" w:line="259" w:lineRule="auto"/>
        <w:jc w:val="left"/>
        <w:rPr>
          <w:rFonts w:eastAsiaTheme="minorEastAsia"/>
          <w:color w:val="5A5A5A" w:themeColor="text1" w:themeTint="A5"/>
          <w:spacing w:val="15"/>
        </w:rPr>
      </w:pPr>
      <w:r>
        <w:br w:type="page"/>
      </w:r>
    </w:p>
    <w:p w14:paraId="5B65F36A" w14:textId="77777777" w:rsidR="00E677C1" w:rsidRPr="003C3813" w:rsidRDefault="004B666A" w:rsidP="003C3813">
      <w:pPr>
        <w:pStyle w:val="Subtitle"/>
      </w:pPr>
      <w:r w:rsidRPr="003C3813">
        <w:lastRenderedPageBreak/>
        <w:t xml:space="preserve">Domain 4: </w:t>
      </w:r>
      <w:r w:rsidR="00E677C1" w:rsidRPr="003C3813">
        <w:t>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43B9767"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381C38" w14:textId="77777777" w:rsidR="00E677C1" w:rsidRPr="004B666A" w:rsidRDefault="00E677C1"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9F9412" w14:textId="44BAD466" w:rsidR="00E677C1"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00369A" w14:textId="77777777" w:rsidR="00E677C1" w:rsidRPr="004B666A" w:rsidRDefault="00E677C1" w:rsidP="003C3813">
            <w:pPr>
              <w:spacing w:after="0"/>
              <w:jc w:val="center"/>
              <w:rPr>
                <w:rFonts w:cstheme="minorHAnsi"/>
                <w:b/>
              </w:rPr>
            </w:pPr>
            <w:r w:rsidRPr="004B666A">
              <w:rPr>
                <w:rFonts w:cstheme="minorHAnsi"/>
                <w:b/>
              </w:rPr>
              <w:t>Response options</w:t>
            </w:r>
          </w:p>
        </w:tc>
      </w:tr>
      <w:tr w:rsidR="00C153C1" w:rsidRPr="004B666A" w14:paraId="4331B2FD" w14:textId="77777777" w:rsidTr="0079530F">
        <w:trPr>
          <w:cantSplit/>
          <w:trHeight w:val="860"/>
        </w:trPr>
        <w:tc>
          <w:tcPr>
            <w:tcW w:w="4248" w:type="dxa"/>
            <w:shd w:val="clear" w:color="auto" w:fill="D9D9D9" w:themeFill="background1" w:themeFillShade="D9"/>
          </w:tcPr>
          <w:p w14:paraId="7D2BFBA4" w14:textId="38B33FB5" w:rsidR="00C153C1" w:rsidRPr="004B666A" w:rsidRDefault="00C153C1" w:rsidP="00C153C1">
            <w:pPr>
              <w:jc w:val="left"/>
              <w:rPr>
                <w:rFonts w:cstheme="minorHAnsi"/>
                <w:b/>
              </w:rPr>
            </w:pPr>
            <w:r>
              <w:rPr>
                <w:b/>
              </w:rPr>
              <w:t>4.1 Was the method of measuring the outcome inappropriate?</w:t>
            </w:r>
          </w:p>
        </w:tc>
        <w:tc>
          <w:tcPr>
            <w:tcW w:w="7512" w:type="dxa"/>
            <w:shd w:val="clear" w:color="auto" w:fill="auto"/>
          </w:tcPr>
          <w:p w14:paraId="1B61CFBF" w14:textId="764A21AB" w:rsidR="00C153C1" w:rsidRPr="003C3813" w:rsidRDefault="00FA4753" w:rsidP="00C153C1">
            <w:pPr>
              <w:jc w:val="left"/>
              <w:rPr>
                <w:rFonts w:cstheme="minorHAnsi"/>
              </w:rPr>
            </w:pPr>
            <w:r>
              <w:rPr>
                <w:rFonts w:cstheme="minorHAnsi"/>
              </w:rPr>
              <w:t xml:space="preserve">All the phycological metrics used were referred to a previous study, with the </w:t>
            </w:r>
            <w:r>
              <w:t>Cronbach’s</w:t>
            </w:r>
            <w:r w:rsidRPr="00FA4753">
              <w:rPr>
                <w:rFonts w:cstheme="minorHAnsi"/>
              </w:rPr>
              <w:t xml:space="preserve"> alpha</w:t>
            </w:r>
            <w:r>
              <w:rPr>
                <w:rFonts w:cstheme="minorHAnsi"/>
              </w:rPr>
              <w:t xml:space="preserve"> of its Chinese version provided. The </w:t>
            </w:r>
            <w:r w:rsidRPr="00FA4753">
              <w:rPr>
                <w:rFonts w:cstheme="minorHAnsi"/>
              </w:rPr>
              <w:t>Cronbach’s alpha</w:t>
            </w:r>
            <w:r>
              <w:rPr>
                <w:rFonts w:cstheme="minorHAnsi"/>
              </w:rPr>
              <w:t xml:space="preserve"> was high in all scales, which proved the metrics to be effective in the study.</w:t>
            </w:r>
          </w:p>
        </w:tc>
        <w:tc>
          <w:tcPr>
            <w:tcW w:w="2836" w:type="dxa"/>
            <w:shd w:val="clear" w:color="auto" w:fill="auto"/>
          </w:tcPr>
          <w:p w14:paraId="126B8DF5" w14:textId="19F565AB" w:rsidR="00C153C1" w:rsidRPr="004B666A" w:rsidRDefault="00C153C1" w:rsidP="00C153C1">
            <w:pPr>
              <w:spacing w:after="0"/>
              <w:jc w:val="center"/>
              <w:rPr>
                <w:rFonts w:cstheme="minorHAnsi"/>
                <w:color w:val="FF0000"/>
              </w:rPr>
            </w:pPr>
            <w:r w:rsidRPr="00076212">
              <w:rPr>
                <w:rFonts w:cstheme="minorHAnsi"/>
                <w:color w:val="00B050"/>
                <w:u w:val="single"/>
              </w:rPr>
              <w:t>N</w:t>
            </w:r>
          </w:p>
        </w:tc>
      </w:tr>
      <w:tr w:rsidR="00C153C1" w:rsidRPr="004B666A" w14:paraId="058F6880" w14:textId="77777777" w:rsidTr="0079530F">
        <w:trPr>
          <w:cantSplit/>
          <w:trHeight w:val="20"/>
        </w:trPr>
        <w:tc>
          <w:tcPr>
            <w:tcW w:w="4248" w:type="dxa"/>
            <w:shd w:val="clear" w:color="auto" w:fill="D9D9D9" w:themeFill="background1" w:themeFillShade="D9"/>
          </w:tcPr>
          <w:p w14:paraId="64AC7C95" w14:textId="419C9360" w:rsidR="00C153C1" w:rsidRPr="004B666A" w:rsidRDefault="00C153C1" w:rsidP="00C153C1">
            <w:pPr>
              <w:jc w:val="left"/>
              <w:rPr>
                <w:rFonts w:cstheme="minorHAnsi"/>
                <w:b/>
              </w:rPr>
            </w:pPr>
            <w:r>
              <w:rPr>
                <w:b/>
              </w:rPr>
              <w:t>4.2 Could measurement or ascertainment of the outcome have differed between intervention groups?</w:t>
            </w:r>
          </w:p>
        </w:tc>
        <w:tc>
          <w:tcPr>
            <w:tcW w:w="7512" w:type="dxa"/>
            <w:shd w:val="clear" w:color="auto" w:fill="auto"/>
          </w:tcPr>
          <w:p w14:paraId="483456D1" w14:textId="182E3469" w:rsidR="00C153C1" w:rsidRPr="004B666A" w:rsidRDefault="00E3496A" w:rsidP="00C153C1">
            <w:pPr>
              <w:jc w:val="left"/>
              <w:rPr>
                <w:rFonts w:cstheme="minorHAnsi"/>
              </w:rPr>
            </w:pPr>
            <w:r>
              <w:rPr>
                <w:rFonts w:cstheme="minorHAnsi"/>
              </w:rPr>
              <w:t>Yes, as the study was open-label, and the outcome involved self-evaluation, the knowledge of the study may have an impact on the assessment, as the intervention group was more likely to produce a significantly different result.</w:t>
            </w:r>
          </w:p>
        </w:tc>
        <w:tc>
          <w:tcPr>
            <w:tcW w:w="2836" w:type="dxa"/>
            <w:shd w:val="clear" w:color="auto" w:fill="auto"/>
          </w:tcPr>
          <w:p w14:paraId="1AF35EFA" w14:textId="3F9D5CE9" w:rsidR="00C153C1" w:rsidRPr="004B666A" w:rsidRDefault="00C153C1" w:rsidP="00C153C1">
            <w:pPr>
              <w:spacing w:after="0"/>
              <w:jc w:val="center"/>
              <w:rPr>
                <w:rFonts w:cstheme="minorHAnsi"/>
                <w:color w:val="FF0000"/>
              </w:rPr>
            </w:pPr>
            <w:r w:rsidRPr="004B666A">
              <w:rPr>
                <w:rFonts w:cstheme="minorHAnsi"/>
                <w:color w:val="FF0000"/>
              </w:rPr>
              <w:t xml:space="preserve">Y </w:t>
            </w:r>
          </w:p>
        </w:tc>
      </w:tr>
      <w:tr w:rsidR="00C153C1" w:rsidRPr="00851D4D" w14:paraId="00132CEF" w14:textId="77777777" w:rsidTr="0079530F">
        <w:trPr>
          <w:cantSplit/>
          <w:trHeight w:val="20"/>
        </w:trPr>
        <w:tc>
          <w:tcPr>
            <w:tcW w:w="4248" w:type="dxa"/>
            <w:shd w:val="clear" w:color="auto" w:fill="D9D9D9" w:themeFill="background1" w:themeFillShade="D9"/>
          </w:tcPr>
          <w:p w14:paraId="69A8BB82" w14:textId="488833DC" w:rsidR="00C153C1" w:rsidRPr="004B666A" w:rsidRDefault="00C153C1" w:rsidP="00C153C1">
            <w:pPr>
              <w:jc w:val="left"/>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092E4F3C" w14:textId="299AAF5E" w:rsidR="00C153C1" w:rsidRPr="004B666A" w:rsidRDefault="00E3496A" w:rsidP="00C153C1">
            <w:pPr>
              <w:jc w:val="left"/>
              <w:rPr>
                <w:rFonts w:cstheme="minorHAnsi"/>
              </w:rPr>
            </w:pPr>
            <w:r>
              <w:rPr>
                <w:rFonts w:cstheme="minorHAnsi"/>
              </w:rPr>
              <w:t>Yes, the study involved self-assessments, in which the patients may be impacted by their intervention type.</w:t>
            </w:r>
          </w:p>
        </w:tc>
        <w:tc>
          <w:tcPr>
            <w:tcW w:w="2836" w:type="dxa"/>
            <w:shd w:val="clear" w:color="auto" w:fill="auto"/>
          </w:tcPr>
          <w:p w14:paraId="50A25E94" w14:textId="7BE0D13B" w:rsidR="00C153C1" w:rsidRPr="003B36FC" w:rsidRDefault="00E3496A" w:rsidP="00C153C1">
            <w:pPr>
              <w:spacing w:after="0"/>
              <w:jc w:val="center"/>
              <w:rPr>
                <w:rFonts w:cstheme="minorHAnsi"/>
                <w:lang w:val="es-ES"/>
              </w:rPr>
            </w:pPr>
            <w:r w:rsidRPr="003B36FC">
              <w:rPr>
                <w:rFonts w:cstheme="minorHAnsi"/>
                <w:color w:val="FF0000"/>
                <w:lang w:val="es-ES"/>
              </w:rPr>
              <w:t>Y</w:t>
            </w:r>
          </w:p>
        </w:tc>
      </w:tr>
      <w:tr w:rsidR="00C153C1" w:rsidRPr="00851D4D" w14:paraId="369F3D20" w14:textId="77777777" w:rsidTr="0079530F">
        <w:trPr>
          <w:cantSplit/>
          <w:trHeight w:val="20"/>
        </w:trPr>
        <w:tc>
          <w:tcPr>
            <w:tcW w:w="4248" w:type="dxa"/>
            <w:shd w:val="clear" w:color="auto" w:fill="D9D9D9" w:themeFill="background1" w:themeFillShade="D9"/>
          </w:tcPr>
          <w:p w14:paraId="7AAF8624" w14:textId="54ED8833" w:rsidR="00C153C1" w:rsidRPr="004B666A" w:rsidRDefault="00C153C1" w:rsidP="00C153C1">
            <w:pPr>
              <w:jc w:val="left"/>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3ABA118F" w14:textId="591924D5" w:rsidR="00C153C1" w:rsidRPr="004B666A" w:rsidRDefault="00E3496A" w:rsidP="00C153C1">
            <w:pPr>
              <w:jc w:val="left"/>
              <w:rPr>
                <w:rFonts w:cstheme="minorHAnsi"/>
              </w:rPr>
            </w:pPr>
            <w:r>
              <w:rPr>
                <w:rFonts w:cstheme="minorHAnsi"/>
              </w:rPr>
              <w:t>Yes, the study involved self-assessments, in which the patients may be impacted by their intervention type.</w:t>
            </w:r>
          </w:p>
        </w:tc>
        <w:tc>
          <w:tcPr>
            <w:tcW w:w="2836" w:type="dxa"/>
            <w:shd w:val="clear" w:color="auto" w:fill="auto"/>
          </w:tcPr>
          <w:p w14:paraId="0F407398" w14:textId="171C1D54" w:rsidR="00C153C1" w:rsidRPr="006B1069" w:rsidRDefault="00E3496A" w:rsidP="00C153C1">
            <w:pPr>
              <w:spacing w:after="0"/>
              <w:jc w:val="center"/>
              <w:rPr>
                <w:rFonts w:cstheme="minorHAnsi"/>
                <w:lang w:val="es-ES"/>
              </w:rPr>
            </w:pPr>
            <w:r w:rsidRPr="006B1069">
              <w:rPr>
                <w:rFonts w:cstheme="minorHAnsi"/>
                <w:color w:val="FF0000"/>
                <w:lang w:val="es-ES"/>
              </w:rPr>
              <w:t>Y</w:t>
            </w:r>
          </w:p>
        </w:tc>
      </w:tr>
      <w:tr w:rsidR="00C153C1" w:rsidRPr="00851D4D" w14:paraId="76B43D82" w14:textId="77777777" w:rsidTr="0079530F">
        <w:trPr>
          <w:cantSplit/>
          <w:trHeight w:val="20"/>
        </w:trPr>
        <w:tc>
          <w:tcPr>
            <w:tcW w:w="4248" w:type="dxa"/>
            <w:shd w:val="clear" w:color="auto" w:fill="D9D9D9" w:themeFill="background1" w:themeFillShade="D9"/>
          </w:tcPr>
          <w:p w14:paraId="15F8C33A" w14:textId="0444867E" w:rsidR="00C153C1" w:rsidRPr="004B666A" w:rsidRDefault="00C153C1" w:rsidP="00C153C1">
            <w:pPr>
              <w:jc w:val="left"/>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3" w:name="_Hlk521515519"/>
            <w:r>
              <w:rPr>
                <w:b/>
              </w:rPr>
              <w:t>Is it likely that assessment of the outcome was influenced by knowledge of intervention received?</w:t>
            </w:r>
            <w:bookmarkEnd w:id="3"/>
          </w:p>
        </w:tc>
        <w:tc>
          <w:tcPr>
            <w:tcW w:w="7512" w:type="dxa"/>
            <w:vMerge/>
            <w:shd w:val="clear" w:color="auto" w:fill="auto"/>
          </w:tcPr>
          <w:p w14:paraId="0366504E" w14:textId="77777777" w:rsidR="00C153C1" w:rsidRPr="004B666A" w:rsidRDefault="00C153C1" w:rsidP="00C153C1">
            <w:pPr>
              <w:jc w:val="left"/>
              <w:rPr>
                <w:rFonts w:cstheme="minorHAnsi"/>
              </w:rPr>
            </w:pPr>
          </w:p>
        </w:tc>
        <w:tc>
          <w:tcPr>
            <w:tcW w:w="2836" w:type="dxa"/>
            <w:shd w:val="clear" w:color="auto" w:fill="auto"/>
          </w:tcPr>
          <w:p w14:paraId="072377B6" w14:textId="3F0A3C8E" w:rsidR="00C153C1" w:rsidRPr="006B1069" w:rsidRDefault="00E3496A" w:rsidP="00C153C1">
            <w:pPr>
              <w:spacing w:after="0"/>
              <w:jc w:val="center"/>
              <w:rPr>
                <w:rFonts w:cstheme="minorHAnsi"/>
                <w:lang w:val="es-ES"/>
              </w:rPr>
            </w:pPr>
            <w:r w:rsidRPr="006B1069">
              <w:rPr>
                <w:rFonts w:cstheme="minorHAnsi"/>
                <w:color w:val="FF0000"/>
                <w:lang w:val="es-ES"/>
              </w:rPr>
              <w:t>Y</w:t>
            </w:r>
          </w:p>
        </w:tc>
      </w:tr>
      <w:tr w:rsidR="00E677C1" w:rsidRPr="004B666A" w14:paraId="2CA9CD77" w14:textId="77777777" w:rsidTr="0079530F">
        <w:trPr>
          <w:cantSplit/>
          <w:trHeight w:val="943"/>
        </w:trPr>
        <w:tc>
          <w:tcPr>
            <w:tcW w:w="4248" w:type="dxa"/>
            <w:shd w:val="clear" w:color="auto" w:fill="D9D9D9" w:themeFill="background1" w:themeFillShade="D9"/>
          </w:tcPr>
          <w:p w14:paraId="7BA88D7F" w14:textId="77777777" w:rsidR="00E677C1" w:rsidRPr="004B666A" w:rsidRDefault="00E677C1" w:rsidP="003C3813">
            <w:pPr>
              <w:jc w:val="left"/>
              <w:rPr>
                <w:rFonts w:cstheme="minorHAnsi"/>
                <w:b/>
              </w:rPr>
            </w:pPr>
            <w:r w:rsidRPr="004B666A">
              <w:rPr>
                <w:rFonts w:cstheme="minorHAnsi"/>
                <w:b/>
              </w:rPr>
              <w:t>Risk-of-bias judgement</w:t>
            </w:r>
          </w:p>
        </w:tc>
        <w:tc>
          <w:tcPr>
            <w:tcW w:w="7512" w:type="dxa"/>
            <w:shd w:val="clear" w:color="auto" w:fill="auto"/>
          </w:tcPr>
          <w:p w14:paraId="0C494949" w14:textId="43DAD268" w:rsidR="00E677C1" w:rsidRPr="004B666A" w:rsidRDefault="00E3496A" w:rsidP="003C3813">
            <w:pPr>
              <w:jc w:val="left"/>
              <w:rPr>
                <w:rFonts w:cstheme="minorHAnsi"/>
              </w:rPr>
            </w:pPr>
            <w:r>
              <w:rPr>
                <w:rFonts w:cstheme="minorHAnsi"/>
              </w:rPr>
              <w:t>The open-label study involved self-assessments from the patients that could introduce biases according to the intervention type.</w:t>
            </w:r>
          </w:p>
        </w:tc>
        <w:tc>
          <w:tcPr>
            <w:tcW w:w="2836" w:type="dxa"/>
            <w:shd w:val="clear" w:color="auto" w:fill="auto"/>
          </w:tcPr>
          <w:p w14:paraId="728D2AA4" w14:textId="4A062F34" w:rsidR="00E677C1" w:rsidRPr="004B666A" w:rsidRDefault="00E3496A" w:rsidP="003C3813">
            <w:pPr>
              <w:tabs>
                <w:tab w:val="left" w:pos="960"/>
              </w:tabs>
              <w:autoSpaceDE w:val="0"/>
              <w:autoSpaceDN w:val="0"/>
              <w:adjustRightInd w:val="0"/>
              <w:spacing w:after="0"/>
              <w:jc w:val="center"/>
              <w:rPr>
                <w:rFonts w:cstheme="minorHAnsi"/>
              </w:rPr>
            </w:pPr>
            <w:r w:rsidRPr="004B666A">
              <w:rPr>
                <w:rFonts w:cstheme="minorHAnsi"/>
              </w:rPr>
              <w:t>High</w:t>
            </w:r>
          </w:p>
        </w:tc>
      </w:tr>
      <w:tr w:rsidR="0079530F" w:rsidRPr="004B666A" w14:paraId="6941ED05" w14:textId="77777777" w:rsidTr="0079530F">
        <w:trPr>
          <w:cantSplit/>
          <w:trHeight w:val="20"/>
        </w:trPr>
        <w:tc>
          <w:tcPr>
            <w:tcW w:w="4248" w:type="dxa"/>
            <w:shd w:val="clear" w:color="auto" w:fill="D9D9D9" w:themeFill="background1" w:themeFillShade="D9"/>
          </w:tcPr>
          <w:p w14:paraId="093C19B0" w14:textId="77777777" w:rsidR="0079530F" w:rsidRPr="004B666A" w:rsidRDefault="0079530F" w:rsidP="0079530F">
            <w:pPr>
              <w:jc w:val="left"/>
              <w:rPr>
                <w:rFonts w:cstheme="minorHAnsi"/>
              </w:rPr>
            </w:pPr>
            <w:r w:rsidRPr="004B666A">
              <w:rPr>
                <w:rFonts w:cstheme="minorHAnsi"/>
              </w:rPr>
              <w:t>Optional: What is the predicted direction of bias in measurement of the outcome?</w:t>
            </w:r>
          </w:p>
        </w:tc>
        <w:tc>
          <w:tcPr>
            <w:tcW w:w="7512" w:type="dxa"/>
            <w:shd w:val="clear" w:color="auto" w:fill="auto"/>
          </w:tcPr>
          <w:p w14:paraId="61B2250A" w14:textId="589E9DEC" w:rsidR="0079530F" w:rsidRPr="004B666A" w:rsidRDefault="00E3496A" w:rsidP="0079530F">
            <w:pPr>
              <w:jc w:val="left"/>
              <w:rPr>
                <w:rFonts w:cstheme="minorHAnsi"/>
              </w:rPr>
            </w:pPr>
            <w:r>
              <w:rPr>
                <w:rFonts w:cstheme="minorHAnsi"/>
              </w:rPr>
              <w:t>We expected a placebo effect that favours the experimental group.</w:t>
            </w:r>
          </w:p>
        </w:tc>
        <w:tc>
          <w:tcPr>
            <w:tcW w:w="2836" w:type="dxa"/>
            <w:shd w:val="clear" w:color="auto" w:fill="auto"/>
          </w:tcPr>
          <w:p w14:paraId="0A43E201" w14:textId="7B1657C2" w:rsidR="0079530F" w:rsidRPr="004B666A" w:rsidRDefault="00E3496A" w:rsidP="0079530F">
            <w:pPr>
              <w:spacing w:after="0"/>
              <w:jc w:val="center"/>
              <w:rPr>
                <w:rFonts w:cstheme="minorHAnsi"/>
              </w:rPr>
            </w:pPr>
            <w:r w:rsidRPr="004B666A">
              <w:rPr>
                <w:rFonts w:cstheme="minorHAnsi"/>
              </w:rPr>
              <w:t>Favours experimental</w:t>
            </w:r>
          </w:p>
        </w:tc>
      </w:tr>
    </w:tbl>
    <w:p w14:paraId="212EBC8C" w14:textId="77777777" w:rsidR="00730D7D" w:rsidRDefault="00730D7D" w:rsidP="003C3813">
      <w:pPr>
        <w:pStyle w:val="Subtitle"/>
      </w:pPr>
    </w:p>
    <w:p w14:paraId="190417A3" w14:textId="77777777" w:rsidR="00730D7D" w:rsidRDefault="00730D7D" w:rsidP="00730D7D">
      <w:pPr>
        <w:rPr>
          <w:rFonts w:eastAsiaTheme="minorEastAsia"/>
          <w:color w:val="5A5A5A" w:themeColor="text1" w:themeTint="A5"/>
          <w:spacing w:val="15"/>
        </w:rPr>
      </w:pPr>
      <w:r>
        <w:br w:type="page"/>
      </w:r>
    </w:p>
    <w:p w14:paraId="4D0B7459" w14:textId="77777777" w:rsidR="00E677C1" w:rsidRPr="004B666A" w:rsidRDefault="003C3813" w:rsidP="003C3813">
      <w:pPr>
        <w:pStyle w:val="Subtitle"/>
      </w:pPr>
      <w:r>
        <w:lastRenderedPageBreak/>
        <w:t xml:space="preserve">Domain 5: </w:t>
      </w:r>
      <w:r w:rsidR="00E677C1"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2860F0B" w14:textId="77777777" w:rsidTr="0079530F">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4B7B53A5" w14:textId="77777777" w:rsidR="00E677C1" w:rsidRPr="004B666A" w:rsidRDefault="00E677C1" w:rsidP="003C3813">
            <w:pPr>
              <w:jc w:val="left"/>
              <w:rPr>
                <w:rFonts w:cstheme="minorHAnsi"/>
              </w:rPr>
            </w:pPr>
            <w:r w:rsidRPr="004B666A">
              <w:rPr>
                <w:rFonts w:cstheme="minorHAnsi"/>
                <w:b/>
              </w:rPr>
              <w:t>Signalling questions</w:t>
            </w:r>
          </w:p>
        </w:tc>
        <w:tc>
          <w:tcPr>
            <w:tcW w:w="7512" w:type="dxa"/>
            <w:tcBorders>
              <w:top w:val="single" w:sz="4" w:space="0" w:color="auto"/>
              <w:bottom w:val="nil"/>
            </w:tcBorders>
            <w:shd w:val="clear" w:color="auto" w:fill="D9D9D9" w:themeFill="background1" w:themeFillShade="D9"/>
          </w:tcPr>
          <w:p w14:paraId="5544CE8F" w14:textId="308009B2" w:rsidR="00E677C1" w:rsidRPr="004B666A" w:rsidRDefault="00966081" w:rsidP="003C3813">
            <w:pPr>
              <w:jc w:val="left"/>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4BB53A30" w14:textId="77777777" w:rsidR="00E677C1" w:rsidRPr="004B666A" w:rsidRDefault="00E677C1" w:rsidP="003C3813">
            <w:pPr>
              <w:jc w:val="center"/>
              <w:rPr>
                <w:rFonts w:cstheme="minorHAnsi"/>
              </w:rPr>
            </w:pPr>
            <w:r w:rsidRPr="004B666A">
              <w:rPr>
                <w:rFonts w:cstheme="minorHAnsi"/>
                <w:b/>
              </w:rPr>
              <w:t>Response options</w:t>
            </w:r>
          </w:p>
        </w:tc>
      </w:tr>
      <w:tr w:rsidR="00C153C1" w:rsidRPr="004B666A" w14:paraId="320C66DA" w14:textId="77777777" w:rsidTr="0079530F">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6BFBD709" w14:textId="3347FF0E" w:rsidR="00C153C1" w:rsidRPr="004B666A" w:rsidRDefault="00C153C1" w:rsidP="00C153C1">
            <w:pPr>
              <w:jc w:val="left"/>
              <w:rPr>
                <w:rFonts w:cstheme="minorHAnsi"/>
                <w:b/>
              </w:rPr>
            </w:pPr>
            <w:r w:rsidRPr="00165C67">
              <w:rPr>
                <w:rFonts w:cstheme="minorHAnsi"/>
                <w:b/>
                <w:lang w:val="en-US"/>
              </w:rPr>
              <w:t>5.1 Were the data that produced this result analysed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37755D66" w14:textId="049DCE45" w:rsidR="00C153C1" w:rsidRPr="004B666A" w:rsidRDefault="00E3496A" w:rsidP="00C153C1">
            <w:pPr>
              <w:jc w:val="left"/>
              <w:rPr>
                <w:rFonts w:cstheme="minorHAnsi"/>
              </w:rPr>
            </w:pPr>
            <w:r>
              <w:rPr>
                <w:rFonts w:cstheme="minorHAnsi"/>
              </w:rPr>
              <w:t xml:space="preserve">There was no mentioning of the statistical plan in the paper and the study was not registered with any clinical trial organisation, where such information might be available </w:t>
            </w:r>
          </w:p>
        </w:tc>
        <w:tc>
          <w:tcPr>
            <w:tcW w:w="2836" w:type="dxa"/>
            <w:tcBorders>
              <w:top w:val="nil"/>
              <w:bottom w:val="single" w:sz="4" w:space="0" w:color="auto"/>
              <w:right w:val="single" w:sz="4" w:space="0" w:color="auto"/>
            </w:tcBorders>
            <w:shd w:val="clear" w:color="auto" w:fill="auto"/>
          </w:tcPr>
          <w:p w14:paraId="2C8CD677" w14:textId="31270F99" w:rsidR="00C153C1" w:rsidRPr="004B666A" w:rsidRDefault="00C153C1" w:rsidP="00C153C1">
            <w:pPr>
              <w:jc w:val="center"/>
              <w:rPr>
                <w:rFonts w:cstheme="minorHAnsi"/>
                <w:color w:val="FF0000"/>
              </w:rPr>
            </w:pPr>
            <w:r w:rsidRPr="004B666A">
              <w:rPr>
                <w:rFonts w:cstheme="minorHAnsi"/>
              </w:rPr>
              <w:t>NI</w:t>
            </w:r>
          </w:p>
        </w:tc>
      </w:tr>
      <w:tr w:rsidR="00C153C1" w:rsidRPr="004B666A" w14:paraId="3175C4C5" w14:textId="77777777" w:rsidTr="0079530F">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20D287F2" w14:textId="50E792B4" w:rsidR="00C153C1" w:rsidRPr="004B666A" w:rsidRDefault="00C153C1" w:rsidP="00C153C1">
            <w:pPr>
              <w:jc w:val="left"/>
              <w:rPr>
                <w:rFonts w:cstheme="minorHAnsi"/>
                <w:b/>
              </w:rPr>
            </w:pPr>
            <w:r w:rsidRPr="00165C67">
              <w:rPr>
                <w:rFonts w:cstheme="minorHAnsi"/>
                <w:b/>
                <w:lang w:val="en-US"/>
              </w:rPr>
              <w:t>Is the numerical result being assessed likely to have been selected, on the basis of the results, from...</w:t>
            </w:r>
          </w:p>
        </w:tc>
        <w:tc>
          <w:tcPr>
            <w:tcW w:w="7512" w:type="dxa"/>
            <w:tcBorders>
              <w:top w:val="single" w:sz="4" w:space="0" w:color="auto"/>
              <w:bottom w:val="single" w:sz="4" w:space="0" w:color="auto"/>
            </w:tcBorders>
            <w:shd w:val="clear" w:color="auto" w:fill="D9D9D9" w:themeFill="background1" w:themeFillShade="D9"/>
          </w:tcPr>
          <w:p w14:paraId="47B62515" w14:textId="77777777" w:rsidR="00C153C1" w:rsidRPr="004B666A" w:rsidRDefault="00C153C1" w:rsidP="00C153C1">
            <w:pPr>
              <w:jc w:val="left"/>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31B96C20" w14:textId="77777777" w:rsidR="00C153C1" w:rsidRPr="004B666A" w:rsidRDefault="00C153C1" w:rsidP="00C153C1">
            <w:pPr>
              <w:jc w:val="center"/>
              <w:rPr>
                <w:rFonts w:cstheme="minorHAnsi"/>
                <w:color w:val="FF0000"/>
              </w:rPr>
            </w:pPr>
          </w:p>
        </w:tc>
      </w:tr>
      <w:tr w:rsidR="00C153C1" w:rsidRPr="004B666A" w14:paraId="17060B87" w14:textId="77777777" w:rsidTr="0079530F">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E0A7570" w14:textId="4D9A652C" w:rsidR="00C153C1" w:rsidRPr="004B666A" w:rsidRDefault="00C153C1" w:rsidP="00C153C1">
            <w:pPr>
              <w:ind w:left="317"/>
              <w:jc w:val="left"/>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4248022F" w14:textId="7A80FF89" w:rsidR="00C153C1" w:rsidRPr="004B666A" w:rsidRDefault="00BC2271" w:rsidP="00C153C1">
            <w:pPr>
              <w:jc w:val="left"/>
              <w:rPr>
                <w:rFonts w:cstheme="minorHAnsi"/>
              </w:rPr>
            </w:pPr>
            <w:r>
              <w:rPr>
                <w:rFonts w:cstheme="minorHAnsi"/>
              </w:rPr>
              <w:t>There were multiple eligible tests, while the authors used validated ones.</w:t>
            </w:r>
          </w:p>
        </w:tc>
        <w:tc>
          <w:tcPr>
            <w:tcW w:w="2836" w:type="dxa"/>
            <w:tcBorders>
              <w:top w:val="single" w:sz="4" w:space="0" w:color="auto"/>
              <w:bottom w:val="single" w:sz="4" w:space="0" w:color="auto"/>
              <w:right w:val="single" w:sz="4" w:space="0" w:color="auto"/>
            </w:tcBorders>
            <w:shd w:val="clear" w:color="auto" w:fill="auto"/>
          </w:tcPr>
          <w:p w14:paraId="5F889D43" w14:textId="1CB906FF" w:rsidR="00C153C1" w:rsidRPr="004B666A" w:rsidRDefault="00C153C1" w:rsidP="00C153C1">
            <w:pPr>
              <w:jc w:val="center"/>
              <w:rPr>
                <w:rFonts w:cstheme="minorHAnsi"/>
              </w:rPr>
            </w:pPr>
            <w:r w:rsidRPr="004B666A">
              <w:rPr>
                <w:rFonts w:cstheme="minorHAnsi"/>
                <w:color w:val="FF0000"/>
              </w:rPr>
              <w:t>Y</w:t>
            </w:r>
          </w:p>
        </w:tc>
      </w:tr>
      <w:tr w:rsidR="00C153C1" w:rsidRPr="004B666A" w14:paraId="57CD2BB2" w14:textId="77777777" w:rsidTr="0079530F">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DF4FB01" w14:textId="1B36FA08" w:rsidR="00C153C1" w:rsidRPr="004B666A" w:rsidRDefault="00C153C1" w:rsidP="00C153C1">
            <w:pPr>
              <w:ind w:left="317"/>
              <w:jc w:val="left"/>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1A4E41B6" w14:textId="4484C0B5" w:rsidR="00C153C1" w:rsidRPr="004B666A" w:rsidRDefault="00BC2271" w:rsidP="00C153C1">
            <w:pPr>
              <w:jc w:val="left"/>
              <w:rPr>
                <w:rFonts w:cstheme="minorHAnsi"/>
              </w:rPr>
            </w:pPr>
            <w:r>
              <w:rPr>
                <w:rFonts w:cstheme="minorHAnsi"/>
              </w:rPr>
              <w:t xml:space="preserve">The statistical analysis was properly done, but the </w:t>
            </w:r>
            <w:proofErr w:type="spellStart"/>
            <w:r>
              <w:rPr>
                <w:rFonts w:cstheme="minorHAnsi"/>
              </w:rPr>
              <w:t>missForest</w:t>
            </w:r>
            <w:proofErr w:type="spellEnd"/>
            <w:r>
              <w:rPr>
                <w:rFonts w:cstheme="minorHAnsi"/>
              </w:rPr>
              <w:t xml:space="preserve"> method was normally optional to such studies. The missingness for each questionnaire-based scale were not clear. </w:t>
            </w:r>
            <w:r>
              <w:rPr>
                <w:rFonts w:cstheme="minorHAnsi"/>
              </w:rPr>
              <w:t xml:space="preserve">The tree-based imputation methods could impact the result if there were too much </w:t>
            </w:r>
            <w:r>
              <w:rPr>
                <w:rFonts w:cstheme="minorHAnsi"/>
              </w:rPr>
              <w:t>missingness, which</w:t>
            </w:r>
            <w:r>
              <w:rPr>
                <w:rFonts w:cstheme="minorHAnsi"/>
              </w:rPr>
              <w:t xml:space="preserve"> may lead to biases</w:t>
            </w:r>
            <w:r>
              <w:rPr>
                <w:rFonts w:cstheme="minorHAnsi"/>
              </w:rPr>
              <w:t>.</w:t>
            </w:r>
          </w:p>
        </w:tc>
        <w:tc>
          <w:tcPr>
            <w:tcW w:w="2836" w:type="dxa"/>
            <w:tcBorders>
              <w:top w:val="single" w:sz="4" w:space="0" w:color="auto"/>
              <w:bottom w:val="single" w:sz="4" w:space="0" w:color="auto"/>
              <w:right w:val="single" w:sz="4" w:space="0" w:color="auto"/>
            </w:tcBorders>
            <w:shd w:val="clear" w:color="auto" w:fill="auto"/>
          </w:tcPr>
          <w:p w14:paraId="473BAF9E" w14:textId="3F993406" w:rsidR="00C153C1" w:rsidRPr="004B666A" w:rsidRDefault="00BC2271" w:rsidP="00C153C1">
            <w:pPr>
              <w:jc w:val="center"/>
              <w:rPr>
                <w:rFonts w:cstheme="minorHAnsi"/>
              </w:rPr>
            </w:pPr>
            <w:r w:rsidRPr="004B666A">
              <w:rPr>
                <w:rFonts w:cstheme="minorHAnsi"/>
                <w:color w:val="FF0000"/>
              </w:rPr>
              <w:t>PY</w:t>
            </w:r>
          </w:p>
        </w:tc>
      </w:tr>
      <w:tr w:rsidR="00E677C1" w:rsidRPr="004B666A" w14:paraId="7ADF0A36" w14:textId="77777777" w:rsidTr="0079530F">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51229B2" w14:textId="77777777" w:rsidR="00E677C1" w:rsidRPr="004B666A" w:rsidRDefault="00E677C1" w:rsidP="003C3813">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54D6904B" w14:textId="391495E4" w:rsidR="00E677C1" w:rsidRPr="004B666A" w:rsidRDefault="00BC2271" w:rsidP="003C3813">
            <w:pPr>
              <w:tabs>
                <w:tab w:val="left" w:pos="960"/>
              </w:tabs>
              <w:autoSpaceDE w:val="0"/>
              <w:autoSpaceDN w:val="0"/>
              <w:adjustRightInd w:val="0"/>
              <w:spacing w:after="0"/>
              <w:jc w:val="left"/>
              <w:rPr>
                <w:rFonts w:cstheme="minorHAnsi"/>
              </w:rPr>
            </w:pPr>
            <w:r>
              <w:rPr>
                <w:rFonts w:cstheme="minorHAnsi"/>
              </w:rPr>
              <w:t xml:space="preserve">How the authors dealt with missing data requires more information regarding the effect of missingness, as well as the parameters used in the imputation method. There could be a high risk of bias </w:t>
            </w:r>
            <w:proofErr w:type="gramStart"/>
            <w:r>
              <w:rPr>
                <w:rFonts w:cstheme="minorHAnsi"/>
              </w:rPr>
              <w:t>in light of</w:t>
            </w:r>
            <w:proofErr w:type="gramEnd"/>
            <w:r>
              <w:rPr>
                <w:rFonts w:cstheme="minorHAnsi"/>
              </w:rPr>
              <w:t xml:space="preserve"> this.</w:t>
            </w:r>
          </w:p>
        </w:tc>
        <w:tc>
          <w:tcPr>
            <w:tcW w:w="2836" w:type="dxa"/>
            <w:tcBorders>
              <w:top w:val="single" w:sz="4" w:space="0" w:color="auto"/>
              <w:bottom w:val="single" w:sz="4" w:space="0" w:color="auto"/>
              <w:right w:val="single" w:sz="4" w:space="0" w:color="auto"/>
            </w:tcBorders>
            <w:shd w:val="clear" w:color="auto" w:fill="auto"/>
          </w:tcPr>
          <w:p w14:paraId="466A6630" w14:textId="05B23ABA" w:rsidR="00E677C1" w:rsidRPr="004B666A" w:rsidRDefault="00BC2271" w:rsidP="003C3813">
            <w:pPr>
              <w:tabs>
                <w:tab w:val="left" w:pos="960"/>
              </w:tabs>
              <w:autoSpaceDE w:val="0"/>
              <w:autoSpaceDN w:val="0"/>
              <w:adjustRightInd w:val="0"/>
              <w:spacing w:after="0"/>
              <w:jc w:val="center"/>
              <w:rPr>
                <w:rFonts w:cstheme="minorHAnsi"/>
              </w:rPr>
            </w:pPr>
            <w:r w:rsidRPr="004B666A">
              <w:rPr>
                <w:rFonts w:cstheme="minorHAnsi"/>
              </w:rPr>
              <w:t>High</w:t>
            </w:r>
          </w:p>
        </w:tc>
      </w:tr>
      <w:tr w:rsidR="0079530F" w:rsidRPr="004B666A" w14:paraId="6200D362"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97C475"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2E58ACAC" w14:textId="77777777" w:rsidR="0079530F" w:rsidRPr="004B666A" w:rsidRDefault="0079530F" w:rsidP="0079530F">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AE5191B" w14:textId="71877BF7"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BA47BE" w14:textId="77777777" w:rsidR="00E677C1" w:rsidRDefault="00E677C1" w:rsidP="003C3813">
      <w:pPr>
        <w:rPr>
          <w:rFonts w:cstheme="minorHAnsi"/>
        </w:rPr>
      </w:pPr>
    </w:p>
    <w:p w14:paraId="095F2882" w14:textId="77777777" w:rsidR="00730D7D" w:rsidRDefault="00730D7D">
      <w:pPr>
        <w:spacing w:after="160" w:line="259" w:lineRule="auto"/>
        <w:jc w:val="left"/>
        <w:rPr>
          <w:rFonts w:eastAsiaTheme="minorEastAsia"/>
          <w:color w:val="5A5A5A" w:themeColor="text1" w:themeTint="A5"/>
          <w:spacing w:val="15"/>
        </w:rPr>
      </w:pPr>
      <w:r>
        <w:br w:type="page"/>
      </w:r>
    </w:p>
    <w:p w14:paraId="22A1A698" w14:textId="77777777" w:rsidR="00076212" w:rsidRPr="004B666A" w:rsidRDefault="00076212" w:rsidP="00076212">
      <w:pPr>
        <w:pStyle w:val="Subtitle"/>
      </w:pPr>
      <w:r>
        <w:lastRenderedPageBreak/>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076212" w:rsidRPr="004B666A" w14:paraId="76480350" w14:textId="77777777" w:rsidTr="000F57E8">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E80E4DE" w14:textId="77777777" w:rsidR="00076212" w:rsidRPr="004B666A" w:rsidRDefault="00076212" w:rsidP="00C62D50">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21D8F5B6" w14:textId="737A9D66" w:rsidR="00076212" w:rsidRPr="004B666A" w:rsidRDefault="00BC2271" w:rsidP="00C62D50">
            <w:pPr>
              <w:tabs>
                <w:tab w:val="left" w:pos="960"/>
              </w:tabs>
              <w:autoSpaceDE w:val="0"/>
              <w:autoSpaceDN w:val="0"/>
              <w:adjustRightInd w:val="0"/>
              <w:spacing w:after="0"/>
              <w:jc w:val="left"/>
              <w:rPr>
                <w:rFonts w:cstheme="minorHAnsi"/>
              </w:rPr>
            </w:pPr>
            <w:r>
              <w:rPr>
                <w:rFonts w:cstheme="minorHAnsi"/>
              </w:rPr>
              <w:t>The study has a high risk of bias in Domains 2,3,4,5 and thus overall, it has a high risk of bias.</w:t>
            </w:r>
          </w:p>
        </w:tc>
        <w:tc>
          <w:tcPr>
            <w:tcW w:w="2552" w:type="dxa"/>
            <w:tcBorders>
              <w:top w:val="single" w:sz="4" w:space="0" w:color="auto"/>
              <w:bottom w:val="single" w:sz="4" w:space="0" w:color="auto"/>
              <w:right w:val="single" w:sz="4" w:space="0" w:color="auto"/>
            </w:tcBorders>
            <w:shd w:val="clear" w:color="auto" w:fill="auto"/>
          </w:tcPr>
          <w:p w14:paraId="1B571186" w14:textId="21061662" w:rsidR="00076212" w:rsidRPr="004B666A" w:rsidRDefault="00BC2271" w:rsidP="00C62D50">
            <w:pPr>
              <w:tabs>
                <w:tab w:val="left" w:pos="960"/>
              </w:tabs>
              <w:autoSpaceDE w:val="0"/>
              <w:autoSpaceDN w:val="0"/>
              <w:adjustRightInd w:val="0"/>
              <w:spacing w:after="0"/>
              <w:jc w:val="center"/>
              <w:rPr>
                <w:rFonts w:cstheme="minorHAnsi"/>
              </w:rPr>
            </w:pPr>
            <w:r w:rsidRPr="004B666A">
              <w:rPr>
                <w:rFonts w:cstheme="minorHAnsi"/>
              </w:rPr>
              <w:t>High</w:t>
            </w:r>
          </w:p>
        </w:tc>
      </w:tr>
      <w:tr w:rsidR="0079530F" w:rsidRPr="004B666A" w14:paraId="70BBF722" w14:textId="77777777" w:rsidTr="00B666A7">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3B418C3" w14:textId="3A7C2F2A" w:rsidR="0079530F" w:rsidRPr="004B666A" w:rsidRDefault="0079530F" w:rsidP="0079530F">
            <w:pPr>
              <w:spacing w:after="0"/>
              <w:jc w:val="left"/>
              <w:rPr>
                <w:rFonts w:cstheme="minorHAnsi"/>
              </w:rPr>
            </w:pPr>
            <w:r w:rsidRPr="004B666A">
              <w:rPr>
                <w:rFonts w:cstheme="minorHAnsi"/>
              </w:rPr>
              <w:t xml:space="preserve">Optional: What is the </w:t>
            </w:r>
            <w:r w:rsidR="008509C5"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6F26BEB0" w14:textId="77777777" w:rsidR="0079530F" w:rsidRPr="004B666A" w:rsidRDefault="0079530F" w:rsidP="0079530F">
            <w:pPr>
              <w:spacing w:after="0"/>
              <w:jc w:val="left"/>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3C6E5B93" w14:textId="4507D9FA"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21E33E42" w14:textId="77777777" w:rsidR="003373FE" w:rsidRDefault="003373FE" w:rsidP="003C3813">
      <w:pPr>
        <w:rPr>
          <w:rFonts w:cstheme="minorHAnsi"/>
        </w:rPr>
      </w:pPr>
    </w:p>
    <w:p w14:paraId="48C728C3" w14:textId="1B7398BC" w:rsidR="003373FE" w:rsidRDefault="003373FE" w:rsidP="003C3813">
      <w:pPr>
        <w:rPr>
          <w:rFonts w:cstheme="minorHAnsi"/>
        </w:rPr>
      </w:pPr>
    </w:p>
    <w:sdt>
      <w:sdtPr>
        <w:alias w:val="Creative Commons License"/>
        <w:tag w:val="Creative Commons License"/>
        <w:id w:val="-167177601"/>
        <w:lock w:val="contentLocked"/>
        <w:placeholder>
          <w:docPart w:val="9C3F39B18ACD4B3AB7740F6C6B58871B"/>
        </w:placeholder>
      </w:sdtPr>
      <w:sdtContent>
        <w:p w14:paraId="78204888" w14:textId="77777777" w:rsidR="003373FE" w:rsidRDefault="003373FE" w:rsidP="000A3ED8">
          <w:r>
            <w:rPr>
              <w:noProof/>
            </w:rPr>
            <w:drawing>
              <wp:inline distT="0" distB="0" distL="0" distR="0" wp14:anchorId="45624314" wp14:editId="65B41EF2">
                <wp:extent cx="809625" cy="266700"/>
                <wp:effectExtent l="0" t="0" r="952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CB71A3F" w14:textId="7B6D65A3" w:rsidR="003373FE" w:rsidRPr="00420E6C" w:rsidRDefault="003373FE" w:rsidP="003C3813">
          <w:r>
            <w:t xml:space="preserve">This work is licensed under a </w:t>
          </w:r>
          <w:hyperlink r:id="rId9" w:history="1">
            <w:r>
              <w:rPr>
                <w:rStyle w:val="Hyperlink"/>
              </w:rPr>
              <w:t>Creative Commons Attribution-NonCommercial-NoDerivatives 4.0 International License</w:t>
            </w:r>
          </w:hyperlink>
          <w:r>
            <w:t>.</w:t>
          </w:r>
        </w:p>
      </w:sdtContent>
    </w:sdt>
    <w:sectPr w:rsidR="003373FE" w:rsidRPr="00420E6C" w:rsidSect="00B666A7">
      <w:pgSz w:w="16838" w:h="11906"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7CDBD" w14:textId="77777777" w:rsidR="008D7BC1" w:rsidRDefault="008D7BC1" w:rsidP="006B1069">
      <w:pPr>
        <w:spacing w:after="0"/>
      </w:pPr>
      <w:r>
        <w:separator/>
      </w:r>
    </w:p>
  </w:endnote>
  <w:endnote w:type="continuationSeparator" w:id="0">
    <w:p w14:paraId="20B13498" w14:textId="77777777" w:rsidR="008D7BC1" w:rsidRDefault="008D7BC1" w:rsidP="006B10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MinionPro">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F2B5C" w14:textId="77777777" w:rsidR="008D7BC1" w:rsidRDefault="008D7BC1" w:rsidP="006B1069">
      <w:pPr>
        <w:spacing w:after="0"/>
      </w:pPr>
      <w:r>
        <w:separator/>
      </w:r>
    </w:p>
  </w:footnote>
  <w:footnote w:type="continuationSeparator" w:id="0">
    <w:p w14:paraId="48CF2A1E" w14:textId="77777777" w:rsidR="008D7BC1" w:rsidRDefault="008D7BC1" w:rsidP="006B10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2367B"/>
    <w:multiLevelType w:val="hybridMultilevel"/>
    <w:tmpl w:val="9828DAC0"/>
    <w:lvl w:ilvl="0" w:tplc="040C000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8B196C"/>
    <w:multiLevelType w:val="hybridMultilevel"/>
    <w:tmpl w:val="D3D6757A"/>
    <w:lvl w:ilvl="0" w:tplc="040C000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82E11"/>
    <w:multiLevelType w:val="hybridMultilevel"/>
    <w:tmpl w:val="AF840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F1656"/>
    <w:multiLevelType w:val="hybridMultilevel"/>
    <w:tmpl w:val="262E2D70"/>
    <w:lvl w:ilvl="0" w:tplc="7AAA3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36A42"/>
    <w:multiLevelType w:val="hybridMultilevel"/>
    <w:tmpl w:val="4BE866DE"/>
    <w:lvl w:ilvl="0" w:tplc="5BE85D8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32393913">
    <w:abstractNumId w:val="3"/>
  </w:num>
  <w:num w:numId="2" w16cid:durableId="961838151">
    <w:abstractNumId w:val="4"/>
  </w:num>
  <w:num w:numId="3" w16cid:durableId="2080328357">
    <w:abstractNumId w:val="0"/>
  </w:num>
  <w:num w:numId="4" w16cid:durableId="101076136">
    <w:abstractNumId w:val="2"/>
  </w:num>
  <w:num w:numId="5" w16cid:durableId="290356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1F"/>
    <w:rsid w:val="00014782"/>
    <w:rsid w:val="000722D3"/>
    <w:rsid w:val="00076212"/>
    <w:rsid w:val="000A39FB"/>
    <w:rsid w:val="000A490D"/>
    <w:rsid w:val="000F57E8"/>
    <w:rsid w:val="00103030"/>
    <w:rsid w:val="0023251F"/>
    <w:rsid w:val="002F78AD"/>
    <w:rsid w:val="00303254"/>
    <w:rsid w:val="003373FE"/>
    <w:rsid w:val="003414A1"/>
    <w:rsid w:val="00341861"/>
    <w:rsid w:val="003B36FC"/>
    <w:rsid w:val="003C2F57"/>
    <w:rsid w:val="003C3813"/>
    <w:rsid w:val="003D17DA"/>
    <w:rsid w:val="00405A6D"/>
    <w:rsid w:val="00420E6C"/>
    <w:rsid w:val="00432A3A"/>
    <w:rsid w:val="00494719"/>
    <w:rsid w:val="004B666A"/>
    <w:rsid w:val="00507ECD"/>
    <w:rsid w:val="00522373"/>
    <w:rsid w:val="00541655"/>
    <w:rsid w:val="00584878"/>
    <w:rsid w:val="005909E4"/>
    <w:rsid w:val="00626CD4"/>
    <w:rsid w:val="006B1069"/>
    <w:rsid w:val="00730D7D"/>
    <w:rsid w:val="0079530F"/>
    <w:rsid w:val="007A6F9B"/>
    <w:rsid w:val="00827C58"/>
    <w:rsid w:val="008509C5"/>
    <w:rsid w:val="00851D4D"/>
    <w:rsid w:val="00871668"/>
    <w:rsid w:val="00895457"/>
    <w:rsid w:val="008C7515"/>
    <w:rsid w:val="008D7BC1"/>
    <w:rsid w:val="00966081"/>
    <w:rsid w:val="009D036C"/>
    <w:rsid w:val="00A027FC"/>
    <w:rsid w:val="00B02401"/>
    <w:rsid w:val="00B34EF8"/>
    <w:rsid w:val="00B64463"/>
    <w:rsid w:val="00B666A7"/>
    <w:rsid w:val="00BB74E2"/>
    <w:rsid w:val="00BC2271"/>
    <w:rsid w:val="00BE49FF"/>
    <w:rsid w:val="00C006C7"/>
    <w:rsid w:val="00C153C1"/>
    <w:rsid w:val="00C30ACF"/>
    <w:rsid w:val="00CA084F"/>
    <w:rsid w:val="00CF5BDC"/>
    <w:rsid w:val="00DE283D"/>
    <w:rsid w:val="00E3496A"/>
    <w:rsid w:val="00E677C1"/>
    <w:rsid w:val="00F41673"/>
    <w:rsid w:val="00FA4753"/>
    <w:rsid w:val="00FC67F1"/>
    <w:rsid w:val="00FC6EFE"/>
    <w:rsid w:val="00FE0B5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9FC3E"/>
  <w15:chartTrackingRefBased/>
  <w15:docId w15:val="{B3C9BCE3-B464-49A6-B697-D78E71AA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212"/>
    <w:pPr>
      <w:spacing w:after="120" w:line="240" w:lineRule="auto"/>
      <w:jc w:val="both"/>
    </w:pPr>
  </w:style>
  <w:style w:type="paragraph" w:styleId="Heading1">
    <w:name w:val="heading 1"/>
    <w:basedOn w:val="Normal"/>
    <w:next w:val="Normal"/>
    <w:link w:val="Heading1Char"/>
    <w:uiPriority w:val="9"/>
    <w:qFormat/>
    <w:rsid w:val="003C38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44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51F"/>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084F"/>
    <w:pPr>
      <w:ind w:left="720"/>
      <w:contextualSpacing/>
    </w:pPr>
    <w:rPr>
      <w:rFonts w:eastAsia="Calibri" w:cs="Times New Roman"/>
    </w:rPr>
  </w:style>
  <w:style w:type="paragraph" w:styleId="Caption">
    <w:name w:val="caption"/>
    <w:basedOn w:val="Normal"/>
    <w:next w:val="Normal"/>
    <w:uiPriority w:val="35"/>
    <w:unhideWhenUsed/>
    <w:qFormat/>
    <w:rsid w:val="00CA084F"/>
    <w:pPr>
      <w:keepNext/>
      <w:spacing w:after="200"/>
      <w:jc w:val="left"/>
    </w:pPr>
    <w:rPr>
      <w:b/>
      <w:bCs/>
      <w:szCs w:val="18"/>
    </w:rPr>
  </w:style>
  <w:style w:type="character" w:customStyle="1" w:styleId="Heading1Char">
    <w:name w:val="Heading 1 Char"/>
    <w:basedOn w:val="DefaultParagraphFont"/>
    <w:link w:val="Heading1"/>
    <w:uiPriority w:val="9"/>
    <w:rsid w:val="003C381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C3813"/>
    <w:rPr>
      <w:b/>
      <w:bCs/>
    </w:rPr>
  </w:style>
  <w:style w:type="paragraph" w:styleId="Subtitle">
    <w:name w:val="Subtitle"/>
    <w:basedOn w:val="Normal"/>
    <w:next w:val="Normal"/>
    <w:link w:val="SubtitleChar"/>
    <w:uiPriority w:val="11"/>
    <w:qFormat/>
    <w:rsid w:val="00730D7D"/>
    <w:pPr>
      <w:numPr>
        <w:ilvl w:val="1"/>
      </w:numPr>
    </w:pPr>
    <w:rPr>
      <w:rFonts w:eastAsiaTheme="minorEastAsia"/>
      <w:color w:val="5A5A5A" w:themeColor="text1" w:themeTint="A5"/>
      <w:spacing w:val="15"/>
      <w:sz w:val="24"/>
    </w:rPr>
  </w:style>
  <w:style w:type="character" w:customStyle="1" w:styleId="SubtitleChar">
    <w:name w:val="Subtitle Char"/>
    <w:basedOn w:val="DefaultParagraphFont"/>
    <w:link w:val="Subtitle"/>
    <w:uiPriority w:val="11"/>
    <w:rsid w:val="00730D7D"/>
    <w:rPr>
      <w:rFonts w:eastAsiaTheme="minorEastAsia"/>
      <w:color w:val="5A5A5A" w:themeColor="text1" w:themeTint="A5"/>
      <w:spacing w:val="15"/>
      <w:sz w:val="24"/>
    </w:rPr>
  </w:style>
  <w:style w:type="character" w:styleId="Hyperlink">
    <w:name w:val="Hyperlink"/>
    <w:basedOn w:val="DefaultParagraphFont"/>
    <w:uiPriority w:val="99"/>
    <w:unhideWhenUsed/>
    <w:rsid w:val="00076212"/>
    <w:rPr>
      <w:color w:val="0563C1" w:themeColor="hyperlink"/>
      <w:u w:val="single"/>
    </w:rPr>
  </w:style>
  <w:style w:type="paragraph" w:styleId="Title">
    <w:name w:val="Title"/>
    <w:basedOn w:val="Normal"/>
    <w:next w:val="Normal"/>
    <w:link w:val="TitleChar"/>
    <w:uiPriority w:val="10"/>
    <w:qFormat/>
    <w:rsid w:val="00076212"/>
    <w:pPr>
      <w:spacing w:after="300"/>
      <w:contextualSpacing/>
      <w:jc w:val="center"/>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076212"/>
    <w:rPr>
      <w:rFonts w:asciiTheme="majorHAnsi" w:eastAsiaTheme="majorEastAsia" w:hAnsiTheme="majorHAnsi" w:cstheme="majorBidi"/>
      <w:spacing w:val="5"/>
      <w:kern w:val="28"/>
      <w:sz w:val="32"/>
      <w:szCs w:val="52"/>
    </w:rPr>
  </w:style>
  <w:style w:type="paragraph" w:styleId="BalloonText">
    <w:name w:val="Balloon Text"/>
    <w:basedOn w:val="Normal"/>
    <w:link w:val="BalloonTextChar"/>
    <w:uiPriority w:val="99"/>
    <w:semiHidden/>
    <w:unhideWhenUsed/>
    <w:rsid w:val="00B666A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6A7"/>
    <w:rPr>
      <w:rFonts w:ascii="Segoe UI" w:hAnsi="Segoe UI" w:cs="Segoe UI"/>
      <w:sz w:val="18"/>
      <w:szCs w:val="18"/>
    </w:rPr>
  </w:style>
  <w:style w:type="character" w:customStyle="1" w:styleId="Heading2Char">
    <w:name w:val="Heading 2 Char"/>
    <w:basedOn w:val="DefaultParagraphFont"/>
    <w:link w:val="Heading2"/>
    <w:uiPriority w:val="9"/>
    <w:semiHidden/>
    <w:rsid w:val="00B6446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522373"/>
    <w:pPr>
      <w:spacing w:before="100" w:beforeAutospacing="1" w:after="100" w:afterAutospacing="1"/>
      <w:jc w:val="left"/>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39919">
      <w:bodyDiv w:val="1"/>
      <w:marLeft w:val="0"/>
      <w:marRight w:val="0"/>
      <w:marTop w:val="0"/>
      <w:marBottom w:val="0"/>
      <w:divBdr>
        <w:top w:val="none" w:sz="0" w:space="0" w:color="auto"/>
        <w:left w:val="none" w:sz="0" w:space="0" w:color="auto"/>
        <w:bottom w:val="none" w:sz="0" w:space="0" w:color="auto"/>
        <w:right w:val="none" w:sz="0" w:space="0" w:color="auto"/>
      </w:divBdr>
      <w:divsChild>
        <w:div w:id="1058435143">
          <w:marLeft w:val="0"/>
          <w:marRight w:val="0"/>
          <w:marTop w:val="0"/>
          <w:marBottom w:val="0"/>
          <w:divBdr>
            <w:top w:val="none" w:sz="0" w:space="0" w:color="auto"/>
            <w:left w:val="none" w:sz="0" w:space="0" w:color="auto"/>
            <w:bottom w:val="none" w:sz="0" w:space="0" w:color="auto"/>
            <w:right w:val="none" w:sz="0" w:space="0" w:color="auto"/>
          </w:divBdr>
          <w:divsChild>
            <w:div w:id="829709136">
              <w:marLeft w:val="0"/>
              <w:marRight w:val="0"/>
              <w:marTop w:val="0"/>
              <w:marBottom w:val="0"/>
              <w:divBdr>
                <w:top w:val="none" w:sz="0" w:space="0" w:color="auto"/>
                <w:left w:val="none" w:sz="0" w:space="0" w:color="auto"/>
                <w:bottom w:val="none" w:sz="0" w:space="0" w:color="auto"/>
                <w:right w:val="none" w:sz="0" w:space="0" w:color="auto"/>
              </w:divBdr>
              <w:divsChild>
                <w:div w:id="11412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90820">
      <w:bodyDiv w:val="1"/>
      <w:marLeft w:val="0"/>
      <w:marRight w:val="0"/>
      <w:marTop w:val="0"/>
      <w:marBottom w:val="0"/>
      <w:divBdr>
        <w:top w:val="none" w:sz="0" w:space="0" w:color="auto"/>
        <w:left w:val="none" w:sz="0" w:space="0" w:color="auto"/>
        <w:bottom w:val="none" w:sz="0" w:space="0" w:color="auto"/>
        <w:right w:val="none" w:sz="0" w:space="0" w:color="auto"/>
      </w:divBdr>
      <w:divsChild>
        <w:div w:id="132333667">
          <w:marLeft w:val="0"/>
          <w:marRight w:val="0"/>
          <w:marTop w:val="0"/>
          <w:marBottom w:val="0"/>
          <w:divBdr>
            <w:top w:val="none" w:sz="0" w:space="0" w:color="auto"/>
            <w:left w:val="none" w:sz="0" w:space="0" w:color="auto"/>
            <w:bottom w:val="none" w:sz="0" w:space="0" w:color="auto"/>
            <w:right w:val="none" w:sz="0" w:space="0" w:color="auto"/>
          </w:divBdr>
          <w:divsChild>
            <w:div w:id="1613318416">
              <w:marLeft w:val="0"/>
              <w:marRight w:val="0"/>
              <w:marTop w:val="0"/>
              <w:marBottom w:val="0"/>
              <w:divBdr>
                <w:top w:val="none" w:sz="0" w:space="0" w:color="auto"/>
                <w:left w:val="none" w:sz="0" w:space="0" w:color="auto"/>
                <w:bottom w:val="none" w:sz="0" w:space="0" w:color="auto"/>
                <w:right w:val="none" w:sz="0" w:space="0" w:color="auto"/>
              </w:divBdr>
              <w:divsChild>
                <w:div w:id="33982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070183">
      <w:bodyDiv w:val="1"/>
      <w:marLeft w:val="0"/>
      <w:marRight w:val="0"/>
      <w:marTop w:val="0"/>
      <w:marBottom w:val="0"/>
      <w:divBdr>
        <w:top w:val="none" w:sz="0" w:space="0" w:color="auto"/>
        <w:left w:val="none" w:sz="0" w:space="0" w:color="auto"/>
        <w:bottom w:val="none" w:sz="0" w:space="0" w:color="auto"/>
        <w:right w:val="none" w:sz="0" w:space="0" w:color="auto"/>
      </w:divBdr>
      <w:divsChild>
        <w:div w:id="1060329068">
          <w:marLeft w:val="0"/>
          <w:marRight w:val="0"/>
          <w:marTop w:val="0"/>
          <w:marBottom w:val="0"/>
          <w:divBdr>
            <w:top w:val="none" w:sz="0" w:space="0" w:color="auto"/>
            <w:left w:val="none" w:sz="0" w:space="0" w:color="auto"/>
            <w:bottom w:val="none" w:sz="0" w:space="0" w:color="auto"/>
            <w:right w:val="none" w:sz="0" w:space="0" w:color="auto"/>
          </w:divBdr>
          <w:divsChild>
            <w:div w:id="820123144">
              <w:marLeft w:val="0"/>
              <w:marRight w:val="0"/>
              <w:marTop w:val="0"/>
              <w:marBottom w:val="0"/>
              <w:divBdr>
                <w:top w:val="none" w:sz="0" w:space="0" w:color="auto"/>
                <w:left w:val="none" w:sz="0" w:space="0" w:color="auto"/>
                <w:bottom w:val="none" w:sz="0" w:space="0" w:color="auto"/>
                <w:right w:val="none" w:sz="0" w:space="0" w:color="auto"/>
              </w:divBdr>
              <w:divsChild>
                <w:div w:id="13176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475104">
      <w:bodyDiv w:val="1"/>
      <w:marLeft w:val="0"/>
      <w:marRight w:val="0"/>
      <w:marTop w:val="0"/>
      <w:marBottom w:val="0"/>
      <w:divBdr>
        <w:top w:val="none" w:sz="0" w:space="0" w:color="auto"/>
        <w:left w:val="none" w:sz="0" w:space="0" w:color="auto"/>
        <w:bottom w:val="none" w:sz="0" w:space="0" w:color="auto"/>
        <w:right w:val="none" w:sz="0" w:space="0" w:color="auto"/>
      </w:divBdr>
      <w:divsChild>
        <w:div w:id="188959630">
          <w:marLeft w:val="0"/>
          <w:marRight w:val="0"/>
          <w:marTop w:val="0"/>
          <w:marBottom w:val="0"/>
          <w:divBdr>
            <w:top w:val="none" w:sz="0" w:space="0" w:color="auto"/>
            <w:left w:val="none" w:sz="0" w:space="0" w:color="auto"/>
            <w:bottom w:val="none" w:sz="0" w:space="0" w:color="auto"/>
            <w:right w:val="none" w:sz="0" w:space="0" w:color="auto"/>
          </w:divBdr>
          <w:divsChild>
            <w:div w:id="1483426157">
              <w:marLeft w:val="0"/>
              <w:marRight w:val="0"/>
              <w:marTop w:val="0"/>
              <w:marBottom w:val="0"/>
              <w:divBdr>
                <w:top w:val="none" w:sz="0" w:space="0" w:color="auto"/>
                <w:left w:val="none" w:sz="0" w:space="0" w:color="auto"/>
                <w:bottom w:val="none" w:sz="0" w:space="0" w:color="auto"/>
                <w:right w:val="none" w:sz="0" w:space="0" w:color="auto"/>
              </w:divBdr>
              <w:divsChild>
                <w:div w:id="5028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416029">
      <w:bodyDiv w:val="1"/>
      <w:marLeft w:val="0"/>
      <w:marRight w:val="0"/>
      <w:marTop w:val="0"/>
      <w:marBottom w:val="0"/>
      <w:divBdr>
        <w:top w:val="none" w:sz="0" w:space="0" w:color="auto"/>
        <w:left w:val="none" w:sz="0" w:space="0" w:color="auto"/>
        <w:bottom w:val="none" w:sz="0" w:space="0" w:color="auto"/>
        <w:right w:val="none" w:sz="0" w:space="0" w:color="auto"/>
      </w:divBdr>
      <w:divsChild>
        <w:div w:id="68551120">
          <w:marLeft w:val="0"/>
          <w:marRight w:val="0"/>
          <w:marTop w:val="0"/>
          <w:marBottom w:val="0"/>
          <w:divBdr>
            <w:top w:val="none" w:sz="0" w:space="0" w:color="auto"/>
            <w:left w:val="none" w:sz="0" w:space="0" w:color="auto"/>
            <w:bottom w:val="none" w:sz="0" w:space="0" w:color="auto"/>
            <w:right w:val="none" w:sz="0" w:space="0" w:color="auto"/>
          </w:divBdr>
          <w:divsChild>
            <w:div w:id="397825881">
              <w:marLeft w:val="0"/>
              <w:marRight w:val="0"/>
              <w:marTop w:val="0"/>
              <w:marBottom w:val="0"/>
              <w:divBdr>
                <w:top w:val="none" w:sz="0" w:space="0" w:color="auto"/>
                <w:left w:val="none" w:sz="0" w:space="0" w:color="auto"/>
                <w:bottom w:val="none" w:sz="0" w:space="0" w:color="auto"/>
                <w:right w:val="none" w:sz="0" w:space="0" w:color="auto"/>
              </w:divBdr>
              <w:divsChild>
                <w:div w:id="2546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90570">
      <w:bodyDiv w:val="1"/>
      <w:marLeft w:val="0"/>
      <w:marRight w:val="0"/>
      <w:marTop w:val="0"/>
      <w:marBottom w:val="0"/>
      <w:divBdr>
        <w:top w:val="none" w:sz="0" w:space="0" w:color="auto"/>
        <w:left w:val="none" w:sz="0" w:space="0" w:color="auto"/>
        <w:bottom w:val="none" w:sz="0" w:space="0" w:color="auto"/>
        <w:right w:val="none" w:sz="0" w:space="0" w:color="auto"/>
      </w:divBdr>
      <w:divsChild>
        <w:div w:id="1231427660">
          <w:marLeft w:val="0"/>
          <w:marRight w:val="0"/>
          <w:marTop w:val="0"/>
          <w:marBottom w:val="0"/>
          <w:divBdr>
            <w:top w:val="none" w:sz="0" w:space="0" w:color="auto"/>
            <w:left w:val="none" w:sz="0" w:space="0" w:color="auto"/>
            <w:bottom w:val="none" w:sz="0" w:space="0" w:color="auto"/>
            <w:right w:val="none" w:sz="0" w:space="0" w:color="auto"/>
          </w:divBdr>
          <w:divsChild>
            <w:div w:id="74017541">
              <w:marLeft w:val="0"/>
              <w:marRight w:val="0"/>
              <w:marTop w:val="0"/>
              <w:marBottom w:val="0"/>
              <w:divBdr>
                <w:top w:val="none" w:sz="0" w:space="0" w:color="auto"/>
                <w:left w:val="none" w:sz="0" w:space="0" w:color="auto"/>
                <w:bottom w:val="none" w:sz="0" w:space="0" w:color="auto"/>
                <w:right w:val="none" w:sz="0" w:space="0" w:color="auto"/>
              </w:divBdr>
              <w:divsChild>
                <w:div w:id="4626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934041">
      <w:bodyDiv w:val="1"/>
      <w:marLeft w:val="0"/>
      <w:marRight w:val="0"/>
      <w:marTop w:val="0"/>
      <w:marBottom w:val="0"/>
      <w:divBdr>
        <w:top w:val="none" w:sz="0" w:space="0" w:color="auto"/>
        <w:left w:val="none" w:sz="0" w:space="0" w:color="auto"/>
        <w:bottom w:val="none" w:sz="0" w:space="0" w:color="auto"/>
        <w:right w:val="none" w:sz="0" w:space="0" w:color="auto"/>
      </w:divBdr>
      <w:divsChild>
        <w:div w:id="732898768">
          <w:marLeft w:val="0"/>
          <w:marRight w:val="0"/>
          <w:marTop w:val="0"/>
          <w:marBottom w:val="0"/>
          <w:divBdr>
            <w:top w:val="none" w:sz="0" w:space="0" w:color="auto"/>
            <w:left w:val="none" w:sz="0" w:space="0" w:color="auto"/>
            <w:bottom w:val="none" w:sz="0" w:space="0" w:color="auto"/>
            <w:right w:val="none" w:sz="0" w:space="0" w:color="auto"/>
          </w:divBdr>
          <w:divsChild>
            <w:div w:id="1756052505">
              <w:marLeft w:val="0"/>
              <w:marRight w:val="0"/>
              <w:marTop w:val="0"/>
              <w:marBottom w:val="0"/>
              <w:divBdr>
                <w:top w:val="none" w:sz="0" w:space="0" w:color="auto"/>
                <w:left w:val="none" w:sz="0" w:space="0" w:color="auto"/>
                <w:bottom w:val="none" w:sz="0" w:space="0" w:color="auto"/>
                <w:right w:val="none" w:sz="0" w:space="0" w:color="auto"/>
              </w:divBdr>
              <w:divsChild>
                <w:div w:id="13933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90947">
      <w:bodyDiv w:val="1"/>
      <w:marLeft w:val="0"/>
      <w:marRight w:val="0"/>
      <w:marTop w:val="0"/>
      <w:marBottom w:val="0"/>
      <w:divBdr>
        <w:top w:val="none" w:sz="0" w:space="0" w:color="auto"/>
        <w:left w:val="none" w:sz="0" w:space="0" w:color="auto"/>
        <w:bottom w:val="none" w:sz="0" w:space="0" w:color="auto"/>
        <w:right w:val="none" w:sz="0" w:space="0" w:color="auto"/>
      </w:divBdr>
      <w:divsChild>
        <w:div w:id="450129012">
          <w:marLeft w:val="0"/>
          <w:marRight w:val="0"/>
          <w:marTop w:val="0"/>
          <w:marBottom w:val="0"/>
          <w:divBdr>
            <w:top w:val="none" w:sz="0" w:space="0" w:color="auto"/>
            <w:left w:val="none" w:sz="0" w:space="0" w:color="auto"/>
            <w:bottom w:val="none" w:sz="0" w:space="0" w:color="auto"/>
            <w:right w:val="none" w:sz="0" w:space="0" w:color="auto"/>
          </w:divBdr>
          <w:divsChild>
            <w:div w:id="2099056868">
              <w:marLeft w:val="0"/>
              <w:marRight w:val="0"/>
              <w:marTop w:val="0"/>
              <w:marBottom w:val="0"/>
              <w:divBdr>
                <w:top w:val="none" w:sz="0" w:space="0" w:color="auto"/>
                <w:left w:val="none" w:sz="0" w:space="0" w:color="auto"/>
                <w:bottom w:val="none" w:sz="0" w:space="0" w:color="auto"/>
                <w:right w:val="none" w:sz="0" w:space="0" w:color="auto"/>
              </w:divBdr>
              <w:divsChild>
                <w:div w:id="1559244439">
                  <w:marLeft w:val="0"/>
                  <w:marRight w:val="0"/>
                  <w:marTop w:val="0"/>
                  <w:marBottom w:val="0"/>
                  <w:divBdr>
                    <w:top w:val="none" w:sz="0" w:space="0" w:color="auto"/>
                    <w:left w:val="none" w:sz="0" w:space="0" w:color="auto"/>
                    <w:bottom w:val="none" w:sz="0" w:space="0" w:color="auto"/>
                    <w:right w:val="none" w:sz="0" w:space="0" w:color="auto"/>
                  </w:divBdr>
                  <w:divsChild>
                    <w:div w:id="18017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492672">
      <w:bodyDiv w:val="1"/>
      <w:marLeft w:val="0"/>
      <w:marRight w:val="0"/>
      <w:marTop w:val="0"/>
      <w:marBottom w:val="0"/>
      <w:divBdr>
        <w:top w:val="none" w:sz="0" w:space="0" w:color="auto"/>
        <w:left w:val="none" w:sz="0" w:space="0" w:color="auto"/>
        <w:bottom w:val="none" w:sz="0" w:space="0" w:color="auto"/>
        <w:right w:val="none" w:sz="0" w:space="0" w:color="auto"/>
      </w:divBdr>
      <w:divsChild>
        <w:div w:id="303245563">
          <w:marLeft w:val="0"/>
          <w:marRight w:val="0"/>
          <w:marTop w:val="0"/>
          <w:marBottom w:val="0"/>
          <w:divBdr>
            <w:top w:val="none" w:sz="0" w:space="0" w:color="auto"/>
            <w:left w:val="none" w:sz="0" w:space="0" w:color="auto"/>
            <w:bottom w:val="none" w:sz="0" w:space="0" w:color="auto"/>
            <w:right w:val="none" w:sz="0" w:space="0" w:color="auto"/>
          </w:divBdr>
          <w:divsChild>
            <w:div w:id="224292986">
              <w:marLeft w:val="0"/>
              <w:marRight w:val="0"/>
              <w:marTop w:val="0"/>
              <w:marBottom w:val="0"/>
              <w:divBdr>
                <w:top w:val="none" w:sz="0" w:space="0" w:color="auto"/>
                <w:left w:val="none" w:sz="0" w:space="0" w:color="auto"/>
                <w:bottom w:val="none" w:sz="0" w:space="0" w:color="auto"/>
                <w:right w:val="none" w:sz="0" w:space="0" w:color="auto"/>
              </w:divBdr>
              <w:divsChild>
                <w:div w:id="158769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931354">
      <w:bodyDiv w:val="1"/>
      <w:marLeft w:val="0"/>
      <w:marRight w:val="0"/>
      <w:marTop w:val="0"/>
      <w:marBottom w:val="0"/>
      <w:divBdr>
        <w:top w:val="none" w:sz="0" w:space="0" w:color="auto"/>
        <w:left w:val="none" w:sz="0" w:space="0" w:color="auto"/>
        <w:bottom w:val="none" w:sz="0" w:space="0" w:color="auto"/>
        <w:right w:val="none" w:sz="0" w:space="0" w:color="auto"/>
      </w:divBdr>
      <w:divsChild>
        <w:div w:id="433601095">
          <w:marLeft w:val="0"/>
          <w:marRight w:val="0"/>
          <w:marTop w:val="0"/>
          <w:marBottom w:val="0"/>
          <w:divBdr>
            <w:top w:val="none" w:sz="0" w:space="0" w:color="auto"/>
            <w:left w:val="none" w:sz="0" w:space="0" w:color="auto"/>
            <w:bottom w:val="none" w:sz="0" w:space="0" w:color="auto"/>
            <w:right w:val="none" w:sz="0" w:space="0" w:color="auto"/>
          </w:divBdr>
          <w:divsChild>
            <w:div w:id="417866288">
              <w:marLeft w:val="0"/>
              <w:marRight w:val="0"/>
              <w:marTop w:val="0"/>
              <w:marBottom w:val="0"/>
              <w:divBdr>
                <w:top w:val="none" w:sz="0" w:space="0" w:color="auto"/>
                <w:left w:val="none" w:sz="0" w:space="0" w:color="auto"/>
                <w:bottom w:val="none" w:sz="0" w:space="0" w:color="auto"/>
                <w:right w:val="none" w:sz="0" w:space="0" w:color="auto"/>
              </w:divBdr>
              <w:divsChild>
                <w:div w:id="1709838928">
                  <w:marLeft w:val="0"/>
                  <w:marRight w:val="0"/>
                  <w:marTop w:val="0"/>
                  <w:marBottom w:val="0"/>
                  <w:divBdr>
                    <w:top w:val="none" w:sz="0" w:space="0" w:color="auto"/>
                    <w:left w:val="none" w:sz="0" w:space="0" w:color="auto"/>
                    <w:bottom w:val="none" w:sz="0" w:space="0" w:color="auto"/>
                    <w:right w:val="none" w:sz="0" w:space="0" w:color="auto"/>
                  </w:divBdr>
                  <w:divsChild>
                    <w:div w:id="11109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285712">
      <w:bodyDiv w:val="1"/>
      <w:marLeft w:val="0"/>
      <w:marRight w:val="0"/>
      <w:marTop w:val="0"/>
      <w:marBottom w:val="0"/>
      <w:divBdr>
        <w:top w:val="none" w:sz="0" w:space="0" w:color="auto"/>
        <w:left w:val="none" w:sz="0" w:space="0" w:color="auto"/>
        <w:bottom w:val="none" w:sz="0" w:space="0" w:color="auto"/>
        <w:right w:val="none" w:sz="0" w:space="0" w:color="auto"/>
      </w:divBdr>
      <w:divsChild>
        <w:div w:id="1361593601">
          <w:marLeft w:val="0"/>
          <w:marRight w:val="0"/>
          <w:marTop w:val="0"/>
          <w:marBottom w:val="0"/>
          <w:divBdr>
            <w:top w:val="none" w:sz="0" w:space="0" w:color="auto"/>
            <w:left w:val="none" w:sz="0" w:space="0" w:color="auto"/>
            <w:bottom w:val="none" w:sz="0" w:space="0" w:color="auto"/>
            <w:right w:val="none" w:sz="0" w:space="0" w:color="auto"/>
          </w:divBdr>
          <w:divsChild>
            <w:div w:id="879435477">
              <w:marLeft w:val="0"/>
              <w:marRight w:val="0"/>
              <w:marTop w:val="0"/>
              <w:marBottom w:val="0"/>
              <w:divBdr>
                <w:top w:val="none" w:sz="0" w:space="0" w:color="auto"/>
                <w:left w:val="none" w:sz="0" w:space="0" w:color="auto"/>
                <w:bottom w:val="none" w:sz="0" w:space="0" w:color="auto"/>
                <w:right w:val="none" w:sz="0" w:space="0" w:color="auto"/>
              </w:divBdr>
              <w:divsChild>
                <w:div w:id="3014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674617">
      <w:bodyDiv w:val="1"/>
      <w:marLeft w:val="0"/>
      <w:marRight w:val="0"/>
      <w:marTop w:val="0"/>
      <w:marBottom w:val="0"/>
      <w:divBdr>
        <w:top w:val="none" w:sz="0" w:space="0" w:color="auto"/>
        <w:left w:val="none" w:sz="0" w:space="0" w:color="auto"/>
        <w:bottom w:val="none" w:sz="0" w:space="0" w:color="auto"/>
        <w:right w:val="none" w:sz="0" w:space="0" w:color="auto"/>
      </w:divBdr>
      <w:divsChild>
        <w:div w:id="1894924959">
          <w:marLeft w:val="0"/>
          <w:marRight w:val="0"/>
          <w:marTop w:val="0"/>
          <w:marBottom w:val="0"/>
          <w:divBdr>
            <w:top w:val="none" w:sz="0" w:space="0" w:color="auto"/>
            <w:left w:val="none" w:sz="0" w:space="0" w:color="auto"/>
            <w:bottom w:val="none" w:sz="0" w:space="0" w:color="auto"/>
            <w:right w:val="none" w:sz="0" w:space="0" w:color="auto"/>
          </w:divBdr>
          <w:divsChild>
            <w:div w:id="1298147834">
              <w:marLeft w:val="0"/>
              <w:marRight w:val="0"/>
              <w:marTop w:val="0"/>
              <w:marBottom w:val="0"/>
              <w:divBdr>
                <w:top w:val="none" w:sz="0" w:space="0" w:color="auto"/>
                <w:left w:val="none" w:sz="0" w:space="0" w:color="auto"/>
                <w:bottom w:val="none" w:sz="0" w:space="0" w:color="auto"/>
                <w:right w:val="none" w:sz="0" w:space="0" w:color="auto"/>
              </w:divBdr>
              <w:divsChild>
                <w:div w:id="17915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8031">
      <w:bodyDiv w:val="1"/>
      <w:marLeft w:val="0"/>
      <w:marRight w:val="0"/>
      <w:marTop w:val="0"/>
      <w:marBottom w:val="0"/>
      <w:divBdr>
        <w:top w:val="none" w:sz="0" w:space="0" w:color="auto"/>
        <w:left w:val="none" w:sz="0" w:space="0" w:color="auto"/>
        <w:bottom w:val="none" w:sz="0" w:space="0" w:color="auto"/>
        <w:right w:val="none" w:sz="0" w:space="0" w:color="auto"/>
      </w:divBdr>
      <w:divsChild>
        <w:div w:id="1449591777">
          <w:marLeft w:val="0"/>
          <w:marRight w:val="0"/>
          <w:marTop w:val="0"/>
          <w:marBottom w:val="0"/>
          <w:divBdr>
            <w:top w:val="none" w:sz="0" w:space="0" w:color="auto"/>
            <w:left w:val="none" w:sz="0" w:space="0" w:color="auto"/>
            <w:bottom w:val="none" w:sz="0" w:space="0" w:color="auto"/>
            <w:right w:val="none" w:sz="0" w:space="0" w:color="auto"/>
          </w:divBdr>
          <w:divsChild>
            <w:div w:id="118189179">
              <w:marLeft w:val="0"/>
              <w:marRight w:val="0"/>
              <w:marTop w:val="0"/>
              <w:marBottom w:val="0"/>
              <w:divBdr>
                <w:top w:val="none" w:sz="0" w:space="0" w:color="auto"/>
                <w:left w:val="none" w:sz="0" w:space="0" w:color="auto"/>
                <w:bottom w:val="none" w:sz="0" w:space="0" w:color="auto"/>
                <w:right w:val="none" w:sz="0" w:space="0" w:color="auto"/>
              </w:divBdr>
              <w:divsChild>
                <w:div w:id="15688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759032">
      <w:bodyDiv w:val="1"/>
      <w:marLeft w:val="0"/>
      <w:marRight w:val="0"/>
      <w:marTop w:val="0"/>
      <w:marBottom w:val="0"/>
      <w:divBdr>
        <w:top w:val="none" w:sz="0" w:space="0" w:color="auto"/>
        <w:left w:val="none" w:sz="0" w:space="0" w:color="auto"/>
        <w:bottom w:val="none" w:sz="0" w:space="0" w:color="auto"/>
        <w:right w:val="none" w:sz="0" w:space="0" w:color="auto"/>
      </w:divBdr>
      <w:divsChild>
        <w:div w:id="688333879">
          <w:marLeft w:val="0"/>
          <w:marRight w:val="0"/>
          <w:marTop w:val="0"/>
          <w:marBottom w:val="0"/>
          <w:divBdr>
            <w:top w:val="none" w:sz="0" w:space="0" w:color="auto"/>
            <w:left w:val="none" w:sz="0" w:space="0" w:color="auto"/>
            <w:bottom w:val="none" w:sz="0" w:space="0" w:color="auto"/>
            <w:right w:val="none" w:sz="0" w:space="0" w:color="auto"/>
          </w:divBdr>
          <w:divsChild>
            <w:div w:id="510950820">
              <w:marLeft w:val="0"/>
              <w:marRight w:val="0"/>
              <w:marTop w:val="0"/>
              <w:marBottom w:val="0"/>
              <w:divBdr>
                <w:top w:val="none" w:sz="0" w:space="0" w:color="auto"/>
                <w:left w:val="none" w:sz="0" w:space="0" w:color="auto"/>
                <w:bottom w:val="none" w:sz="0" w:space="0" w:color="auto"/>
                <w:right w:val="none" w:sz="0" w:space="0" w:color="auto"/>
              </w:divBdr>
              <w:divsChild>
                <w:div w:id="175659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11611">
      <w:bodyDiv w:val="1"/>
      <w:marLeft w:val="0"/>
      <w:marRight w:val="0"/>
      <w:marTop w:val="0"/>
      <w:marBottom w:val="0"/>
      <w:divBdr>
        <w:top w:val="none" w:sz="0" w:space="0" w:color="auto"/>
        <w:left w:val="none" w:sz="0" w:space="0" w:color="auto"/>
        <w:bottom w:val="none" w:sz="0" w:space="0" w:color="auto"/>
        <w:right w:val="none" w:sz="0" w:space="0" w:color="auto"/>
      </w:divBdr>
      <w:divsChild>
        <w:div w:id="497966620">
          <w:marLeft w:val="0"/>
          <w:marRight w:val="0"/>
          <w:marTop w:val="0"/>
          <w:marBottom w:val="0"/>
          <w:divBdr>
            <w:top w:val="none" w:sz="0" w:space="0" w:color="auto"/>
            <w:left w:val="none" w:sz="0" w:space="0" w:color="auto"/>
            <w:bottom w:val="none" w:sz="0" w:space="0" w:color="auto"/>
            <w:right w:val="none" w:sz="0" w:space="0" w:color="auto"/>
          </w:divBdr>
          <w:divsChild>
            <w:div w:id="1798570328">
              <w:marLeft w:val="0"/>
              <w:marRight w:val="0"/>
              <w:marTop w:val="0"/>
              <w:marBottom w:val="0"/>
              <w:divBdr>
                <w:top w:val="none" w:sz="0" w:space="0" w:color="auto"/>
                <w:left w:val="none" w:sz="0" w:space="0" w:color="auto"/>
                <w:bottom w:val="none" w:sz="0" w:space="0" w:color="auto"/>
                <w:right w:val="none" w:sz="0" w:space="0" w:color="auto"/>
              </w:divBdr>
              <w:divsChild>
                <w:div w:id="7295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reativecommons.org/licenses/by-nc-nd/4.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BD19B0230F4C1998F8034D193A9F8D"/>
        <w:category>
          <w:name w:val="General"/>
          <w:gallery w:val="placeholder"/>
        </w:category>
        <w:types>
          <w:type w:val="bbPlcHdr"/>
        </w:types>
        <w:behaviors>
          <w:behavior w:val="content"/>
        </w:behaviors>
        <w:guid w:val="{53E3A556-102B-4BC7-A998-F5008C944901}"/>
      </w:docPartPr>
      <w:docPartBody>
        <w:p w:rsidR="00767319" w:rsidRDefault="007B54A7" w:rsidP="007B54A7">
          <w:pPr>
            <w:pStyle w:val="58BD19B0230F4C1998F8034D193A9F8D"/>
          </w:pPr>
          <w:r w:rsidRPr="00D047CC">
            <w:rPr>
              <w:rStyle w:val="PlaceholderText"/>
            </w:rPr>
            <w:t>Click here to enter text.</w:t>
          </w:r>
        </w:p>
      </w:docPartBody>
    </w:docPart>
    <w:docPart>
      <w:docPartPr>
        <w:name w:val="9C3F39B18ACD4B3AB7740F6C6B58871B"/>
        <w:category>
          <w:name w:val="General"/>
          <w:gallery w:val="placeholder"/>
        </w:category>
        <w:types>
          <w:type w:val="bbPlcHdr"/>
        </w:types>
        <w:behaviors>
          <w:behavior w:val="content"/>
        </w:behaviors>
        <w:guid w:val="{39CF2198-2696-4C3A-9A94-67C0E7C4C7DB}"/>
      </w:docPartPr>
      <w:docPartBody>
        <w:p w:rsidR="009544D7" w:rsidRDefault="003E0B56" w:rsidP="003E0B56">
          <w:pPr>
            <w:pStyle w:val="9C3F39B18ACD4B3AB7740F6C6B58871B"/>
          </w:pPr>
          <w:r w:rsidRPr="00D047C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MinionPro">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A7"/>
    <w:rsid w:val="001259BD"/>
    <w:rsid w:val="0021290D"/>
    <w:rsid w:val="003A0719"/>
    <w:rsid w:val="003E0B56"/>
    <w:rsid w:val="00767319"/>
    <w:rsid w:val="007B54A7"/>
    <w:rsid w:val="009544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0B56"/>
    <w:rPr>
      <w:color w:val="808080"/>
    </w:rPr>
  </w:style>
  <w:style w:type="paragraph" w:customStyle="1" w:styleId="58BD19B0230F4C1998F8034D193A9F8D">
    <w:name w:val="58BD19B0230F4C1998F8034D193A9F8D"/>
    <w:rsid w:val="007B54A7"/>
  </w:style>
  <w:style w:type="paragraph" w:customStyle="1" w:styleId="9C3F39B18ACD4B3AB7740F6C6B58871B">
    <w:name w:val="9C3F39B18ACD4B3AB7740F6C6B58871B"/>
    <w:rsid w:val="003E0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2116</Words>
  <Characters>12063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McAleenan</dc:creator>
  <cp:keywords/>
  <dc:description/>
  <cp:lastModifiedBy>Yaoding Chen</cp:lastModifiedBy>
  <cp:revision>3</cp:revision>
  <dcterms:created xsi:type="dcterms:W3CDTF">2022-12-01T09:08:00Z</dcterms:created>
  <dcterms:modified xsi:type="dcterms:W3CDTF">2022-12-01T09:47:00Z</dcterms:modified>
</cp:coreProperties>
</file>