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A9B98" w14:textId="77777777" w:rsidR="001E5978" w:rsidRDefault="001E5978" w:rsidP="006D7A79"/>
    <w:p w14:paraId="202C614F" w14:textId="11EDABB0" w:rsidR="001E5978" w:rsidRDefault="001E5978" w:rsidP="006D7A79">
      <w:pPr>
        <w:pStyle w:val="Basicinformationtitle"/>
      </w:pPr>
      <w:r>
        <w:rPr>
          <w:noProof/>
          <w:lang w:eastAsia="en-GB"/>
        </w:rPr>
        <w:drawing>
          <wp:inline distT="0" distB="0" distL="0" distR="0" wp14:anchorId="5987D4DB" wp14:editId="4AFDC8A6">
            <wp:extent cx="2004060" cy="716280"/>
            <wp:effectExtent l="0" t="0" r="0" b="7620"/>
            <wp:docPr id="1" name="Picture 1" descr="LSECol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SECol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060" cy="716280"/>
                    </a:xfrm>
                    <a:prstGeom prst="rect">
                      <a:avLst/>
                    </a:prstGeom>
                    <a:noFill/>
                    <a:ln>
                      <a:noFill/>
                    </a:ln>
                  </pic:spPr>
                </pic:pic>
              </a:graphicData>
            </a:graphic>
          </wp:inline>
        </w:drawing>
      </w:r>
      <w:r>
        <w:tab/>
      </w:r>
    </w:p>
    <w:p w14:paraId="619DDCC1" w14:textId="77777777" w:rsidR="001E5978" w:rsidRDefault="001E5978" w:rsidP="006D7A79">
      <w:pPr>
        <w:pStyle w:val="Basicinformationtitle"/>
      </w:pPr>
    </w:p>
    <w:tbl>
      <w:tblPr>
        <w:tblW w:w="902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3"/>
        <w:gridCol w:w="243"/>
      </w:tblGrid>
      <w:tr w:rsidR="001E5978" w:rsidRPr="003B31F0" w14:paraId="7DCE81E0" w14:textId="77777777" w:rsidTr="001129CB">
        <w:trPr>
          <w:trHeight w:val="154"/>
        </w:trPr>
        <w:tc>
          <w:tcPr>
            <w:tcW w:w="8783" w:type="dxa"/>
            <w:tcBorders>
              <w:top w:val="nil"/>
              <w:left w:val="nil"/>
              <w:bottom w:val="nil"/>
              <w:right w:val="nil"/>
            </w:tcBorders>
            <w:shd w:val="clear" w:color="auto" w:fill="auto"/>
            <w:vAlign w:val="center"/>
          </w:tcPr>
          <w:p w14:paraId="002AB5C7" w14:textId="77777777" w:rsidR="001E5978" w:rsidRPr="00B52EFD" w:rsidRDefault="001E5978" w:rsidP="006D7A79">
            <w:pPr>
              <w:pStyle w:val="Basicinformationsubheading"/>
            </w:pPr>
            <w:r w:rsidRPr="00B52EFD">
              <w:t>HP407 – Evidence Review and Synthesis for Decision Making</w:t>
            </w:r>
          </w:p>
        </w:tc>
        <w:tc>
          <w:tcPr>
            <w:tcW w:w="243" w:type="dxa"/>
            <w:tcBorders>
              <w:top w:val="nil"/>
              <w:left w:val="nil"/>
              <w:bottom w:val="nil"/>
              <w:right w:val="nil"/>
            </w:tcBorders>
            <w:shd w:val="clear" w:color="auto" w:fill="auto"/>
            <w:vAlign w:val="center"/>
          </w:tcPr>
          <w:p w14:paraId="018C48B9" w14:textId="77777777" w:rsidR="001E5978" w:rsidRPr="003B31F0" w:rsidRDefault="001E5978" w:rsidP="006D7A79">
            <w:pPr>
              <w:pStyle w:val="Basicinformationtitle"/>
            </w:pPr>
          </w:p>
        </w:tc>
      </w:tr>
    </w:tbl>
    <w:p w14:paraId="377DF02C" w14:textId="77777777" w:rsidR="001E5978" w:rsidRDefault="001E5978" w:rsidP="006D7A79"/>
    <w:p w14:paraId="6E33E2EB" w14:textId="6A08EE1B" w:rsidR="001E5978" w:rsidRDefault="001E5978" w:rsidP="007340DB">
      <w:pPr>
        <w:pStyle w:val="Basicinformationtitle"/>
      </w:pPr>
      <w:r w:rsidRPr="00B52EFD">
        <w:t>Summative Assessment 2022/23</w:t>
      </w:r>
    </w:p>
    <w:p w14:paraId="57954EE0" w14:textId="77777777" w:rsidR="001E5978" w:rsidRDefault="001E5978" w:rsidP="006D7A79"/>
    <w:tbl>
      <w:tblPr>
        <w:tblStyle w:val="TableGrid"/>
        <w:tblW w:w="0" w:type="auto"/>
        <w:tblLook w:val="04A0" w:firstRow="1" w:lastRow="0" w:firstColumn="1" w:lastColumn="0" w:noHBand="0" w:noVBand="1"/>
      </w:tblPr>
      <w:tblGrid>
        <w:gridCol w:w="3782"/>
        <w:gridCol w:w="4650"/>
      </w:tblGrid>
      <w:tr w:rsidR="001E5978" w14:paraId="127B9624" w14:textId="77777777" w:rsidTr="007340DB">
        <w:trPr>
          <w:trHeight w:val="1057"/>
        </w:trPr>
        <w:tc>
          <w:tcPr>
            <w:tcW w:w="3782" w:type="dxa"/>
            <w:vAlign w:val="center"/>
          </w:tcPr>
          <w:p w14:paraId="15FFCACF" w14:textId="77777777" w:rsidR="001E5978" w:rsidRPr="00975478" w:rsidRDefault="001E5978" w:rsidP="006D7A79">
            <w:pPr>
              <w:pStyle w:val="Basicinformation"/>
            </w:pPr>
            <w:r w:rsidRPr="00975478">
              <w:t>CANDIDATE NUMBER:</w:t>
            </w:r>
          </w:p>
        </w:tc>
        <w:tc>
          <w:tcPr>
            <w:tcW w:w="4650" w:type="dxa"/>
            <w:vAlign w:val="center"/>
          </w:tcPr>
          <w:tbl>
            <w:tblPr>
              <w:tblStyle w:val="TableGrid"/>
              <w:tblW w:w="0" w:type="auto"/>
              <w:tblInd w:w="552" w:type="dxa"/>
              <w:tblLook w:val="04A0" w:firstRow="1" w:lastRow="0" w:firstColumn="1" w:lastColumn="0" w:noHBand="0" w:noVBand="1"/>
            </w:tblPr>
            <w:tblGrid>
              <w:gridCol w:w="667"/>
              <w:gridCol w:w="668"/>
              <w:gridCol w:w="667"/>
              <w:gridCol w:w="668"/>
              <w:gridCol w:w="668"/>
            </w:tblGrid>
            <w:tr w:rsidR="001E5978" w:rsidRPr="00737A6E" w14:paraId="5EBCAA63" w14:textId="77777777" w:rsidTr="00865C08">
              <w:trPr>
                <w:trHeight w:val="559"/>
              </w:trPr>
              <w:tc>
                <w:tcPr>
                  <w:tcW w:w="667" w:type="dxa"/>
                  <w:vAlign w:val="center"/>
                </w:tcPr>
                <w:p w14:paraId="11141C1A" w14:textId="77777777" w:rsidR="001E5978" w:rsidRPr="00975478" w:rsidRDefault="001E5978" w:rsidP="006D7A79">
                  <w:pPr>
                    <w:pStyle w:val="Basicinformation"/>
                  </w:pPr>
                  <w:r w:rsidRPr="00975478">
                    <w:t>5</w:t>
                  </w:r>
                </w:p>
              </w:tc>
              <w:tc>
                <w:tcPr>
                  <w:tcW w:w="668" w:type="dxa"/>
                  <w:vAlign w:val="center"/>
                </w:tcPr>
                <w:p w14:paraId="4B86CE10" w14:textId="77777777" w:rsidR="001E5978" w:rsidRPr="00975478" w:rsidRDefault="001E5978" w:rsidP="006D7A79">
                  <w:pPr>
                    <w:pStyle w:val="Basicinformation"/>
                  </w:pPr>
                  <w:r w:rsidRPr="00975478">
                    <w:t>1</w:t>
                  </w:r>
                </w:p>
              </w:tc>
              <w:tc>
                <w:tcPr>
                  <w:tcW w:w="667" w:type="dxa"/>
                  <w:vAlign w:val="center"/>
                </w:tcPr>
                <w:p w14:paraId="0D9C13A2" w14:textId="77777777" w:rsidR="001E5978" w:rsidRPr="00975478" w:rsidRDefault="001E5978" w:rsidP="006D7A79">
                  <w:pPr>
                    <w:pStyle w:val="Basicinformation"/>
                  </w:pPr>
                  <w:r w:rsidRPr="00975478">
                    <w:t>6</w:t>
                  </w:r>
                </w:p>
              </w:tc>
              <w:tc>
                <w:tcPr>
                  <w:tcW w:w="668" w:type="dxa"/>
                  <w:vAlign w:val="center"/>
                </w:tcPr>
                <w:p w14:paraId="37A9DCD5" w14:textId="77777777" w:rsidR="001E5978" w:rsidRPr="00975478" w:rsidRDefault="001E5978" w:rsidP="006D7A79">
                  <w:pPr>
                    <w:pStyle w:val="Basicinformation"/>
                  </w:pPr>
                  <w:r w:rsidRPr="00975478">
                    <w:t>0</w:t>
                  </w:r>
                </w:p>
              </w:tc>
              <w:tc>
                <w:tcPr>
                  <w:tcW w:w="668" w:type="dxa"/>
                  <w:vAlign w:val="center"/>
                </w:tcPr>
                <w:p w14:paraId="0A89ACF3" w14:textId="77777777" w:rsidR="001E5978" w:rsidRPr="00975478" w:rsidRDefault="001E5978" w:rsidP="006D7A79">
                  <w:pPr>
                    <w:pStyle w:val="Basicinformation"/>
                  </w:pPr>
                  <w:r w:rsidRPr="00975478">
                    <w:t>0</w:t>
                  </w:r>
                </w:p>
              </w:tc>
            </w:tr>
          </w:tbl>
          <w:p w14:paraId="06E17614" w14:textId="77777777" w:rsidR="001E5978" w:rsidRPr="00737A6E" w:rsidRDefault="001E5978" w:rsidP="006D7A79">
            <w:pPr>
              <w:pStyle w:val="Basicinformation"/>
            </w:pPr>
          </w:p>
        </w:tc>
      </w:tr>
      <w:tr w:rsidR="001E5978" w14:paraId="33F34E2B" w14:textId="77777777" w:rsidTr="007340DB">
        <w:trPr>
          <w:trHeight w:val="1543"/>
        </w:trPr>
        <w:tc>
          <w:tcPr>
            <w:tcW w:w="3782" w:type="dxa"/>
            <w:vAlign w:val="center"/>
          </w:tcPr>
          <w:p w14:paraId="2A3B9163" w14:textId="77777777" w:rsidR="001E5978" w:rsidRPr="00975478" w:rsidRDefault="001E5978" w:rsidP="006D7A79">
            <w:pPr>
              <w:pStyle w:val="Basicinformation"/>
            </w:pPr>
            <w:r w:rsidRPr="00975478">
              <w:t>ASSESSMENT TITLE</w:t>
            </w:r>
          </w:p>
        </w:tc>
        <w:tc>
          <w:tcPr>
            <w:tcW w:w="4650" w:type="dxa"/>
            <w:vAlign w:val="center"/>
          </w:tcPr>
          <w:p w14:paraId="126E7E63" w14:textId="33273C5C" w:rsidR="001E5978" w:rsidRPr="00737A6E" w:rsidRDefault="001E5978" w:rsidP="007340DB">
            <w:pPr>
              <w:pStyle w:val="Basicinformationsmall"/>
            </w:pPr>
            <w:r w:rsidRPr="00B52EFD">
              <w:t>Efficacy of caregiver interventions in low- and middle-income countries: a meta-analysis and systematic review</w:t>
            </w:r>
          </w:p>
        </w:tc>
      </w:tr>
      <w:tr w:rsidR="001E5978" w14:paraId="04F70B5D" w14:textId="77777777" w:rsidTr="007340DB">
        <w:trPr>
          <w:trHeight w:val="1111"/>
        </w:trPr>
        <w:tc>
          <w:tcPr>
            <w:tcW w:w="3782" w:type="dxa"/>
            <w:vAlign w:val="center"/>
          </w:tcPr>
          <w:p w14:paraId="180A95ED" w14:textId="77777777" w:rsidR="001E5978" w:rsidRPr="00975478" w:rsidRDefault="001E5978" w:rsidP="006D7A79">
            <w:pPr>
              <w:pStyle w:val="Basicinformation"/>
            </w:pPr>
            <w:r w:rsidRPr="00975478">
              <w:t>WORD COUNT</w:t>
            </w:r>
          </w:p>
        </w:tc>
        <w:tc>
          <w:tcPr>
            <w:tcW w:w="4650" w:type="dxa"/>
            <w:vAlign w:val="center"/>
          </w:tcPr>
          <w:p w14:paraId="69265174" w14:textId="77777777" w:rsidR="001E5978" w:rsidRPr="00737A6E" w:rsidRDefault="001E5978" w:rsidP="006D7A79"/>
          <w:p w14:paraId="3CE053AE" w14:textId="6923CB44" w:rsidR="00B52EFD" w:rsidRPr="00737A6E" w:rsidRDefault="00B52EFD" w:rsidP="006D7A79"/>
        </w:tc>
      </w:tr>
    </w:tbl>
    <w:p w14:paraId="5DA8BA27" w14:textId="77777777" w:rsidR="007340DB" w:rsidRDefault="007340DB" w:rsidP="006D7A79">
      <w:pPr>
        <w:pStyle w:val="Basicinformationsignature"/>
      </w:pPr>
    </w:p>
    <w:p w14:paraId="1ACD7056" w14:textId="7C7633A8" w:rsidR="001E5978" w:rsidRDefault="001E5978" w:rsidP="006D7A79">
      <w:pPr>
        <w:pStyle w:val="Basicinformationsignature"/>
      </w:pPr>
      <w:r w:rsidRPr="00975478">
        <w:t>Please tick this box if you would be happy for your assessment to be shared with future cohorts:</w:t>
      </w:r>
      <w:r w:rsidRPr="00975478">
        <w:rPr>
          <w:sz w:val="20"/>
          <w:szCs w:val="20"/>
        </w:rPr>
        <w:t xml:space="preserve">  </w:t>
      </w:r>
      <w:sdt>
        <w:sdtPr>
          <w:rPr>
            <w:sz w:val="20"/>
            <w:szCs w:val="20"/>
          </w:rPr>
          <w:id w:val="-591088447"/>
          <w14:checkbox>
            <w14:checked w14:val="1"/>
            <w14:checkedState w14:val="2612" w14:font="MS Gothic"/>
            <w14:uncheckedState w14:val="2610" w14:font="MS Gothic"/>
          </w14:checkbox>
        </w:sdtPr>
        <w:sdtContent>
          <w:r w:rsidRPr="00975478">
            <w:rPr>
              <w:rFonts w:ascii="MS Gothic" w:eastAsia="MS Gothic" w:hAnsi="MS Gothic" w:hint="eastAsia"/>
              <w:sz w:val="20"/>
              <w:szCs w:val="20"/>
            </w:rPr>
            <w:t>☒</w:t>
          </w:r>
        </w:sdtContent>
      </w:sdt>
    </w:p>
    <w:p w14:paraId="3C44BC63" w14:textId="33FBE5DA" w:rsidR="00C46FCD" w:rsidRDefault="00C46FCD" w:rsidP="006D7A79">
      <w:pPr>
        <w:pStyle w:val="Basicinformationsignature"/>
      </w:pPr>
    </w:p>
    <w:p w14:paraId="5644EE37" w14:textId="77777777" w:rsidR="00C46FCD" w:rsidRDefault="00C46FCD" w:rsidP="006D7A79">
      <w:pPr>
        <w:pStyle w:val="Basicinformationsignature"/>
        <w:sectPr w:rsidR="00C46FCD" w:rsidSect="001E5978">
          <w:headerReference w:type="default" r:id="rId9"/>
          <w:footerReference w:type="default" r:id="rId10"/>
          <w:footerReference w:type="first" r:id="rId11"/>
          <w:footnotePr>
            <w:numFmt w:val="lowerLetter"/>
          </w:footnotePr>
          <w:pgSz w:w="11906" w:h="16838" w:code="9"/>
          <w:pgMar w:top="1440" w:right="1440" w:bottom="1440" w:left="1440" w:header="567" w:footer="425" w:gutter="0"/>
          <w:cols w:space="708"/>
          <w:titlePg/>
          <w:docGrid w:linePitch="360"/>
        </w:sectPr>
      </w:pPr>
    </w:p>
    <w:p w14:paraId="1C2741CF" w14:textId="566CADE2" w:rsidR="00986793" w:rsidRDefault="001E5978" w:rsidP="007340DB">
      <w:pPr>
        <w:pStyle w:val="Title"/>
      </w:pPr>
      <w:r w:rsidRPr="00611F18">
        <w:lastRenderedPageBreak/>
        <w:t xml:space="preserve">Efficacy of </w:t>
      </w:r>
      <w:r w:rsidRPr="00611F18">
        <w:rPr>
          <w:rFonts w:hint="eastAsia"/>
        </w:rPr>
        <w:t>care</w:t>
      </w:r>
      <w:r w:rsidRPr="00611F18">
        <w:t>giver interventions in low- and middle-income countries (LMICs): a meta-analysis and systematic review</w:t>
      </w:r>
    </w:p>
    <w:p w14:paraId="1884EF81" w14:textId="77777777" w:rsidR="007340DB" w:rsidRPr="007340DB" w:rsidRDefault="007340DB" w:rsidP="007340DB"/>
    <w:p w14:paraId="2914717A" w14:textId="77777777" w:rsidR="00986793" w:rsidRDefault="00986793" w:rsidP="006D7A79">
      <w:pPr>
        <w:pStyle w:val="Heading1"/>
      </w:pPr>
      <w:bookmarkStart w:id="0" w:name="_Ref121791220"/>
      <w:bookmarkStart w:id="1" w:name="_Toc122146625"/>
      <w:bookmarkStart w:id="2" w:name="_Toc122221868"/>
      <w:bookmarkStart w:id="3" w:name="_Toc122323674"/>
      <w:r w:rsidRPr="000F393D">
        <w:t>Abstract</w:t>
      </w:r>
      <w:bookmarkEnd w:id="0"/>
      <w:bookmarkEnd w:id="1"/>
      <w:bookmarkEnd w:id="2"/>
      <w:bookmarkEnd w:id="3"/>
    </w:p>
    <w:p w14:paraId="10520F8B" w14:textId="77777777" w:rsidR="00986793" w:rsidRPr="00611F18" w:rsidRDefault="00986793" w:rsidP="001E65D0">
      <w:pPr>
        <w:pStyle w:val="Abstractsubheading"/>
      </w:pPr>
      <w:bookmarkStart w:id="4" w:name="_Ref121791452"/>
      <w:bookmarkStart w:id="5" w:name="_Toc122221869"/>
      <w:r w:rsidRPr="00611F18">
        <w:t>Background</w:t>
      </w:r>
      <w:bookmarkEnd w:id="4"/>
      <w:bookmarkEnd w:id="5"/>
      <w:r w:rsidRPr="00611F18">
        <w:t xml:space="preserve"> </w:t>
      </w:r>
    </w:p>
    <w:p w14:paraId="372B0025" w14:textId="77777777" w:rsidR="00986793" w:rsidRPr="00611F18" w:rsidRDefault="00986793" w:rsidP="006D7A79">
      <w:pPr>
        <w:pStyle w:val="Abstract"/>
      </w:pPr>
      <w:r w:rsidRPr="00611F18">
        <w:t xml:space="preserve">More than </w:t>
      </w:r>
      <w:bookmarkStart w:id="6" w:name="OLE_LINK2"/>
      <w:r w:rsidRPr="00611F18">
        <w:rPr>
          <w:rFonts w:hint="eastAsia"/>
        </w:rPr>
        <w:t>t</w:t>
      </w:r>
      <w:r w:rsidRPr="00611F18">
        <w:t xml:space="preserve">wo thirds </w:t>
      </w:r>
      <w:bookmarkEnd w:id="6"/>
      <w:r w:rsidRPr="00611F18">
        <w:t xml:space="preserve">of dementia patients live in LMICs, where the family is often the main caregiver and the support for caregivers are scarce. Distinct socioeconomic status and clinical profiles of dementia patients and their carers stresses the need to analyse the effectiveness of caregiver interventions in the LMIC settings. </w:t>
      </w:r>
    </w:p>
    <w:p w14:paraId="07B14B36" w14:textId="77777777" w:rsidR="00986793" w:rsidRPr="00611F18" w:rsidRDefault="00986793" w:rsidP="001E65D0">
      <w:pPr>
        <w:pStyle w:val="Abstractsubheading"/>
      </w:pPr>
      <w:bookmarkStart w:id="7" w:name="_Toc122221870"/>
      <w:r w:rsidRPr="00611F18">
        <w:t>Objective</w:t>
      </w:r>
      <w:bookmarkEnd w:id="7"/>
      <w:r w:rsidRPr="00611F18">
        <w:t xml:space="preserve"> </w:t>
      </w:r>
    </w:p>
    <w:p w14:paraId="379EF9D6" w14:textId="77777777" w:rsidR="00986793" w:rsidRDefault="00986793" w:rsidP="006D7A79">
      <w:pPr>
        <w:pStyle w:val="Abstract"/>
      </w:pPr>
      <w:r w:rsidRPr="00611F18">
        <w:t xml:space="preserve">To evaluate </w:t>
      </w:r>
      <w:r>
        <w:t>the effects of</w:t>
      </w:r>
      <w:r w:rsidRPr="00611F18">
        <w:t xml:space="preserve"> </w:t>
      </w:r>
      <w:r>
        <w:t>training and support programmes for caregivers of PwD on caregiver burden and quality of life in LMIC settings.</w:t>
      </w:r>
    </w:p>
    <w:p w14:paraId="68E34874" w14:textId="77777777" w:rsidR="00986793" w:rsidRPr="00611F18" w:rsidRDefault="00986793" w:rsidP="001E65D0">
      <w:pPr>
        <w:pStyle w:val="Abstractsubheading"/>
      </w:pPr>
      <w:bookmarkStart w:id="8" w:name="_Toc122221871"/>
      <w:r w:rsidRPr="00611F18">
        <w:t>Design</w:t>
      </w:r>
      <w:bookmarkEnd w:id="8"/>
      <w:r w:rsidRPr="00611F18">
        <w:t xml:space="preserve"> </w:t>
      </w:r>
    </w:p>
    <w:p w14:paraId="725F6F71" w14:textId="77777777" w:rsidR="00986793" w:rsidRPr="00611F18" w:rsidRDefault="00986793" w:rsidP="006D7A79">
      <w:pPr>
        <w:pStyle w:val="Abstract"/>
      </w:pPr>
      <w:r w:rsidRPr="00611F18">
        <w:t>Five reviewers screened title and abstracts. The risk of bias and data of each study was assessed by at least two reviewers, while disagreement was solved through group discussion among the reviewers.</w:t>
      </w:r>
    </w:p>
    <w:p w14:paraId="52433211" w14:textId="77777777" w:rsidR="00986793" w:rsidRPr="00611F18" w:rsidRDefault="00986793" w:rsidP="001E65D0">
      <w:pPr>
        <w:pStyle w:val="Abstractsubheading"/>
      </w:pPr>
      <w:bookmarkStart w:id="9" w:name="_Toc122221872"/>
      <w:r w:rsidRPr="00611F18">
        <w:t>Data sources</w:t>
      </w:r>
      <w:bookmarkEnd w:id="9"/>
      <w:r w:rsidRPr="00611F18">
        <w:t xml:space="preserve"> </w:t>
      </w:r>
    </w:p>
    <w:p w14:paraId="76E4A54B" w14:textId="62DBDE8D" w:rsidR="00986793" w:rsidRPr="00611F18" w:rsidRDefault="00986793" w:rsidP="006D7A79">
      <w:pPr>
        <w:pStyle w:val="Abstract"/>
      </w:pPr>
      <w:r w:rsidRPr="00611F18">
        <w:t xml:space="preserve">We further included 7 studies that focuses on support for caregivers published from 2019 to 2020 and updated the previous meta-analysis of 733 studies in LMICs, where </w:t>
      </w:r>
      <w:r w:rsidR="009203E5">
        <w:t>20</w:t>
      </w:r>
      <w:r w:rsidRPr="00611F18">
        <w:t xml:space="preserve"> studies were found to have a significant proportion of caregiver interventions. The </w:t>
      </w:r>
      <w:r w:rsidR="009203E5">
        <w:t>27</w:t>
      </w:r>
      <w:r w:rsidRPr="00611F18">
        <w:t xml:space="preserve"> studies, based on the type of measurements and data availability, are further curated. Finally, 14 and 12 studies are included for the meta-analysis of caregiver burden and caregiver quality of life, respectively.</w:t>
      </w:r>
    </w:p>
    <w:p w14:paraId="3CA61666" w14:textId="77777777" w:rsidR="00986793" w:rsidRDefault="00986793" w:rsidP="001E65D0">
      <w:pPr>
        <w:pStyle w:val="Abstractsubheading"/>
      </w:pPr>
      <w:bookmarkStart w:id="10" w:name="_Toc122221873"/>
      <w:r w:rsidRPr="00611F18">
        <w:t>Eligibility criteria</w:t>
      </w:r>
      <w:bookmarkEnd w:id="10"/>
      <w:r w:rsidRPr="00611F18">
        <w:t xml:space="preserve"> </w:t>
      </w:r>
    </w:p>
    <w:p w14:paraId="4AB60D1D" w14:textId="41DA9736" w:rsidR="00986793" w:rsidRDefault="00986793" w:rsidP="006D7A79">
      <w:pPr>
        <w:pStyle w:val="Abstract"/>
      </w:pPr>
      <w:r>
        <w:t xml:space="preserve">Only </w:t>
      </w:r>
      <w:r w:rsidR="00441D71">
        <w:t>placebo controlled</w:t>
      </w:r>
      <w:r>
        <w:t xml:space="preserve"> RCTs in English and Chinese were included. Included studies should be published between 2019 and 2020. The intervention under study was support or training programmes for caregivers and measured caregiver burden, care</w:t>
      </w:r>
      <w:r w:rsidR="00327899">
        <w:t>giver health</w:t>
      </w:r>
      <w:r>
        <w:t xml:space="preserve"> </w:t>
      </w:r>
      <w:r w:rsidR="00327899">
        <w:t>and/or</w:t>
      </w:r>
      <w:r>
        <w:t xml:space="preserve"> </w:t>
      </w:r>
      <w:r w:rsidR="00327899">
        <w:t>care recipient</w:t>
      </w:r>
      <w:r>
        <w:t xml:space="preserve"> </w:t>
      </w:r>
      <w:r w:rsidR="00327899">
        <w:t>health</w:t>
      </w:r>
      <w:r>
        <w:t>.</w:t>
      </w:r>
    </w:p>
    <w:p w14:paraId="4521E501" w14:textId="77777777" w:rsidR="00986793" w:rsidRPr="00611F18" w:rsidRDefault="00986793" w:rsidP="001E65D0">
      <w:pPr>
        <w:pStyle w:val="Abstractsubheading"/>
      </w:pPr>
      <w:bookmarkStart w:id="11" w:name="_Toc122221874"/>
      <w:r w:rsidRPr="00611F18">
        <w:t>Results</w:t>
      </w:r>
      <w:bookmarkEnd w:id="11"/>
      <w:r w:rsidRPr="00611F18">
        <w:t xml:space="preserve"> </w:t>
      </w:r>
    </w:p>
    <w:p w14:paraId="14FB7956" w14:textId="13CD6896" w:rsidR="00441D71" w:rsidRDefault="00441D71" w:rsidP="00441D71">
      <w:pPr>
        <w:pStyle w:val="Abstract"/>
      </w:pPr>
      <w:bookmarkStart w:id="12" w:name="_Toc122146626"/>
      <w:bookmarkStart w:id="13" w:name="_Toc122221875"/>
    </w:p>
    <w:p w14:paraId="4223101C" w14:textId="35D05938" w:rsidR="003366CE" w:rsidRDefault="00986793" w:rsidP="001E65D0">
      <w:pPr>
        <w:pStyle w:val="Abstractsubheading"/>
      </w:pPr>
      <w:r w:rsidRPr="00611F18">
        <w:t>Conclusion</w:t>
      </w:r>
      <w:bookmarkStart w:id="14" w:name="_Ref121791150"/>
      <w:bookmarkEnd w:id="12"/>
      <w:bookmarkEnd w:id="13"/>
    </w:p>
    <w:p w14:paraId="2FC98F00" w14:textId="09EC5935" w:rsidR="003366CE" w:rsidRDefault="00846863" w:rsidP="00441D71">
      <w:pPr>
        <w:pStyle w:val="Abstract"/>
      </w:pPr>
      <w:r>
        <w:br w:type="page"/>
      </w:r>
    </w:p>
    <w:sdt>
      <w:sdtPr>
        <w:rPr>
          <w:b w:val="0"/>
          <w:bCs w:val="0"/>
          <w:caps w:val="0"/>
          <w:color w:val="auto"/>
          <w:sz w:val="24"/>
          <w:szCs w:val="24"/>
        </w:rPr>
        <w:id w:val="-1784869451"/>
        <w:docPartObj>
          <w:docPartGallery w:val="Table of Contents"/>
          <w:docPartUnique/>
        </w:docPartObj>
      </w:sdtPr>
      <w:sdtEndPr>
        <w:rPr>
          <w:noProof/>
        </w:rPr>
      </w:sdtEndPr>
      <w:sdtContent>
        <w:p w14:paraId="33D43FDD" w14:textId="3D002D1A" w:rsidR="00AB3A87" w:rsidRPr="00E229C9" w:rsidRDefault="00AB3A87" w:rsidP="00E229C9">
          <w:pPr>
            <w:pStyle w:val="TOCHeading"/>
          </w:pPr>
          <w:r w:rsidRPr="00E229C9">
            <w:t>Table of Contents</w:t>
          </w:r>
        </w:p>
        <w:p w14:paraId="05EFCACB" w14:textId="7D7A226C" w:rsidR="00865C08" w:rsidRDefault="00AB3A87">
          <w:pPr>
            <w:pStyle w:val="TOC1"/>
            <w:tabs>
              <w:tab w:val="right" w:leader="dot" w:pos="9016"/>
            </w:tabs>
            <w:rPr>
              <w:rFonts w:asciiTheme="minorHAnsi" w:eastAsiaTheme="minorEastAsia" w:hAnsiTheme="minorHAnsi" w:cstheme="minorBidi"/>
              <w:b w:val="0"/>
              <w:bCs w:val="0"/>
              <w:iCs w:val="0"/>
              <w:noProof/>
            </w:rPr>
          </w:pPr>
          <w:r>
            <w:rPr>
              <w:b w:val="0"/>
              <w:bCs w:val="0"/>
            </w:rPr>
            <w:fldChar w:fldCharType="begin"/>
          </w:r>
          <w:r>
            <w:instrText xml:space="preserve"> TOC \o "1-3" \h \z \u </w:instrText>
          </w:r>
          <w:r>
            <w:rPr>
              <w:b w:val="0"/>
              <w:bCs w:val="0"/>
            </w:rPr>
            <w:fldChar w:fldCharType="separate"/>
          </w:r>
          <w:hyperlink w:anchor="_Toc122323674" w:history="1">
            <w:r w:rsidR="00865C08" w:rsidRPr="008459E1">
              <w:rPr>
                <w:rStyle w:val="Hyperlink"/>
                <w:rFonts w:eastAsiaTheme="majorEastAsia"/>
                <w:noProof/>
              </w:rPr>
              <w:t>Abstract</w:t>
            </w:r>
            <w:r w:rsidR="00865C08">
              <w:rPr>
                <w:noProof/>
                <w:webHidden/>
              </w:rPr>
              <w:tab/>
            </w:r>
            <w:r w:rsidR="00865C08">
              <w:rPr>
                <w:noProof/>
                <w:webHidden/>
              </w:rPr>
              <w:fldChar w:fldCharType="begin"/>
            </w:r>
            <w:r w:rsidR="00865C08">
              <w:rPr>
                <w:noProof/>
                <w:webHidden/>
              </w:rPr>
              <w:instrText xml:space="preserve"> PAGEREF _Toc122323674 \h </w:instrText>
            </w:r>
            <w:r w:rsidR="00865C08">
              <w:rPr>
                <w:noProof/>
                <w:webHidden/>
              </w:rPr>
            </w:r>
            <w:r w:rsidR="00865C08">
              <w:rPr>
                <w:noProof/>
                <w:webHidden/>
              </w:rPr>
              <w:fldChar w:fldCharType="separate"/>
            </w:r>
            <w:r w:rsidR="00865C08">
              <w:rPr>
                <w:noProof/>
                <w:webHidden/>
              </w:rPr>
              <w:t>2</w:t>
            </w:r>
            <w:r w:rsidR="00865C08">
              <w:rPr>
                <w:noProof/>
                <w:webHidden/>
              </w:rPr>
              <w:fldChar w:fldCharType="end"/>
            </w:r>
          </w:hyperlink>
        </w:p>
        <w:p w14:paraId="5B437CE0" w14:textId="302FD27E" w:rsidR="00865C08" w:rsidRDefault="00865C08">
          <w:pPr>
            <w:pStyle w:val="TOC1"/>
            <w:tabs>
              <w:tab w:val="right" w:leader="dot" w:pos="9016"/>
            </w:tabs>
            <w:rPr>
              <w:rFonts w:asciiTheme="minorHAnsi" w:eastAsiaTheme="minorEastAsia" w:hAnsiTheme="minorHAnsi" w:cstheme="minorBidi"/>
              <w:b w:val="0"/>
              <w:bCs w:val="0"/>
              <w:iCs w:val="0"/>
              <w:noProof/>
            </w:rPr>
          </w:pPr>
          <w:hyperlink w:anchor="_Toc122323675" w:history="1">
            <w:r w:rsidRPr="008459E1">
              <w:rPr>
                <w:rStyle w:val="Hyperlink"/>
                <w:rFonts w:eastAsiaTheme="majorEastAsia"/>
                <w:noProof/>
              </w:rPr>
              <w:t>Abbreviations</w:t>
            </w:r>
            <w:r>
              <w:rPr>
                <w:noProof/>
                <w:webHidden/>
              </w:rPr>
              <w:tab/>
            </w:r>
            <w:r>
              <w:rPr>
                <w:noProof/>
                <w:webHidden/>
              </w:rPr>
              <w:fldChar w:fldCharType="begin"/>
            </w:r>
            <w:r>
              <w:rPr>
                <w:noProof/>
                <w:webHidden/>
              </w:rPr>
              <w:instrText xml:space="preserve"> PAGEREF _Toc122323675 \h </w:instrText>
            </w:r>
            <w:r>
              <w:rPr>
                <w:noProof/>
                <w:webHidden/>
              </w:rPr>
            </w:r>
            <w:r>
              <w:rPr>
                <w:noProof/>
                <w:webHidden/>
              </w:rPr>
              <w:fldChar w:fldCharType="separate"/>
            </w:r>
            <w:r>
              <w:rPr>
                <w:noProof/>
                <w:webHidden/>
              </w:rPr>
              <w:t>5</w:t>
            </w:r>
            <w:r>
              <w:rPr>
                <w:noProof/>
                <w:webHidden/>
              </w:rPr>
              <w:fldChar w:fldCharType="end"/>
            </w:r>
          </w:hyperlink>
        </w:p>
        <w:p w14:paraId="471A80E1" w14:textId="4FF1C92D" w:rsidR="00865C08" w:rsidRDefault="00865C08">
          <w:pPr>
            <w:pStyle w:val="TOC1"/>
            <w:tabs>
              <w:tab w:val="right" w:leader="dot" w:pos="9016"/>
            </w:tabs>
            <w:rPr>
              <w:rFonts w:asciiTheme="minorHAnsi" w:eastAsiaTheme="minorEastAsia" w:hAnsiTheme="minorHAnsi" w:cstheme="minorBidi"/>
              <w:b w:val="0"/>
              <w:bCs w:val="0"/>
              <w:iCs w:val="0"/>
              <w:noProof/>
            </w:rPr>
          </w:pPr>
          <w:hyperlink w:anchor="_Toc122323676" w:history="1">
            <w:r w:rsidRPr="008459E1">
              <w:rPr>
                <w:rStyle w:val="Hyperlink"/>
                <w:rFonts w:eastAsiaTheme="majorEastAsia"/>
                <w:noProof/>
              </w:rPr>
              <w:t>Introduction</w:t>
            </w:r>
            <w:r>
              <w:rPr>
                <w:noProof/>
                <w:webHidden/>
              </w:rPr>
              <w:tab/>
            </w:r>
            <w:r>
              <w:rPr>
                <w:noProof/>
                <w:webHidden/>
              </w:rPr>
              <w:fldChar w:fldCharType="begin"/>
            </w:r>
            <w:r>
              <w:rPr>
                <w:noProof/>
                <w:webHidden/>
              </w:rPr>
              <w:instrText xml:space="preserve"> PAGEREF _Toc122323676 \h </w:instrText>
            </w:r>
            <w:r>
              <w:rPr>
                <w:noProof/>
                <w:webHidden/>
              </w:rPr>
            </w:r>
            <w:r>
              <w:rPr>
                <w:noProof/>
                <w:webHidden/>
              </w:rPr>
              <w:fldChar w:fldCharType="separate"/>
            </w:r>
            <w:r>
              <w:rPr>
                <w:noProof/>
                <w:webHidden/>
              </w:rPr>
              <w:t>6</w:t>
            </w:r>
            <w:r>
              <w:rPr>
                <w:noProof/>
                <w:webHidden/>
              </w:rPr>
              <w:fldChar w:fldCharType="end"/>
            </w:r>
          </w:hyperlink>
        </w:p>
        <w:p w14:paraId="5ECF19F8" w14:textId="718D4B92" w:rsidR="00865C08" w:rsidRDefault="00865C08">
          <w:pPr>
            <w:pStyle w:val="TOC1"/>
            <w:tabs>
              <w:tab w:val="right" w:leader="dot" w:pos="9016"/>
            </w:tabs>
            <w:rPr>
              <w:rFonts w:asciiTheme="minorHAnsi" w:eastAsiaTheme="minorEastAsia" w:hAnsiTheme="minorHAnsi" w:cstheme="minorBidi"/>
              <w:b w:val="0"/>
              <w:bCs w:val="0"/>
              <w:iCs w:val="0"/>
              <w:noProof/>
            </w:rPr>
          </w:pPr>
          <w:hyperlink w:anchor="_Toc122323677" w:history="1">
            <w:r w:rsidRPr="008459E1">
              <w:rPr>
                <w:rStyle w:val="Hyperlink"/>
                <w:rFonts w:eastAsiaTheme="majorEastAsia"/>
                <w:noProof/>
              </w:rPr>
              <w:t>Methods</w:t>
            </w:r>
            <w:r>
              <w:rPr>
                <w:noProof/>
                <w:webHidden/>
              </w:rPr>
              <w:tab/>
            </w:r>
            <w:r>
              <w:rPr>
                <w:noProof/>
                <w:webHidden/>
              </w:rPr>
              <w:fldChar w:fldCharType="begin"/>
            </w:r>
            <w:r>
              <w:rPr>
                <w:noProof/>
                <w:webHidden/>
              </w:rPr>
              <w:instrText xml:space="preserve"> PAGEREF _Toc122323677 \h </w:instrText>
            </w:r>
            <w:r>
              <w:rPr>
                <w:noProof/>
                <w:webHidden/>
              </w:rPr>
            </w:r>
            <w:r>
              <w:rPr>
                <w:noProof/>
                <w:webHidden/>
              </w:rPr>
              <w:fldChar w:fldCharType="separate"/>
            </w:r>
            <w:r>
              <w:rPr>
                <w:noProof/>
                <w:webHidden/>
              </w:rPr>
              <w:t>7</w:t>
            </w:r>
            <w:r>
              <w:rPr>
                <w:noProof/>
                <w:webHidden/>
              </w:rPr>
              <w:fldChar w:fldCharType="end"/>
            </w:r>
          </w:hyperlink>
        </w:p>
        <w:p w14:paraId="4A241DF4" w14:textId="0812A27F" w:rsidR="00865C08" w:rsidRDefault="00865C08">
          <w:pPr>
            <w:pStyle w:val="TOC2"/>
            <w:rPr>
              <w:rFonts w:eastAsiaTheme="minorEastAsia" w:cstheme="minorBidi"/>
              <w:b/>
              <w:bCs w:val="0"/>
              <w:noProof/>
              <w:sz w:val="24"/>
              <w:szCs w:val="24"/>
            </w:rPr>
          </w:pPr>
          <w:hyperlink w:anchor="_Toc122323678" w:history="1">
            <w:r w:rsidRPr="008459E1">
              <w:rPr>
                <w:rStyle w:val="Hyperlink"/>
                <w:rFonts w:eastAsiaTheme="majorEastAsia"/>
                <w:noProof/>
              </w:rPr>
              <w:t>Identification and selection of studies</w:t>
            </w:r>
            <w:r>
              <w:rPr>
                <w:noProof/>
                <w:webHidden/>
              </w:rPr>
              <w:tab/>
            </w:r>
            <w:r>
              <w:rPr>
                <w:noProof/>
                <w:webHidden/>
              </w:rPr>
              <w:fldChar w:fldCharType="begin"/>
            </w:r>
            <w:r>
              <w:rPr>
                <w:noProof/>
                <w:webHidden/>
              </w:rPr>
              <w:instrText xml:space="preserve"> PAGEREF _Toc122323678 \h </w:instrText>
            </w:r>
            <w:r>
              <w:rPr>
                <w:noProof/>
                <w:webHidden/>
              </w:rPr>
            </w:r>
            <w:r>
              <w:rPr>
                <w:noProof/>
                <w:webHidden/>
              </w:rPr>
              <w:fldChar w:fldCharType="separate"/>
            </w:r>
            <w:r>
              <w:rPr>
                <w:noProof/>
                <w:webHidden/>
              </w:rPr>
              <w:t>7</w:t>
            </w:r>
            <w:r>
              <w:rPr>
                <w:noProof/>
                <w:webHidden/>
              </w:rPr>
              <w:fldChar w:fldCharType="end"/>
            </w:r>
          </w:hyperlink>
        </w:p>
        <w:p w14:paraId="669DF1D4" w14:textId="0EC2EBDC" w:rsidR="00865C08" w:rsidRDefault="00865C08">
          <w:pPr>
            <w:pStyle w:val="TOC2"/>
            <w:rPr>
              <w:rFonts w:eastAsiaTheme="minorEastAsia" w:cstheme="minorBidi"/>
              <w:b/>
              <w:bCs w:val="0"/>
              <w:noProof/>
              <w:sz w:val="24"/>
              <w:szCs w:val="24"/>
            </w:rPr>
          </w:pPr>
          <w:hyperlink w:anchor="_Toc122323679" w:history="1">
            <w:r w:rsidRPr="008459E1">
              <w:rPr>
                <w:rStyle w:val="Hyperlink"/>
                <w:rFonts w:eastAsiaTheme="majorEastAsia"/>
                <w:noProof/>
              </w:rPr>
              <w:t>Data extraction</w:t>
            </w:r>
            <w:r>
              <w:rPr>
                <w:noProof/>
                <w:webHidden/>
              </w:rPr>
              <w:tab/>
            </w:r>
            <w:r>
              <w:rPr>
                <w:noProof/>
                <w:webHidden/>
              </w:rPr>
              <w:fldChar w:fldCharType="begin"/>
            </w:r>
            <w:r>
              <w:rPr>
                <w:noProof/>
                <w:webHidden/>
              </w:rPr>
              <w:instrText xml:space="preserve"> PAGEREF _Toc122323679 \h </w:instrText>
            </w:r>
            <w:r>
              <w:rPr>
                <w:noProof/>
                <w:webHidden/>
              </w:rPr>
            </w:r>
            <w:r>
              <w:rPr>
                <w:noProof/>
                <w:webHidden/>
              </w:rPr>
              <w:fldChar w:fldCharType="separate"/>
            </w:r>
            <w:r>
              <w:rPr>
                <w:noProof/>
                <w:webHidden/>
              </w:rPr>
              <w:t>8</w:t>
            </w:r>
            <w:r>
              <w:rPr>
                <w:noProof/>
                <w:webHidden/>
              </w:rPr>
              <w:fldChar w:fldCharType="end"/>
            </w:r>
          </w:hyperlink>
        </w:p>
        <w:p w14:paraId="54534A33" w14:textId="6FF56C82" w:rsidR="00865C08" w:rsidRDefault="00865C08">
          <w:pPr>
            <w:pStyle w:val="TOC2"/>
            <w:rPr>
              <w:rFonts w:eastAsiaTheme="minorEastAsia" w:cstheme="minorBidi"/>
              <w:b/>
              <w:bCs w:val="0"/>
              <w:noProof/>
              <w:sz w:val="24"/>
              <w:szCs w:val="24"/>
            </w:rPr>
          </w:pPr>
          <w:hyperlink w:anchor="_Toc122323680" w:history="1">
            <w:r w:rsidRPr="008459E1">
              <w:rPr>
                <w:rStyle w:val="Hyperlink"/>
                <w:rFonts w:eastAsiaTheme="majorEastAsia"/>
                <w:noProof/>
              </w:rPr>
              <w:t>Risk of bias</w:t>
            </w:r>
            <w:r>
              <w:rPr>
                <w:noProof/>
                <w:webHidden/>
              </w:rPr>
              <w:tab/>
            </w:r>
            <w:r>
              <w:rPr>
                <w:noProof/>
                <w:webHidden/>
              </w:rPr>
              <w:fldChar w:fldCharType="begin"/>
            </w:r>
            <w:r>
              <w:rPr>
                <w:noProof/>
                <w:webHidden/>
              </w:rPr>
              <w:instrText xml:space="preserve"> PAGEREF _Toc122323680 \h </w:instrText>
            </w:r>
            <w:r>
              <w:rPr>
                <w:noProof/>
                <w:webHidden/>
              </w:rPr>
            </w:r>
            <w:r>
              <w:rPr>
                <w:noProof/>
                <w:webHidden/>
              </w:rPr>
              <w:fldChar w:fldCharType="separate"/>
            </w:r>
            <w:r>
              <w:rPr>
                <w:noProof/>
                <w:webHidden/>
              </w:rPr>
              <w:t>10</w:t>
            </w:r>
            <w:r>
              <w:rPr>
                <w:noProof/>
                <w:webHidden/>
              </w:rPr>
              <w:fldChar w:fldCharType="end"/>
            </w:r>
          </w:hyperlink>
        </w:p>
        <w:p w14:paraId="1A526DDB" w14:textId="0C63C8CA" w:rsidR="00865C08" w:rsidRDefault="00865C08">
          <w:pPr>
            <w:pStyle w:val="TOC2"/>
            <w:rPr>
              <w:rFonts w:eastAsiaTheme="minorEastAsia" w:cstheme="minorBidi"/>
              <w:b/>
              <w:bCs w:val="0"/>
              <w:noProof/>
              <w:sz w:val="24"/>
              <w:szCs w:val="24"/>
            </w:rPr>
          </w:pPr>
          <w:hyperlink w:anchor="_Toc122323681" w:history="1">
            <w:r w:rsidRPr="008459E1">
              <w:rPr>
                <w:rStyle w:val="Hyperlink"/>
                <w:rFonts w:eastAsiaTheme="majorEastAsia"/>
                <w:noProof/>
              </w:rPr>
              <w:t>Qualitative synthesis</w:t>
            </w:r>
            <w:r>
              <w:rPr>
                <w:noProof/>
                <w:webHidden/>
              </w:rPr>
              <w:tab/>
            </w:r>
            <w:r>
              <w:rPr>
                <w:noProof/>
                <w:webHidden/>
              </w:rPr>
              <w:fldChar w:fldCharType="begin"/>
            </w:r>
            <w:r>
              <w:rPr>
                <w:noProof/>
                <w:webHidden/>
              </w:rPr>
              <w:instrText xml:space="preserve"> PAGEREF _Toc122323681 \h </w:instrText>
            </w:r>
            <w:r>
              <w:rPr>
                <w:noProof/>
                <w:webHidden/>
              </w:rPr>
            </w:r>
            <w:r>
              <w:rPr>
                <w:noProof/>
                <w:webHidden/>
              </w:rPr>
              <w:fldChar w:fldCharType="separate"/>
            </w:r>
            <w:r>
              <w:rPr>
                <w:noProof/>
                <w:webHidden/>
              </w:rPr>
              <w:t>12</w:t>
            </w:r>
            <w:r>
              <w:rPr>
                <w:noProof/>
                <w:webHidden/>
              </w:rPr>
              <w:fldChar w:fldCharType="end"/>
            </w:r>
          </w:hyperlink>
        </w:p>
        <w:p w14:paraId="674D308A" w14:textId="4922FFF2" w:rsidR="00865C08" w:rsidRDefault="00865C08">
          <w:pPr>
            <w:pStyle w:val="TOC2"/>
            <w:rPr>
              <w:rFonts w:eastAsiaTheme="minorEastAsia" w:cstheme="minorBidi"/>
              <w:b/>
              <w:bCs w:val="0"/>
              <w:noProof/>
              <w:sz w:val="24"/>
              <w:szCs w:val="24"/>
            </w:rPr>
          </w:pPr>
          <w:hyperlink w:anchor="_Toc122323682" w:history="1">
            <w:r w:rsidRPr="008459E1">
              <w:rPr>
                <w:rStyle w:val="Hyperlink"/>
                <w:rFonts w:eastAsiaTheme="majorEastAsia"/>
                <w:noProof/>
              </w:rPr>
              <w:t>Statistical analysis</w:t>
            </w:r>
            <w:r>
              <w:rPr>
                <w:noProof/>
                <w:webHidden/>
              </w:rPr>
              <w:tab/>
            </w:r>
            <w:r>
              <w:rPr>
                <w:noProof/>
                <w:webHidden/>
              </w:rPr>
              <w:fldChar w:fldCharType="begin"/>
            </w:r>
            <w:r>
              <w:rPr>
                <w:noProof/>
                <w:webHidden/>
              </w:rPr>
              <w:instrText xml:space="preserve"> PAGEREF _Toc122323682 \h </w:instrText>
            </w:r>
            <w:r>
              <w:rPr>
                <w:noProof/>
                <w:webHidden/>
              </w:rPr>
            </w:r>
            <w:r>
              <w:rPr>
                <w:noProof/>
                <w:webHidden/>
              </w:rPr>
              <w:fldChar w:fldCharType="separate"/>
            </w:r>
            <w:r>
              <w:rPr>
                <w:noProof/>
                <w:webHidden/>
              </w:rPr>
              <w:t>14</w:t>
            </w:r>
            <w:r>
              <w:rPr>
                <w:noProof/>
                <w:webHidden/>
              </w:rPr>
              <w:fldChar w:fldCharType="end"/>
            </w:r>
          </w:hyperlink>
        </w:p>
        <w:p w14:paraId="174C1100" w14:textId="118E40D9" w:rsidR="00865C08" w:rsidRDefault="00865C08">
          <w:pPr>
            <w:pStyle w:val="TOC1"/>
            <w:tabs>
              <w:tab w:val="right" w:leader="dot" w:pos="9016"/>
            </w:tabs>
            <w:rPr>
              <w:rFonts w:asciiTheme="minorHAnsi" w:eastAsiaTheme="minorEastAsia" w:hAnsiTheme="minorHAnsi" w:cstheme="minorBidi"/>
              <w:b w:val="0"/>
              <w:bCs w:val="0"/>
              <w:iCs w:val="0"/>
              <w:noProof/>
            </w:rPr>
          </w:pPr>
          <w:hyperlink w:anchor="_Toc122323683" w:history="1">
            <w:r w:rsidRPr="008459E1">
              <w:rPr>
                <w:rStyle w:val="Hyperlink"/>
                <w:rFonts w:eastAsiaTheme="majorEastAsia"/>
                <w:noProof/>
              </w:rPr>
              <w:t>Discussion</w:t>
            </w:r>
            <w:r>
              <w:rPr>
                <w:noProof/>
                <w:webHidden/>
              </w:rPr>
              <w:tab/>
            </w:r>
            <w:r>
              <w:rPr>
                <w:noProof/>
                <w:webHidden/>
              </w:rPr>
              <w:fldChar w:fldCharType="begin"/>
            </w:r>
            <w:r>
              <w:rPr>
                <w:noProof/>
                <w:webHidden/>
              </w:rPr>
              <w:instrText xml:space="preserve"> PAGEREF _Toc122323683 \h </w:instrText>
            </w:r>
            <w:r>
              <w:rPr>
                <w:noProof/>
                <w:webHidden/>
              </w:rPr>
            </w:r>
            <w:r>
              <w:rPr>
                <w:noProof/>
                <w:webHidden/>
              </w:rPr>
              <w:fldChar w:fldCharType="separate"/>
            </w:r>
            <w:r>
              <w:rPr>
                <w:noProof/>
                <w:webHidden/>
              </w:rPr>
              <w:t>14</w:t>
            </w:r>
            <w:r>
              <w:rPr>
                <w:noProof/>
                <w:webHidden/>
              </w:rPr>
              <w:fldChar w:fldCharType="end"/>
            </w:r>
          </w:hyperlink>
        </w:p>
        <w:p w14:paraId="5C34F1EF" w14:textId="294D5E0B" w:rsidR="00865C08" w:rsidRDefault="00865C08">
          <w:pPr>
            <w:pStyle w:val="TOC2"/>
            <w:rPr>
              <w:rFonts w:eastAsiaTheme="minorEastAsia" w:cstheme="minorBidi"/>
              <w:b/>
              <w:bCs w:val="0"/>
              <w:noProof/>
              <w:sz w:val="24"/>
              <w:szCs w:val="24"/>
            </w:rPr>
          </w:pPr>
          <w:hyperlink w:anchor="_Toc122323684" w:history="1">
            <w:r w:rsidRPr="008459E1">
              <w:rPr>
                <w:rStyle w:val="Hyperlink"/>
                <w:rFonts w:eastAsiaTheme="majorEastAsia"/>
                <w:noProof/>
                <w:lang w:eastAsia="en-GB"/>
              </w:rPr>
              <w:t>Statement of principal findings</w:t>
            </w:r>
            <w:r>
              <w:rPr>
                <w:noProof/>
                <w:webHidden/>
              </w:rPr>
              <w:tab/>
            </w:r>
            <w:r>
              <w:rPr>
                <w:noProof/>
                <w:webHidden/>
              </w:rPr>
              <w:fldChar w:fldCharType="begin"/>
            </w:r>
            <w:r>
              <w:rPr>
                <w:noProof/>
                <w:webHidden/>
              </w:rPr>
              <w:instrText xml:space="preserve"> PAGEREF _Toc122323684 \h </w:instrText>
            </w:r>
            <w:r>
              <w:rPr>
                <w:noProof/>
                <w:webHidden/>
              </w:rPr>
            </w:r>
            <w:r>
              <w:rPr>
                <w:noProof/>
                <w:webHidden/>
              </w:rPr>
              <w:fldChar w:fldCharType="separate"/>
            </w:r>
            <w:r>
              <w:rPr>
                <w:noProof/>
                <w:webHidden/>
              </w:rPr>
              <w:t>14</w:t>
            </w:r>
            <w:r>
              <w:rPr>
                <w:noProof/>
                <w:webHidden/>
              </w:rPr>
              <w:fldChar w:fldCharType="end"/>
            </w:r>
          </w:hyperlink>
        </w:p>
        <w:p w14:paraId="76323BDB" w14:textId="69F3CB8C" w:rsidR="00865C08" w:rsidRDefault="00865C08">
          <w:pPr>
            <w:pStyle w:val="TOC2"/>
            <w:rPr>
              <w:rFonts w:eastAsiaTheme="minorEastAsia" w:cstheme="minorBidi"/>
              <w:b/>
              <w:bCs w:val="0"/>
              <w:noProof/>
              <w:sz w:val="24"/>
              <w:szCs w:val="24"/>
            </w:rPr>
          </w:pPr>
          <w:hyperlink w:anchor="_Toc122323685" w:history="1">
            <w:r w:rsidRPr="008459E1">
              <w:rPr>
                <w:rStyle w:val="Hyperlink"/>
                <w:rFonts w:eastAsiaTheme="majorEastAsia"/>
                <w:noProof/>
                <w:lang w:eastAsia="en-GB"/>
              </w:rPr>
              <w:t>Strengths and weaknesses of the study</w:t>
            </w:r>
            <w:r>
              <w:rPr>
                <w:noProof/>
                <w:webHidden/>
              </w:rPr>
              <w:tab/>
            </w:r>
            <w:r>
              <w:rPr>
                <w:noProof/>
                <w:webHidden/>
              </w:rPr>
              <w:fldChar w:fldCharType="begin"/>
            </w:r>
            <w:r>
              <w:rPr>
                <w:noProof/>
                <w:webHidden/>
              </w:rPr>
              <w:instrText xml:space="preserve"> PAGEREF _Toc122323685 \h </w:instrText>
            </w:r>
            <w:r>
              <w:rPr>
                <w:noProof/>
                <w:webHidden/>
              </w:rPr>
            </w:r>
            <w:r>
              <w:rPr>
                <w:noProof/>
                <w:webHidden/>
              </w:rPr>
              <w:fldChar w:fldCharType="separate"/>
            </w:r>
            <w:r>
              <w:rPr>
                <w:noProof/>
                <w:webHidden/>
              </w:rPr>
              <w:t>14</w:t>
            </w:r>
            <w:r>
              <w:rPr>
                <w:noProof/>
                <w:webHidden/>
              </w:rPr>
              <w:fldChar w:fldCharType="end"/>
            </w:r>
          </w:hyperlink>
        </w:p>
        <w:p w14:paraId="002F3F31" w14:textId="381558AC" w:rsidR="00865C08" w:rsidRDefault="00865C08">
          <w:pPr>
            <w:pStyle w:val="TOC2"/>
            <w:rPr>
              <w:rFonts w:eastAsiaTheme="minorEastAsia" w:cstheme="minorBidi"/>
              <w:b/>
              <w:bCs w:val="0"/>
              <w:noProof/>
              <w:sz w:val="24"/>
              <w:szCs w:val="24"/>
            </w:rPr>
          </w:pPr>
          <w:hyperlink w:anchor="_Toc122323686" w:history="1">
            <w:r w:rsidRPr="008459E1">
              <w:rPr>
                <w:rStyle w:val="Hyperlink"/>
                <w:rFonts w:eastAsiaTheme="majorEastAsia"/>
                <w:noProof/>
                <w:lang w:eastAsia="en-GB"/>
              </w:rPr>
              <w:t>Strengths and weaknesses in relation to other studies</w:t>
            </w:r>
            <w:r>
              <w:rPr>
                <w:noProof/>
                <w:webHidden/>
              </w:rPr>
              <w:tab/>
            </w:r>
            <w:r>
              <w:rPr>
                <w:noProof/>
                <w:webHidden/>
              </w:rPr>
              <w:fldChar w:fldCharType="begin"/>
            </w:r>
            <w:r>
              <w:rPr>
                <w:noProof/>
                <w:webHidden/>
              </w:rPr>
              <w:instrText xml:space="preserve"> PAGEREF _Toc122323686 \h </w:instrText>
            </w:r>
            <w:r>
              <w:rPr>
                <w:noProof/>
                <w:webHidden/>
              </w:rPr>
            </w:r>
            <w:r>
              <w:rPr>
                <w:noProof/>
                <w:webHidden/>
              </w:rPr>
              <w:fldChar w:fldCharType="separate"/>
            </w:r>
            <w:r>
              <w:rPr>
                <w:noProof/>
                <w:webHidden/>
              </w:rPr>
              <w:t>14</w:t>
            </w:r>
            <w:r>
              <w:rPr>
                <w:noProof/>
                <w:webHidden/>
              </w:rPr>
              <w:fldChar w:fldCharType="end"/>
            </w:r>
          </w:hyperlink>
        </w:p>
        <w:p w14:paraId="2F97ED61" w14:textId="049BCA2B" w:rsidR="00865C08" w:rsidRDefault="00865C08">
          <w:pPr>
            <w:pStyle w:val="TOC2"/>
            <w:rPr>
              <w:rFonts w:eastAsiaTheme="minorEastAsia" w:cstheme="minorBidi"/>
              <w:b/>
              <w:bCs w:val="0"/>
              <w:noProof/>
              <w:sz w:val="24"/>
              <w:szCs w:val="24"/>
            </w:rPr>
          </w:pPr>
          <w:hyperlink w:anchor="_Toc122323687" w:history="1">
            <w:r w:rsidRPr="008459E1">
              <w:rPr>
                <w:rStyle w:val="Hyperlink"/>
                <w:rFonts w:eastAsiaTheme="majorEastAsia"/>
                <w:noProof/>
                <w:lang w:eastAsia="en-GB"/>
              </w:rPr>
              <w:t>Meaning of the study</w:t>
            </w:r>
            <w:r>
              <w:rPr>
                <w:noProof/>
                <w:webHidden/>
              </w:rPr>
              <w:tab/>
            </w:r>
            <w:r>
              <w:rPr>
                <w:noProof/>
                <w:webHidden/>
              </w:rPr>
              <w:fldChar w:fldCharType="begin"/>
            </w:r>
            <w:r>
              <w:rPr>
                <w:noProof/>
                <w:webHidden/>
              </w:rPr>
              <w:instrText xml:space="preserve"> PAGEREF _Toc122323687 \h </w:instrText>
            </w:r>
            <w:r>
              <w:rPr>
                <w:noProof/>
                <w:webHidden/>
              </w:rPr>
            </w:r>
            <w:r>
              <w:rPr>
                <w:noProof/>
                <w:webHidden/>
              </w:rPr>
              <w:fldChar w:fldCharType="separate"/>
            </w:r>
            <w:r>
              <w:rPr>
                <w:noProof/>
                <w:webHidden/>
              </w:rPr>
              <w:t>15</w:t>
            </w:r>
            <w:r>
              <w:rPr>
                <w:noProof/>
                <w:webHidden/>
              </w:rPr>
              <w:fldChar w:fldCharType="end"/>
            </w:r>
          </w:hyperlink>
        </w:p>
        <w:p w14:paraId="727A6D04" w14:textId="02EB9113" w:rsidR="00865C08" w:rsidRDefault="00865C08">
          <w:pPr>
            <w:pStyle w:val="TOC2"/>
            <w:rPr>
              <w:rFonts w:eastAsiaTheme="minorEastAsia" w:cstheme="minorBidi"/>
              <w:b/>
              <w:bCs w:val="0"/>
              <w:noProof/>
              <w:sz w:val="24"/>
              <w:szCs w:val="24"/>
            </w:rPr>
          </w:pPr>
          <w:hyperlink w:anchor="_Toc122323688" w:history="1">
            <w:r w:rsidRPr="008459E1">
              <w:rPr>
                <w:rStyle w:val="Hyperlink"/>
                <w:rFonts w:eastAsiaTheme="majorEastAsia"/>
                <w:noProof/>
                <w:lang w:eastAsia="en-GB"/>
              </w:rPr>
              <w:t>Unanswered questions and future research</w:t>
            </w:r>
            <w:r>
              <w:rPr>
                <w:noProof/>
                <w:webHidden/>
              </w:rPr>
              <w:tab/>
            </w:r>
            <w:r>
              <w:rPr>
                <w:noProof/>
                <w:webHidden/>
              </w:rPr>
              <w:fldChar w:fldCharType="begin"/>
            </w:r>
            <w:r>
              <w:rPr>
                <w:noProof/>
                <w:webHidden/>
              </w:rPr>
              <w:instrText xml:space="preserve"> PAGEREF _Toc122323688 \h </w:instrText>
            </w:r>
            <w:r>
              <w:rPr>
                <w:noProof/>
                <w:webHidden/>
              </w:rPr>
            </w:r>
            <w:r>
              <w:rPr>
                <w:noProof/>
                <w:webHidden/>
              </w:rPr>
              <w:fldChar w:fldCharType="separate"/>
            </w:r>
            <w:r>
              <w:rPr>
                <w:noProof/>
                <w:webHidden/>
              </w:rPr>
              <w:t>15</w:t>
            </w:r>
            <w:r>
              <w:rPr>
                <w:noProof/>
                <w:webHidden/>
              </w:rPr>
              <w:fldChar w:fldCharType="end"/>
            </w:r>
          </w:hyperlink>
        </w:p>
        <w:p w14:paraId="5DB52551" w14:textId="4D96F7E3" w:rsidR="00865C08" w:rsidRDefault="00865C08">
          <w:pPr>
            <w:pStyle w:val="TOC1"/>
            <w:tabs>
              <w:tab w:val="right" w:leader="dot" w:pos="9016"/>
            </w:tabs>
            <w:rPr>
              <w:rFonts w:asciiTheme="minorHAnsi" w:eastAsiaTheme="minorEastAsia" w:hAnsiTheme="minorHAnsi" w:cstheme="minorBidi"/>
              <w:b w:val="0"/>
              <w:bCs w:val="0"/>
              <w:iCs w:val="0"/>
              <w:noProof/>
            </w:rPr>
          </w:pPr>
          <w:hyperlink w:anchor="_Toc122323689" w:history="1">
            <w:r w:rsidRPr="008459E1">
              <w:rPr>
                <w:rStyle w:val="Hyperlink"/>
                <w:rFonts w:eastAsiaTheme="majorEastAsia"/>
                <w:noProof/>
              </w:rPr>
              <w:t>Conclusions</w:t>
            </w:r>
            <w:r>
              <w:rPr>
                <w:noProof/>
                <w:webHidden/>
              </w:rPr>
              <w:tab/>
            </w:r>
            <w:r>
              <w:rPr>
                <w:noProof/>
                <w:webHidden/>
              </w:rPr>
              <w:fldChar w:fldCharType="begin"/>
            </w:r>
            <w:r>
              <w:rPr>
                <w:noProof/>
                <w:webHidden/>
              </w:rPr>
              <w:instrText xml:space="preserve"> PAGEREF _Toc122323689 \h </w:instrText>
            </w:r>
            <w:r>
              <w:rPr>
                <w:noProof/>
                <w:webHidden/>
              </w:rPr>
            </w:r>
            <w:r>
              <w:rPr>
                <w:noProof/>
                <w:webHidden/>
              </w:rPr>
              <w:fldChar w:fldCharType="separate"/>
            </w:r>
            <w:r>
              <w:rPr>
                <w:noProof/>
                <w:webHidden/>
              </w:rPr>
              <w:t>15</w:t>
            </w:r>
            <w:r>
              <w:rPr>
                <w:noProof/>
                <w:webHidden/>
              </w:rPr>
              <w:fldChar w:fldCharType="end"/>
            </w:r>
          </w:hyperlink>
        </w:p>
        <w:p w14:paraId="09657FCD" w14:textId="4B6AE086" w:rsidR="00865C08" w:rsidRDefault="00865C08">
          <w:pPr>
            <w:pStyle w:val="TOC1"/>
            <w:tabs>
              <w:tab w:val="right" w:leader="dot" w:pos="9016"/>
            </w:tabs>
            <w:rPr>
              <w:rFonts w:asciiTheme="minorHAnsi" w:eastAsiaTheme="minorEastAsia" w:hAnsiTheme="minorHAnsi" w:cstheme="minorBidi"/>
              <w:b w:val="0"/>
              <w:bCs w:val="0"/>
              <w:iCs w:val="0"/>
              <w:noProof/>
            </w:rPr>
          </w:pPr>
          <w:hyperlink w:anchor="_Toc122323690" w:history="1">
            <w:r w:rsidRPr="008459E1">
              <w:rPr>
                <w:rStyle w:val="Hyperlink"/>
                <w:rFonts w:eastAsiaTheme="majorEastAsia"/>
                <w:noProof/>
              </w:rPr>
              <w:t>References</w:t>
            </w:r>
            <w:r>
              <w:rPr>
                <w:noProof/>
                <w:webHidden/>
              </w:rPr>
              <w:tab/>
            </w:r>
            <w:r>
              <w:rPr>
                <w:noProof/>
                <w:webHidden/>
              </w:rPr>
              <w:fldChar w:fldCharType="begin"/>
            </w:r>
            <w:r>
              <w:rPr>
                <w:noProof/>
                <w:webHidden/>
              </w:rPr>
              <w:instrText xml:space="preserve"> PAGEREF _Toc122323690 \h </w:instrText>
            </w:r>
            <w:r>
              <w:rPr>
                <w:noProof/>
                <w:webHidden/>
              </w:rPr>
            </w:r>
            <w:r>
              <w:rPr>
                <w:noProof/>
                <w:webHidden/>
              </w:rPr>
              <w:fldChar w:fldCharType="separate"/>
            </w:r>
            <w:r>
              <w:rPr>
                <w:noProof/>
                <w:webHidden/>
              </w:rPr>
              <w:t>16</w:t>
            </w:r>
            <w:r>
              <w:rPr>
                <w:noProof/>
                <w:webHidden/>
              </w:rPr>
              <w:fldChar w:fldCharType="end"/>
            </w:r>
          </w:hyperlink>
        </w:p>
        <w:p w14:paraId="15E49A1E" w14:textId="4A3A2449" w:rsidR="00865C08" w:rsidRDefault="00865C08">
          <w:pPr>
            <w:pStyle w:val="TOC1"/>
            <w:tabs>
              <w:tab w:val="right" w:leader="dot" w:pos="9016"/>
            </w:tabs>
            <w:rPr>
              <w:rFonts w:asciiTheme="minorHAnsi" w:eastAsiaTheme="minorEastAsia" w:hAnsiTheme="minorHAnsi" w:cstheme="minorBidi"/>
              <w:b w:val="0"/>
              <w:bCs w:val="0"/>
              <w:iCs w:val="0"/>
              <w:noProof/>
            </w:rPr>
          </w:pPr>
          <w:hyperlink w:anchor="_Toc122323691" w:history="1">
            <w:r w:rsidRPr="008459E1">
              <w:rPr>
                <w:rStyle w:val="Hyperlink"/>
                <w:rFonts w:eastAsiaTheme="majorEastAsia"/>
                <w:noProof/>
              </w:rPr>
              <w:t>Appendix 1 Search strategy</w:t>
            </w:r>
            <w:r>
              <w:rPr>
                <w:noProof/>
                <w:webHidden/>
              </w:rPr>
              <w:tab/>
            </w:r>
            <w:r>
              <w:rPr>
                <w:noProof/>
                <w:webHidden/>
              </w:rPr>
              <w:fldChar w:fldCharType="begin"/>
            </w:r>
            <w:r>
              <w:rPr>
                <w:noProof/>
                <w:webHidden/>
              </w:rPr>
              <w:instrText xml:space="preserve"> PAGEREF _Toc122323691 \h </w:instrText>
            </w:r>
            <w:r>
              <w:rPr>
                <w:noProof/>
                <w:webHidden/>
              </w:rPr>
            </w:r>
            <w:r>
              <w:rPr>
                <w:noProof/>
                <w:webHidden/>
              </w:rPr>
              <w:fldChar w:fldCharType="separate"/>
            </w:r>
            <w:r>
              <w:rPr>
                <w:noProof/>
                <w:webHidden/>
              </w:rPr>
              <w:t>21</w:t>
            </w:r>
            <w:r>
              <w:rPr>
                <w:noProof/>
                <w:webHidden/>
              </w:rPr>
              <w:fldChar w:fldCharType="end"/>
            </w:r>
          </w:hyperlink>
        </w:p>
        <w:p w14:paraId="7DF91EAD" w14:textId="2ED0B1FD" w:rsidR="00865C08" w:rsidRDefault="00865C08">
          <w:pPr>
            <w:pStyle w:val="TOC2"/>
            <w:rPr>
              <w:rFonts w:eastAsiaTheme="minorEastAsia" w:cstheme="minorBidi"/>
              <w:b/>
              <w:bCs w:val="0"/>
              <w:noProof/>
              <w:sz w:val="24"/>
              <w:szCs w:val="24"/>
            </w:rPr>
          </w:pPr>
          <w:hyperlink w:anchor="_Toc122323692" w:history="1">
            <w:r w:rsidRPr="008459E1">
              <w:rPr>
                <w:rStyle w:val="Hyperlink"/>
                <w:rFonts w:eastAsiaTheme="majorEastAsia"/>
                <w:noProof/>
              </w:rPr>
              <w:t>Appendix 1.1 Summary</w:t>
            </w:r>
            <w:r>
              <w:rPr>
                <w:noProof/>
                <w:webHidden/>
              </w:rPr>
              <w:tab/>
            </w:r>
            <w:r>
              <w:rPr>
                <w:noProof/>
                <w:webHidden/>
              </w:rPr>
              <w:fldChar w:fldCharType="begin"/>
            </w:r>
            <w:r>
              <w:rPr>
                <w:noProof/>
                <w:webHidden/>
              </w:rPr>
              <w:instrText xml:space="preserve"> PAGEREF _Toc122323692 \h </w:instrText>
            </w:r>
            <w:r>
              <w:rPr>
                <w:noProof/>
                <w:webHidden/>
              </w:rPr>
            </w:r>
            <w:r>
              <w:rPr>
                <w:noProof/>
                <w:webHidden/>
              </w:rPr>
              <w:fldChar w:fldCharType="separate"/>
            </w:r>
            <w:r>
              <w:rPr>
                <w:noProof/>
                <w:webHidden/>
              </w:rPr>
              <w:t>21</w:t>
            </w:r>
            <w:r>
              <w:rPr>
                <w:noProof/>
                <w:webHidden/>
              </w:rPr>
              <w:fldChar w:fldCharType="end"/>
            </w:r>
          </w:hyperlink>
        </w:p>
        <w:p w14:paraId="591AD260" w14:textId="7262BCF2" w:rsidR="00865C08" w:rsidRDefault="00865C08">
          <w:pPr>
            <w:pStyle w:val="TOC2"/>
            <w:rPr>
              <w:rFonts w:eastAsiaTheme="minorEastAsia" w:cstheme="minorBidi"/>
              <w:b/>
              <w:bCs w:val="0"/>
              <w:noProof/>
              <w:sz w:val="24"/>
              <w:szCs w:val="24"/>
            </w:rPr>
          </w:pPr>
          <w:hyperlink w:anchor="_Toc122323693" w:history="1">
            <w:r w:rsidRPr="008459E1">
              <w:rPr>
                <w:rStyle w:val="Hyperlink"/>
                <w:rFonts w:eastAsiaTheme="majorEastAsia"/>
                <w:noProof/>
              </w:rPr>
              <w:t>Appendix 1.2 Ovid MEDLINE(R)</w:t>
            </w:r>
            <w:r>
              <w:rPr>
                <w:noProof/>
                <w:webHidden/>
              </w:rPr>
              <w:tab/>
            </w:r>
            <w:r>
              <w:rPr>
                <w:noProof/>
                <w:webHidden/>
              </w:rPr>
              <w:fldChar w:fldCharType="begin"/>
            </w:r>
            <w:r>
              <w:rPr>
                <w:noProof/>
                <w:webHidden/>
              </w:rPr>
              <w:instrText xml:space="preserve"> PAGEREF _Toc122323693 \h </w:instrText>
            </w:r>
            <w:r>
              <w:rPr>
                <w:noProof/>
                <w:webHidden/>
              </w:rPr>
            </w:r>
            <w:r>
              <w:rPr>
                <w:noProof/>
                <w:webHidden/>
              </w:rPr>
              <w:fldChar w:fldCharType="separate"/>
            </w:r>
            <w:r>
              <w:rPr>
                <w:noProof/>
                <w:webHidden/>
              </w:rPr>
              <w:t>21</w:t>
            </w:r>
            <w:r>
              <w:rPr>
                <w:noProof/>
                <w:webHidden/>
              </w:rPr>
              <w:fldChar w:fldCharType="end"/>
            </w:r>
          </w:hyperlink>
        </w:p>
        <w:p w14:paraId="75058CB5" w14:textId="440CD3E5" w:rsidR="00865C08" w:rsidRDefault="00865C08">
          <w:pPr>
            <w:pStyle w:val="TOC2"/>
            <w:rPr>
              <w:rFonts w:eastAsiaTheme="minorEastAsia" w:cstheme="minorBidi"/>
              <w:b/>
              <w:bCs w:val="0"/>
              <w:noProof/>
              <w:sz w:val="24"/>
              <w:szCs w:val="24"/>
            </w:rPr>
          </w:pPr>
          <w:hyperlink w:anchor="_Toc122323694" w:history="1">
            <w:r w:rsidRPr="008459E1">
              <w:rPr>
                <w:rStyle w:val="Hyperlink"/>
                <w:rFonts w:eastAsiaTheme="majorEastAsia"/>
                <w:noProof/>
              </w:rPr>
              <w:t>Appendix 1.3 Embase</w:t>
            </w:r>
            <w:r>
              <w:rPr>
                <w:noProof/>
                <w:webHidden/>
              </w:rPr>
              <w:tab/>
            </w:r>
            <w:r>
              <w:rPr>
                <w:noProof/>
                <w:webHidden/>
              </w:rPr>
              <w:fldChar w:fldCharType="begin"/>
            </w:r>
            <w:r>
              <w:rPr>
                <w:noProof/>
                <w:webHidden/>
              </w:rPr>
              <w:instrText xml:space="preserve"> PAGEREF _Toc122323694 \h </w:instrText>
            </w:r>
            <w:r>
              <w:rPr>
                <w:noProof/>
                <w:webHidden/>
              </w:rPr>
            </w:r>
            <w:r>
              <w:rPr>
                <w:noProof/>
                <w:webHidden/>
              </w:rPr>
              <w:fldChar w:fldCharType="separate"/>
            </w:r>
            <w:r>
              <w:rPr>
                <w:noProof/>
                <w:webHidden/>
              </w:rPr>
              <w:t>22</w:t>
            </w:r>
            <w:r>
              <w:rPr>
                <w:noProof/>
                <w:webHidden/>
              </w:rPr>
              <w:fldChar w:fldCharType="end"/>
            </w:r>
          </w:hyperlink>
        </w:p>
        <w:p w14:paraId="70F3E1CE" w14:textId="72310016" w:rsidR="00865C08" w:rsidRDefault="00865C08">
          <w:pPr>
            <w:pStyle w:val="TOC2"/>
            <w:rPr>
              <w:rFonts w:eastAsiaTheme="minorEastAsia" w:cstheme="minorBidi"/>
              <w:b/>
              <w:bCs w:val="0"/>
              <w:noProof/>
              <w:sz w:val="24"/>
              <w:szCs w:val="24"/>
            </w:rPr>
          </w:pPr>
          <w:hyperlink w:anchor="_Toc122323695" w:history="1">
            <w:r w:rsidRPr="008459E1">
              <w:rPr>
                <w:rStyle w:val="Hyperlink"/>
                <w:rFonts w:eastAsiaTheme="majorEastAsia"/>
                <w:noProof/>
              </w:rPr>
              <w:t>Appendix 1.4 Global Health</w:t>
            </w:r>
            <w:r>
              <w:rPr>
                <w:noProof/>
                <w:webHidden/>
              </w:rPr>
              <w:tab/>
            </w:r>
            <w:r>
              <w:rPr>
                <w:noProof/>
                <w:webHidden/>
              </w:rPr>
              <w:fldChar w:fldCharType="begin"/>
            </w:r>
            <w:r>
              <w:rPr>
                <w:noProof/>
                <w:webHidden/>
              </w:rPr>
              <w:instrText xml:space="preserve"> PAGEREF _Toc122323695 \h </w:instrText>
            </w:r>
            <w:r>
              <w:rPr>
                <w:noProof/>
                <w:webHidden/>
              </w:rPr>
            </w:r>
            <w:r>
              <w:rPr>
                <w:noProof/>
                <w:webHidden/>
              </w:rPr>
              <w:fldChar w:fldCharType="separate"/>
            </w:r>
            <w:r>
              <w:rPr>
                <w:noProof/>
                <w:webHidden/>
              </w:rPr>
              <w:t>24</w:t>
            </w:r>
            <w:r>
              <w:rPr>
                <w:noProof/>
                <w:webHidden/>
              </w:rPr>
              <w:fldChar w:fldCharType="end"/>
            </w:r>
          </w:hyperlink>
        </w:p>
        <w:p w14:paraId="572A84F6" w14:textId="5ACF23C4" w:rsidR="00865C08" w:rsidRDefault="00865C08">
          <w:pPr>
            <w:pStyle w:val="TOC2"/>
            <w:rPr>
              <w:rFonts w:eastAsiaTheme="minorEastAsia" w:cstheme="minorBidi"/>
              <w:b/>
              <w:bCs w:val="0"/>
              <w:noProof/>
              <w:sz w:val="24"/>
              <w:szCs w:val="24"/>
            </w:rPr>
          </w:pPr>
          <w:hyperlink w:anchor="_Toc122323696" w:history="1">
            <w:r w:rsidRPr="008459E1">
              <w:rPr>
                <w:rStyle w:val="Hyperlink"/>
                <w:rFonts w:eastAsiaTheme="majorEastAsia"/>
                <w:noProof/>
              </w:rPr>
              <w:t>Appendix 1.5 APA PsycInfo</w:t>
            </w:r>
            <w:r>
              <w:rPr>
                <w:noProof/>
                <w:webHidden/>
              </w:rPr>
              <w:tab/>
            </w:r>
            <w:r>
              <w:rPr>
                <w:noProof/>
                <w:webHidden/>
              </w:rPr>
              <w:fldChar w:fldCharType="begin"/>
            </w:r>
            <w:r>
              <w:rPr>
                <w:noProof/>
                <w:webHidden/>
              </w:rPr>
              <w:instrText xml:space="preserve"> PAGEREF _Toc122323696 \h </w:instrText>
            </w:r>
            <w:r>
              <w:rPr>
                <w:noProof/>
                <w:webHidden/>
              </w:rPr>
            </w:r>
            <w:r>
              <w:rPr>
                <w:noProof/>
                <w:webHidden/>
              </w:rPr>
              <w:fldChar w:fldCharType="separate"/>
            </w:r>
            <w:r>
              <w:rPr>
                <w:noProof/>
                <w:webHidden/>
              </w:rPr>
              <w:t>25</w:t>
            </w:r>
            <w:r>
              <w:rPr>
                <w:noProof/>
                <w:webHidden/>
              </w:rPr>
              <w:fldChar w:fldCharType="end"/>
            </w:r>
          </w:hyperlink>
        </w:p>
        <w:p w14:paraId="153BA537" w14:textId="650CD7AC" w:rsidR="00865C08" w:rsidRDefault="00865C08">
          <w:pPr>
            <w:pStyle w:val="TOC2"/>
            <w:rPr>
              <w:rFonts w:eastAsiaTheme="minorEastAsia" w:cstheme="minorBidi"/>
              <w:b/>
              <w:bCs w:val="0"/>
              <w:noProof/>
              <w:sz w:val="24"/>
              <w:szCs w:val="24"/>
            </w:rPr>
          </w:pPr>
          <w:hyperlink w:anchor="_Toc122323697" w:history="1">
            <w:r w:rsidRPr="008459E1">
              <w:rPr>
                <w:rStyle w:val="Hyperlink"/>
                <w:rFonts w:eastAsiaTheme="majorEastAsia"/>
                <w:noProof/>
              </w:rPr>
              <w:t>Appendix 1.6 CINAHL EBSCO</w:t>
            </w:r>
            <w:r>
              <w:rPr>
                <w:noProof/>
                <w:webHidden/>
              </w:rPr>
              <w:tab/>
            </w:r>
            <w:r>
              <w:rPr>
                <w:noProof/>
                <w:webHidden/>
              </w:rPr>
              <w:fldChar w:fldCharType="begin"/>
            </w:r>
            <w:r>
              <w:rPr>
                <w:noProof/>
                <w:webHidden/>
              </w:rPr>
              <w:instrText xml:space="preserve"> PAGEREF _Toc122323697 \h </w:instrText>
            </w:r>
            <w:r>
              <w:rPr>
                <w:noProof/>
                <w:webHidden/>
              </w:rPr>
            </w:r>
            <w:r>
              <w:rPr>
                <w:noProof/>
                <w:webHidden/>
              </w:rPr>
              <w:fldChar w:fldCharType="separate"/>
            </w:r>
            <w:r>
              <w:rPr>
                <w:noProof/>
                <w:webHidden/>
              </w:rPr>
              <w:t>26</w:t>
            </w:r>
            <w:r>
              <w:rPr>
                <w:noProof/>
                <w:webHidden/>
              </w:rPr>
              <w:fldChar w:fldCharType="end"/>
            </w:r>
          </w:hyperlink>
        </w:p>
        <w:p w14:paraId="2C3DEC46" w14:textId="7CFF82C7" w:rsidR="00865C08" w:rsidRDefault="00865C08">
          <w:pPr>
            <w:pStyle w:val="TOC1"/>
            <w:tabs>
              <w:tab w:val="right" w:leader="dot" w:pos="9016"/>
            </w:tabs>
            <w:rPr>
              <w:rFonts w:asciiTheme="minorHAnsi" w:eastAsiaTheme="minorEastAsia" w:hAnsiTheme="minorHAnsi" w:cstheme="minorBidi"/>
              <w:b w:val="0"/>
              <w:bCs w:val="0"/>
              <w:iCs w:val="0"/>
              <w:noProof/>
            </w:rPr>
          </w:pPr>
          <w:hyperlink w:anchor="_Toc122323698" w:history="1">
            <w:r w:rsidRPr="008459E1">
              <w:rPr>
                <w:rStyle w:val="Hyperlink"/>
                <w:rFonts w:eastAsiaTheme="majorEastAsia"/>
                <w:noProof/>
              </w:rPr>
              <w:t>Appendix 2 Selected characteristics of included studies</w:t>
            </w:r>
            <w:r>
              <w:rPr>
                <w:noProof/>
                <w:webHidden/>
              </w:rPr>
              <w:tab/>
            </w:r>
            <w:r>
              <w:rPr>
                <w:noProof/>
                <w:webHidden/>
              </w:rPr>
              <w:fldChar w:fldCharType="begin"/>
            </w:r>
            <w:r>
              <w:rPr>
                <w:noProof/>
                <w:webHidden/>
              </w:rPr>
              <w:instrText xml:space="preserve"> PAGEREF _Toc122323698 \h </w:instrText>
            </w:r>
            <w:r>
              <w:rPr>
                <w:noProof/>
                <w:webHidden/>
              </w:rPr>
            </w:r>
            <w:r>
              <w:rPr>
                <w:noProof/>
                <w:webHidden/>
              </w:rPr>
              <w:fldChar w:fldCharType="separate"/>
            </w:r>
            <w:r>
              <w:rPr>
                <w:noProof/>
                <w:webHidden/>
              </w:rPr>
              <w:t>30</w:t>
            </w:r>
            <w:r>
              <w:rPr>
                <w:noProof/>
                <w:webHidden/>
              </w:rPr>
              <w:fldChar w:fldCharType="end"/>
            </w:r>
          </w:hyperlink>
        </w:p>
        <w:p w14:paraId="5E9E033C" w14:textId="0A5E2028" w:rsidR="00865C08" w:rsidRDefault="00865C08">
          <w:pPr>
            <w:pStyle w:val="TOC1"/>
            <w:tabs>
              <w:tab w:val="right" w:leader="dot" w:pos="9016"/>
            </w:tabs>
            <w:rPr>
              <w:rFonts w:asciiTheme="minorHAnsi" w:eastAsiaTheme="minorEastAsia" w:hAnsiTheme="minorHAnsi" w:cstheme="minorBidi"/>
              <w:b w:val="0"/>
              <w:bCs w:val="0"/>
              <w:iCs w:val="0"/>
              <w:noProof/>
            </w:rPr>
          </w:pPr>
          <w:hyperlink w:anchor="_Toc122323699" w:history="1">
            <w:r w:rsidRPr="008459E1">
              <w:rPr>
                <w:rStyle w:val="Hyperlink"/>
                <w:rFonts w:eastAsiaTheme="majorEastAsia"/>
                <w:noProof/>
              </w:rPr>
              <w:t>Appendix 3 Risk of bias of 7 studies from the 2022 search</w:t>
            </w:r>
            <w:r>
              <w:rPr>
                <w:noProof/>
                <w:webHidden/>
              </w:rPr>
              <w:tab/>
            </w:r>
            <w:r>
              <w:rPr>
                <w:noProof/>
                <w:webHidden/>
              </w:rPr>
              <w:fldChar w:fldCharType="begin"/>
            </w:r>
            <w:r>
              <w:rPr>
                <w:noProof/>
                <w:webHidden/>
              </w:rPr>
              <w:instrText xml:space="preserve"> PAGEREF _Toc122323699 \h </w:instrText>
            </w:r>
            <w:r>
              <w:rPr>
                <w:noProof/>
                <w:webHidden/>
              </w:rPr>
            </w:r>
            <w:r>
              <w:rPr>
                <w:noProof/>
                <w:webHidden/>
              </w:rPr>
              <w:fldChar w:fldCharType="separate"/>
            </w:r>
            <w:r>
              <w:rPr>
                <w:noProof/>
                <w:webHidden/>
              </w:rPr>
              <w:t>32</w:t>
            </w:r>
            <w:r>
              <w:rPr>
                <w:noProof/>
                <w:webHidden/>
              </w:rPr>
              <w:fldChar w:fldCharType="end"/>
            </w:r>
          </w:hyperlink>
        </w:p>
        <w:p w14:paraId="6EEEEB69" w14:textId="2DB13860" w:rsidR="00865C08" w:rsidRDefault="00865C08">
          <w:pPr>
            <w:pStyle w:val="TOC2"/>
            <w:rPr>
              <w:rFonts w:eastAsiaTheme="minorEastAsia" w:cstheme="minorBidi"/>
              <w:b/>
              <w:bCs w:val="0"/>
              <w:noProof/>
              <w:sz w:val="24"/>
              <w:szCs w:val="24"/>
            </w:rPr>
          </w:pPr>
          <w:hyperlink w:anchor="_Toc122323700" w:history="1">
            <w:r w:rsidRPr="008459E1">
              <w:rPr>
                <w:rStyle w:val="Hyperlink"/>
                <w:rFonts w:eastAsiaTheme="majorEastAsia"/>
                <w:noProof/>
              </w:rPr>
              <w:t>Appendix 3.1 Chen 2020</w:t>
            </w:r>
            <w:r>
              <w:rPr>
                <w:noProof/>
                <w:webHidden/>
              </w:rPr>
              <w:tab/>
            </w:r>
            <w:r>
              <w:rPr>
                <w:noProof/>
                <w:webHidden/>
              </w:rPr>
              <w:fldChar w:fldCharType="begin"/>
            </w:r>
            <w:r>
              <w:rPr>
                <w:noProof/>
                <w:webHidden/>
              </w:rPr>
              <w:instrText xml:space="preserve"> PAGEREF _Toc122323700 \h </w:instrText>
            </w:r>
            <w:r>
              <w:rPr>
                <w:noProof/>
                <w:webHidden/>
              </w:rPr>
            </w:r>
            <w:r>
              <w:rPr>
                <w:noProof/>
                <w:webHidden/>
              </w:rPr>
              <w:fldChar w:fldCharType="separate"/>
            </w:r>
            <w:r>
              <w:rPr>
                <w:noProof/>
                <w:webHidden/>
              </w:rPr>
              <w:t>32</w:t>
            </w:r>
            <w:r>
              <w:rPr>
                <w:noProof/>
                <w:webHidden/>
              </w:rPr>
              <w:fldChar w:fldCharType="end"/>
            </w:r>
          </w:hyperlink>
        </w:p>
        <w:p w14:paraId="5ECA1A72" w14:textId="57A9C41B" w:rsidR="00865C08" w:rsidRDefault="00865C08">
          <w:pPr>
            <w:pStyle w:val="TOC2"/>
            <w:rPr>
              <w:rFonts w:eastAsiaTheme="minorEastAsia" w:cstheme="minorBidi"/>
              <w:b/>
              <w:bCs w:val="0"/>
              <w:noProof/>
              <w:sz w:val="24"/>
              <w:szCs w:val="24"/>
            </w:rPr>
          </w:pPr>
          <w:hyperlink w:anchor="_Toc122323701" w:history="1">
            <w:r w:rsidRPr="008459E1">
              <w:rPr>
                <w:rStyle w:val="Hyperlink"/>
                <w:rFonts w:eastAsiaTheme="majorEastAsia"/>
                <w:noProof/>
              </w:rPr>
              <w:t>Appendix 3.2 Ghaffari 2019</w:t>
            </w:r>
            <w:r>
              <w:rPr>
                <w:noProof/>
                <w:webHidden/>
              </w:rPr>
              <w:tab/>
            </w:r>
            <w:r>
              <w:rPr>
                <w:noProof/>
                <w:webHidden/>
              </w:rPr>
              <w:fldChar w:fldCharType="begin"/>
            </w:r>
            <w:r>
              <w:rPr>
                <w:noProof/>
                <w:webHidden/>
              </w:rPr>
              <w:instrText xml:space="preserve"> PAGEREF _Toc122323701 \h </w:instrText>
            </w:r>
            <w:r>
              <w:rPr>
                <w:noProof/>
                <w:webHidden/>
              </w:rPr>
            </w:r>
            <w:r>
              <w:rPr>
                <w:noProof/>
                <w:webHidden/>
              </w:rPr>
              <w:fldChar w:fldCharType="separate"/>
            </w:r>
            <w:r>
              <w:rPr>
                <w:noProof/>
                <w:webHidden/>
              </w:rPr>
              <w:t>33</w:t>
            </w:r>
            <w:r>
              <w:rPr>
                <w:noProof/>
                <w:webHidden/>
              </w:rPr>
              <w:fldChar w:fldCharType="end"/>
            </w:r>
          </w:hyperlink>
        </w:p>
        <w:p w14:paraId="0A6578A2" w14:textId="6A6EF865" w:rsidR="00865C08" w:rsidRDefault="00865C08">
          <w:pPr>
            <w:pStyle w:val="TOC2"/>
            <w:rPr>
              <w:rFonts w:eastAsiaTheme="minorEastAsia" w:cstheme="minorBidi"/>
              <w:b/>
              <w:bCs w:val="0"/>
              <w:noProof/>
              <w:sz w:val="24"/>
              <w:szCs w:val="24"/>
            </w:rPr>
          </w:pPr>
          <w:hyperlink w:anchor="_Toc122323702" w:history="1">
            <w:r w:rsidRPr="008459E1">
              <w:rPr>
                <w:rStyle w:val="Hyperlink"/>
                <w:rFonts w:eastAsiaTheme="majorEastAsia"/>
                <w:noProof/>
              </w:rPr>
              <w:t>Appendix 3.3 Govindakumari 2020</w:t>
            </w:r>
            <w:r>
              <w:rPr>
                <w:noProof/>
                <w:webHidden/>
              </w:rPr>
              <w:tab/>
            </w:r>
            <w:r>
              <w:rPr>
                <w:noProof/>
                <w:webHidden/>
              </w:rPr>
              <w:fldChar w:fldCharType="begin"/>
            </w:r>
            <w:r>
              <w:rPr>
                <w:noProof/>
                <w:webHidden/>
              </w:rPr>
              <w:instrText xml:space="preserve"> PAGEREF _Toc122323702 \h </w:instrText>
            </w:r>
            <w:r>
              <w:rPr>
                <w:noProof/>
                <w:webHidden/>
              </w:rPr>
            </w:r>
            <w:r>
              <w:rPr>
                <w:noProof/>
                <w:webHidden/>
              </w:rPr>
              <w:fldChar w:fldCharType="separate"/>
            </w:r>
            <w:r>
              <w:rPr>
                <w:noProof/>
                <w:webHidden/>
              </w:rPr>
              <w:t>34</w:t>
            </w:r>
            <w:r>
              <w:rPr>
                <w:noProof/>
                <w:webHidden/>
              </w:rPr>
              <w:fldChar w:fldCharType="end"/>
            </w:r>
          </w:hyperlink>
        </w:p>
        <w:p w14:paraId="71D1A3EF" w14:textId="3C51618E" w:rsidR="00865C08" w:rsidRDefault="00865C08">
          <w:pPr>
            <w:pStyle w:val="TOC2"/>
            <w:rPr>
              <w:rFonts w:eastAsiaTheme="minorEastAsia" w:cstheme="minorBidi"/>
              <w:b/>
              <w:bCs w:val="0"/>
              <w:noProof/>
              <w:sz w:val="24"/>
              <w:szCs w:val="24"/>
            </w:rPr>
          </w:pPr>
          <w:hyperlink w:anchor="_Toc122323703" w:history="1">
            <w:r w:rsidRPr="008459E1">
              <w:rPr>
                <w:rStyle w:val="Hyperlink"/>
                <w:rFonts w:eastAsiaTheme="majorEastAsia"/>
                <w:noProof/>
              </w:rPr>
              <w:t>Appendix 3.4 Hinton 2020</w:t>
            </w:r>
            <w:r>
              <w:rPr>
                <w:noProof/>
                <w:webHidden/>
              </w:rPr>
              <w:tab/>
            </w:r>
            <w:r>
              <w:rPr>
                <w:noProof/>
                <w:webHidden/>
              </w:rPr>
              <w:fldChar w:fldCharType="begin"/>
            </w:r>
            <w:r>
              <w:rPr>
                <w:noProof/>
                <w:webHidden/>
              </w:rPr>
              <w:instrText xml:space="preserve"> PAGEREF _Toc122323703 \h </w:instrText>
            </w:r>
            <w:r>
              <w:rPr>
                <w:noProof/>
                <w:webHidden/>
              </w:rPr>
            </w:r>
            <w:r>
              <w:rPr>
                <w:noProof/>
                <w:webHidden/>
              </w:rPr>
              <w:fldChar w:fldCharType="separate"/>
            </w:r>
            <w:r>
              <w:rPr>
                <w:noProof/>
                <w:webHidden/>
              </w:rPr>
              <w:t>35</w:t>
            </w:r>
            <w:r>
              <w:rPr>
                <w:noProof/>
                <w:webHidden/>
              </w:rPr>
              <w:fldChar w:fldCharType="end"/>
            </w:r>
          </w:hyperlink>
        </w:p>
        <w:p w14:paraId="128AF3CD" w14:textId="452801DE" w:rsidR="00865C08" w:rsidRDefault="00865C08">
          <w:pPr>
            <w:pStyle w:val="TOC2"/>
            <w:rPr>
              <w:rFonts w:eastAsiaTheme="minorEastAsia" w:cstheme="minorBidi"/>
              <w:b/>
              <w:bCs w:val="0"/>
              <w:noProof/>
              <w:sz w:val="24"/>
              <w:szCs w:val="24"/>
            </w:rPr>
          </w:pPr>
          <w:hyperlink w:anchor="_Toc122323704" w:history="1">
            <w:r w:rsidRPr="008459E1">
              <w:rPr>
                <w:rStyle w:val="Hyperlink"/>
                <w:rFonts w:eastAsiaTheme="majorEastAsia"/>
                <w:noProof/>
              </w:rPr>
              <w:t>Appendix 3.5 Pan 2019</w:t>
            </w:r>
            <w:r>
              <w:rPr>
                <w:noProof/>
                <w:webHidden/>
              </w:rPr>
              <w:tab/>
            </w:r>
            <w:r>
              <w:rPr>
                <w:noProof/>
                <w:webHidden/>
              </w:rPr>
              <w:fldChar w:fldCharType="begin"/>
            </w:r>
            <w:r>
              <w:rPr>
                <w:noProof/>
                <w:webHidden/>
              </w:rPr>
              <w:instrText xml:space="preserve"> PAGEREF _Toc122323704 \h </w:instrText>
            </w:r>
            <w:r>
              <w:rPr>
                <w:noProof/>
                <w:webHidden/>
              </w:rPr>
            </w:r>
            <w:r>
              <w:rPr>
                <w:noProof/>
                <w:webHidden/>
              </w:rPr>
              <w:fldChar w:fldCharType="separate"/>
            </w:r>
            <w:r>
              <w:rPr>
                <w:noProof/>
                <w:webHidden/>
              </w:rPr>
              <w:t>36</w:t>
            </w:r>
            <w:r>
              <w:rPr>
                <w:noProof/>
                <w:webHidden/>
              </w:rPr>
              <w:fldChar w:fldCharType="end"/>
            </w:r>
          </w:hyperlink>
        </w:p>
        <w:p w14:paraId="77B7A934" w14:textId="53B11FFF" w:rsidR="00865C08" w:rsidRDefault="00865C08">
          <w:pPr>
            <w:pStyle w:val="TOC2"/>
            <w:rPr>
              <w:rFonts w:eastAsiaTheme="minorEastAsia" w:cstheme="minorBidi"/>
              <w:b/>
              <w:bCs w:val="0"/>
              <w:noProof/>
              <w:sz w:val="24"/>
              <w:szCs w:val="24"/>
            </w:rPr>
          </w:pPr>
          <w:hyperlink w:anchor="_Toc122323705" w:history="1">
            <w:r w:rsidRPr="008459E1">
              <w:rPr>
                <w:rStyle w:val="Hyperlink"/>
                <w:rFonts w:eastAsiaTheme="majorEastAsia"/>
                <w:noProof/>
              </w:rPr>
              <w:t>Appendix 3.6 Uyar 2019</w:t>
            </w:r>
            <w:r>
              <w:rPr>
                <w:noProof/>
                <w:webHidden/>
              </w:rPr>
              <w:tab/>
            </w:r>
            <w:r>
              <w:rPr>
                <w:noProof/>
                <w:webHidden/>
              </w:rPr>
              <w:fldChar w:fldCharType="begin"/>
            </w:r>
            <w:r>
              <w:rPr>
                <w:noProof/>
                <w:webHidden/>
              </w:rPr>
              <w:instrText xml:space="preserve"> PAGEREF _Toc122323705 \h </w:instrText>
            </w:r>
            <w:r>
              <w:rPr>
                <w:noProof/>
                <w:webHidden/>
              </w:rPr>
            </w:r>
            <w:r>
              <w:rPr>
                <w:noProof/>
                <w:webHidden/>
              </w:rPr>
              <w:fldChar w:fldCharType="separate"/>
            </w:r>
            <w:r>
              <w:rPr>
                <w:noProof/>
                <w:webHidden/>
              </w:rPr>
              <w:t>38</w:t>
            </w:r>
            <w:r>
              <w:rPr>
                <w:noProof/>
                <w:webHidden/>
              </w:rPr>
              <w:fldChar w:fldCharType="end"/>
            </w:r>
          </w:hyperlink>
        </w:p>
        <w:p w14:paraId="5BE336C3" w14:textId="6366458B" w:rsidR="00865C08" w:rsidRDefault="00865C08">
          <w:pPr>
            <w:pStyle w:val="TOC2"/>
            <w:rPr>
              <w:rFonts w:eastAsiaTheme="minorEastAsia" w:cstheme="minorBidi"/>
              <w:b/>
              <w:bCs w:val="0"/>
              <w:noProof/>
              <w:sz w:val="24"/>
              <w:szCs w:val="24"/>
            </w:rPr>
          </w:pPr>
          <w:hyperlink w:anchor="_Toc122323706" w:history="1">
            <w:r w:rsidRPr="008459E1">
              <w:rPr>
                <w:rStyle w:val="Hyperlink"/>
                <w:rFonts w:eastAsiaTheme="majorEastAsia"/>
                <w:noProof/>
              </w:rPr>
              <w:t>Appendix 3.7 Zarepour 2020</w:t>
            </w:r>
            <w:r>
              <w:rPr>
                <w:noProof/>
                <w:webHidden/>
              </w:rPr>
              <w:tab/>
            </w:r>
            <w:r>
              <w:rPr>
                <w:noProof/>
                <w:webHidden/>
              </w:rPr>
              <w:fldChar w:fldCharType="begin"/>
            </w:r>
            <w:r>
              <w:rPr>
                <w:noProof/>
                <w:webHidden/>
              </w:rPr>
              <w:instrText xml:space="preserve"> PAGEREF _Toc122323706 \h </w:instrText>
            </w:r>
            <w:r>
              <w:rPr>
                <w:noProof/>
                <w:webHidden/>
              </w:rPr>
            </w:r>
            <w:r>
              <w:rPr>
                <w:noProof/>
                <w:webHidden/>
              </w:rPr>
              <w:fldChar w:fldCharType="separate"/>
            </w:r>
            <w:r>
              <w:rPr>
                <w:noProof/>
                <w:webHidden/>
              </w:rPr>
              <w:t>39</w:t>
            </w:r>
            <w:r>
              <w:rPr>
                <w:noProof/>
                <w:webHidden/>
              </w:rPr>
              <w:fldChar w:fldCharType="end"/>
            </w:r>
          </w:hyperlink>
        </w:p>
        <w:p w14:paraId="36B8AEE2" w14:textId="72A3EBBB" w:rsidR="00865C08" w:rsidRDefault="00865C08">
          <w:pPr>
            <w:pStyle w:val="TOC1"/>
            <w:tabs>
              <w:tab w:val="right" w:leader="dot" w:pos="9016"/>
            </w:tabs>
            <w:rPr>
              <w:rFonts w:asciiTheme="minorHAnsi" w:eastAsiaTheme="minorEastAsia" w:hAnsiTheme="minorHAnsi" w:cstheme="minorBidi"/>
              <w:b w:val="0"/>
              <w:bCs w:val="0"/>
              <w:iCs w:val="0"/>
              <w:noProof/>
            </w:rPr>
          </w:pPr>
          <w:hyperlink w:anchor="_Toc122323707" w:history="1">
            <w:r w:rsidRPr="008459E1">
              <w:rPr>
                <w:rStyle w:val="Hyperlink"/>
                <w:rFonts w:eastAsiaTheme="majorEastAsia"/>
                <w:noProof/>
              </w:rPr>
              <w:t>Appendix 4 Data extraction from the 2019 meta-analysis</w:t>
            </w:r>
            <w:r>
              <w:rPr>
                <w:noProof/>
                <w:webHidden/>
              </w:rPr>
              <w:tab/>
            </w:r>
            <w:r>
              <w:rPr>
                <w:noProof/>
                <w:webHidden/>
              </w:rPr>
              <w:fldChar w:fldCharType="begin"/>
            </w:r>
            <w:r>
              <w:rPr>
                <w:noProof/>
                <w:webHidden/>
              </w:rPr>
              <w:instrText xml:space="preserve"> PAGEREF _Toc122323707 \h </w:instrText>
            </w:r>
            <w:r>
              <w:rPr>
                <w:noProof/>
                <w:webHidden/>
              </w:rPr>
            </w:r>
            <w:r>
              <w:rPr>
                <w:noProof/>
                <w:webHidden/>
              </w:rPr>
              <w:fldChar w:fldCharType="separate"/>
            </w:r>
            <w:r>
              <w:rPr>
                <w:noProof/>
                <w:webHidden/>
              </w:rPr>
              <w:t>40</w:t>
            </w:r>
            <w:r>
              <w:rPr>
                <w:noProof/>
                <w:webHidden/>
              </w:rPr>
              <w:fldChar w:fldCharType="end"/>
            </w:r>
          </w:hyperlink>
        </w:p>
        <w:p w14:paraId="6619D7FC" w14:textId="414D25FE" w:rsidR="00865C08" w:rsidRDefault="00865C08">
          <w:pPr>
            <w:pStyle w:val="TOC1"/>
            <w:tabs>
              <w:tab w:val="right" w:leader="dot" w:pos="9016"/>
            </w:tabs>
            <w:rPr>
              <w:rFonts w:asciiTheme="minorHAnsi" w:eastAsiaTheme="minorEastAsia" w:hAnsiTheme="minorHAnsi" w:cstheme="minorBidi"/>
              <w:b w:val="0"/>
              <w:bCs w:val="0"/>
              <w:iCs w:val="0"/>
              <w:noProof/>
            </w:rPr>
          </w:pPr>
          <w:hyperlink w:anchor="_Toc122323708" w:history="1">
            <w:r w:rsidRPr="008459E1">
              <w:rPr>
                <w:rStyle w:val="Hyperlink"/>
                <w:rFonts w:eastAsiaTheme="majorEastAsia"/>
                <w:noProof/>
              </w:rPr>
              <w:t>Appendix 5 Code walkthrough of meta-analysis used</w:t>
            </w:r>
            <w:r>
              <w:rPr>
                <w:noProof/>
                <w:webHidden/>
              </w:rPr>
              <w:tab/>
            </w:r>
            <w:r>
              <w:rPr>
                <w:noProof/>
                <w:webHidden/>
              </w:rPr>
              <w:fldChar w:fldCharType="begin"/>
            </w:r>
            <w:r>
              <w:rPr>
                <w:noProof/>
                <w:webHidden/>
              </w:rPr>
              <w:instrText xml:space="preserve"> PAGEREF _Toc122323708 \h </w:instrText>
            </w:r>
            <w:r>
              <w:rPr>
                <w:noProof/>
                <w:webHidden/>
              </w:rPr>
            </w:r>
            <w:r>
              <w:rPr>
                <w:noProof/>
                <w:webHidden/>
              </w:rPr>
              <w:fldChar w:fldCharType="separate"/>
            </w:r>
            <w:r>
              <w:rPr>
                <w:noProof/>
                <w:webHidden/>
              </w:rPr>
              <w:t>41</w:t>
            </w:r>
            <w:r>
              <w:rPr>
                <w:noProof/>
                <w:webHidden/>
              </w:rPr>
              <w:fldChar w:fldCharType="end"/>
            </w:r>
          </w:hyperlink>
        </w:p>
        <w:p w14:paraId="70A2C697" w14:textId="087FCE1E" w:rsidR="00AB3A87" w:rsidRDefault="00AB3A87">
          <w:r>
            <w:rPr>
              <w:b/>
              <w:bCs/>
              <w:noProof/>
            </w:rPr>
            <w:fldChar w:fldCharType="end"/>
          </w:r>
        </w:p>
      </w:sdtContent>
    </w:sdt>
    <w:p w14:paraId="694CD666" w14:textId="77777777" w:rsidR="00846863" w:rsidRDefault="00846863" w:rsidP="006D7A79"/>
    <w:bookmarkEnd w:id="14"/>
    <w:p w14:paraId="5787BE64" w14:textId="77777777" w:rsidR="00865C08" w:rsidRDefault="00865C08" w:rsidP="006D7A79"/>
    <w:p w14:paraId="3BBEA363" w14:textId="0C79EB8D" w:rsidR="00865C08" w:rsidRDefault="00865C08">
      <w:pPr>
        <w:pStyle w:val="TableofFigures"/>
        <w:tabs>
          <w:tab w:val="right" w:leader="dot" w:pos="9016"/>
        </w:tabs>
        <w:rPr>
          <w:noProof/>
        </w:rPr>
      </w:pPr>
      <w:r>
        <w:fldChar w:fldCharType="begin"/>
      </w:r>
      <w:r>
        <w:instrText xml:space="preserve"> TOC \h \z \c "Table" </w:instrText>
      </w:r>
      <w:r>
        <w:fldChar w:fldCharType="separate"/>
      </w:r>
      <w:hyperlink w:anchor="_Toc122324325" w:history="1">
        <w:r w:rsidRPr="00A5763F">
          <w:rPr>
            <w:rStyle w:val="Hyperlink"/>
            <w:noProof/>
          </w:rPr>
          <w:t>Table 1. Summary of caregiver outcome measures</w:t>
        </w:r>
        <w:r>
          <w:rPr>
            <w:noProof/>
            <w:webHidden/>
          </w:rPr>
          <w:tab/>
        </w:r>
        <w:r>
          <w:rPr>
            <w:noProof/>
            <w:webHidden/>
          </w:rPr>
          <w:fldChar w:fldCharType="begin"/>
        </w:r>
        <w:r>
          <w:rPr>
            <w:noProof/>
            <w:webHidden/>
          </w:rPr>
          <w:instrText xml:space="preserve"> PAGEREF _Toc122324325 \h </w:instrText>
        </w:r>
        <w:r>
          <w:rPr>
            <w:noProof/>
            <w:webHidden/>
          </w:rPr>
        </w:r>
        <w:r>
          <w:rPr>
            <w:noProof/>
            <w:webHidden/>
          </w:rPr>
          <w:fldChar w:fldCharType="separate"/>
        </w:r>
        <w:r>
          <w:rPr>
            <w:noProof/>
            <w:webHidden/>
          </w:rPr>
          <w:t>9</w:t>
        </w:r>
        <w:r>
          <w:rPr>
            <w:noProof/>
            <w:webHidden/>
          </w:rPr>
          <w:fldChar w:fldCharType="end"/>
        </w:r>
      </w:hyperlink>
    </w:p>
    <w:p w14:paraId="1B8EDC2B" w14:textId="2C2D2757" w:rsidR="00865C08" w:rsidRDefault="00865C08">
      <w:pPr>
        <w:pStyle w:val="TableofFigures"/>
        <w:tabs>
          <w:tab w:val="right" w:leader="dot" w:pos="9016"/>
        </w:tabs>
        <w:rPr>
          <w:noProof/>
        </w:rPr>
      </w:pPr>
      <w:hyperlink w:anchor="_Toc122324326" w:history="1">
        <w:r w:rsidRPr="00A5763F">
          <w:rPr>
            <w:rStyle w:val="Hyperlink"/>
            <w:noProof/>
          </w:rPr>
          <w:t>Table 2. Summary of care recipient outcome measures</w:t>
        </w:r>
        <w:r>
          <w:rPr>
            <w:noProof/>
            <w:webHidden/>
          </w:rPr>
          <w:tab/>
        </w:r>
        <w:r>
          <w:rPr>
            <w:noProof/>
            <w:webHidden/>
          </w:rPr>
          <w:fldChar w:fldCharType="begin"/>
        </w:r>
        <w:r>
          <w:rPr>
            <w:noProof/>
            <w:webHidden/>
          </w:rPr>
          <w:instrText xml:space="preserve"> PAGEREF _Toc122324326 \h </w:instrText>
        </w:r>
        <w:r>
          <w:rPr>
            <w:noProof/>
            <w:webHidden/>
          </w:rPr>
        </w:r>
        <w:r>
          <w:rPr>
            <w:noProof/>
            <w:webHidden/>
          </w:rPr>
          <w:fldChar w:fldCharType="separate"/>
        </w:r>
        <w:r>
          <w:rPr>
            <w:noProof/>
            <w:webHidden/>
          </w:rPr>
          <w:t>10</w:t>
        </w:r>
        <w:r>
          <w:rPr>
            <w:noProof/>
            <w:webHidden/>
          </w:rPr>
          <w:fldChar w:fldCharType="end"/>
        </w:r>
      </w:hyperlink>
    </w:p>
    <w:p w14:paraId="52A110DF" w14:textId="15FA3CF2" w:rsidR="00865C08" w:rsidRDefault="00865C08">
      <w:pPr>
        <w:pStyle w:val="TableofFigures"/>
        <w:tabs>
          <w:tab w:val="right" w:leader="dot" w:pos="9016"/>
        </w:tabs>
        <w:rPr>
          <w:noProof/>
        </w:rPr>
      </w:pPr>
      <w:hyperlink w:anchor="_Toc122324327" w:history="1">
        <w:r w:rsidRPr="00A5763F">
          <w:rPr>
            <w:rStyle w:val="Hyperlink"/>
            <w:noProof/>
          </w:rPr>
          <w:t>Table 3. Risk of bias summary</w:t>
        </w:r>
        <w:r>
          <w:rPr>
            <w:noProof/>
            <w:webHidden/>
          </w:rPr>
          <w:tab/>
        </w:r>
        <w:r>
          <w:rPr>
            <w:noProof/>
            <w:webHidden/>
          </w:rPr>
          <w:fldChar w:fldCharType="begin"/>
        </w:r>
        <w:r>
          <w:rPr>
            <w:noProof/>
            <w:webHidden/>
          </w:rPr>
          <w:instrText xml:space="preserve"> PAGEREF _Toc122324327 \h </w:instrText>
        </w:r>
        <w:r>
          <w:rPr>
            <w:noProof/>
            <w:webHidden/>
          </w:rPr>
        </w:r>
        <w:r>
          <w:rPr>
            <w:noProof/>
            <w:webHidden/>
          </w:rPr>
          <w:fldChar w:fldCharType="separate"/>
        </w:r>
        <w:r>
          <w:rPr>
            <w:noProof/>
            <w:webHidden/>
          </w:rPr>
          <w:t>11</w:t>
        </w:r>
        <w:r>
          <w:rPr>
            <w:noProof/>
            <w:webHidden/>
          </w:rPr>
          <w:fldChar w:fldCharType="end"/>
        </w:r>
      </w:hyperlink>
    </w:p>
    <w:p w14:paraId="7ED43739" w14:textId="77777777" w:rsidR="00865C08" w:rsidRDefault="00865C08" w:rsidP="006D7A79">
      <w:pPr>
        <w:rPr>
          <w:noProof/>
        </w:rPr>
      </w:pPr>
      <w:r>
        <w:fldChar w:fldCharType="end"/>
      </w:r>
      <w:r>
        <w:fldChar w:fldCharType="begin"/>
      </w:r>
      <w:r>
        <w:instrText xml:space="preserve"> TOC \h \z \c "Figure" </w:instrText>
      </w:r>
      <w:r>
        <w:fldChar w:fldCharType="separate"/>
      </w:r>
    </w:p>
    <w:p w14:paraId="2E577D12" w14:textId="06ADD13B" w:rsidR="00865C08" w:rsidRDefault="00865C08">
      <w:pPr>
        <w:pStyle w:val="TableofFigures"/>
        <w:tabs>
          <w:tab w:val="right" w:leader="dot" w:pos="9016"/>
        </w:tabs>
        <w:rPr>
          <w:rFonts w:asciiTheme="minorHAnsi" w:eastAsiaTheme="minorEastAsia" w:hAnsiTheme="minorHAnsi" w:cstheme="minorBidi"/>
          <w:noProof/>
        </w:rPr>
      </w:pPr>
      <w:hyperlink w:anchor="_Toc122324359" w:history="1">
        <w:r w:rsidRPr="00716EB6">
          <w:rPr>
            <w:rStyle w:val="Hyperlink"/>
            <w:noProof/>
          </w:rPr>
          <w:t>Figure 1. Flow chart of</w:t>
        </w:r>
        <w:r w:rsidRPr="00716EB6">
          <w:rPr>
            <w:rStyle w:val="Hyperlink"/>
            <w:noProof/>
          </w:rPr>
          <w:t xml:space="preserve"> </w:t>
        </w:r>
        <w:r w:rsidRPr="00716EB6">
          <w:rPr>
            <w:rStyle w:val="Hyperlink"/>
            <w:noProof/>
          </w:rPr>
          <w:t>paper screening (PRISMA)</w:t>
        </w:r>
        <w:r>
          <w:rPr>
            <w:noProof/>
            <w:webHidden/>
          </w:rPr>
          <w:tab/>
        </w:r>
        <w:r>
          <w:rPr>
            <w:noProof/>
            <w:webHidden/>
          </w:rPr>
          <w:fldChar w:fldCharType="begin"/>
        </w:r>
        <w:r>
          <w:rPr>
            <w:noProof/>
            <w:webHidden/>
          </w:rPr>
          <w:instrText xml:space="preserve"> PAGEREF _Toc122324359 \h </w:instrText>
        </w:r>
        <w:r>
          <w:rPr>
            <w:noProof/>
            <w:webHidden/>
          </w:rPr>
        </w:r>
        <w:r>
          <w:rPr>
            <w:noProof/>
            <w:webHidden/>
          </w:rPr>
          <w:fldChar w:fldCharType="separate"/>
        </w:r>
        <w:r>
          <w:rPr>
            <w:noProof/>
            <w:webHidden/>
          </w:rPr>
          <w:t>8</w:t>
        </w:r>
        <w:r>
          <w:rPr>
            <w:noProof/>
            <w:webHidden/>
          </w:rPr>
          <w:fldChar w:fldCharType="end"/>
        </w:r>
      </w:hyperlink>
    </w:p>
    <w:p w14:paraId="6D65DCA6" w14:textId="1CB22656" w:rsidR="00865C08" w:rsidRDefault="00865C08">
      <w:pPr>
        <w:pStyle w:val="TableofFigures"/>
        <w:tabs>
          <w:tab w:val="right" w:leader="dot" w:pos="9016"/>
        </w:tabs>
        <w:rPr>
          <w:rFonts w:asciiTheme="minorHAnsi" w:eastAsiaTheme="minorEastAsia" w:hAnsiTheme="minorHAnsi" w:cstheme="minorBidi"/>
          <w:noProof/>
        </w:rPr>
      </w:pPr>
      <w:hyperlink w:anchor="_Toc122324360" w:history="1">
        <w:r w:rsidRPr="00716EB6">
          <w:rPr>
            <w:rStyle w:val="Hyperlink"/>
            <w:noProof/>
          </w:rPr>
          <w:t>Figure 2. Risk of bias summary</w:t>
        </w:r>
        <w:r>
          <w:rPr>
            <w:noProof/>
            <w:webHidden/>
          </w:rPr>
          <w:tab/>
        </w:r>
        <w:r>
          <w:rPr>
            <w:noProof/>
            <w:webHidden/>
          </w:rPr>
          <w:fldChar w:fldCharType="begin"/>
        </w:r>
        <w:r>
          <w:rPr>
            <w:noProof/>
            <w:webHidden/>
          </w:rPr>
          <w:instrText xml:space="preserve"> PAGEREF _Toc122324360 \h </w:instrText>
        </w:r>
        <w:r>
          <w:rPr>
            <w:noProof/>
            <w:webHidden/>
          </w:rPr>
        </w:r>
        <w:r>
          <w:rPr>
            <w:noProof/>
            <w:webHidden/>
          </w:rPr>
          <w:fldChar w:fldCharType="separate"/>
        </w:r>
        <w:r>
          <w:rPr>
            <w:noProof/>
            <w:webHidden/>
          </w:rPr>
          <w:t>11</w:t>
        </w:r>
        <w:r>
          <w:rPr>
            <w:noProof/>
            <w:webHidden/>
          </w:rPr>
          <w:fldChar w:fldCharType="end"/>
        </w:r>
      </w:hyperlink>
    </w:p>
    <w:p w14:paraId="77CEC696" w14:textId="7D6984E2" w:rsidR="00865C08" w:rsidRDefault="00865C08">
      <w:pPr>
        <w:pStyle w:val="TableofFigures"/>
        <w:tabs>
          <w:tab w:val="right" w:leader="dot" w:pos="9016"/>
        </w:tabs>
        <w:rPr>
          <w:rFonts w:asciiTheme="minorHAnsi" w:eastAsiaTheme="minorEastAsia" w:hAnsiTheme="minorHAnsi" w:cstheme="minorBidi"/>
          <w:noProof/>
        </w:rPr>
      </w:pPr>
      <w:hyperlink w:anchor="_Toc122324361" w:history="1">
        <w:r w:rsidRPr="00716EB6">
          <w:rPr>
            <w:rStyle w:val="Hyperlink"/>
            <w:noProof/>
          </w:rPr>
          <w:t>Figure 3. Selected characteristics of included studies</w:t>
        </w:r>
        <w:r>
          <w:rPr>
            <w:noProof/>
            <w:webHidden/>
          </w:rPr>
          <w:tab/>
        </w:r>
        <w:r>
          <w:rPr>
            <w:noProof/>
            <w:webHidden/>
          </w:rPr>
          <w:fldChar w:fldCharType="begin"/>
        </w:r>
        <w:r>
          <w:rPr>
            <w:noProof/>
            <w:webHidden/>
          </w:rPr>
          <w:instrText xml:space="preserve"> PAGEREF _Toc122324361 \h </w:instrText>
        </w:r>
        <w:r>
          <w:rPr>
            <w:noProof/>
            <w:webHidden/>
          </w:rPr>
        </w:r>
        <w:r>
          <w:rPr>
            <w:noProof/>
            <w:webHidden/>
          </w:rPr>
          <w:fldChar w:fldCharType="separate"/>
        </w:r>
        <w:r>
          <w:rPr>
            <w:noProof/>
            <w:webHidden/>
          </w:rPr>
          <w:t>13</w:t>
        </w:r>
        <w:r>
          <w:rPr>
            <w:noProof/>
            <w:webHidden/>
          </w:rPr>
          <w:fldChar w:fldCharType="end"/>
        </w:r>
      </w:hyperlink>
    </w:p>
    <w:p w14:paraId="754E13C3" w14:textId="1C68124B" w:rsidR="00A54C22" w:rsidRPr="00846863" w:rsidRDefault="00865C08" w:rsidP="006D7A79">
      <w:r>
        <w:fldChar w:fldCharType="end"/>
      </w:r>
      <w:r>
        <w:t xml:space="preserve"> </w:t>
      </w:r>
      <w:r w:rsidR="00A54C22">
        <w:br w:type="page"/>
      </w:r>
    </w:p>
    <w:p w14:paraId="18CE34AD" w14:textId="159AF8F9" w:rsidR="001E5978" w:rsidRDefault="001E5978" w:rsidP="006D7A79">
      <w:pPr>
        <w:pStyle w:val="Heading1"/>
      </w:pPr>
      <w:bookmarkStart w:id="15" w:name="_Ref122096652"/>
      <w:bookmarkStart w:id="16" w:name="_Toc122146627"/>
      <w:bookmarkStart w:id="17" w:name="_Toc122221877"/>
      <w:bookmarkStart w:id="18" w:name="_Toc122323675"/>
      <w:r w:rsidRPr="001E5978">
        <w:lastRenderedPageBreak/>
        <w:t>Abbreviations</w:t>
      </w:r>
      <w:bookmarkEnd w:id="15"/>
      <w:bookmarkEnd w:id="16"/>
      <w:bookmarkEnd w:id="17"/>
      <w:bookmarkEnd w:id="18"/>
    </w:p>
    <w:p w14:paraId="3EEEB567" w14:textId="77777777" w:rsidR="009C5122" w:rsidRPr="007340DB" w:rsidRDefault="009C5122" w:rsidP="009C5122">
      <w:pPr>
        <w:pStyle w:val="ListParagraph"/>
        <w:numPr>
          <w:ilvl w:val="0"/>
          <w:numId w:val="3"/>
        </w:numPr>
        <w:rPr>
          <w:sz w:val="22"/>
          <w:szCs w:val="22"/>
        </w:rPr>
      </w:pPr>
      <w:r w:rsidRPr="007340DB">
        <w:rPr>
          <w:sz w:val="22"/>
          <w:szCs w:val="22"/>
        </w:rPr>
        <w:t>BAI</w:t>
      </w:r>
      <w:r w:rsidRPr="007340DB">
        <w:rPr>
          <w:sz w:val="22"/>
          <w:szCs w:val="22"/>
        </w:rPr>
        <w:tab/>
      </w:r>
      <w:r w:rsidRPr="007340DB">
        <w:rPr>
          <w:sz w:val="22"/>
          <w:szCs w:val="22"/>
        </w:rPr>
        <w:tab/>
        <w:t>Beck Anxiety Inventory</w:t>
      </w:r>
    </w:p>
    <w:p w14:paraId="1A5B62EC" w14:textId="710B4CD2" w:rsidR="009C5122" w:rsidRPr="009C5122" w:rsidRDefault="009C5122" w:rsidP="009C5122">
      <w:pPr>
        <w:pStyle w:val="ListParagraph"/>
        <w:numPr>
          <w:ilvl w:val="0"/>
          <w:numId w:val="3"/>
        </w:numPr>
        <w:rPr>
          <w:sz w:val="22"/>
          <w:szCs w:val="22"/>
        </w:rPr>
      </w:pPr>
      <w:r w:rsidRPr="007340DB">
        <w:rPr>
          <w:sz w:val="22"/>
          <w:szCs w:val="22"/>
        </w:rPr>
        <w:t xml:space="preserve">BDI </w:t>
      </w:r>
      <w:r w:rsidRPr="007340DB">
        <w:rPr>
          <w:sz w:val="22"/>
          <w:szCs w:val="22"/>
        </w:rPr>
        <w:tab/>
      </w:r>
      <w:r w:rsidRPr="007340DB">
        <w:rPr>
          <w:sz w:val="22"/>
          <w:szCs w:val="22"/>
        </w:rPr>
        <w:tab/>
        <w:t>Beck Depression Inventory</w:t>
      </w:r>
    </w:p>
    <w:p w14:paraId="0821EB24" w14:textId="79E326FB" w:rsidR="00AF58A9" w:rsidRDefault="00AF58A9" w:rsidP="006D7A79">
      <w:pPr>
        <w:pStyle w:val="ListParagraph"/>
        <w:numPr>
          <w:ilvl w:val="0"/>
          <w:numId w:val="3"/>
        </w:numPr>
        <w:rPr>
          <w:sz w:val="22"/>
          <w:szCs w:val="22"/>
        </w:rPr>
      </w:pPr>
      <w:r w:rsidRPr="007340DB">
        <w:rPr>
          <w:sz w:val="22"/>
          <w:szCs w:val="22"/>
        </w:rPr>
        <w:t>CBI</w:t>
      </w:r>
      <w:r w:rsidRPr="007340DB">
        <w:rPr>
          <w:sz w:val="22"/>
          <w:szCs w:val="22"/>
        </w:rPr>
        <w:tab/>
      </w:r>
      <w:r w:rsidRPr="007340DB">
        <w:rPr>
          <w:sz w:val="22"/>
          <w:szCs w:val="22"/>
        </w:rPr>
        <w:tab/>
        <w:t>Community-based intervention</w:t>
      </w:r>
    </w:p>
    <w:p w14:paraId="452289E1" w14:textId="5D0BC3EB" w:rsidR="00EA365C" w:rsidRPr="00EA365C" w:rsidRDefault="00EA365C" w:rsidP="00EA365C">
      <w:pPr>
        <w:pStyle w:val="ListParagraph"/>
        <w:numPr>
          <w:ilvl w:val="0"/>
          <w:numId w:val="3"/>
        </w:numPr>
        <w:rPr>
          <w:sz w:val="22"/>
          <w:szCs w:val="22"/>
        </w:rPr>
      </w:pPr>
      <w:r w:rsidRPr="007340DB">
        <w:rPr>
          <w:sz w:val="22"/>
          <w:szCs w:val="22"/>
        </w:rPr>
        <w:t xml:space="preserve">CES-D 10 </w:t>
      </w:r>
      <w:r w:rsidRPr="007340DB">
        <w:rPr>
          <w:sz w:val="22"/>
          <w:szCs w:val="22"/>
        </w:rPr>
        <w:tab/>
      </w:r>
      <w:r>
        <w:rPr>
          <w:sz w:val="22"/>
          <w:szCs w:val="22"/>
        </w:rPr>
        <w:t xml:space="preserve">10-item </w:t>
      </w:r>
      <w:r w:rsidRPr="007340DB">
        <w:rPr>
          <w:sz w:val="22"/>
          <w:szCs w:val="22"/>
        </w:rPr>
        <w:t>Center for Epidemiologic Studies Depression Scale</w:t>
      </w:r>
    </w:p>
    <w:p w14:paraId="2E3A43C2" w14:textId="0337A0D6" w:rsidR="00932F23" w:rsidRDefault="00932F23" w:rsidP="006D7A79">
      <w:pPr>
        <w:pStyle w:val="ListParagraph"/>
        <w:numPr>
          <w:ilvl w:val="0"/>
          <w:numId w:val="3"/>
        </w:numPr>
        <w:rPr>
          <w:sz w:val="22"/>
          <w:szCs w:val="22"/>
        </w:rPr>
      </w:pPr>
      <w:r w:rsidRPr="007340DB">
        <w:rPr>
          <w:sz w:val="22"/>
          <w:szCs w:val="22"/>
        </w:rPr>
        <w:t>CI</w:t>
      </w:r>
      <w:r w:rsidRPr="007340DB">
        <w:rPr>
          <w:sz w:val="22"/>
          <w:szCs w:val="22"/>
        </w:rPr>
        <w:tab/>
      </w:r>
      <w:r w:rsidRPr="007340DB">
        <w:rPr>
          <w:sz w:val="22"/>
          <w:szCs w:val="22"/>
        </w:rPr>
        <w:tab/>
        <w:t>Confidential interval</w:t>
      </w:r>
    </w:p>
    <w:p w14:paraId="75DED69A" w14:textId="00AC4043" w:rsidR="00EA365C" w:rsidRPr="00EA365C" w:rsidRDefault="00EA365C" w:rsidP="00EA365C">
      <w:pPr>
        <w:pStyle w:val="ListParagraph"/>
        <w:numPr>
          <w:ilvl w:val="0"/>
          <w:numId w:val="3"/>
        </w:numPr>
        <w:rPr>
          <w:sz w:val="22"/>
          <w:szCs w:val="22"/>
        </w:rPr>
      </w:pPr>
      <w:r w:rsidRPr="007340DB">
        <w:rPr>
          <w:sz w:val="22"/>
          <w:szCs w:val="22"/>
        </w:rPr>
        <w:t xml:space="preserve">CSI </w:t>
      </w:r>
      <w:r w:rsidRPr="007340DB">
        <w:rPr>
          <w:sz w:val="22"/>
          <w:szCs w:val="22"/>
        </w:rPr>
        <w:tab/>
      </w:r>
      <w:r w:rsidRPr="007340DB">
        <w:rPr>
          <w:sz w:val="22"/>
          <w:szCs w:val="22"/>
        </w:rPr>
        <w:tab/>
        <w:t>Caregiver Strain Index</w:t>
      </w:r>
    </w:p>
    <w:p w14:paraId="585B29E2" w14:textId="10C85335" w:rsidR="009C5122" w:rsidRPr="009C5122" w:rsidRDefault="009C5122" w:rsidP="009C5122">
      <w:pPr>
        <w:pStyle w:val="ListParagraph"/>
        <w:numPr>
          <w:ilvl w:val="0"/>
          <w:numId w:val="3"/>
        </w:numPr>
        <w:rPr>
          <w:sz w:val="22"/>
          <w:szCs w:val="22"/>
        </w:rPr>
      </w:pPr>
      <w:r w:rsidRPr="007340DB">
        <w:rPr>
          <w:sz w:val="22"/>
          <w:szCs w:val="22"/>
        </w:rPr>
        <w:t xml:space="preserve">GHQ-28 </w:t>
      </w:r>
      <w:r w:rsidRPr="007340DB">
        <w:rPr>
          <w:sz w:val="22"/>
          <w:szCs w:val="22"/>
        </w:rPr>
        <w:tab/>
        <w:t>28-item General Health Questionnaire</w:t>
      </w:r>
    </w:p>
    <w:p w14:paraId="336D119F" w14:textId="1712A83C" w:rsidR="00070E86" w:rsidRDefault="00070E86" w:rsidP="006D7A79">
      <w:pPr>
        <w:pStyle w:val="ListParagraph"/>
        <w:numPr>
          <w:ilvl w:val="0"/>
          <w:numId w:val="3"/>
        </w:numPr>
        <w:rPr>
          <w:sz w:val="22"/>
          <w:szCs w:val="22"/>
        </w:rPr>
      </w:pPr>
      <w:r w:rsidRPr="007340DB">
        <w:rPr>
          <w:sz w:val="22"/>
          <w:szCs w:val="22"/>
        </w:rPr>
        <w:t>HIC</w:t>
      </w:r>
      <w:r w:rsidRPr="007340DB">
        <w:rPr>
          <w:sz w:val="22"/>
          <w:szCs w:val="22"/>
        </w:rPr>
        <w:tab/>
      </w:r>
      <w:r w:rsidRPr="007340DB">
        <w:rPr>
          <w:sz w:val="22"/>
          <w:szCs w:val="22"/>
        </w:rPr>
        <w:tab/>
        <w:t>High-income country</w:t>
      </w:r>
    </w:p>
    <w:p w14:paraId="7B53FA63" w14:textId="572816A1" w:rsidR="00EA365C" w:rsidRPr="00EA365C" w:rsidRDefault="00EA365C" w:rsidP="00EA365C">
      <w:pPr>
        <w:pStyle w:val="ListParagraph"/>
        <w:numPr>
          <w:ilvl w:val="0"/>
          <w:numId w:val="3"/>
        </w:numPr>
        <w:rPr>
          <w:sz w:val="22"/>
          <w:szCs w:val="22"/>
        </w:rPr>
      </w:pPr>
      <w:r w:rsidRPr="007340DB">
        <w:rPr>
          <w:sz w:val="22"/>
          <w:szCs w:val="22"/>
        </w:rPr>
        <w:t>IADL</w:t>
      </w:r>
      <w:r w:rsidRPr="007340DB">
        <w:rPr>
          <w:sz w:val="22"/>
          <w:szCs w:val="22"/>
        </w:rPr>
        <w:tab/>
      </w:r>
      <w:r w:rsidRPr="007340DB">
        <w:rPr>
          <w:sz w:val="22"/>
          <w:szCs w:val="22"/>
        </w:rPr>
        <w:tab/>
        <w:t>Brody’s Instrumental Activities of Daily Living Scale</w:t>
      </w:r>
    </w:p>
    <w:p w14:paraId="39C795EF" w14:textId="58FAF29D" w:rsidR="001E5978" w:rsidRDefault="001E5978" w:rsidP="006D7A79">
      <w:pPr>
        <w:pStyle w:val="ListParagraph"/>
        <w:numPr>
          <w:ilvl w:val="0"/>
          <w:numId w:val="3"/>
        </w:numPr>
        <w:rPr>
          <w:sz w:val="22"/>
          <w:szCs w:val="22"/>
        </w:rPr>
      </w:pPr>
      <w:r w:rsidRPr="007340DB">
        <w:rPr>
          <w:sz w:val="22"/>
          <w:szCs w:val="22"/>
        </w:rPr>
        <w:t>LMIC</w:t>
      </w:r>
      <w:r w:rsidR="00932F23" w:rsidRPr="007340DB">
        <w:rPr>
          <w:sz w:val="22"/>
          <w:szCs w:val="22"/>
        </w:rPr>
        <w:tab/>
      </w:r>
      <w:r w:rsidRPr="007340DB">
        <w:rPr>
          <w:sz w:val="22"/>
          <w:szCs w:val="22"/>
        </w:rPr>
        <w:tab/>
        <w:t>Low- and middle-income country</w:t>
      </w:r>
    </w:p>
    <w:p w14:paraId="5D733373" w14:textId="77777777" w:rsidR="00EA365C" w:rsidRPr="007340DB" w:rsidRDefault="00EA365C" w:rsidP="00EA365C">
      <w:pPr>
        <w:pStyle w:val="ListParagraph"/>
        <w:numPr>
          <w:ilvl w:val="0"/>
          <w:numId w:val="3"/>
        </w:numPr>
        <w:rPr>
          <w:sz w:val="22"/>
          <w:szCs w:val="22"/>
        </w:rPr>
      </w:pPr>
      <w:r w:rsidRPr="007340DB">
        <w:rPr>
          <w:sz w:val="22"/>
          <w:szCs w:val="22"/>
        </w:rPr>
        <w:t>NPI-D</w:t>
      </w:r>
      <w:r>
        <w:rPr>
          <w:sz w:val="22"/>
          <w:szCs w:val="22"/>
        </w:rPr>
        <w:tab/>
      </w:r>
      <w:r w:rsidRPr="007340DB">
        <w:rPr>
          <w:sz w:val="22"/>
          <w:szCs w:val="22"/>
        </w:rPr>
        <w:t xml:space="preserve"> </w:t>
      </w:r>
      <w:r w:rsidRPr="007340DB">
        <w:rPr>
          <w:sz w:val="22"/>
          <w:szCs w:val="22"/>
        </w:rPr>
        <w:tab/>
        <w:t>Score of distress of Neuropsychiatric Inventory</w:t>
      </w:r>
    </w:p>
    <w:p w14:paraId="49438D14" w14:textId="3C65F7B4" w:rsidR="00CB41E5" w:rsidRPr="00CB41E5" w:rsidRDefault="00EA365C" w:rsidP="00CB41E5">
      <w:pPr>
        <w:pStyle w:val="ListParagraph"/>
        <w:numPr>
          <w:ilvl w:val="0"/>
          <w:numId w:val="3"/>
        </w:numPr>
        <w:rPr>
          <w:sz w:val="22"/>
          <w:szCs w:val="22"/>
        </w:rPr>
      </w:pPr>
      <w:r w:rsidRPr="007340DB">
        <w:rPr>
          <w:sz w:val="22"/>
          <w:szCs w:val="22"/>
        </w:rPr>
        <w:t xml:space="preserve">NPI-S </w:t>
      </w:r>
      <w:r w:rsidRPr="007340DB">
        <w:rPr>
          <w:sz w:val="22"/>
          <w:szCs w:val="22"/>
        </w:rPr>
        <w:tab/>
      </w:r>
      <w:r>
        <w:rPr>
          <w:sz w:val="22"/>
          <w:szCs w:val="22"/>
        </w:rPr>
        <w:tab/>
      </w:r>
      <w:r w:rsidRPr="007340DB">
        <w:rPr>
          <w:sz w:val="22"/>
          <w:szCs w:val="22"/>
        </w:rPr>
        <w:t>Score of severity of Neuropsychiatric Inventory</w:t>
      </w:r>
    </w:p>
    <w:p w14:paraId="3F88043E" w14:textId="51CCCAA6" w:rsidR="00CB41E5" w:rsidRPr="00CB41E5" w:rsidRDefault="00CB41E5" w:rsidP="00CB41E5">
      <w:pPr>
        <w:pStyle w:val="ListParagraph"/>
        <w:numPr>
          <w:ilvl w:val="0"/>
          <w:numId w:val="3"/>
        </w:numPr>
        <w:rPr>
          <w:sz w:val="22"/>
          <w:szCs w:val="22"/>
        </w:rPr>
      </w:pPr>
      <w:r w:rsidRPr="007340DB">
        <w:rPr>
          <w:sz w:val="22"/>
          <w:szCs w:val="22"/>
        </w:rPr>
        <w:t xml:space="preserve">PHQ-4 </w:t>
      </w:r>
      <w:r w:rsidRPr="007340DB">
        <w:rPr>
          <w:sz w:val="22"/>
          <w:szCs w:val="22"/>
        </w:rPr>
        <w:tab/>
        <w:t>Patient Health Questionnaire-4</w:t>
      </w:r>
    </w:p>
    <w:p w14:paraId="51EA48DF" w14:textId="523EAB6E" w:rsidR="001E5978" w:rsidRPr="007340DB" w:rsidRDefault="001E5978" w:rsidP="006D7A79">
      <w:pPr>
        <w:pStyle w:val="ListParagraph"/>
        <w:numPr>
          <w:ilvl w:val="0"/>
          <w:numId w:val="3"/>
        </w:numPr>
        <w:rPr>
          <w:sz w:val="22"/>
          <w:szCs w:val="22"/>
        </w:rPr>
      </w:pPr>
      <w:r w:rsidRPr="007340DB">
        <w:rPr>
          <w:sz w:val="22"/>
          <w:szCs w:val="22"/>
        </w:rPr>
        <w:t>PICO</w:t>
      </w:r>
      <w:r w:rsidR="00932F23" w:rsidRPr="007340DB">
        <w:rPr>
          <w:sz w:val="22"/>
          <w:szCs w:val="22"/>
        </w:rPr>
        <w:t>S</w:t>
      </w:r>
      <w:r w:rsidRPr="007340DB">
        <w:rPr>
          <w:sz w:val="22"/>
          <w:szCs w:val="22"/>
        </w:rPr>
        <w:tab/>
      </w:r>
      <w:r w:rsidR="002D16DF">
        <w:rPr>
          <w:sz w:val="22"/>
          <w:szCs w:val="22"/>
        </w:rPr>
        <w:tab/>
      </w:r>
      <w:r w:rsidRPr="007340DB">
        <w:rPr>
          <w:sz w:val="22"/>
          <w:szCs w:val="22"/>
        </w:rPr>
        <w:t>People, Intervention, Comparison, Outcome</w:t>
      </w:r>
      <w:r w:rsidR="00932F23" w:rsidRPr="007340DB">
        <w:rPr>
          <w:sz w:val="22"/>
          <w:szCs w:val="22"/>
        </w:rPr>
        <w:t>, Study design</w:t>
      </w:r>
    </w:p>
    <w:p w14:paraId="23FA6F2D" w14:textId="7A7A1079" w:rsidR="001E5978" w:rsidRPr="007340DB" w:rsidRDefault="001E5978" w:rsidP="007340DB">
      <w:pPr>
        <w:pStyle w:val="ListParagraph"/>
        <w:numPr>
          <w:ilvl w:val="0"/>
          <w:numId w:val="3"/>
        </w:numPr>
        <w:jc w:val="left"/>
        <w:rPr>
          <w:sz w:val="22"/>
          <w:szCs w:val="22"/>
        </w:rPr>
      </w:pPr>
      <w:r w:rsidRPr="007340DB">
        <w:rPr>
          <w:sz w:val="22"/>
          <w:szCs w:val="22"/>
        </w:rPr>
        <w:t>PRISMA</w:t>
      </w:r>
      <w:r w:rsidRPr="007340DB">
        <w:rPr>
          <w:sz w:val="22"/>
          <w:szCs w:val="22"/>
        </w:rPr>
        <w:tab/>
        <w:t>Preferred Reporting Items for Systematic Reviews and Meta-Analyses</w:t>
      </w:r>
    </w:p>
    <w:p w14:paraId="37D6D876" w14:textId="28DF1A39" w:rsidR="00932F23" w:rsidRPr="007340DB" w:rsidRDefault="00932F23" w:rsidP="006D7A79">
      <w:pPr>
        <w:pStyle w:val="ListParagraph"/>
        <w:numPr>
          <w:ilvl w:val="0"/>
          <w:numId w:val="3"/>
        </w:numPr>
        <w:rPr>
          <w:sz w:val="22"/>
          <w:szCs w:val="22"/>
        </w:rPr>
      </w:pPr>
      <w:r w:rsidRPr="007340DB">
        <w:rPr>
          <w:sz w:val="22"/>
          <w:szCs w:val="22"/>
        </w:rPr>
        <w:t>PwD</w:t>
      </w:r>
      <w:r w:rsidRPr="007340DB">
        <w:rPr>
          <w:sz w:val="22"/>
          <w:szCs w:val="22"/>
        </w:rPr>
        <w:tab/>
      </w:r>
      <w:r w:rsidRPr="007340DB">
        <w:rPr>
          <w:sz w:val="22"/>
          <w:szCs w:val="22"/>
        </w:rPr>
        <w:tab/>
        <w:t>People with dementia</w:t>
      </w:r>
    </w:p>
    <w:p w14:paraId="11FDB9ED" w14:textId="7A0375ED" w:rsidR="00D65AF3" w:rsidRPr="007340DB" w:rsidRDefault="00D65AF3" w:rsidP="006D7A79">
      <w:pPr>
        <w:pStyle w:val="ListParagraph"/>
        <w:numPr>
          <w:ilvl w:val="0"/>
          <w:numId w:val="3"/>
        </w:numPr>
        <w:rPr>
          <w:sz w:val="22"/>
          <w:szCs w:val="22"/>
        </w:rPr>
      </w:pPr>
      <w:r w:rsidRPr="007340DB">
        <w:rPr>
          <w:sz w:val="22"/>
          <w:szCs w:val="22"/>
        </w:rPr>
        <w:t>QoL</w:t>
      </w:r>
      <w:r w:rsidRPr="007340DB">
        <w:rPr>
          <w:sz w:val="22"/>
          <w:szCs w:val="22"/>
        </w:rPr>
        <w:tab/>
      </w:r>
      <w:r w:rsidRPr="007340DB">
        <w:rPr>
          <w:sz w:val="22"/>
          <w:szCs w:val="22"/>
        </w:rPr>
        <w:tab/>
        <w:t>Quality of life</w:t>
      </w:r>
    </w:p>
    <w:p w14:paraId="4E98ED0D" w14:textId="0505B9D5" w:rsidR="00932F23" w:rsidRPr="007340DB" w:rsidRDefault="00932F23" w:rsidP="006D7A79">
      <w:pPr>
        <w:pStyle w:val="ListParagraph"/>
        <w:numPr>
          <w:ilvl w:val="0"/>
          <w:numId w:val="3"/>
        </w:numPr>
        <w:rPr>
          <w:sz w:val="22"/>
          <w:szCs w:val="22"/>
        </w:rPr>
      </w:pPr>
      <w:r w:rsidRPr="007340DB">
        <w:rPr>
          <w:sz w:val="22"/>
          <w:szCs w:val="22"/>
        </w:rPr>
        <w:t>RCT</w:t>
      </w:r>
      <w:r w:rsidRPr="007340DB">
        <w:rPr>
          <w:sz w:val="22"/>
          <w:szCs w:val="22"/>
        </w:rPr>
        <w:tab/>
      </w:r>
      <w:r w:rsidRPr="007340DB">
        <w:rPr>
          <w:sz w:val="22"/>
          <w:szCs w:val="22"/>
        </w:rPr>
        <w:tab/>
        <w:t>Randomized controlled trial</w:t>
      </w:r>
    </w:p>
    <w:p w14:paraId="47B6D8E0" w14:textId="3491D090" w:rsidR="00932F23" w:rsidRPr="007340DB" w:rsidRDefault="00932F23" w:rsidP="006D7A79">
      <w:pPr>
        <w:pStyle w:val="ListParagraph"/>
        <w:numPr>
          <w:ilvl w:val="0"/>
          <w:numId w:val="3"/>
        </w:numPr>
        <w:rPr>
          <w:sz w:val="22"/>
          <w:szCs w:val="22"/>
        </w:rPr>
      </w:pPr>
      <w:proofErr w:type="spellStart"/>
      <w:r w:rsidRPr="007340DB">
        <w:rPr>
          <w:sz w:val="22"/>
          <w:szCs w:val="22"/>
        </w:rPr>
        <w:t>RoB</w:t>
      </w:r>
      <w:proofErr w:type="spellEnd"/>
      <w:r w:rsidRPr="007340DB">
        <w:rPr>
          <w:sz w:val="22"/>
          <w:szCs w:val="22"/>
        </w:rPr>
        <w:tab/>
      </w:r>
      <w:r w:rsidRPr="007340DB">
        <w:rPr>
          <w:sz w:val="22"/>
          <w:szCs w:val="22"/>
        </w:rPr>
        <w:tab/>
        <w:t>Risk of bias</w:t>
      </w:r>
    </w:p>
    <w:p w14:paraId="7652ACAE" w14:textId="645DBC59" w:rsidR="00932F23" w:rsidRPr="007340DB" w:rsidRDefault="009A0D07" w:rsidP="006D7A79">
      <w:pPr>
        <w:pStyle w:val="ListParagraph"/>
        <w:numPr>
          <w:ilvl w:val="0"/>
          <w:numId w:val="3"/>
        </w:numPr>
        <w:rPr>
          <w:sz w:val="22"/>
          <w:szCs w:val="22"/>
        </w:rPr>
      </w:pPr>
      <w:r w:rsidRPr="007340DB">
        <w:rPr>
          <w:sz w:val="22"/>
          <w:szCs w:val="22"/>
        </w:rPr>
        <w:t>SMD</w:t>
      </w:r>
      <w:r w:rsidR="00932F23" w:rsidRPr="007340DB">
        <w:rPr>
          <w:sz w:val="22"/>
          <w:szCs w:val="22"/>
        </w:rPr>
        <w:tab/>
      </w:r>
      <w:r w:rsidR="00932F23" w:rsidRPr="007340DB">
        <w:rPr>
          <w:sz w:val="22"/>
          <w:szCs w:val="22"/>
        </w:rPr>
        <w:tab/>
        <w:t>Standardised mean difference</w:t>
      </w:r>
    </w:p>
    <w:p w14:paraId="22E6E4A7" w14:textId="4AF3C421" w:rsidR="00932F23" w:rsidRPr="007340DB" w:rsidRDefault="00932F23" w:rsidP="006D7A79">
      <w:pPr>
        <w:pStyle w:val="ListParagraph"/>
        <w:numPr>
          <w:ilvl w:val="0"/>
          <w:numId w:val="3"/>
        </w:numPr>
        <w:rPr>
          <w:sz w:val="22"/>
          <w:szCs w:val="22"/>
        </w:rPr>
      </w:pPr>
      <w:r w:rsidRPr="007340DB">
        <w:rPr>
          <w:sz w:val="22"/>
          <w:szCs w:val="22"/>
        </w:rPr>
        <w:t>SD</w:t>
      </w:r>
      <w:r w:rsidRPr="007340DB">
        <w:rPr>
          <w:sz w:val="22"/>
          <w:szCs w:val="22"/>
        </w:rPr>
        <w:tab/>
      </w:r>
      <w:r w:rsidRPr="007340DB">
        <w:rPr>
          <w:sz w:val="22"/>
          <w:szCs w:val="22"/>
        </w:rPr>
        <w:tab/>
        <w:t>Standardised deviation</w:t>
      </w:r>
    </w:p>
    <w:p w14:paraId="67AD01A3" w14:textId="6469E7C2" w:rsidR="00A54C22" w:rsidRDefault="00932F23" w:rsidP="006D7A79">
      <w:pPr>
        <w:pStyle w:val="ListParagraph"/>
        <w:numPr>
          <w:ilvl w:val="0"/>
          <w:numId w:val="3"/>
        </w:numPr>
        <w:rPr>
          <w:sz w:val="22"/>
          <w:szCs w:val="22"/>
        </w:rPr>
      </w:pPr>
      <w:r w:rsidRPr="007340DB">
        <w:rPr>
          <w:sz w:val="22"/>
          <w:szCs w:val="22"/>
        </w:rPr>
        <w:t>SE</w:t>
      </w:r>
      <w:r w:rsidRPr="007340DB">
        <w:rPr>
          <w:sz w:val="22"/>
          <w:szCs w:val="22"/>
        </w:rPr>
        <w:tab/>
      </w:r>
      <w:r w:rsidRPr="007340DB">
        <w:rPr>
          <w:sz w:val="22"/>
          <w:szCs w:val="22"/>
        </w:rPr>
        <w:tab/>
        <w:t>Standardised error</w:t>
      </w:r>
    </w:p>
    <w:p w14:paraId="650B1983" w14:textId="77777777" w:rsidR="00EA365C" w:rsidRPr="007340DB" w:rsidRDefault="00EA365C" w:rsidP="00EA365C">
      <w:pPr>
        <w:pStyle w:val="ListParagraph"/>
        <w:numPr>
          <w:ilvl w:val="0"/>
          <w:numId w:val="3"/>
        </w:numPr>
        <w:rPr>
          <w:sz w:val="22"/>
          <w:szCs w:val="22"/>
        </w:rPr>
      </w:pPr>
      <w:r w:rsidRPr="007340DB">
        <w:rPr>
          <w:sz w:val="22"/>
          <w:szCs w:val="22"/>
        </w:rPr>
        <w:t xml:space="preserve">SF36 </w:t>
      </w:r>
      <w:r w:rsidRPr="007340DB">
        <w:rPr>
          <w:sz w:val="22"/>
          <w:szCs w:val="22"/>
        </w:rPr>
        <w:tab/>
      </w:r>
      <w:r w:rsidRPr="007340DB">
        <w:rPr>
          <w:sz w:val="22"/>
          <w:szCs w:val="22"/>
        </w:rPr>
        <w:tab/>
        <w:t>36-Item Short Form Survey</w:t>
      </w:r>
    </w:p>
    <w:p w14:paraId="4B713BC8" w14:textId="0E819D84" w:rsidR="00EA365C" w:rsidRPr="00EA365C" w:rsidRDefault="00EA365C" w:rsidP="00EA365C">
      <w:pPr>
        <w:pStyle w:val="ListParagraph"/>
        <w:numPr>
          <w:ilvl w:val="0"/>
          <w:numId w:val="3"/>
        </w:numPr>
        <w:rPr>
          <w:sz w:val="22"/>
          <w:szCs w:val="22"/>
        </w:rPr>
      </w:pPr>
      <w:r w:rsidRPr="007340DB">
        <w:rPr>
          <w:sz w:val="22"/>
          <w:szCs w:val="22"/>
        </w:rPr>
        <w:t xml:space="preserve">SQ </w:t>
      </w:r>
      <w:r w:rsidRPr="007340DB">
        <w:rPr>
          <w:sz w:val="22"/>
          <w:szCs w:val="22"/>
        </w:rPr>
        <w:tab/>
      </w:r>
      <w:r w:rsidRPr="007340DB">
        <w:rPr>
          <w:sz w:val="22"/>
          <w:szCs w:val="22"/>
        </w:rPr>
        <w:tab/>
        <w:t>Spielberger’s questionnaire</w:t>
      </w:r>
    </w:p>
    <w:p w14:paraId="09E44796" w14:textId="1A8C660F" w:rsidR="00A54C22" w:rsidRPr="007340DB" w:rsidRDefault="00A54C22" w:rsidP="006D7A79">
      <w:pPr>
        <w:pStyle w:val="ListParagraph"/>
        <w:numPr>
          <w:ilvl w:val="0"/>
          <w:numId w:val="3"/>
        </w:numPr>
      </w:pPr>
      <w:r w:rsidRPr="007340DB">
        <w:rPr>
          <w:sz w:val="22"/>
          <w:szCs w:val="22"/>
        </w:rPr>
        <w:t xml:space="preserve">ZBI </w:t>
      </w:r>
      <w:r w:rsidRPr="007340DB">
        <w:rPr>
          <w:sz w:val="22"/>
          <w:szCs w:val="22"/>
        </w:rPr>
        <w:tab/>
      </w:r>
      <w:r w:rsidRPr="007340DB">
        <w:rPr>
          <w:sz w:val="22"/>
          <w:szCs w:val="22"/>
        </w:rPr>
        <w:tab/>
        <w:t>Zarit Burden Interview</w:t>
      </w:r>
      <w:r>
        <w:br w:type="page"/>
      </w:r>
    </w:p>
    <w:p w14:paraId="43D64864" w14:textId="7198B1A7" w:rsidR="0069001C" w:rsidRDefault="0069001C" w:rsidP="006D7A79">
      <w:pPr>
        <w:pStyle w:val="Heading1"/>
      </w:pPr>
      <w:bookmarkStart w:id="19" w:name="_Toc122146628"/>
      <w:bookmarkStart w:id="20" w:name="_Toc122221878"/>
      <w:bookmarkStart w:id="21" w:name="_Toc122323676"/>
      <w:r w:rsidRPr="00296EB0">
        <w:lastRenderedPageBreak/>
        <w:t>Introduction</w:t>
      </w:r>
      <w:bookmarkEnd w:id="19"/>
      <w:bookmarkEnd w:id="20"/>
      <w:bookmarkEnd w:id="21"/>
    </w:p>
    <w:p w14:paraId="0EC2C248" w14:textId="1028A35E" w:rsidR="00BD7B32" w:rsidRPr="006D7A79" w:rsidRDefault="00BD7B32" w:rsidP="006D7A79">
      <w:bookmarkStart w:id="22" w:name="OLE_LINK3"/>
      <w:r w:rsidRPr="006D7A79">
        <w:t xml:space="preserve">Caregivers play a crucial role in providing support to individuals with dementia, but they often face significant challenges, especially high levels of stress and burden, </w:t>
      </w:r>
      <w:r w:rsidR="00860537" w:rsidRPr="006D7A79">
        <w:t xml:space="preserve">making them the "invisible second patients" of dementia. </w:t>
      </w:r>
      <w:r w:rsidRPr="006D7A79">
        <w:t xml:space="preserve">Training and support interventions for caregivers have been proposed as a potential strategy to address these challenges and improve the quality of care for </w:t>
      </w:r>
      <w:r w:rsidR="00860537" w:rsidRPr="006D7A79">
        <w:t>PwD</w:t>
      </w:r>
      <w:r w:rsidRPr="006D7A79">
        <w:t>.</w:t>
      </w:r>
      <w:r w:rsidR="00860537" w:rsidRPr="006D7A79">
        <w:fldChar w:fldCharType="begin"/>
      </w:r>
      <w:r w:rsidR="00DF2F8D" w:rsidRPr="006D7A79">
        <w:instrText xml:space="preserve"> ADDIN ZOTERO_ITEM CSL_CITATION {"citationID":"89rD6KxG","properties":{"formattedCitation":"\\super 1\\nosupersub{}","plainCitation":"1","noteIndex":0},"citationItems":[{"id":218,"uris":["http://zotero.org/users/10451122/items/73YRX8ZG"],"itemData":{"id":218,"type":"article-journal","abstract":"Dementia is a growing global public health concern, with post-diagnostic care often very limited. Depending on where people live, both within a country and depending on high-, middle-, and low-income countries, they might also face barriers in accessing the right care at the right time. Therefore, it is important to highlight recent evidence on the facilitators and barriers to dementia care, but also evidence on how to move dementia care forward.","container-title":"BMC Health Services Research","DOI":"10.1186/s12913-020-05307-1","ISSN":"1472-6963","issue":"1","journalAbbreviation":"BMC Health Services Research","note":"6 citations (Crossref) [2022-12-13]","page":"414","source":"BioMed Central","title":"“Current dementia care: what are the difficulties and how can we advance care globally?”","title-short":"“Current dementia care","URL":"https://doi.org/10.1186/s12913-020-05307-1","volume":"20","author":[{"family":"Giebel","given":"Clarissa"}],"accessed":{"date-parts":[["2022",12,12]]},"issued":{"date-parts":[["2020",5,13]]}}}],"schema":"https://github.com/citation-style-language/schema/raw/master/csl-citation.json"} </w:instrText>
      </w:r>
      <w:r w:rsidR="00860537" w:rsidRPr="006D7A79">
        <w:fldChar w:fldCharType="separate"/>
      </w:r>
      <w:r w:rsidR="00F45FF1" w:rsidRPr="00F45FF1">
        <w:rPr>
          <w:vertAlign w:val="superscript"/>
        </w:rPr>
        <w:t>1</w:t>
      </w:r>
      <w:r w:rsidR="00860537" w:rsidRPr="006D7A79">
        <w:fldChar w:fldCharType="end"/>
      </w:r>
      <w:r w:rsidRPr="006D7A79">
        <w:t xml:space="preserve"> However, the effectiveness of these interventions varies according to the accessibility of healthcare resources and the caregivers' knowledge and awareness of dementia care, which can affect their willingness to seek support.</w:t>
      </w:r>
      <w:r w:rsidR="00860537" w:rsidRPr="006D7A79">
        <w:fldChar w:fldCharType="begin"/>
      </w:r>
      <w:r w:rsidR="00DF2F8D" w:rsidRPr="006D7A79">
        <w:instrText xml:space="preserve"> ADDIN ZOTERO_ITEM CSL_CITATION {"citationID":"aRHoJNVt","properties":{"formattedCitation":"\\super 2\\nosupersub{}","plainCitation":"2","noteIndex":0},"citationItems":[{"id":223,"uris":["http://zotero.org/users/10451122/items/9VM9TS3T"],"itemData":{"id":223,"type":"article-journal","abstract":"Although there are a number of support services accessible for most family dementia caregivers, many caregivers reject available and affordable support. Previous research suggests that rejections of support services may result from insufficient fit of available services with caregivers’ unmet needs and a lack of acknowledgement of caregivers’ unmet needs and associated support services. The present study investigates (a) the number, proportion and types of caregivers’ rejection on recommended tailored support, (b) socio-demographic and clinical determinants of caregiver’s rejection of both people with dementia (PwD) and caregivers, and (c) caregivers’ health-related variables related to caregivers’ rejection.","container-title":"BMC Health Services Research","DOI":"10.1186/s12913-020-4970-8","ISSN":"1472-6963","issue":"1","journalAbbreviation":"BMC Health Serv Res","language":"en","note":"9 citations (Crossref) [2022-12-13]","page":"121","source":"Springer Link","title":"Why do family dementia caregivers reject caregiver support services? Analyzing types of rejection and associated health-impairments in a cluster-randomized controlled intervention trial","title-short":"Why do family dementia caregivers reject caregiver support services?","URL":"https://doi.org/10.1186/s12913-020-4970-8","volume":"20","author":[{"family":"Zwingmann","given":"Ina"},{"family":"Dreier-Wolfgramm","given":"Adina"},{"family":"Esser","given":"Alexander"},{"family":"Wucherer","given":"Diana"},{"family":"Thyrian","given":"Jochen René"},{"family":"Eichler","given":"Tilly"},{"family":"Kaczynski","given":"Anika"},{"family":"Monsees","given":"Jessica"},{"family":"Keller","given":"Armin"},{"family":"Hertel","given":"Johannes"},{"family":"Kilimann","given":"Ingo"},{"family":"Teipel","given":"Stefan"},{"family":"Michalowsky","given":"Bernhard"},{"family":"Hoffmann","given":"Wolfgang"}],"accessed":{"date-parts":[["2022",12,12]]},"issued":{"date-parts":[["2020",2,14]]}},"label":"page"}],"schema":"https://github.com/citation-style-language/schema/raw/master/csl-citation.json"} </w:instrText>
      </w:r>
      <w:r w:rsidR="00860537" w:rsidRPr="006D7A79">
        <w:fldChar w:fldCharType="separate"/>
      </w:r>
      <w:r w:rsidR="00F45FF1" w:rsidRPr="00F45FF1">
        <w:rPr>
          <w:vertAlign w:val="superscript"/>
        </w:rPr>
        <w:t>2</w:t>
      </w:r>
      <w:r w:rsidR="00860537" w:rsidRPr="006D7A79">
        <w:fldChar w:fldCharType="end"/>
      </w:r>
    </w:p>
    <w:p w14:paraId="117876C4" w14:textId="19851862" w:rsidR="00860537" w:rsidRPr="00860537" w:rsidRDefault="00860537" w:rsidP="006D7A79">
      <w:r w:rsidRPr="00860537">
        <w:t>In LMICs</w:t>
      </w:r>
      <w:r>
        <w:t xml:space="preserve">, </w:t>
      </w:r>
      <w:r w:rsidRPr="00860537">
        <w:t>where more than two thirds of individuals with dementia live,</w:t>
      </w:r>
      <w:r w:rsidRPr="001E5978">
        <w:fldChar w:fldCharType="begin"/>
      </w:r>
      <w:r w:rsidR="00DF2F8D">
        <w:instrText xml:space="preserve"> ADDIN ZOTERO_ITEM CSL_CITATION {"citationID":"2hLOYoc5","properties":{"formattedCitation":"\\super 3\\nosupersub{}","plainCitation":"3","noteIndex":0},"citationItems":[{"id":108,"uris":["http://zotero.org/users/10451122/items/RSTSH3FQ"],"itemData":{"id":108,"type":"article-journal","abstract":"Introduction  More than two-­thirds of people with dementia live in low- and middle-­income countries (LMICs), resulting in a significant economic burden in these settings. In this systematic review, we consolidate the existing evidence on the cost of dementia in LMICs.\nMethods  Six databases were searched for original research reporting on the costs associated with all-­cause dementia or its subtypes in LMICs. The national-­level dementia costs inflated to 2019 were expressed as percentages of each country’s gross domestic product (GDP) and summarised as the total mean percentage of GDP. The risk of bias of studies was assessed using the Larg and Moss method.\nResults  We identified 14 095 articles, of which 24 studies met the eligibility criteria. Most studies had a low risk of bias. Of the 138 LMICs, data were available from 122 countries. The total annual absolute per capita cost ranged from US$590.78 for mild dementia to US$25 510.66 for severe dementia. Costs increased with the severity of dementia and the number of comorbidities. The estimated annual total national costs of dementia ranged from US$1.04 million in Vanuatu to US$195 billion in China. The average total national expenditure on dementia estimated as a proportion of GDP in LMICs was 0.45%. Indirect costs, on average, accounted for 58% of the total cost of dementia, while direct costs contributed 42%. Lack of nationally representative samples, variation in cost components, and quantification of indirect cost were the major methodological challenges identified in the existing studies.\nConclusion  The estimated costs of dementia in LMICs are lower than in high-i­ncome countries. Indirect costs contribute the most to the LMIC cost. Early detection of dementia and management of comorbidities is essential for reducing costs. The current costs are likely to be an underestimation due to limited dementia costing studies conducted in LMICs, especially in countries defined as low- income. PROSPERO registration number  The protocol was registered in the International Prospective Register of Systematic Reviews database with registration number CRD42020191321.","container-title":"BMJ Global Health","DOI":"10.1136/bmjgh-2021-007409","ISSN":"2059-7908","issue":"4","journalAbbreviation":"BMJ Glob Health","language":"en","note":"7 citations (Crossref) [2022-12-13]","page":"e007409","source":"DOI.org (Crossref)","title":"The economic burden of dementia in low- and middle-income countries (LMICs): a systematic review","title-short":"The economic burden of dementia in low- and middle-income countries (LMICs)","URL":"https://gh.bmj.com/lookup/doi/10.1136/bmjgh-2021-007409","volume":"7","author":[{"family":"Mattap","given":"Siti Maisarah"},{"family":"Mohan","given":"Devi"},{"family":"McGrattan","given":"Andrea Mary"},{"family":"Allotey","given":"Pascale"},{"family":"Stephan","given":"Blossom CM"},{"family":"Reidpath","given":"Daniel D"},{"family":"Siervo","given":"Mario"},{"family":"Robinson","given":"Louise"},{"family":"Chaiyakunapruk","given":"Nathorn"}],"accessed":{"date-parts":[["2022",12,11]]},"issued":{"date-parts":[["2022",4]]}}}],"schema":"https://github.com/citation-style-language/schema/raw/master/csl-citation.json"} </w:instrText>
      </w:r>
      <w:r w:rsidRPr="001E5978">
        <w:fldChar w:fldCharType="separate"/>
      </w:r>
      <w:r w:rsidR="00F45FF1" w:rsidRPr="00F45FF1">
        <w:rPr>
          <w:vertAlign w:val="superscript"/>
        </w:rPr>
        <w:t>3</w:t>
      </w:r>
      <w:r w:rsidRPr="001E5978">
        <w:fldChar w:fldCharType="end"/>
      </w:r>
      <w:r w:rsidRPr="00860537">
        <w:t xml:space="preserve"> caregivers are often the main source of support, but support for caregivers is scarce.</w:t>
      </w:r>
      <w:r w:rsidRPr="001E5978">
        <w:fldChar w:fldCharType="begin"/>
      </w:r>
      <w:r w:rsidR="00DF2F8D">
        <w:instrText xml:space="preserve"> ADDIN ZOTERO_ITEM CSL_CITATION {"citationID":"KO3VN8pB","properties":{"formattedCitation":"\\super 4,5\\nosupersub{}","plainCitation":"4,5","noteIndex":0},"citationItems":[{"id":111,"uris":["http://zotero.org/users/10451122/items/LA6JR9RN"],"itemData":{"id":111,"type":"article-journal","container-title":"Current opinion in psychiatry","DOI":"10.1097/yco.0000000000000523","ISSN":"0951-7367","issue":"5","journalAbbreviation":"Current opinion in psychiatry","note":"12 citations (Crossref) [2022-12-13]\npublisher: LWW\nQID: Q91977836","page":"461-464","title":"Dementia care in low and middle-income countries","volume":"32","author":[{"family":"Fam","given":"Johnson"},{"family":"Mahendran","given":"Rathi"},{"family":"Kua","given":"Ee Heok"}],"issued":{"date-parts":[["2019"]]}}},{"id":110,"uris":["http://zotero.org/users/10451122/items/Q7BZ67KG"],"itemData":{"id":110,"type":"article-journal","abstract":"Introduction\n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rsidRPr="001E5978">
        <w:fldChar w:fldCharType="separate"/>
      </w:r>
      <w:r w:rsidR="00F45FF1" w:rsidRPr="00F45FF1">
        <w:rPr>
          <w:vertAlign w:val="superscript"/>
        </w:rPr>
        <w:t>4,5</w:t>
      </w:r>
      <w:r w:rsidRPr="001E5978">
        <w:fldChar w:fldCharType="end"/>
      </w:r>
      <w:r w:rsidRPr="00860537">
        <w:t xml:space="preserve"> Previous systematic reviews and meta-analyses have identified several types of interventions, such as psychoeducational interventions and multicomponent interventions, that can significantly alleviate caregiver burden. </w:t>
      </w:r>
      <w:r w:rsidRPr="001E5978">
        <w:fldChar w:fldCharType="begin"/>
      </w:r>
      <w:r w:rsidR="00DF2F8D">
        <w:instrText xml:space="preserve"> ADDIN ZOTERO_ITEM CSL_CITATION {"citationID":"xZcTQiyf","properties":{"formattedCitation":"\\super 6\\nosupersub{}","plainCitation":"6","noteIndex":0},"citationItems":[{"id":113,"uris":["http://zotero.org/users/10451122/items/DZ5R32GV"],"itemData":{"id":113,"type":"article-journal","abstract":"Background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Gerontologist","DOI":"10.1093/geront/gnz118","ISSN":"0016-9013, 1758-5341","issue":"8","language":"en","note":"38 citations (Crossref) [2022-12-13]\nQID: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rsidRPr="001E5978">
        <w:fldChar w:fldCharType="separate"/>
      </w:r>
      <w:r w:rsidR="00F45FF1" w:rsidRPr="00F45FF1">
        <w:rPr>
          <w:vertAlign w:val="superscript"/>
        </w:rPr>
        <w:t>6</w:t>
      </w:r>
      <w:r w:rsidRPr="001E5978">
        <w:fldChar w:fldCharType="end"/>
      </w:r>
      <w:r w:rsidRPr="00860537">
        <w:t xml:space="preserve"> However, these interventions are not all implemented and rarely validated in LMIC settings. Furthermore, a recent meta-analysis that includes studies from both LMICs and HICs suggests mixed evidence for coordinated community interventions. </w:t>
      </w:r>
      <w:r>
        <w:fldChar w:fldCharType="begin"/>
      </w:r>
      <w:r w:rsidR="00DF2F8D">
        <w:instrText xml:space="preserve"> ADDIN ZOTERO_ITEM CSL_CITATION {"citationID":"hZcgK1OY","properties":{"formattedCitation":"\\super 7\\nosupersub{}","plainCitation":"7","noteIndex":0},"citationItems":[{"id":255,"uris":["http://zotero.org/users/10451122/items/AYBNR8ML"],"itemData":{"id":255,"type":"article-journal","abstract":"Background\nInterventions aiming to coordinate services for the community-based dementia population vary in components, organisation and implementation. In this review we aimed to evaluate the effectiveness of community-based care coordinating interventions on health outcomes and investigate whether specific components of interventions influence their effects.\n\nMethods\nWe searched four databases from inception to April 2017: Medline, The Cochrane Library, EMBASE and PsycINFO. This was aided by a search of four grey literature databases, and backward and forward citation tracking of included papers. Title and abstract screening was followed by a full text screen by two independent reviewers, and quality was assessed using the CASP appraisal tool. We then conducted meta-analyses and subgroup analyses.\n\nResults\nA total of 14 randomised controlled trials (RCTs) involving 10,372 participants were included in the review. Altogether we carried out 12 meta-analyses and 19 subgroup analyses. Meta-analyses found coordinating interventions showed a statistically significant improvement in both patient behaviour measured using the Neuropsychiatric Inventory (NPI) (mean difference (MD) = −9.5; 95% confidence interval (CI): −18.1 to −1.0; p = 0.03; number of studies (n) = 4; I2 = 88%) and caregiver burden (standardised mean difference (SMD) = −0.54; 95% CI: -1.01 to −0.07; p = 0.02; n = 5, I2 = 92%) compared to the control group. Subgroup analyses found interventions using a case manager with a nursing background showed a greater positive effect on caregiver quality of life than those that used case managers from other professional backgrounds (SMD = 0.94 versus 0.03, respectively; p &lt; 0.001). Interventions that did not provide supervision for the case managers showed greater effectiveness for reducing the percentage of patients that are institutionalised compared to those that provided supervision (odds ratio (OR) = 0.27 versus 0.96 respectively; p = 0.02). There was little evidence of effects on other outcomes, or that other intervention components modify the intervention effects.\n\nConclusion\nResults show that coordinating interventions in dementia care has a positive impact on some outcomes, namely patient behaviour and caregiver burden, but the evidence is inconsistent and results were not strong enough to draw definitive conclusions on general effectiveness. With the rising prevalence of dementia, effective complex interventions will be necessary to provide high quality and effective care for patients, and facilitate collaboration of health, social and third sector services.\n\nElectronic supplementary material\nThe online version of this article (10.1186/s12913-017-2677-2) contains supplementary material, which is available to authorized users.","container-title":"BMC Health Services Research","DOI":"10.1186/s12913-017-2677-2","ISSN":"1472-6963","journalAbbreviation":"BMC Health Serv Res","note":"24 citations (Crossref) [2022-12-13]\nPMID: 29132353\nPMCID: PMC5683245","page":"717","source":"PubMed Central","title":"The effectiveness of community-based coordinating interventions in dementia care: a meta-analysis and subgroup analysis of intervention components","title-short":"The effectiveness of community-based coordinating interventions in dementia care","URL":"https://www.ncbi.nlm.nih.gov/pmc/articles/PMC5683245/","volume":"17","author":[{"family":"Backhouse","given":"Amy"},{"family":"Ukoumunne","given":"Obioha C."},{"family":"Richards","given":"David A."},{"family":"McCabe","given":"Rose"},{"family":"Watkins","given":"Ross"},{"family":"Dickens","given":"Chris"}],"accessed":{"date-parts":[["2022",12,13]]},"issued":{"date-parts":[["2017",11,13]]}}}],"schema":"https://github.com/citation-style-language/schema/raw/master/csl-citation.json"} </w:instrText>
      </w:r>
      <w:r>
        <w:fldChar w:fldCharType="separate"/>
      </w:r>
      <w:r w:rsidR="00F45FF1" w:rsidRPr="00F45FF1">
        <w:rPr>
          <w:vertAlign w:val="superscript"/>
        </w:rPr>
        <w:t>7</w:t>
      </w:r>
      <w:r>
        <w:fldChar w:fldCharType="end"/>
      </w:r>
    </w:p>
    <w:p w14:paraId="1B41FA78" w14:textId="378D5DD4" w:rsidR="00BD7B32" w:rsidRDefault="00BD7B32" w:rsidP="006D7A79">
      <w:r w:rsidRPr="00FE58FB">
        <w:t>Given the unique clinical manifestations of dementia and inequalities in health resources and awareness of caregiver support in LMICs,</w:t>
      </w:r>
      <w:r w:rsidRPr="00FE58FB">
        <w:fldChar w:fldCharType="begin"/>
      </w:r>
      <w:r w:rsidR="00DF2F8D" w:rsidRPr="00FE58FB">
        <w:instrText xml:space="preserve"> ADDIN ZOTERO_ITEM CSL_CITATION {"citationID":"b15looTs","properties":{"formattedCitation":"\\super 8\\nosupersub{}","plainCitation":"8","noteIndex":0},"citationItems":[{"id":115,"uris":["http://zotero.org/users/10451122/items/KUS4G9X4"],"itemData":{"id":115,"type":"article-journal","abstract":"Objective\n              To highlight the broad global diversity in the diagnosis, management, and research of dementia in different regions of the world.\n            \n            \n              Methods\n              A critical review of the limited literature from the global South compared with advances that have emerged from key studies in the West and observations from the authors' experiences.\n            \n            \n              Results\n              The last several decades have witnessed major advances in dementia research and include an understanding of epidemiologic trends in the global burden of disease, the development of biomarkers for Alzheimer disease, the identification of novel therapeutic targets, and the recognition of the role of protective life-course experiential factors. For the effective translation of these research advances into societies, a “world approach” to dementia is vital. Developing societies substantially differ from Western countries in their attitudes toward dementia, as well as their clinical manifestations and risk factor profiles, marked by lower education and socioeconomic status, a higher cardiovascular disease burden, and genetic variability. Emerging evidence emphasizes the interaction among ethnicity, genetics, epigenetics, environment, culture, and neurobiology in influencing manifestations of dementia. Therefore, the investigation of dementia in diverse settings, including a more global perspective, is crucial for a comprehensive understanding of the condition as well as the identification of novel solutions.\n            \n            \n              Conclusions\n              A world approach to dementia provides an opportunity to understand, manage, coordinate, and begin to prevent dementia through an integrated approach based on firm scientific evidence.","container-title":"Neurology","DOI":"10.1212/wnl.0000000000005941","ISSN":"0028-3878, 1526-632X","issue":"6","journalAbbreviation":"Neurology","language":"en","note":"36 citations (Crossref) [2022-12-13]\nQID: Q89574481","page":"264-270","source":"DOI.org (Crossref)","title":"World dementia: One approach does not fit all","title-short":"World dementia","URL":"https://www.neurology.org/lookup/doi/10.1212/WNL.0000000000005941","volume":"91","author":[{"family":"Alladi","given":"Suvarna"},{"family":"Hachinski","given":"Vladimir"}],"accessed":{"date-parts":[["2022",12,11]]},"issued":{"date-parts":[["2018",8,7]]}}}],"schema":"https://github.com/citation-style-language/schema/raw/master/csl-citation.json"} </w:instrText>
      </w:r>
      <w:r w:rsidRPr="00FE58FB">
        <w:fldChar w:fldCharType="separate"/>
      </w:r>
      <w:r w:rsidR="00F45FF1" w:rsidRPr="00F45FF1">
        <w:rPr>
          <w:vertAlign w:val="superscript"/>
        </w:rPr>
        <w:t>8</w:t>
      </w:r>
      <w:r w:rsidRPr="00FE58FB">
        <w:fldChar w:fldCharType="end"/>
      </w:r>
      <w:r w:rsidRPr="00FE58FB">
        <w:t xml:space="preserve"> </w:t>
      </w:r>
      <w:r w:rsidRPr="00FE58FB">
        <w:rPr>
          <w:rFonts w:hint="eastAsia"/>
        </w:rPr>
        <w:t>it</w:t>
      </w:r>
      <w:r w:rsidRPr="00FE58FB">
        <w:t xml:space="preserve"> is necessary to </w:t>
      </w:r>
      <w:r w:rsidR="00860537" w:rsidRPr="00FE58FB">
        <w:t>evaluate</w:t>
      </w:r>
      <w:r w:rsidRPr="00FE58FB">
        <w:t xml:space="preserve"> the effectiveness of caregiver interventions specifically in LMIC settings. This systematic review and meta-analysis </w:t>
      </w:r>
      <w:proofErr w:type="gramStart"/>
      <w:r w:rsidRPr="00FE58FB">
        <w:t>aims</w:t>
      </w:r>
      <w:proofErr w:type="gramEnd"/>
      <w:r w:rsidRPr="00FE58FB">
        <w:t xml:space="preserve"> to evaluate the effectiveness of training and support interventions for caregivers of people with dementia in LMICs. In this paper, we will also explore the potential moderators of the interventions, thus providing insights into effective caregiver support in dementia care.</w:t>
      </w:r>
    </w:p>
    <w:p w14:paraId="4555703F" w14:textId="6FF4963C" w:rsidR="00310BF4" w:rsidRDefault="00310BF4" w:rsidP="006D7A79"/>
    <w:p w14:paraId="15346DC4" w14:textId="3E519442" w:rsidR="00310BF4" w:rsidRDefault="00310BF4" w:rsidP="006D7A79"/>
    <w:p w14:paraId="5AB1790C" w14:textId="77777777" w:rsidR="00310BF4" w:rsidRPr="00FE58FB" w:rsidRDefault="00310BF4" w:rsidP="006D7A79"/>
    <w:p w14:paraId="113144EC" w14:textId="0F57A9F3" w:rsidR="0069001C" w:rsidRDefault="0069001C" w:rsidP="006D7A79">
      <w:pPr>
        <w:pStyle w:val="Heading1"/>
      </w:pPr>
      <w:bookmarkStart w:id="23" w:name="_Toc122146629"/>
      <w:bookmarkStart w:id="24" w:name="_Toc122221879"/>
      <w:bookmarkStart w:id="25" w:name="_Toc122323677"/>
      <w:bookmarkEnd w:id="22"/>
      <w:commentRangeStart w:id="26"/>
      <w:r w:rsidRPr="00C759D7">
        <w:lastRenderedPageBreak/>
        <w:t>Methods</w:t>
      </w:r>
      <w:commentRangeEnd w:id="26"/>
      <w:r w:rsidR="00B52EFD">
        <w:rPr>
          <w:rStyle w:val="CommentReference"/>
          <w:b w:val="0"/>
          <w:bCs w:val="0"/>
          <w:caps w:val="0"/>
          <w:color w:val="auto"/>
        </w:rPr>
        <w:commentReference w:id="26"/>
      </w:r>
      <w:bookmarkEnd w:id="23"/>
      <w:bookmarkEnd w:id="24"/>
      <w:bookmarkEnd w:id="25"/>
    </w:p>
    <w:p w14:paraId="3857ACF4" w14:textId="11410FD8" w:rsidR="00EF337C" w:rsidRDefault="00C759D7" w:rsidP="001E65D0">
      <w:pPr>
        <w:pStyle w:val="Heading2"/>
      </w:pPr>
      <w:bookmarkStart w:id="27" w:name="_Toc122146630"/>
      <w:bookmarkStart w:id="28" w:name="_Toc122221880"/>
      <w:bookmarkStart w:id="29" w:name="_Toc122323678"/>
      <w:commentRangeStart w:id="30"/>
      <w:r w:rsidRPr="00C759D7">
        <w:t>Identification and selection of studies</w:t>
      </w:r>
      <w:commentRangeEnd w:id="30"/>
      <w:r w:rsidR="00B52EFD">
        <w:rPr>
          <w:rStyle w:val="CommentReference"/>
          <w:rFonts w:eastAsia="SimSun" w:cs="--unknown-1--"/>
          <w:b w:val="0"/>
          <w:bCs w:val="0"/>
          <w:color w:val="auto"/>
        </w:rPr>
        <w:commentReference w:id="30"/>
      </w:r>
      <w:bookmarkEnd w:id="27"/>
      <w:bookmarkEnd w:id="28"/>
      <w:bookmarkEnd w:id="29"/>
    </w:p>
    <w:p w14:paraId="1E01C963" w14:textId="42F48A7F" w:rsidR="00DA1601" w:rsidRDefault="00591BA8" w:rsidP="006D7A79">
      <w:r>
        <w:t>In addition to 733 records retrieved from the previous meta-analysis that we aim to update,</w:t>
      </w:r>
      <w:r>
        <w:fldChar w:fldCharType="begin"/>
      </w:r>
      <w:r w:rsidR="00DF2F8D">
        <w:instrText xml:space="preserve"> ADDIN ZOTERO_ITEM CSL_CITATION {"citationID":"L1rCFIfV","properties":{"formattedCitation":"\\super 5\\nosupersub{}","plainCitation":"5","noteIndex":0},"citationItems":[{"id":110,"uris":["http://zotero.org/users/10451122/items/Q7BZ67KG"],"itemData":{"id":110,"type":"article-journal","abstract":"Introduction\n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fldChar w:fldCharType="separate"/>
      </w:r>
      <w:r w:rsidR="00F45FF1" w:rsidRPr="00F45FF1">
        <w:rPr>
          <w:vertAlign w:val="superscript"/>
        </w:rPr>
        <w:t>5</w:t>
      </w:r>
      <w:r>
        <w:fldChar w:fldCharType="end"/>
      </w:r>
      <w:r>
        <w:t xml:space="preserve"> a database search of Ovid Medline, Ovid Embase, Ovid Global Health, Ovid PsyclNFO, EBSCO CINHL was performed to identify relevant studies </w:t>
      </w:r>
      <w:r w:rsidR="005569DE">
        <w:t>published during 2019-2020</w:t>
      </w:r>
      <w:r>
        <w:t xml:space="preserve"> by a librarian, with the search strategy described in </w:t>
      </w:r>
      <w:r>
        <w:fldChar w:fldCharType="begin"/>
      </w:r>
      <w:r>
        <w:instrText xml:space="preserve"> REF _Ref121884537 \r \h </w:instrText>
      </w:r>
      <w:r>
        <w:fldChar w:fldCharType="separate"/>
      </w:r>
      <w:r w:rsidR="00CB41E5">
        <w:t>Appendix 1</w:t>
      </w:r>
      <w:r>
        <w:fldChar w:fldCharType="end"/>
      </w:r>
      <w:r>
        <w:t xml:space="preserve">. The selection process is depicted in </w:t>
      </w:r>
      <w:r>
        <w:fldChar w:fldCharType="begin"/>
      </w:r>
      <w:r>
        <w:instrText xml:space="preserve"> REF _Ref121879977 \h </w:instrText>
      </w:r>
      <w:r>
        <w:fldChar w:fldCharType="separate"/>
      </w:r>
      <w:r w:rsidR="00CB41E5" w:rsidRPr="00BD5787">
        <w:t xml:space="preserve">Figure </w:t>
      </w:r>
      <w:r w:rsidR="00CB41E5">
        <w:rPr>
          <w:noProof/>
        </w:rPr>
        <w:t>1</w:t>
      </w:r>
      <w:r>
        <w:fldChar w:fldCharType="end"/>
      </w:r>
      <w:r w:rsidR="00E56295">
        <w:t xml:space="preserve">. </w:t>
      </w:r>
      <w:r w:rsidR="004708F4">
        <w:t>Rayyan</w:t>
      </w:r>
      <w:r w:rsidR="00E56295">
        <w:t xml:space="preserve"> was used for automated</w:t>
      </w:r>
      <w:r w:rsidR="004708F4">
        <w:t xml:space="preserve"> keyword extracting and highlightin</w:t>
      </w:r>
      <w:r w:rsidR="00E56295">
        <w:t>g and duplicate detection and removal.</w:t>
      </w:r>
      <w:r w:rsidR="004708F4">
        <w:fldChar w:fldCharType="begin"/>
      </w:r>
      <w:r w:rsidR="00DF2F8D">
        <w:instrText xml:space="preserve"> ADDIN ZOTERO_ITEM CSL_CITATION {"citationID":"ft4yfbez","properties":{"formattedCitation":"\\super 9\\nosupersub{}","plainCitation":"9","noteIndex":0},"citationItems":[{"id":206,"uris":["http://zotero.org/users/10451122/items/WTG5DK9E"],"itemData":{"id":206,"type":"article-journal","abstract":"Background: 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 We developed Rayyan (http://rayyan.qcri.org), a free web and mobile app, that helps expedite the initial screening of abstracts and titles using a process of semi-automation while incorporating a high level of usability. For the beta testing phase, we used two published Cochrane reviews in which included studies had been selected manually. Their searches, with 1030 records and 273 records, were uploaded to Rayyan. Different features of Rayyan were tested using these two reviews. We also conducted a survey of Rayyan’s users and collected feedback through a built-in feature.\nResults: Pilot testing of Rayyan focused on usability, accuracy against manual methods, and the added value of the prediction feature. The “taster” review (273 records) allowed a quick overview of Rayyan for early comments on usability. The second review (1030 records) required several iterations to identify the previously identified 11 trials. The “suggestions” and “hints,” based on the “prediction model,” appeared as testing progressed beyond five included studies. Post rollout user experiences and a reflexive response by the developers enabled real-time modifications and improvements. The survey respondents reported 40% average time savings when using Rayyan compared to others tools, with 34% of the respondents reporting more than 50% time savings. In addition, around 75% of the respondents mentioned that screening and labeling studies as well as collaborating on reviews to be the two most important features of Rayyan. As of November 2016, Rayyan users exceed 2000 from over 60 countries conducting hundreds of reviews totaling more than 1.6M citations. Feedback from users, obtained mostly through the app web site and a recent survey, has highlighted the ease in exploration of searches, the time saved, and simplicity in sharing and comparing include-exclude decisions. The strongest features of the app, identified and reported in user feedback, were its ability to help in screening and collaboration as well as the time savings it affords to users.\nConclusions: Rayyan is responsive and intuitive in use with significant potential to lighten the load of reviewers.","container-title":"Systematic Reviews","DOI":"10.1186/s13643-016-0384-4","ISSN":"2046-4053","issue":"1","journalAbbreviation":"Syst Rev","language":"en","note":"4999 citations (Crossref) [2022-12-13]","page":"210","source":"DOI.org (Crossref)","title":"Rayyan—a web and mobile app for systematic reviews","URL":"http://systematicreviewsjournal.biomedcentral.com/articles/10.1186/s13643-016-0384-4","volume":"5","author":[{"family":"Ouzzani","given":"Mourad"},{"family":"Hammady","given":"Hossam"},{"family":"Fedorowicz","given":"Zbys"},{"family":"Elmagarmid","given":"Ahmed"}],"accessed":{"date-parts":[["2022",12,12]]},"issued":{"date-parts":[["2016",12]]}}}],"schema":"https://github.com/citation-style-language/schema/raw/master/csl-citation.json"} </w:instrText>
      </w:r>
      <w:r w:rsidR="004708F4">
        <w:fldChar w:fldCharType="separate"/>
      </w:r>
      <w:r w:rsidR="00F45FF1" w:rsidRPr="00F45FF1">
        <w:rPr>
          <w:vertAlign w:val="superscript"/>
        </w:rPr>
        <w:t>9</w:t>
      </w:r>
      <w:r w:rsidR="004708F4">
        <w:fldChar w:fldCharType="end"/>
      </w:r>
      <w:r w:rsidR="004708F4">
        <w:t xml:space="preserve"> </w:t>
      </w:r>
      <w:r w:rsidR="00320B49">
        <w:t>D</w:t>
      </w:r>
      <w:r w:rsidR="004708F4">
        <w:t>ecision</w:t>
      </w:r>
      <w:r w:rsidR="00320B49">
        <w:t>s</w:t>
      </w:r>
      <w:r w:rsidR="004708F4">
        <w:t xml:space="preserve"> </w:t>
      </w:r>
      <w:r w:rsidR="00320B49">
        <w:t>were</w:t>
      </w:r>
      <w:r w:rsidR="004708F4">
        <w:t xml:space="preserve"> made through the consensus of </w:t>
      </w:r>
      <w:r w:rsidR="00E56295">
        <w:t xml:space="preserve">all </w:t>
      </w:r>
      <w:r w:rsidR="004708F4">
        <w:t xml:space="preserve">four reviewers. </w:t>
      </w:r>
      <w:r w:rsidR="00033AF6">
        <w:t xml:space="preserve">Inclusion criteria </w:t>
      </w:r>
      <w:r w:rsidR="00310BF4">
        <w:t>were as follows</w:t>
      </w:r>
      <w:r w:rsidR="00033AF6">
        <w:t xml:space="preserve">: </w:t>
      </w:r>
    </w:p>
    <w:p w14:paraId="2FB5C6F8" w14:textId="47EA115C" w:rsidR="00A375F2" w:rsidRDefault="00A375F2" w:rsidP="006D7A79">
      <w:pPr>
        <w:pStyle w:val="ListParagraph"/>
      </w:pPr>
      <w:r>
        <w:t xml:space="preserve">Publication: </w:t>
      </w:r>
      <w:r w:rsidR="00310BF4">
        <w:t xml:space="preserve">original research </w:t>
      </w:r>
      <w:r w:rsidR="00310BF4">
        <w:t>published in English or Chinese</w:t>
      </w:r>
      <w:r w:rsidR="00865C08">
        <w:rPr>
          <w:rStyle w:val="FootnoteReference"/>
        </w:rPr>
        <w:footnoteReference w:id="1"/>
      </w:r>
    </w:p>
    <w:p w14:paraId="6722BE77" w14:textId="7A251E8D" w:rsidR="00DA1601" w:rsidRPr="00320B49" w:rsidRDefault="00E56295" w:rsidP="006D7A79">
      <w:pPr>
        <w:pStyle w:val="ListParagraph"/>
      </w:pPr>
      <w:r w:rsidRPr="00320B49">
        <w:t>P</w:t>
      </w:r>
      <w:r w:rsidR="00033AF6" w:rsidRPr="00320B49">
        <w:t>opulation:</w:t>
      </w:r>
      <w:r w:rsidRPr="00320B49">
        <w:t xml:space="preserve"> PwD and their caregivers</w:t>
      </w:r>
      <w:r w:rsidR="00033AF6" w:rsidRPr="00320B49">
        <w:t xml:space="preserve"> in </w:t>
      </w:r>
      <w:r w:rsidR="00DA1601" w:rsidRPr="00320B49">
        <w:t>LMICs</w:t>
      </w:r>
      <w:r w:rsidR="00033AF6" w:rsidRPr="00320B49">
        <w:t xml:space="preserve"> </w:t>
      </w:r>
    </w:p>
    <w:p w14:paraId="673A9402" w14:textId="4FEE0AE7" w:rsidR="00DA1601" w:rsidRPr="00320B49" w:rsidRDefault="00E56295" w:rsidP="006D7A79">
      <w:pPr>
        <w:pStyle w:val="ListParagraph"/>
      </w:pPr>
      <w:r w:rsidRPr="00320B49">
        <w:t>Intervention</w:t>
      </w:r>
      <w:r w:rsidR="00033AF6" w:rsidRPr="00320B49">
        <w:t xml:space="preserve">: support </w:t>
      </w:r>
      <w:r w:rsidRPr="00320B49">
        <w:t>or</w:t>
      </w:r>
      <w:r w:rsidR="00033AF6" w:rsidRPr="00320B49">
        <w:t xml:space="preserve"> training for </w:t>
      </w:r>
      <w:r w:rsidR="00E9095B" w:rsidRPr="00320B49">
        <w:t>caregiver</w:t>
      </w:r>
    </w:p>
    <w:p w14:paraId="1ED77FEC" w14:textId="0DEF0D66" w:rsidR="00DA1601" w:rsidRDefault="00E56295" w:rsidP="006D7A79">
      <w:pPr>
        <w:pStyle w:val="ListParagraph"/>
      </w:pPr>
      <w:r w:rsidRPr="00320B49">
        <w:t>C</w:t>
      </w:r>
      <w:r w:rsidR="00033AF6" w:rsidRPr="00320B49">
        <w:t xml:space="preserve">omparators: </w:t>
      </w:r>
      <w:r w:rsidR="002C029A">
        <w:t>No intervention as a control</w:t>
      </w:r>
    </w:p>
    <w:p w14:paraId="3A772EFF" w14:textId="7065F35E" w:rsidR="002C029A" w:rsidRDefault="002C029A" w:rsidP="006D7A79">
      <w:pPr>
        <w:pStyle w:val="ListParagraph"/>
      </w:pPr>
      <w:r w:rsidRPr="00FE58FB">
        <w:t xml:space="preserve">Outcomes: the effect of caregiver </w:t>
      </w:r>
      <w:r w:rsidR="00D20202" w:rsidRPr="00FE58FB">
        <w:t>support on patient and caregiver health</w:t>
      </w:r>
    </w:p>
    <w:p w14:paraId="51A3371C" w14:textId="1C81B870" w:rsidR="00310BF4" w:rsidRPr="00310BF4" w:rsidRDefault="00310BF4" w:rsidP="00310BF4">
      <w:pPr>
        <w:pStyle w:val="ListParagraph"/>
      </w:pPr>
      <w:r>
        <w:t>Study design: RCT</w:t>
      </w:r>
    </w:p>
    <w:p w14:paraId="72EC4BE9" w14:textId="170F7AE3" w:rsidR="00310BF4" w:rsidRPr="00450EEA" w:rsidRDefault="00310BF4" w:rsidP="00310BF4">
      <w:r>
        <w:t>Deviating from the original protocol,</w:t>
      </w:r>
      <w:r>
        <w:fldChar w:fldCharType="begin"/>
      </w:r>
      <w:r>
        <w:instrText xml:space="preserve"> ADDIN ZOTERO_ITEM CSL_CITATION {"citationID":"JtTG8Wp7","properties":{"formattedCitation":"\\super 5\\nosupersub{}","plainCitation":"5","noteIndex":0},"citationItems":[{"id":110,"uris":["http://zotero.org/users/10451122/items/Q7BZ67KG"],"itemData":{"id":110,"type":"article-journal","abstract":"Introduction\n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fldChar w:fldCharType="separate"/>
      </w:r>
      <w:r w:rsidRPr="004C1E54">
        <w:rPr>
          <w:vertAlign w:val="superscript"/>
        </w:rPr>
        <w:t>5</w:t>
      </w:r>
      <w:r>
        <w:fldChar w:fldCharType="end"/>
      </w:r>
      <w:r>
        <w:t xml:space="preserve"> we only included </w:t>
      </w:r>
      <w:r w:rsidRPr="00320B49">
        <w:t>RCT</w:t>
      </w:r>
      <w:r>
        <w:t>s because</w:t>
      </w:r>
      <w:r w:rsidRPr="00320B49">
        <w:t xml:space="preserve"> it is considered the most reliable evidence on the effectiveness of an intervention due to its scientifically rigorous methods, including but not limited randomisation, minimising the risk of the confounding factors affecting the results.</w:t>
      </w:r>
      <w:r w:rsidRPr="00DA1601">
        <w:fldChar w:fldCharType="begin"/>
      </w:r>
      <w:r w:rsidRPr="00DA1601">
        <w:instrText xml:space="preserve"> ADDIN ZOTERO_ITEM CSL_CITATION {"citationID":"2OF0s2q0","properties":{"formattedCitation":"\\super 10\\nosupersub{}","plainCitation":"10","noteIndex":0},"citationItems":[{"id":215,"uris":["http://zotero.org/users/10451122/items/9DT2MERL"],"itemData":{"id":215,"type":"article-journal","abstract":"The hierarchy of evidence in assessing the effectiveness of interventions or treatments is explained, and the gold standard for evaluating the effectiveness of interventions, the randomised controlled trial, is discussed. Issues that need to be considered during the critical appraisal of randomised controlled trials, such as assessing the validity of trial methodology and the magnitude and precision of the treatment effect, and deciding on the applicability of research results, are discussed. Important terminologies such as randomisation, allocation concealment, blinding, intention to treat, p values, and confidence intervals are explained.","container-title":"Archives of Disease in Childhood","DOI":"10.1136/adc.2004.058222","ISSN":"0003-9888, 1468-2044","issue":"8","language":"en","license":"Copyright 2005 Archives of Disease in Childhood","note":"237 citations (Crossref) [2022-12-13]\npublisher: BMJ Publishing Group Ltd\nsection: Community child health, public health, and epidemiology\nPMID: 16040885","page":"840-844","source":"adc.bmj.com","title":"Understanding randomised controlled trials","URL":"https://adc.bmj.com/content/90/8/840","volume":"90","author":[{"family":"Akobeng","given":"A. K."}],"accessed":{"date-parts":[["2022",12,12]]},"issued":{"date-parts":[["2005",8,1]]}}}],"schema":"https://github.com/citation-style-language/schema/raw/master/csl-citation.json"} </w:instrText>
      </w:r>
      <w:r w:rsidRPr="00DA1601">
        <w:fldChar w:fldCharType="separate"/>
      </w:r>
      <w:r w:rsidRPr="00F45FF1">
        <w:rPr>
          <w:vertAlign w:val="superscript"/>
        </w:rPr>
        <w:t>10</w:t>
      </w:r>
      <w:r w:rsidRPr="00DA1601">
        <w:fldChar w:fldCharType="end"/>
      </w:r>
      <w:r>
        <w:t xml:space="preserve"> The same criteria were applied to selection of the records from the 2019 meta-analysis. Ultimately, 7 studies from the 2022 search and 20 studies from the 2019 meta-</w:t>
      </w:r>
      <w:r w:rsidRPr="00DA1601">
        <w:rPr>
          <w14:shadow w14:blurRad="50800" w14:dist="50800" w14:dir="5400000" w14:sx="0" w14:sy="0" w14:kx="0" w14:ky="0" w14:algn="ctr">
            <w14:srgbClr w14:val="000000">
              <w14:alpha w14:val="1000"/>
            </w14:srgbClr>
          </w14:shadow>
        </w:rPr>
        <w:t>analysis</w:t>
      </w:r>
      <w:r>
        <w:t xml:space="preserve"> were included.</w:t>
      </w:r>
      <w:r w:rsidR="00865C08" w:rsidRPr="00865C08">
        <w:rPr>
          <w:rStyle w:val="FootnoteReference"/>
        </w:rPr>
        <w:t xml:space="preserve"> </w:t>
      </w:r>
    </w:p>
    <w:p w14:paraId="21130D27" w14:textId="77777777" w:rsidR="00310BF4" w:rsidRPr="00310BF4" w:rsidRDefault="00310BF4" w:rsidP="00310BF4">
      <w:pPr>
        <w:rPr>
          <w:lang w:val="en-US"/>
        </w:rPr>
      </w:pPr>
    </w:p>
    <w:p w14:paraId="14E89107" w14:textId="12364214" w:rsidR="00310BF4" w:rsidRDefault="00310BF4" w:rsidP="00310BF4">
      <w:pPr>
        <w:rPr>
          <w:lang w:val="en-US"/>
        </w:rPr>
      </w:pPr>
      <w:r>
        <w:rPr>
          <w:noProof/>
        </w:rPr>
        <w:lastRenderedPageBreak/>
        <w:drawing>
          <wp:inline distT="0" distB="0" distL="0" distR="0" wp14:anchorId="4691C684" wp14:editId="0A03D414">
            <wp:extent cx="5682343" cy="597469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16">
                      <a:extLst>
                        <a:ext uri="{28A0092B-C50C-407E-A947-70E740481C1C}">
                          <a14:useLocalDpi xmlns:a14="http://schemas.microsoft.com/office/drawing/2010/main" val="0"/>
                        </a:ext>
                      </a:extLst>
                    </a:blip>
                    <a:srcRect/>
                    <a:stretch/>
                  </pic:blipFill>
                  <pic:spPr>
                    <a:xfrm>
                      <a:off x="0" y="0"/>
                      <a:ext cx="5688835" cy="5981517"/>
                    </a:xfrm>
                    <a:prstGeom prst="rect">
                      <a:avLst/>
                    </a:prstGeom>
                  </pic:spPr>
                </pic:pic>
              </a:graphicData>
            </a:graphic>
          </wp:inline>
        </w:drawing>
      </w:r>
    </w:p>
    <w:p w14:paraId="41C9BCA2" w14:textId="3D1FD110" w:rsidR="00310BF4" w:rsidRPr="00310BF4" w:rsidRDefault="00310BF4" w:rsidP="00310BF4">
      <w:pPr>
        <w:pStyle w:val="Caption"/>
        <w:jc w:val="center"/>
      </w:pPr>
      <w:bookmarkStart w:id="31" w:name="_Ref121879977"/>
      <w:bookmarkStart w:id="32" w:name="_Toc122324359"/>
      <w:r w:rsidRPr="00BD5787">
        <w:t xml:space="preserve">Figure </w:t>
      </w:r>
      <w:r>
        <w:fldChar w:fldCharType="begin"/>
      </w:r>
      <w:r>
        <w:instrText xml:space="preserve"> SEQ Figure \* ARABIC </w:instrText>
      </w:r>
      <w:r>
        <w:fldChar w:fldCharType="separate"/>
      </w:r>
      <w:r>
        <w:rPr>
          <w:noProof/>
        </w:rPr>
        <w:t>1</w:t>
      </w:r>
      <w:r>
        <w:rPr>
          <w:noProof/>
        </w:rPr>
        <w:fldChar w:fldCharType="end"/>
      </w:r>
      <w:bookmarkEnd w:id="31"/>
      <w:r w:rsidRPr="00BD5787">
        <w:t>. Flow chart of paper screening</w:t>
      </w:r>
      <w:r>
        <w:t xml:space="preserve"> (PRISMA)</w:t>
      </w:r>
      <w:bookmarkEnd w:id="32"/>
    </w:p>
    <w:p w14:paraId="3145D022" w14:textId="173FC2BD" w:rsidR="000F1713" w:rsidRDefault="000F1713" w:rsidP="001E65D0">
      <w:pPr>
        <w:pStyle w:val="Heading2"/>
      </w:pPr>
      <w:bookmarkStart w:id="33" w:name="_Toc122146631"/>
      <w:bookmarkStart w:id="34" w:name="_Toc122221881"/>
      <w:bookmarkStart w:id="35" w:name="_Toc122323679"/>
      <w:r w:rsidRPr="008B3CE6">
        <w:t>Data extraction</w:t>
      </w:r>
      <w:bookmarkEnd w:id="33"/>
      <w:bookmarkEnd w:id="34"/>
      <w:bookmarkEnd w:id="35"/>
    </w:p>
    <w:p w14:paraId="6FC0914E" w14:textId="19D3A055" w:rsidR="005B2AF7" w:rsidRDefault="00697A2C" w:rsidP="006D7A79">
      <w:r>
        <w:t>5</w:t>
      </w:r>
      <w:r w:rsidR="000F1713">
        <w:t xml:space="preserve"> reviewers</w:t>
      </w:r>
      <w:r w:rsidR="005C1388">
        <w:t xml:space="preserve"> </w:t>
      </w:r>
      <w:r w:rsidR="006F4DEF">
        <w:t xml:space="preserve">together identified the outcome measures to be </w:t>
      </w:r>
      <w:r w:rsidR="000F1713">
        <w:t xml:space="preserve">extracted the data from </w:t>
      </w:r>
      <w:r>
        <w:t>the 7 newly</w:t>
      </w:r>
      <w:r w:rsidR="000F1713">
        <w:t xml:space="preserve"> included studie</w:t>
      </w:r>
      <w:r w:rsidR="006F4DEF">
        <w:t xml:space="preserve">s, with </w:t>
      </w:r>
      <w:r w:rsidR="00A318B7">
        <w:t xml:space="preserve">at least </w:t>
      </w:r>
      <w:r w:rsidR="006F4DEF">
        <w:t xml:space="preserve">two </w:t>
      </w:r>
      <w:r w:rsidR="00A318B7">
        <w:t>reviewers recorded data items</w:t>
      </w:r>
      <w:r w:rsidR="005C1388">
        <w:t>. One</w:t>
      </w:r>
      <w:r w:rsidR="000F1713">
        <w:t xml:space="preserve"> reviewer extracted the data from </w:t>
      </w:r>
      <w:r w:rsidR="008660B6">
        <w:t>the 2019 meta-analysis</w:t>
      </w:r>
      <w:r w:rsidR="005C1388">
        <w:t xml:space="preserve"> using R,</w:t>
      </w:r>
      <w:r w:rsidR="005C1388">
        <w:fldChar w:fldCharType="begin"/>
      </w:r>
      <w:r w:rsidR="00DF2F8D">
        <w:instrText xml:space="preserve"> ADDIN ZOTERO_ITEM CSL_CITATION {"citationID":"W5zky0A5","properties":{"formattedCitation":"\\super 11\\nosupersub{}","plainCitation":"11","noteIndex":0},"citationItems":[{"id":250,"uris":["http://zotero.org/users/10451122/items/JLFK5U3E"],"itemData":{"id":250,"type":"software","event-place":"Vienna, Austria","note":"publisher: Vienna, Austria","publisher":"R Foundation for Statistical Computing","publisher-place":"Vienna, Austria","title":"R: A language and environment for statistical computing","URL":"https://www.R-project.org/","version":"4.2.2","author":[{"literal":"R Core Team"}],"issued":{"date-parts":[["2022",10,31]]}}}],"schema":"https://github.com/citation-style-language/schema/raw/master/csl-citation.json"} </w:instrText>
      </w:r>
      <w:r w:rsidR="005C1388">
        <w:fldChar w:fldCharType="separate"/>
      </w:r>
      <w:r w:rsidR="00F45FF1" w:rsidRPr="00F45FF1">
        <w:rPr>
          <w:vertAlign w:val="superscript"/>
        </w:rPr>
        <w:t>11</w:t>
      </w:r>
      <w:r w:rsidR="005C1388">
        <w:fldChar w:fldCharType="end"/>
      </w:r>
      <w:r w:rsidR="005C1388">
        <w:t xml:space="preserve"> with the detailed procedures </w:t>
      </w:r>
      <w:r>
        <w:t>described</w:t>
      </w:r>
      <w:r w:rsidR="005C1388">
        <w:t xml:space="preserve"> in</w:t>
      </w:r>
      <w:r w:rsidR="00450EEA">
        <w:t xml:space="preserve"> </w:t>
      </w:r>
      <w:r w:rsidR="00450EEA">
        <w:fldChar w:fldCharType="begin"/>
      </w:r>
      <w:r w:rsidR="00450EEA">
        <w:instrText xml:space="preserve"> REF _Ref121791479 \w \h </w:instrText>
      </w:r>
      <w:r w:rsidR="00450EEA">
        <w:fldChar w:fldCharType="separate"/>
      </w:r>
      <w:r w:rsidR="00CB41E5">
        <w:t>Appendix 4</w:t>
      </w:r>
      <w:r w:rsidR="00450EEA">
        <w:fldChar w:fldCharType="end"/>
      </w:r>
      <w:r w:rsidR="000F1713">
        <w:t xml:space="preserve">. </w:t>
      </w:r>
    </w:p>
    <w:p w14:paraId="118A6F09" w14:textId="2E4676E6" w:rsidR="002B120E" w:rsidRDefault="00E56295" w:rsidP="006D7A79">
      <w:r>
        <w:t>Outcome measures</w:t>
      </w:r>
      <w:r w:rsidR="005C1388">
        <w:t xml:space="preserve"> related to </w:t>
      </w:r>
      <w:r w:rsidR="00697A2C">
        <w:t>the perceived</w:t>
      </w:r>
      <w:r w:rsidR="000F1713">
        <w:t xml:space="preserve"> burden, </w:t>
      </w:r>
      <w:proofErr w:type="gramStart"/>
      <w:r w:rsidR="000F1713">
        <w:t>health</w:t>
      </w:r>
      <w:proofErr w:type="gramEnd"/>
      <w:r w:rsidR="000F1713">
        <w:t xml:space="preserve"> and quality of life</w:t>
      </w:r>
      <w:r w:rsidR="00697A2C">
        <w:t xml:space="preserve"> of dementia </w:t>
      </w:r>
      <w:r w:rsidR="005B2AF7">
        <w:t>patients,</w:t>
      </w:r>
      <w:r w:rsidR="00697A2C">
        <w:t xml:space="preserve"> or their caregivers</w:t>
      </w:r>
      <w:r w:rsidR="000F1713">
        <w:t xml:space="preserve"> were </w:t>
      </w:r>
      <w:r w:rsidR="00697A2C">
        <w:t xml:space="preserve">collected, while those measuring the </w:t>
      </w:r>
      <w:r w:rsidR="00697A2C">
        <w:lastRenderedPageBreak/>
        <w:t xml:space="preserve">knowledge and attitude of the caregiver were discarded as they were not directly linked to the patient or caregiver health. </w:t>
      </w:r>
      <w:r w:rsidR="006768DF">
        <w:t>One study</w:t>
      </w:r>
      <w:r w:rsidR="005C1375">
        <w:t xml:space="preserve"> measured the</w:t>
      </w:r>
      <w:r w:rsidR="006932ED">
        <w:t xml:space="preserve"> subjective well-being and the positive experience of caregivers</w:t>
      </w:r>
      <w:r w:rsidR="00F91B46">
        <w:t>,</w:t>
      </w:r>
      <w:r w:rsidR="00DF42AC">
        <w:fldChar w:fldCharType="begin"/>
      </w:r>
      <w:r w:rsidR="00DF42AC">
        <w:instrText xml:space="preserve"> ADDIN ZOTERO_ITEM CSL_CITATION {"citationID":"M5bNrrIa","properties":{"formattedCitation":"\\super 12\\nosupersub{}","plainCitation":"12","noteIndex":0},"citationItems":[{"id":175,"uris":["http://zotero.org/users/10451122/items/GHZQCKFA"],"itemData":{"id":175,"type":"article-journal","container-title":"Pacific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rsidR="00DF42AC">
        <w:fldChar w:fldCharType="separate"/>
      </w:r>
      <w:r w:rsidR="00F45FF1" w:rsidRPr="00F45FF1">
        <w:rPr>
          <w:vertAlign w:val="superscript"/>
        </w:rPr>
        <w:t>12</w:t>
      </w:r>
      <w:r w:rsidR="00DF42AC">
        <w:fldChar w:fldCharType="end"/>
      </w:r>
      <w:r w:rsidR="00F91B46">
        <w:t xml:space="preserve"> </w:t>
      </w:r>
      <w:r w:rsidR="0065002C">
        <w:t>and another measured caregiver self-efficacy</w:t>
      </w:r>
      <w:r w:rsidR="00E72C1F">
        <w:t>.</w:t>
      </w:r>
      <w:r w:rsidR="00704F07">
        <w:fldChar w:fldCharType="begin"/>
      </w:r>
      <w:r w:rsidR="00704F07">
        <w:instrText xml:space="preserve"> ADDIN ZOTERO_ITEM CSL_CITATION {"citationID":"L1h7PzHx","properties":{"formattedCitation":"\\super 13\\nosupersub{}","plainCitation":"13","noteIndex":0},"citationItems":[{"id":172,"uris":["http://zotero.org/users/10451122/items/AZWCQP75"],"itemData":{"id":172,"type":"article-journal","container-title":"International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rsidR="00704F07">
        <w:fldChar w:fldCharType="separate"/>
      </w:r>
      <w:r w:rsidR="00F45FF1" w:rsidRPr="00F45FF1">
        <w:rPr>
          <w:vertAlign w:val="superscript"/>
        </w:rPr>
        <w:t>13</w:t>
      </w:r>
      <w:r w:rsidR="00704F07">
        <w:fldChar w:fldCharType="end"/>
      </w:r>
      <w:r w:rsidR="00F91B46">
        <w:t xml:space="preserve"> </w:t>
      </w:r>
      <w:r w:rsidR="00E72C1F">
        <w:t xml:space="preserve">These outcome measures </w:t>
      </w:r>
      <w:r w:rsidR="00F91B46">
        <w:t xml:space="preserve">were </w:t>
      </w:r>
      <w:r w:rsidR="00A42BB7">
        <w:t>not well-studied but closely associated with QoL.</w:t>
      </w:r>
      <w:r w:rsidR="00DF42AC">
        <w:fldChar w:fldCharType="begin"/>
      </w:r>
      <w:r w:rsidR="00704F07">
        <w:instrText xml:space="preserve"> ADDIN ZOTERO_ITEM CSL_CITATION {"citationID":"jKPGDxoB","properties":{"formattedCitation":"\\super 14\\nosupersub{}","plainCitation":"14","noteIndex":0},"citationItems":[{"id":461,"uris":["http://zotero.org/users/10451122/items/U2IX4YV4"],"itemData":{"id":461,"type":"article-journal","abstract":"Current policy emphasises the importance of ‘living well’ with dementia, but there has been no comprehensive synthesis of the factors related to quality of life (QoL), subjective well-being or life satisfaction in people with dementia. We examined the available evidence in a systematic review and meta-analysis. We searched electronic databases until 7 January 2016 for observational studies investigating factors associated with QoL, well-being and life satisfaction in people with dementia. Articles had to provide quantitative data and include </w:instrText>
      </w:r>
      <w:r w:rsidR="00704F07">
        <w:rPr>
          <w:rFonts w:ascii="Cambria Math" w:hAnsi="Cambria Math" w:cs="Cambria Math"/>
        </w:rPr>
        <w:instrText>⩾</w:instrText>
      </w:r>
      <w:r w:rsidR="00704F07">
        <w:instrText xml:space="preserve">75% people with dementia of any type or severity. We included 198 QoL studies taken from 272 articles in the meta-analysis. The analysis focused on 43 factors with sufficient data, relating to 37639 people with dementia. Generally, these factors were significantly associated with QoL, but effect sizes were often small (0.1–0.29) or negligible (&lt;0.09). Factors reflecting relationships, social engagement and functional ability were associated with better QoL. Factors indicative of poorer physical and mental health (including depression and other neuropsychiatric symptoms) and poorer carer well-being were associated with poorer QoL. Longitudinal evidence about predictors of QoL was limited. There was a considerable between-study heterogeneity. The pattern of numerous predominantly small associations with QoL suggests a need to reconsider approaches to understanding and assessing living well with dementia.","container-title":"Psychological Medicine","DOI":"10.1017/S0033291718000405","ISSN":"0033-2917, 1469-8978","issue":"13","language":"en","note":"131 citations (Crossref) [2022-12-17]\npublisher: Cambridge University Press","page":"2130-2139","source":"Cambridge University Press","title":"Living well with dementia: a systematic review and correlational meta-analysis of factors associated with quality of life, well-being and life satisfaction in people with dementia","title-short":"Living well with dementia","URL":"https://www.cambridge.org/core/journals/psychological-medicine/article/living-well-with-dementia-a-systematic-review-and-correlational-metaanalysis-of-factors-associated-with-quality-of-life-wellbeing-and-life-satisfaction-in-people-with-dementia/6A5A966D3E038A5BC6C6C5FC1E5F5B92","volume":"48","author":[{"family":"Martyr","given":"Anthony"},{"family":"Nelis","given":"Sharon M."},{"family":"Quinn","given":"Catherine"},{"family":"Wu","given":"Yu-Tzu"},{"family":"Lamont","given":"Ruth A."},{"family":"Henderson","given":"Catherine"},{"family":"Clarke","given":"Rachel"},{"family":"Hindle","given":"John V."},{"family":"Thom","given":"Jeanette M."},{"family":"Jones","given":"Ian Rees"},{"family":"Morris","given":"Robin G."},{"family":"Rusted","given":"Jennifer M."},{"family":"Victor","given":"Christina R."},{"family":"Clare","given":"Linda"}],"accessed":{"date-parts":[["2022",12,17]]},"issued":{"date-parts":[["2018",10]]}}}],"schema":"https://github.com/citation-style-language/schema/raw/master/csl-citation.json"} </w:instrText>
      </w:r>
      <w:r w:rsidR="00DF42AC">
        <w:fldChar w:fldCharType="separate"/>
      </w:r>
      <w:r w:rsidR="00F45FF1" w:rsidRPr="00F45FF1">
        <w:rPr>
          <w:vertAlign w:val="superscript"/>
        </w:rPr>
        <w:t>14</w:t>
      </w:r>
      <w:r w:rsidR="00DF42AC">
        <w:fldChar w:fldCharType="end"/>
      </w:r>
      <w:r w:rsidR="00A42BB7">
        <w:t xml:space="preserve"> </w:t>
      </w:r>
      <w:r w:rsidR="00484512">
        <w:t>Two</w:t>
      </w:r>
      <w:r w:rsidR="00A42BB7">
        <w:t xml:space="preserve"> </w:t>
      </w:r>
      <w:r w:rsidR="00484512">
        <w:t>studies</w:t>
      </w:r>
      <w:r w:rsidR="00A42BB7">
        <w:t xml:space="preserve"> only measured the mental </w:t>
      </w:r>
      <w:r w:rsidR="00484512">
        <w:t>and</w:t>
      </w:r>
      <w:r w:rsidR="00A42BB7">
        <w:t xml:space="preserve"> physical health perspective</w:t>
      </w:r>
      <w:r w:rsidR="00D55583">
        <w:t>s</w:t>
      </w:r>
      <w:r w:rsidR="00A42BB7">
        <w:t xml:space="preserve"> of QoL</w:t>
      </w:r>
      <w:r w:rsidR="00E34EE9">
        <w:t>.</w:t>
      </w:r>
      <w:r w:rsidR="00E34EE9">
        <w:fldChar w:fldCharType="begin"/>
      </w:r>
      <w:r w:rsidR="00D55583">
        <w:instrText xml:space="preserve"> ADDIN ZOTERO_ITEM CSL_CITATION {"citationID":"oIVYhHWX","properties":{"formattedCitation":"\\super 15,16\\nosupersub{}","plainCitation":"15,16","noteIndex":0},"citationItems":[{"id":35,"uris":["http://zotero.org/users/10451122/items/PX3IU6MC"],"itemData":{"id":35,"type":"article-journal","abstract":"Introduction: Dementia is one of the priority issues among the public health concerns.This study aims to assess the impact of the Dementia Care and Support Program in caregiversand patients with dementia.Materials and Methods: This study is an intervention study. Dementia Care and SupportProgram was a planned 16-week program. Sixty-one patient–caregiver pairs were randomizedinto two groups, the intervention (n=31) and control groups (n=30). Dementia Care andSupport Program was applied to the intervention group, but the control group receivedroutine hospital care. Data were collected between July and November 2016 from a dementiaoutpatient clinic. While data for patients were collected using the quality-of-life assessmentin Alzheimer’s disease and Neuropsychiatric Inventory, data for caregivers were collectedusing the quality of life SF-36, Beck Depression, Beck Anxiety, and Zarit Caregiver Burden CareInventory.Results: Fifty-four patient–caregiver pairs completed the study. The mean age of thepatients was 76.7±11.2 (46–96) years old. There was no statistically significant difference inthe quality-of-life scores and neuropsychiatric symptom scores between the patient groups(p&gt;0.05). The mean age of caregivers was 53.6±14.8 (22–81) years old. Statistically significantdifferences were found in NPI-D, quality-of-life mental health, quality-of-life physical health,depression, and anxiety scores between the caregiver groups (p&lt;0.05), but there was nostatistically significant difference in burden scores (p&gt;0.05).Conclusion: This study established that Dementia Care and Support Program has positiveeffects on caregivers.","container-title":"Türk Geriatri Dergisi","DOI":"10.31086/tjgeri.2020.127","ISSN":"1304-2947","issue":"4","journalAbbreviation":"Türk Geriatri Dergisi","page":"482-493","title":"Assessment of the impact of dementia care and support program in both patient and caregiver outcomes: an intervention study","volume":"22","author":[{"family":"Uyar","given":"Fatma"},{"family":"Özmen","given":"Dilek"},{"family":"Mavioğlu","given":"Hatice"},{"family":"Atalay","given":"Nilay"}],"issued":{"date-parts":[["2019"]]}}},{"id":157,"uris":["http://zotero.org/users/10451122/items/8LDE86NW"],"itemData":{"id":157,"type":"article-journal","abstract":"Objective: There is a need, in the absence of formal services, to design interventions aimed at improving the lives of people with dementia and their families. This study tested the effectiveness of the 10/66 caregiver intervention among people with dementia and their caregivers in Lima, Peru. Method: Design/participants: a randomized controlled trial was performed involving 58 caregivers of people with dementia that received the intervention in the beginning of the trial (n = 29) or six months later (n = 29). The intervention consisted of three modules: 1) assessment (one session); 2) basic education about dementia (two sessions); and 3) training regarding specific problem behaviors (two sessions). Main outcome measures: Caregivers and patients with dementia were assessed at baseline and after six months. For caregivers, the measures included strain (Zarit Burden Interview), psychological distress (SRQ-20), and quality of life (WHOQOL-BREF). Dementia patients completed scales assessing behavioral and psychological symptoms (NPI-Q) and quality of life (DEMQOL). Results: Caregivers in the intervention group reported significantly decreased strain measures six months after the intervention compared to controls. No group differences were found in respect to the caregivers’ psychological distress and to quality of life in both caregivers and patients. Conclusion: The 10/66 intervention seems to be as effective as similar interventions used in more developed countries.","container-title":"Revista Brasileira de Psiquiatria","DOI":"10/bmn2ch","ISSN":"1809-452X, 1516-4446","issue":"1","journalAbbreviation":"Rev. Bras. Psiquiatr.","language":"en","note":"44 citations (Crossref) [2022-12-13]\n67 citations (Semantic Scholar/DOI) [2022-12-12]","page":"47-54","source":"DOI.org (Crossref)","title":"Helping carers to care: the 10/66 dementia research group's randomized control trial of a caregiver intervention in Peru","title-short":"Helping carers to care","URL":"http://www.scielo.br/scielo.php?script=sci_arttext&amp;pid=S1516-44462011000100010&amp;lng=en&amp;tlng=en","volume":"33","author":[{"family":"Guerra","given":"Mariella"},{"family":"Ferri","given":"Cleusa P."},{"family":"Fonseca","given":"Magaly"},{"family":"Banerjee","given":"Sube"},{"family":"Prince","given":"Martin"}],"accessed":{"date-parts":[["2022",12,12]]},"issued":{"date-parts":[["2010",7,2]]}}}],"schema":"https://github.com/citation-style-language/schema/raw/master/csl-citation.json"} </w:instrText>
      </w:r>
      <w:r w:rsidR="00E34EE9">
        <w:fldChar w:fldCharType="separate"/>
      </w:r>
      <w:r w:rsidR="00F45FF1" w:rsidRPr="00F45FF1">
        <w:rPr>
          <w:vertAlign w:val="superscript"/>
        </w:rPr>
        <w:t>15,16</w:t>
      </w:r>
      <w:r w:rsidR="00E34EE9">
        <w:fldChar w:fldCharType="end"/>
      </w:r>
      <w:r w:rsidR="00E23E2B">
        <w:t xml:space="preserve"> </w:t>
      </w:r>
      <w:r w:rsidR="00F95944">
        <w:t>Thus, although these</w:t>
      </w:r>
      <w:r w:rsidR="00884849">
        <w:t xml:space="preserve"> data were collected</w:t>
      </w:r>
      <w:r w:rsidR="00F95944">
        <w:t xml:space="preserve">, but they were insufficient to be meta-analysed. </w:t>
      </w:r>
      <w:r w:rsidR="006F4DEF">
        <w:t xml:space="preserve">The collected outcome measures for caregivers and care recipients were listed in </w:t>
      </w:r>
      <w:r w:rsidR="006F4DEF">
        <w:fldChar w:fldCharType="begin"/>
      </w:r>
      <w:r w:rsidR="006F4DEF">
        <w:instrText xml:space="preserve"> REF _Ref122142020 \h </w:instrText>
      </w:r>
      <w:r w:rsidR="006F4DEF">
        <w:fldChar w:fldCharType="separate"/>
      </w:r>
      <w:r w:rsidR="00CB41E5" w:rsidRPr="002D16DF">
        <w:rPr>
          <w:sz w:val="20"/>
          <w:szCs w:val="20"/>
        </w:rPr>
        <w:t xml:space="preserve">Table </w:t>
      </w:r>
      <w:r w:rsidR="00CB41E5">
        <w:rPr>
          <w:noProof/>
          <w:sz w:val="20"/>
          <w:szCs w:val="20"/>
        </w:rPr>
        <w:t>1</w:t>
      </w:r>
      <w:r w:rsidR="006F4DEF">
        <w:fldChar w:fldCharType="end"/>
      </w:r>
      <w:r w:rsidR="006F4DEF">
        <w:t xml:space="preserve"> and </w:t>
      </w:r>
      <w:r w:rsidR="006F4DEF">
        <w:fldChar w:fldCharType="begin"/>
      </w:r>
      <w:r w:rsidR="006F4DEF">
        <w:instrText xml:space="preserve"> REF _Ref122142024 \h </w:instrText>
      </w:r>
      <w:r w:rsidR="006F4DEF">
        <w:fldChar w:fldCharType="separate"/>
      </w:r>
      <w:r w:rsidR="00CB41E5" w:rsidRPr="00107576">
        <w:t xml:space="preserve">Table </w:t>
      </w:r>
      <w:r w:rsidR="00CB41E5">
        <w:rPr>
          <w:noProof/>
        </w:rPr>
        <w:t>2</w:t>
      </w:r>
      <w:r w:rsidR="006F4DEF">
        <w:fldChar w:fldCharType="end"/>
      </w:r>
      <w:r w:rsidR="006F4DEF">
        <w:t>, respectively.</w:t>
      </w:r>
      <w:r w:rsidR="00A318B7">
        <w:t xml:space="preserve"> </w:t>
      </w:r>
    </w:p>
    <w:p w14:paraId="5A5BB81D" w14:textId="7DBCDD2B" w:rsidR="001300CD" w:rsidRPr="002D16DF" w:rsidRDefault="001300CD" w:rsidP="001300CD">
      <w:pPr>
        <w:pStyle w:val="Caption"/>
        <w:jc w:val="center"/>
        <w:rPr>
          <w:sz w:val="20"/>
          <w:szCs w:val="20"/>
        </w:rPr>
      </w:pPr>
      <w:bookmarkStart w:id="36" w:name="_Ref122142020"/>
      <w:bookmarkStart w:id="37" w:name="_Toc122146632"/>
      <w:bookmarkStart w:id="38" w:name="_Toc122221882"/>
      <w:bookmarkStart w:id="39" w:name="_Toc122324325"/>
      <w:r w:rsidRPr="002D16DF">
        <w:rPr>
          <w:sz w:val="20"/>
          <w:szCs w:val="20"/>
        </w:rPr>
        <w:t xml:space="preserve">Table </w:t>
      </w:r>
      <w:r w:rsidRPr="002D16DF">
        <w:rPr>
          <w:sz w:val="20"/>
          <w:szCs w:val="20"/>
        </w:rPr>
        <w:fldChar w:fldCharType="begin"/>
      </w:r>
      <w:r w:rsidRPr="002D16DF">
        <w:rPr>
          <w:sz w:val="20"/>
          <w:szCs w:val="20"/>
        </w:rPr>
        <w:instrText xml:space="preserve"> SEQ Table \* ARABIC </w:instrText>
      </w:r>
      <w:r w:rsidRPr="002D16DF">
        <w:rPr>
          <w:sz w:val="20"/>
          <w:szCs w:val="20"/>
        </w:rPr>
        <w:fldChar w:fldCharType="separate"/>
      </w:r>
      <w:r w:rsidR="00CB41E5">
        <w:rPr>
          <w:noProof/>
          <w:sz w:val="20"/>
          <w:szCs w:val="20"/>
        </w:rPr>
        <w:t>1</w:t>
      </w:r>
      <w:r w:rsidRPr="002D16DF">
        <w:rPr>
          <w:sz w:val="20"/>
          <w:szCs w:val="20"/>
        </w:rPr>
        <w:fldChar w:fldCharType="end"/>
      </w:r>
      <w:bookmarkEnd w:id="36"/>
      <w:r w:rsidRPr="002D16DF">
        <w:rPr>
          <w:sz w:val="20"/>
          <w:szCs w:val="20"/>
        </w:rPr>
        <w:t>. Summary of caregiver outcome measures</w:t>
      </w:r>
      <w:r w:rsidRPr="00E21FCC">
        <w:rPr>
          <w:rStyle w:val="FootnoteReference"/>
        </w:rPr>
        <w:footnoteReference w:id="2"/>
      </w:r>
      <w:bookmarkEnd w:id="39"/>
    </w:p>
    <w:tbl>
      <w:tblPr>
        <w:tblStyle w:val="PlainTable5"/>
        <w:tblW w:w="9152" w:type="dxa"/>
        <w:jc w:val="center"/>
        <w:tblLayout w:type="fixed"/>
        <w:tblLook w:val="04A0" w:firstRow="1" w:lastRow="0" w:firstColumn="1" w:lastColumn="0" w:noHBand="0" w:noVBand="1"/>
      </w:tblPr>
      <w:tblGrid>
        <w:gridCol w:w="1983"/>
        <w:gridCol w:w="1307"/>
        <w:gridCol w:w="1475"/>
        <w:gridCol w:w="1527"/>
        <w:gridCol w:w="1430"/>
        <w:gridCol w:w="1430"/>
      </w:tblGrid>
      <w:tr w:rsidR="001300CD" w:rsidRPr="0048508B" w14:paraId="08E3D6B1" w14:textId="77777777" w:rsidTr="0060055B">
        <w:trPr>
          <w:cnfStyle w:val="100000000000" w:firstRow="1" w:lastRow="0" w:firstColumn="0" w:lastColumn="0" w:oddVBand="0" w:evenVBand="0" w:oddHBand="0" w:evenHBand="0" w:firstRowFirstColumn="0" w:firstRowLastColumn="0" w:lastRowFirstColumn="0" w:lastRowLastColumn="0"/>
          <w:trHeight w:val="428"/>
          <w:jc w:val="center"/>
        </w:trPr>
        <w:tc>
          <w:tcPr>
            <w:cnfStyle w:val="001000000100" w:firstRow="0" w:lastRow="0" w:firstColumn="1" w:lastColumn="0" w:oddVBand="0" w:evenVBand="0" w:oddHBand="0" w:evenHBand="0" w:firstRowFirstColumn="1" w:firstRowLastColumn="0" w:lastRowFirstColumn="0" w:lastRowLastColumn="0"/>
            <w:tcW w:w="1983" w:type="dxa"/>
          </w:tcPr>
          <w:p w14:paraId="0BB30AC1" w14:textId="77777777" w:rsidR="001300CD" w:rsidRPr="0048508B" w:rsidRDefault="001300CD" w:rsidP="0060055B">
            <w:pPr>
              <w:pStyle w:val="Tabletext"/>
            </w:pPr>
          </w:p>
        </w:tc>
        <w:tc>
          <w:tcPr>
            <w:tcW w:w="1307" w:type="dxa"/>
          </w:tcPr>
          <w:p w14:paraId="6EB035E6" w14:textId="77777777" w:rsidR="001300CD" w:rsidRPr="0048508B" w:rsidRDefault="001300CD" w:rsidP="001300CD">
            <w:pPr>
              <w:pStyle w:val="Tabletext"/>
              <w:jc w:val="center"/>
              <w:cnfStyle w:val="100000000000" w:firstRow="1" w:lastRow="0" w:firstColumn="0" w:lastColumn="0" w:oddVBand="0" w:evenVBand="0" w:oddHBand="0" w:evenHBand="0" w:firstRowFirstColumn="0" w:firstRowLastColumn="0" w:lastRowFirstColumn="0" w:lastRowLastColumn="0"/>
            </w:pPr>
            <w:r w:rsidRPr="0048508B">
              <w:t>Perceived burden</w:t>
            </w:r>
          </w:p>
        </w:tc>
        <w:tc>
          <w:tcPr>
            <w:tcW w:w="1475" w:type="dxa"/>
          </w:tcPr>
          <w:p w14:paraId="7910A3B3" w14:textId="77777777" w:rsidR="001300CD" w:rsidRPr="0048508B" w:rsidRDefault="001300CD" w:rsidP="001300CD">
            <w:pPr>
              <w:pStyle w:val="Tabletext"/>
              <w:jc w:val="center"/>
              <w:cnfStyle w:val="100000000000" w:firstRow="1" w:lastRow="0" w:firstColumn="0" w:lastColumn="0" w:oddVBand="0" w:evenVBand="0" w:oddHBand="0" w:evenHBand="0" w:firstRowFirstColumn="0" w:firstRowLastColumn="0" w:lastRowFirstColumn="0" w:lastRowLastColumn="0"/>
            </w:pPr>
            <w:r w:rsidRPr="0048508B">
              <w:t>Quality of life</w:t>
            </w:r>
          </w:p>
        </w:tc>
        <w:tc>
          <w:tcPr>
            <w:tcW w:w="1527" w:type="dxa"/>
          </w:tcPr>
          <w:p w14:paraId="0E6500A4" w14:textId="77777777" w:rsidR="001300CD" w:rsidRPr="0048508B" w:rsidRDefault="001300CD" w:rsidP="001300CD">
            <w:pPr>
              <w:pStyle w:val="Tabletext"/>
              <w:jc w:val="center"/>
              <w:cnfStyle w:val="100000000000" w:firstRow="1" w:lastRow="0" w:firstColumn="0" w:lastColumn="0" w:oddVBand="0" w:evenVBand="0" w:oddHBand="0" w:evenHBand="0" w:firstRowFirstColumn="0" w:firstRowLastColumn="0" w:lastRowFirstColumn="0" w:lastRowLastColumn="0"/>
            </w:pPr>
            <w:r w:rsidRPr="0048508B">
              <w:t>Depression</w:t>
            </w:r>
          </w:p>
        </w:tc>
        <w:tc>
          <w:tcPr>
            <w:tcW w:w="1430" w:type="dxa"/>
          </w:tcPr>
          <w:p w14:paraId="53D65BBC" w14:textId="77777777" w:rsidR="001300CD" w:rsidRPr="0048508B" w:rsidRDefault="001300CD" w:rsidP="001300CD">
            <w:pPr>
              <w:pStyle w:val="Tabletext"/>
              <w:jc w:val="center"/>
              <w:cnfStyle w:val="100000000000" w:firstRow="1" w:lastRow="0" w:firstColumn="0" w:lastColumn="0" w:oddVBand="0" w:evenVBand="0" w:oddHBand="0" w:evenHBand="0" w:firstRowFirstColumn="0" w:firstRowLastColumn="0" w:lastRowFirstColumn="0" w:lastRowLastColumn="0"/>
            </w:pPr>
            <w:r w:rsidRPr="0048508B">
              <w:t>Anxiety</w:t>
            </w:r>
          </w:p>
        </w:tc>
        <w:tc>
          <w:tcPr>
            <w:tcW w:w="1430" w:type="dxa"/>
          </w:tcPr>
          <w:p w14:paraId="618A1210" w14:textId="77777777" w:rsidR="001300CD" w:rsidRPr="0048508B" w:rsidRDefault="001300CD" w:rsidP="001300CD">
            <w:pPr>
              <w:pStyle w:val="Tabletext"/>
              <w:jc w:val="center"/>
              <w:cnfStyle w:val="100000000000" w:firstRow="1" w:lastRow="0" w:firstColumn="0" w:lastColumn="0" w:oddVBand="0" w:evenVBand="0" w:oddHBand="0" w:evenHBand="0" w:firstRowFirstColumn="0" w:firstRowLastColumn="0" w:lastRowFirstColumn="0" w:lastRowLastColumn="0"/>
            </w:pPr>
            <w:r w:rsidRPr="0048508B">
              <w:t>Neuropsychiatric symptoms</w:t>
            </w:r>
          </w:p>
        </w:tc>
      </w:tr>
      <w:tr w:rsidR="001300CD" w:rsidRPr="0048508B" w14:paraId="7701C9B9" w14:textId="77777777" w:rsidTr="0060055B">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27B006D7" w14:textId="77777777" w:rsidR="001300CD" w:rsidRPr="00467219" w:rsidRDefault="001300CD" w:rsidP="0060055B">
            <w:pPr>
              <w:pStyle w:val="Tabletext"/>
            </w:pPr>
            <w:r w:rsidRPr="00467219">
              <w:t>Amit 2008</w:t>
            </w:r>
          </w:p>
        </w:tc>
        <w:tc>
          <w:tcPr>
            <w:tcW w:w="1307" w:type="dxa"/>
            <w:tcBorders>
              <w:right w:val="single" w:sz="4" w:space="0" w:color="auto"/>
            </w:tcBorders>
            <w:vAlign w:val="center"/>
          </w:tcPr>
          <w:p w14:paraId="270324F9"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3EAE2725"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3A20833E"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0C57C256"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DC7046F"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48508B" w14:paraId="5178FE18"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AA4AF47" w14:textId="77777777" w:rsidR="001300CD" w:rsidRPr="00467219" w:rsidRDefault="001300CD" w:rsidP="0060055B">
            <w:pPr>
              <w:pStyle w:val="Tabletext"/>
            </w:pPr>
            <w:r w:rsidRPr="00467219">
              <w:t>Chen 2020</w:t>
            </w:r>
          </w:p>
        </w:tc>
        <w:tc>
          <w:tcPr>
            <w:tcW w:w="1307" w:type="dxa"/>
            <w:tcBorders>
              <w:right w:val="single" w:sz="4" w:space="0" w:color="auto"/>
            </w:tcBorders>
            <w:vAlign w:val="center"/>
          </w:tcPr>
          <w:p w14:paraId="3AE4EE04"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7B8BE445"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40C11C95"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4B726129"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7E064459"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678BD06F" w14:textId="77777777" w:rsidTr="0060055B">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29B8D0FC" w14:textId="77777777" w:rsidR="001300CD" w:rsidRPr="00467219" w:rsidRDefault="001300CD" w:rsidP="0060055B">
            <w:pPr>
              <w:pStyle w:val="Tabletext"/>
            </w:pPr>
            <w:r w:rsidRPr="00467219">
              <w:t>Ghaffari 2019</w:t>
            </w:r>
          </w:p>
        </w:tc>
        <w:tc>
          <w:tcPr>
            <w:tcW w:w="1307" w:type="dxa"/>
            <w:tcBorders>
              <w:right w:val="single" w:sz="4" w:space="0" w:color="auto"/>
            </w:tcBorders>
            <w:vAlign w:val="center"/>
          </w:tcPr>
          <w:p w14:paraId="32362D76"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637AE081"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7C03B07E"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GHQ-28</w:t>
            </w:r>
          </w:p>
        </w:tc>
        <w:tc>
          <w:tcPr>
            <w:tcW w:w="1430" w:type="dxa"/>
            <w:tcBorders>
              <w:left w:val="single" w:sz="4" w:space="0" w:color="auto"/>
            </w:tcBorders>
            <w:vAlign w:val="center"/>
          </w:tcPr>
          <w:p w14:paraId="3496C6BD"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GHQ-28</w:t>
            </w:r>
          </w:p>
        </w:tc>
        <w:tc>
          <w:tcPr>
            <w:tcW w:w="1430" w:type="dxa"/>
            <w:tcBorders>
              <w:left w:val="single" w:sz="4" w:space="0" w:color="auto"/>
              <w:right w:val="single" w:sz="4" w:space="0" w:color="auto"/>
            </w:tcBorders>
            <w:vAlign w:val="center"/>
          </w:tcPr>
          <w:p w14:paraId="175308F8"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GHQ-28</w:t>
            </w:r>
          </w:p>
        </w:tc>
      </w:tr>
      <w:tr w:rsidR="001300CD" w:rsidRPr="0048508B" w14:paraId="368210F9"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79C810F5" w14:textId="77777777" w:rsidR="001300CD" w:rsidRPr="00467219" w:rsidRDefault="001300CD" w:rsidP="0060055B">
            <w:pPr>
              <w:pStyle w:val="Tabletext"/>
            </w:pPr>
            <w:r w:rsidRPr="00467219">
              <w:t>Govindakumari 2020</w:t>
            </w:r>
          </w:p>
        </w:tc>
        <w:tc>
          <w:tcPr>
            <w:tcW w:w="1307" w:type="dxa"/>
            <w:tcBorders>
              <w:right w:val="single" w:sz="4" w:space="0" w:color="auto"/>
            </w:tcBorders>
            <w:vAlign w:val="center"/>
          </w:tcPr>
          <w:p w14:paraId="0B3F70A8"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Unspecified</w:t>
            </w:r>
          </w:p>
        </w:tc>
        <w:tc>
          <w:tcPr>
            <w:tcW w:w="1475" w:type="dxa"/>
            <w:tcBorders>
              <w:left w:val="single" w:sz="4" w:space="0" w:color="auto"/>
              <w:right w:val="single" w:sz="4" w:space="0" w:color="auto"/>
            </w:tcBorders>
            <w:vAlign w:val="center"/>
          </w:tcPr>
          <w:p w14:paraId="1BD19501"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524E1523"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188DCE63"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3336A4F"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306844B9" w14:textId="77777777" w:rsidTr="0060055B">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6D1E3BE" w14:textId="77777777" w:rsidR="001300CD" w:rsidRPr="00467219" w:rsidRDefault="001300CD" w:rsidP="0060055B">
            <w:pPr>
              <w:pStyle w:val="Tabletext"/>
            </w:pPr>
            <w:r w:rsidRPr="00467219">
              <w:t>Guerra 2011</w:t>
            </w:r>
          </w:p>
        </w:tc>
        <w:tc>
          <w:tcPr>
            <w:tcW w:w="1307" w:type="dxa"/>
            <w:tcBorders>
              <w:right w:val="single" w:sz="4" w:space="0" w:color="auto"/>
            </w:tcBorders>
            <w:vAlign w:val="center"/>
          </w:tcPr>
          <w:p w14:paraId="2D1ACE36"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7865AD74"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WHO-QoL-</w:t>
            </w:r>
            <w:proofErr w:type="spellStart"/>
            <w:r w:rsidRPr="0048508B">
              <w:t>Bref</w:t>
            </w:r>
            <w:proofErr w:type="spellEnd"/>
          </w:p>
        </w:tc>
        <w:tc>
          <w:tcPr>
            <w:tcW w:w="1527" w:type="dxa"/>
            <w:tcBorders>
              <w:left w:val="single" w:sz="4" w:space="0" w:color="auto"/>
              <w:right w:val="single" w:sz="4" w:space="0" w:color="auto"/>
            </w:tcBorders>
            <w:vAlign w:val="center"/>
          </w:tcPr>
          <w:p w14:paraId="6FBC320D"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21D900C1"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CFEB279"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NPI-D</w:t>
            </w:r>
          </w:p>
          <w:p w14:paraId="721194EF"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NPI-S</w:t>
            </w:r>
          </w:p>
          <w:p w14:paraId="278B91E2"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SRQ-20</w:t>
            </w:r>
          </w:p>
        </w:tc>
      </w:tr>
      <w:tr w:rsidR="001300CD" w:rsidRPr="0048508B" w14:paraId="06D25F3F"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2B213AD6" w14:textId="77777777" w:rsidR="001300CD" w:rsidRPr="00467219" w:rsidRDefault="001300CD" w:rsidP="0060055B">
            <w:pPr>
              <w:pStyle w:val="Tabletext"/>
            </w:pPr>
            <w:r w:rsidRPr="00467219">
              <w:t>Hinton 2020</w:t>
            </w:r>
          </w:p>
        </w:tc>
        <w:tc>
          <w:tcPr>
            <w:tcW w:w="1307" w:type="dxa"/>
            <w:tcBorders>
              <w:right w:val="single" w:sz="4" w:space="0" w:color="auto"/>
            </w:tcBorders>
            <w:vAlign w:val="center"/>
          </w:tcPr>
          <w:p w14:paraId="34DADE1D"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4B87C51E"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32A1EDC9"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092C025A"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7862F15C"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PHQ-4</w:t>
            </w:r>
          </w:p>
        </w:tc>
      </w:tr>
      <w:tr w:rsidR="001300CD" w:rsidRPr="0048508B" w14:paraId="7023B6DD" w14:textId="77777777" w:rsidTr="0060055B">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4F9C9B13" w14:textId="77777777" w:rsidR="001300CD" w:rsidRPr="00467219" w:rsidRDefault="001300CD" w:rsidP="0060055B">
            <w:pPr>
              <w:pStyle w:val="Tabletext"/>
            </w:pPr>
            <w:r w:rsidRPr="00467219">
              <w:t>JIANG 2012</w:t>
            </w:r>
          </w:p>
        </w:tc>
        <w:tc>
          <w:tcPr>
            <w:tcW w:w="1307" w:type="dxa"/>
            <w:tcBorders>
              <w:right w:val="single" w:sz="4" w:space="0" w:color="auto"/>
            </w:tcBorders>
            <w:vAlign w:val="center"/>
          </w:tcPr>
          <w:p w14:paraId="45F601AB"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09AAC7D4"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WHO-QoL-</w:t>
            </w:r>
            <w:proofErr w:type="spellStart"/>
            <w:r w:rsidRPr="0048508B">
              <w:t>Bref</w:t>
            </w:r>
            <w:proofErr w:type="spellEnd"/>
          </w:p>
        </w:tc>
        <w:tc>
          <w:tcPr>
            <w:tcW w:w="1527" w:type="dxa"/>
            <w:tcBorders>
              <w:left w:val="single" w:sz="4" w:space="0" w:color="auto"/>
              <w:right w:val="single" w:sz="4" w:space="0" w:color="auto"/>
            </w:tcBorders>
            <w:vAlign w:val="center"/>
          </w:tcPr>
          <w:p w14:paraId="77C0C729"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39A5641C"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8FE5586"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48508B" w14:paraId="7AAB4585"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252B3D8A" w14:textId="77777777" w:rsidR="001300CD" w:rsidRPr="00467219" w:rsidRDefault="001300CD" w:rsidP="0060055B">
            <w:pPr>
              <w:pStyle w:val="Tabletext"/>
            </w:pPr>
            <w:r w:rsidRPr="00467219">
              <w:t>Lin 2017</w:t>
            </w:r>
          </w:p>
        </w:tc>
        <w:tc>
          <w:tcPr>
            <w:tcW w:w="1307" w:type="dxa"/>
            <w:tcBorders>
              <w:right w:val="single" w:sz="4" w:space="0" w:color="auto"/>
            </w:tcBorders>
            <w:vAlign w:val="center"/>
          </w:tcPr>
          <w:p w14:paraId="06E4975A"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CBI</w:t>
            </w:r>
          </w:p>
        </w:tc>
        <w:tc>
          <w:tcPr>
            <w:tcW w:w="1475" w:type="dxa"/>
            <w:tcBorders>
              <w:left w:val="single" w:sz="4" w:space="0" w:color="auto"/>
              <w:right w:val="single" w:sz="4" w:space="0" w:color="auto"/>
            </w:tcBorders>
            <w:vAlign w:val="center"/>
          </w:tcPr>
          <w:p w14:paraId="0A8EFE5D"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2AC0DEC6"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442F131E"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5CFD40C9"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40472670" w14:textId="77777777" w:rsidTr="0060055B">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796EBBE" w14:textId="77777777" w:rsidR="001300CD" w:rsidRPr="00467219" w:rsidRDefault="001300CD" w:rsidP="0060055B">
            <w:pPr>
              <w:pStyle w:val="Tabletext"/>
            </w:pPr>
            <w:r w:rsidRPr="00467219">
              <w:t>Lök 2017</w:t>
            </w:r>
          </w:p>
        </w:tc>
        <w:tc>
          <w:tcPr>
            <w:tcW w:w="1307" w:type="dxa"/>
            <w:tcBorders>
              <w:right w:val="single" w:sz="4" w:space="0" w:color="auto"/>
            </w:tcBorders>
            <w:vAlign w:val="center"/>
          </w:tcPr>
          <w:p w14:paraId="13DE8535"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5AA90A09"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21F2D58F"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7BF7A410"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665E0733"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48508B" w14:paraId="0C6A0A49"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049A7AA5" w14:textId="77777777" w:rsidR="001300CD" w:rsidRPr="00467219" w:rsidRDefault="001300CD" w:rsidP="0060055B">
            <w:pPr>
              <w:pStyle w:val="Tabletext"/>
            </w:pPr>
            <w:r w:rsidRPr="00467219">
              <w:t>Mahdavi 2017</w:t>
            </w:r>
          </w:p>
        </w:tc>
        <w:tc>
          <w:tcPr>
            <w:tcW w:w="1307" w:type="dxa"/>
            <w:tcBorders>
              <w:right w:val="single" w:sz="4" w:space="0" w:color="auto"/>
            </w:tcBorders>
            <w:vAlign w:val="center"/>
          </w:tcPr>
          <w:p w14:paraId="355FCB42"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CSI</w:t>
            </w:r>
          </w:p>
        </w:tc>
        <w:tc>
          <w:tcPr>
            <w:tcW w:w="1475" w:type="dxa"/>
            <w:tcBorders>
              <w:left w:val="single" w:sz="4" w:space="0" w:color="auto"/>
              <w:right w:val="single" w:sz="4" w:space="0" w:color="auto"/>
            </w:tcBorders>
            <w:vAlign w:val="center"/>
          </w:tcPr>
          <w:p w14:paraId="3705691C"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659E319C"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00E210BB"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7BA88E5A"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3935EE2E" w14:textId="77777777" w:rsidTr="0060055B">
        <w:trPr>
          <w:cnfStyle w:val="000000100000" w:firstRow="0" w:lastRow="0" w:firstColumn="0" w:lastColumn="0" w:oddVBand="0" w:evenVBand="0" w:oddHBand="1" w:evenHBand="0" w:firstRowFirstColumn="0" w:firstRowLastColumn="0" w:lastRowFirstColumn="0" w:lastRowLastColumn="0"/>
          <w:trHeight w:val="428"/>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5B194DA3" w14:textId="77777777" w:rsidR="001300CD" w:rsidRPr="00467219" w:rsidRDefault="001300CD" w:rsidP="0060055B">
            <w:pPr>
              <w:pStyle w:val="Tabletext"/>
            </w:pPr>
            <w:r w:rsidRPr="00467219">
              <w:t>Mercedeh 2014</w:t>
            </w:r>
          </w:p>
        </w:tc>
        <w:tc>
          <w:tcPr>
            <w:tcW w:w="1307" w:type="dxa"/>
            <w:tcBorders>
              <w:right w:val="single" w:sz="4" w:space="0" w:color="auto"/>
            </w:tcBorders>
            <w:vAlign w:val="center"/>
          </w:tcPr>
          <w:p w14:paraId="74C44C1D"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CBI</w:t>
            </w:r>
          </w:p>
        </w:tc>
        <w:tc>
          <w:tcPr>
            <w:tcW w:w="1475" w:type="dxa"/>
            <w:tcBorders>
              <w:left w:val="single" w:sz="4" w:space="0" w:color="auto"/>
              <w:right w:val="single" w:sz="4" w:space="0" w:color="auto"/>
            </w:tcBorders>
            <w:vAlign w:val="center"/>
          </w:tcPr>
          <w:p w14:paraId="29A8F5F0"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SF-36</w:t>
            </w:r>
          </w:p>
        </w:tc>
        <w:tc>
          <w:tcPr>
            <w:tcW w:w="1527" w:type="dxa"/>
            <w:tcBorders>
              <w:left w:val="single" w:sz="4" w:space="0" w:color="auto"/>
              <w:right w:val="single" w:sz="4" w:space="0" w:color="auto"/>
            </w:tcBorders>
            <w:vAlign w:val="center"/>
          </w:tcPr>
          <w:p w14:paraId="51EFC656"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Ham-D</w:t>
            </w:r>
          </w:p>
        </w:tc>
        <w:tc>
          <w:tcPr>
            <w:tcW w:w="1430" w:type="dxa"/>
            <w:tcBorders>
              <w:left w:val="single" w:sz="4" w:space="0" w:color="auto"/>
            </w:tcBorders>
            <w:vAlign w:val="center"/>
          </w:tcPr>
          <w:p w14:paraId="7698BC63"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5C80186D"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48508B" w14:paraId="394A9276"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4FF39B8" w14:textId="77777777" w:rsidR="001300CD" w:rsidRPr="00467219" w:rsidRDefault="001300CD" w:rsidP="0060055B">
            <w:pPr>
              <w:pStyle w:val="Tabletext"/>
            </w:pPr>
            <w:r w:rsidRPr="00467219">
              <w:t>Orawan 2018</w:t>
            </w:r>
          </w:p>
        </w:tc>
        <w:tc>
          <w:tcPr>
            <w:tcW w:w="1307" w:type="dxa"/>
            <w:tcBorders>
              <w:right w:val="single" w:sz="4" w:space="0" w:color="auto"/>
            </w:tcBorders>
            <w:vAlign w:val="center"/>
          </w:tcPr>
          <w:p w14:paraId="2E562DF9"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3B2E730A" w14:textId="6F293A6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00000859"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1C4CFD46"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509D3016"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6A561D8A" w14:textId="77777777" w:rsidTr="0060055B">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7CE183DE" w14:textId="77777777" w:rsidR="001300CD" w:rsidRPr="00467219" w:rsidRDefault="001300CD" w:rsidP="0060055B">
            <w:pPr>
              <w:pStyle w:val="Tabletext"/>
            </w:pPr>
            <w:r w:rsidRPr="00467219">
              <w:t>Pahlavanzadeh 2010</w:t>
            </w:r>
          </w:p>
        </w:tc>
        <w:tc>
          <w:tcPr>
            <w:tcW w:w="1307" w:type="dxa"/>
            <w:tcBorders>
              <w:right w:val="single" w:sz="4" w:space="0" w:color="auto"/>
            </w:tcBorders>
            <w:vAlign w:val="center"/>
          </w:tcPr>
          <w:p w14:paraId="728CD508"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1FD577A3"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5B5B7910"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5F403446"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3D225CFD"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48508B" w14:paraId="0BDD33D8"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04B829DA" w14:textId="77777777" w:rsidR="001300CD" w:rsidRPr="00467219" w:rsidRDefault="001300CD" w:rsidP="0060055B">
            <w:pPr>
              <w:pStyle w:val="Tabletext"/>
            </w:pPr>
            <w:r w:rsidRPr="00467219">
              <w:t>Pan 2019</w:t>
            </w:r>
          </w:p>
        </w:tc>
        <w:tc>
          <w:tcPr>
            <w:tcW w:w="1307" w:type="dxa"/>
            <w:tcBorders>
              <w:right w:val="single" w:sz="4" w:space="0" w:color="auto"/>
            </w:tcBorders>
            <w:vAlign w:val="center"/>
          </w:tcPr>
          <w:p w14:paraId="282A4732"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78FA0913"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2B3B1BC9"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CES-D</w:t>
            </w:r>
          </w:p>
        </w:tc>
        <w:tc>
          <w:tcPr>
            <w:tcW w:w="1430" w:type="dxa"/>
            <w:tcBorders>
              <w:left w:val="single" w:sz="4" w:space="0" w:color="auto"/>
            </w:tcBorders>
            <w:vAlign w:val="center"/>
          </w:tcPr>
          <w:p w14:paraId="15A5A77E"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0F174C77"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23467DB9" w14:textId="77777777" w:rsidTr="0060055B">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401AAB4D" w14:textId="77777777" w:rsidR="001300CD" w:rsidRPr="00467219" w:rsidRDefault="001300CD" w:rsidP="0060055B">
            <w:pPr>
              <w:pStyle w:val="Tabletext"/>
            </w:pPr>
            <w:r w:rsidRPr="00467219">
              <w:t>Salamizadeh 2017</w:t>
            </w:r>
          </w:p>
        </w:tc>
        <w:tc>
          <w:tcPr>
            <w:tcW w:w="1307" w:type="dxa"/>
            <w:tcBorders>
              <w:right w:val="single" w:sz="4" w:space="0" w:color="auto"/>
            </w:tcBorders>
            <w:vAlign w:val="center"/>
          </w:tcPr>
          <w:p w14:paraId="5A2A8DE6"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2D92A418"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6DAE0A01"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48C2A7AC"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6EA74D1F"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48508B" w14:paraId="2BD58749"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251E591" w14:textId="77777777" w:rsidR="001300CD" w:rsidRPr="00467219" w:rsidRDefault="001300CD" w:rsidP="0060055B">
            <w:pPr>
              <w:pStyle w:val="Tabletext"/>
            </w:pPr>
            <w:r w:rsidRPr="00467219">
              <w:t>Shata 2017</w:t>
            </w:r>
          </w:p>
        </w:tc>
        <w:tc>
          <w:tcPr>
            <w:tcW w:w="1307" w:type="dxa"/>
            <w:tcBorders>
              <w:right w:val="single" w:sz="4" w:space="0" w:color="auto"/>
            </w:tcBorders>
            <w:vAlign w:val="center"/>
          </w:tcPr>
          <w:p w14:paraId="7AE0D0D3"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1DB83719"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3F268B14"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44B265AB"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0AF31E13"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5853F3E8" w14:textId="77777777" w:rsidTr="0060055B">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9B3C0D4" w14:textId="77777777" w:rsidR="001300CD" w:rsidRPr="00467219" w:rsidRDefault="001300CD" w:rsidP="0060055B">
            <w:pPr>
              <w:pStyle w:val="Tabletext"/>
            </w:pPr>
            <w:r w:rsidRPr="00467219">
              <w:t>Söylemez 2016</w:t>
            </w:r>
          </w:p>
        </w:tc>
        <w:tc>
          <w:tcPr>
            <w:tcW w:w="1307" w:type="dxa"/>
            <w:tcBorders>
              <w:right w:val="single" w:sz="4" w:space="0" w:color="auto"/>
            </w:tcBorders>
            <w:vAlign w:val="center"/>
          </w:tcPr>
          <w:p w14:paraId="3FF95F88"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CBI</w:t>
            </w:r>
          </w:p>
        </w:tc>
        <w:tc>
          <w:tcPr>
            <w:tcW w:w="1475" w:type="dxa"/>
            <w:tcBorders>
              <w:left w:val="single" w:sz="4" w:space="0" w:color="auto"/>
              <w:right w:val="single" w:sz="4" w:space="0" w:color="auto"/>
            </w:tcBorders>
            <w:vAlign w:val="center"/>
          </w:tcPr>
          <w:p w14:paraId="5CD2A811"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WHO-QoL-</w:t>
            </w:r>
            <w:proofErr w:type="spellStart"/>
            <w:r w:rsidRPr="0048508B">
              <w:t>Bref</w:t>
            </w:r>
            <w:proofErr w:type="spellEnd"/>
          </w:p>
        </w:tc>
        <w:tc>
          <w:tcPr>
            <w:tcW w:w="1527" w:type="dxa"/>
            <w:tcBorders>
              <w:left w:val="single" w:sz="4" w:space="0" w:color="auto"/>
              <w:right w:val="single" w:sz="4" w:space="0" w:color="auto"/>
            </w:tcBorders>
            <w:vAlign w:val="center"/>
          </w:tcPr>
          <w:p w14:paraId="18866ED7"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7856FFB3"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3C9C6ED0"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48508B" w14:paraId="520F736F"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27C0FD06" w14:textId="77777777" w:rsidR="001300CD" w:rsidRPr="00467219" w:rsidRDefault="001300CD" w:rsidP="0060055B">
            <w:pPr>
              <w:pStyle w:val="Tabletext"/>
            </w:pPr>
            <w:r w:rsidRPr="00467219">
              <w:t>SU 2012</w:t>
            </w:r>
          </w:p>
        </w:tc>
        <w:tc>
          <w:tcPr>
            <w:tcW w:w="1307" w:type="dxa"/>
            <w:tcBorders>
              <w:right w:val="single" w:sz="4" w:space="0" w:color="auto"/>
            </w:tcBorders>
            <w:vAlign w:val="center"/>
          </w:tcPr>
          <w:p w14:paraId="31B79EAE"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6C4F4855"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3896DDE4"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0ECB34CB"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24B515BB"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4CA53BBE" w14:textId="77777777" w:rsidTr="0060055B">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5CC549F" w14:textId="77777777" w:rsidR="001300CD" w:rsidRPr="00467219" w:rsidRDefault="001300CD" w:rsidP="0060055B">
            <w:pPr>
              <w:pStyle w:val="Tabletext"/>
            </w:pPr>
            <w:r w:rsidRPr="00467219">
              <w:t>SUN 2010</w:t>
            </w:r>
          </w:p>
        </w:tc>
        <w:tc>
          <w:tcPr>
            <w:tcW w:w="1307" w:type="dxa"/>
            <w:tcBorders>
              <w:right w:val="single" w:sz="4" w:space="0" w:color="auto"/>
            </w:tcBorders>
            <w:vAlign w:val="center"/>
          </w:tcPr>
          <w:p w14:paraId="7AD735CB"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2D37AB60"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4BB65AD1"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2DC6CEB5"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3EF4B3DF"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48508B" w14:paraId="5C8ED436"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79F1B7AB" w14:textId="77777777" w:rsidR="001300CD" w:rsidRPr="00467219" w:rsidRDefault="001300CD" w:rsidP="0060055B">
            <w:pPr>
              <w:pStyle w:val="Tabletext"/>
            </w:pPr>
            <w:r w:rsidRPr="00467219">
              <w:t>TAN 2010</w:t>
            </w:r>
          </w:p>
        </w:tc>
        <w:tc>
          <w:tcPr>
            <w:tcW w:w="1307" w:type="dxa"/>
            <w:tcBorders>
              <w:right w:val="single" w:sz="4" w:space="0" w:color="auto"/>
            </w:tcBorders>
            <w:vAlign w:val="center"/>
          </w:tcPr>
          <w:p w14:paraId="49201E8C"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7040AB69"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7BFCD114"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2CEDE8DF"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3E0B8F8C"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7D009A3F" w14:textId="77777777" w:rsidTr="0060055B">
        <w:trPr>
          <w:cnfStyle w:val="000000100000" w:firstRow="0" w:lastRow="0" w:firstColumn="0" w:lastColumn="0" w:oddVBand="0" w:evenVBand="0" w:oddHBand="1" w:evenHBand="0" w:firstRowFirstColumn="0" w:firstRowLastColumn="0" w:lastRowFirstColumn="0" w:lastRowLastColumn="0"/>
          <w:trHeight w:val="7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E6FFA19" w14:textId="77777777" w:rsidR="001300CD" w:rsidRPr="00467219" w:rsidRDefault="001300CD" w:rsidP="0060055B">
            <w:pPr>
              <w:pStyle w:val="Tabletext"/>
            </w:pPr>
            <w:r w:rsidRPr="00467219">
              <w:t>Uyar 2019</w:t>
            </w:r>
          </w:p>
        </w:tc>
        <w:tc>
          <w:tcPr>
            <w:tcW w:w="1307" w:type="dxa"/>
            <w:tcBorders>
              <w:right w:val="single" w:sz="4" w:space="0" w:color="auto"/>
            </w:tcBorders>
            <w:vAlign w:val="center"/>
          </w:tcPr>
          <w:p w14:paraId="58DA9328"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544C4BF5"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SF-36</w:t>
            </w:r>
            <w:r w:rsidRPr="00E21FCC">
              <w:rPr>
                <w:rStyle w:val="FootnoteReference"/>
              </w:rPr>
              <w:footnoteReference w:id="3"/>
            </w:r>
          </w:p>
        </w:tc>
        <w:tc>
          <w:tcPr>
            <w:tcW w:w="1527" w:type="dxa"/>
            <w:tcBorders>
              <w:left w:val="single" w:sz="4" w:space="0" w:color="auto"/>
              <w:right w:val="single" w:sz="4" w:space="0" w:color="auto"/>
            </w:tcBorders>
            <w:vAlign w:val="center"/>
          </w:tcPr>
          <w:p w14:paraId="0E0ADB76"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BDI</w:t>
            </w:r>
          </w:p>
        </w:tc>
        <w:tc>
          <w:tcPr>
            <w:tcW w:w="1430" w:type="dxa"/>
            <w:tcBorders>
              <w:left w:val="single" w:sz="4" w:space="0" w:color="auto"/>
            </w:tcBorders>
            <w:vAlign w:val="center"/>
          </w:tcPr>
          <w:p w14:paraId="5191EF18"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BAI</w:t>
            </w:r>
          </w:p>
        </w:tc>
        <w:tc>
          <w:tcPr>
            <w:tcW w:w="1430" w:type="dxa"/>
            <w:tcBorders>
              <w:left w:val="single" w:sz="4" w:space="0" w:color="auto"/>
              <w:right w:val="single" w:sz="4" w:space="0" w:color="auto"/>
            </w:tcBorders>
            <w:vAlign w:val="center"/>
          </w:tcPr>
          <w:p w14:paraId="668E5285"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NPI-D</w:t>
            </w:r>
          </w:p>
        </w:tc>
      </w:tr>
      <w:tr w:rsidR="001300CD" w:rsidRPr="0048508B" w14:paraId="6DC66615"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B2A4C3D" w14:textId="77777777" w:rsidR="001300CD" w:rsidRPr="00467219" w:rsidRDefault="001300CD" w:rsidP="0060055B">
            <w:pPr>
              <w:pStyle w:val="Tabletext"/>
            </w:pPr>
            <w:r w:rsidRPr="00467219">
              <w:t>Wang 2010b</w:t>
            </w:r>
          </w:p>
        </w:tc>
        <w:tc>
          <w:tcPr>
            <w:tcW w:w="1307" w:type="dxa"/>
            <w:tcBorders>
              <w:right w:val="single" w:sz="4" w:space="0" w:color="auto"/>
            </w:tcBorders>
            <w:vAlign w:val="center"/>
          </w:tcPr>
          <w:p w14:paraId="40BB829F"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748EEC05"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2A0168FD"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13257E6A"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206F6D72"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0C49A1DC" w14:textId="77777777" w:rsidTr="0060055B">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F473241" w14:textId="77777777" w:rsidR="001300CD" w:rsidRPr="00467219" w:rsidRDefault="001300CD" w:rsidP="0060055B">
            <w:pPr>
              <w:pStyle w:val="Tabletext"/>
            </w:pPr>
            <w:r w:rsidRPr="00467219">
              <w:t>Wang 2012e</w:t>
            </w:r>
          </w:p>
        </w:tc>
        <w:tc>
          <w:tcPr>
            <w:tcW w:w="1307" w:type="dxa"/>
            <w:tcBorders>
              <w:right w:val="single" w:sz="4" w:space="0" w:color="auto"/>
            </w:tcBorders>
            <w:vAlign w:val="center"/>
          </w:tcPr>
          <w:p w14:paraId="195FE6EB"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0F2A903A"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WHO-QoL-</w:t>
            </w:r>
            <w:proofErr w:type="spellStart"/>
            <w:r w:rsidRPr="0048508B">
              <w:t>Bref</w:t>
            </w:r>
            <w:proofErr w:type="spellEnd"/>
          </w:p>
        </w:tc>
        <w:tc>
          <w:tcPr>
            <w:tcW w:w="1527" w:type="dxa"/>
            <w:tcBorders>
              <w:left w:val="single" w:sz="4" w:space="0" w:color="auto"/>
              <w:right w:val="single" w:sz="4" w:space="0" w:color="auto"/>
            </w:tcBorders>
            <w:vAlign w:val="center"/>
          </w:tcPr>
          <w:p w14:paraId="6EEBC627"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661DB223"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C47DF2E"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48508B" w14:paraId="0092853E"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7FD32699" w14:textId="77777777" w:rsidR="001300CD" w:rsidRPr="00467219" w:rsidRDefault="001300CD" w:rsidP="0060055B">
            <w:pPr>
              <w:pStyle w:val="Tabletext"/>
            </w:pPr>
            <w:r w:rsidRPr="00467219">
              <w:t>Wang 2014a</w:t>
            </w:r>
          </w:p>
        </w:tc>
        <w:tc>
          <w:tcPr>
            <w:tcW w:w="1307" w:type="dxa"/>
            <w:tcBorders>
              <w:right w:val="single" w:sz="4" w:space="0" w:color="auto"/>
            </w:tcBorders>
            <w:vAlign w:val="center"/>
          </w:tcPr>
          <w:p w14:paraId="627CA5D4"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62F2A5BB"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11CCF078"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7E31F6E5"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5DD99E15"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7813B19E" w14:textId="77777777" w:rsidTr="0060055B">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00E476F" w14:textId="77777777" w:rsidR="001300CD" w:rsidRPr="00467219" w:rsidRDefault="001300CD" w:rsidP="0060055B">
            <w:pPr>
              <w:pStyle w:val="Tabletext"/>
            </w:pPr>
            <w:r w:rsidRPr="00467219">
              <w:t>Yang 2017a</w:t>
            </w:r>
          </w:p>
        </w:tc>
        <w:tc>
          <w:tcPr>
            <w:tcW w:w="1307" w:type="dxa"/>
            <w:tcBorders>
              <w:right w:val="single" w:sz="4" w:space="0" w:color="auto"/>
            </w:tcBorders>
            <w:vAlign w:val="center"/>
          </w:tcPr>
          <w:p w14:paraId="0ED731BD"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709BD86A"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25CA5E45"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5F8F53C2"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88D1963"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48508B" w14:paraId="336A7DCE" w14:textId="77777777" w:rsidTr="0060055B">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2692059E" w14:textId="77777777" w:rsidR="001300CD" w:rsidRPr="00467219" w:rsidRDefault="001300CD" w:rsidP="0060055B">
            <w:pPr>
              <w:pStyle w:val="Tabletext"/>
            </w:pPr>
            <w:r w:rsidRPr="00467219">
              <w:t>Zarepour 2020</w:t>
            </w:r>
          </w:p>
        </w:tc>
        <w:tc>
          <w:tcPr>
            <w:tcW w:w="1307" w:type="dxa"/>
            <w:tcBorders>
              <w:right w:val="single" w:sz="4" w:space="0" w:color="auto"/>
            </w:tcBorders>
            <w:vAlign w:val="center"/>
          </w:tcPr>
          <w:p w14:paraId="4AEE44C1"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31D08F75"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291C5233"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3E8A2813"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SQ</w:t>
            </w:r>
          </w:p>
        </w:tc>
        <w:tc>
          <w:tcPr>
            <w:tcW w:w="1430" w:type="dxa"/>
            <w:tcBorders>
              <w:left w:val="single" w:sz="4" w:space="0" w:color="auto"/>
              <w:right w:val="single" w:sz="4" w:space="0" w:color="auto"/>
            </w:tcBorders>
            <w:vAlign w:val="center"/>
          </w:tcPr>
          <w:p w14:paraId="5530278F"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48508B" w14:paraId="20A7ED54" w14:textId="77777777" w:rsidTr="0060055B">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tcBorders>
              <w:bottom w:val="single" w:sz="4" w:space="0" w:color="auto"/>
            </w:tcBorders>
            <w:vAlign w:val="center"/>
          </w:tcPr>
          <w:p w14:paraId="17690E0C" w14:textId="77777777" w:rsidR="001300CD" w:rsidRPr="00467219" w:rsidRDefault="001300CD" w:rsidP="0060055B">
            <w:pPr>
              <w:pStyle w:val="Tabletext"/>
            </w:pPr>
            <w:r w:rsidRPr="00467219">
              <w:t>ZHAO 2010</w:t>
            </w:r>
          </w:p>
        </w:tc>
        <w:tc>
          <w:tcPr>
            <w:tcW w:w="1307" w:type="dxa"/>
            <w:tcBorders>
              <w:bottom w:val="single" w:sz="4" w:space="0" w:color="auto"/>
              <w:right w:val="single" w:sz="4" w:space="0" w:color="auto"/>
            </w:tcBorders>
            <w:vAlign w:val="center"/>
          </w:tcPr>
          <w:p w14:paraId="344C9D67"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bottom w:val="single" w:sz="4" w:space="0" w:color="auto"/>
              <w:right w:val="single" w:sz="4" w:space="0" w:color="auto"/>
            </w:tcBorders>
            <w:vAlign w:val="center"/>
          </w:tcPr>
          <w:p w14:paraId="7A3F5759"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bottom w:val="single" w:sz="4" w:space="0" w:color="auto"/>
              <w:right w:val="single" w:sz="4" w:space="0" w:color="auto"/>
            </w:tcBorders>
            <w:vAlign w:val="center"/>
          </w:tcPr>
          <w:p w14:paraId="6B06F6DA"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bottom w:val="single" w:sz="4" w:space="0" w:color="auto"/>
            </w:tcBorders>
            <w:vAlign w:val="center"/>
          </w:tcPr>
          <w:p w14:paraId="0538FD6A"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bottom w:val="single" w:sz="4" w:space="0" w:color="auto"/>
              <w:right w:val="single" w:sz="4" w:space="0" w:color="auto"/>
            </w:tcBorders>
            <w:vAlign w:val="center"/>
          </w:tcPr>
          <w:p w14:paraId="765E747E"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48508B" w14:paraId="6B078DD1" w14:textId="77777777" w:rsidTr="0060055B">
        <w:trPr>
          <w:trHeight w:val="219"/>
          <w:jc w:val="center"/>
        </w:trPr>
        <w:tc>
          <w:tcPr>
            <w:cnfStyle w:val="001000000000" w:firstRow="0" w:lastRow="0" w:firstColumn="1" w:lastColumn="0" w:oddVBand="0" w:evenVBand="0" w:oddHBand="0" w:evenHBand="0" w:firstRowFirstColumn="0" w:firstRowLastColumn="0" w:lastRowFirstColumn="0" w:lastRowLastColumn="0"/>
            <w:tcW w:w="1983" w:type="dxa"/>
            <w:tcBorders>
              <w:top w:val="single" w:sz="4" w:space="0" w:color="auto"/>
            </w:tcBorders>
            <w:vAlign w:val="center"/>
          </w:tcPr>
          <w:p w14:paraId="65486430" w14:textId="7BC14C0C" w:rsidR="001300CD" w:rsidRPr="00467219" w:rsidRDefault="001300CD" w:rsidP="0060055B">
            <w:pPr>
              <w:pStyle w:val="Tabletext"/>
            </w:pPr>
            <w:r w:rsidRPr="00467219">
              <w:t>Number of</w:t>
            </w:r>
            <w:r>
              <w:t xml:space="preserve"> </w:t>
            </w:r>
            <w:r w:rsidRPr="00467219">
              <w:t>studies</w:t>
            </w:r>
          </w:p>
        </w:tc>
        <w:tc>
          <w:tcPr>
            <w:tcW w:w="1307" w:type="dxa"/>
            <w:tcBorders>
              <w:top w:val="single" w:sz="4" w:space="0" w:color="auto"/>
              <w:right w:val="single" w:sz="4" w:space="0" w:color="auto"/>
            </w:tcBorders>
            <w:vAlign w:val="center"/>
          </w:tcPr>
          <w:p w14:paraId="253879E1" w14:textId="12196972" w:rsidR="001300CD" w:rsidRPr="0048508B" w:rsidRDefault="00C41E13" w:rsidP="001300CD">
            <w:pPr>
              <w:pStyle w:val="Tabletext"/>
              <w:jc w:val="center"/>
              <w:cnfStyle w:val="000000000000" w:firstRow="0" w:lastRow="0" w:firstColumn="0" w:lastColumn="0" w:oddVBand="0" w:evenVBand="0" w:oddHBand="0" w:evenHBand="0" w:firstRowFirstColumn="0" w:firstRowLastColumn="0" w:lastRowFirstColumn="0" w:lastRowLastColumn="0"/>
            </w:pPr>
            <w:r>
              <w:rPr>
                <w:szCs w:val="18"/>
              </w:rPr>
              <w:t>12</w:t>
            </w:r>
          </w:p>
        </w:tc>
        <w:tc>
          <w:tcPr>
            <w:tcW w:w="1475" w:type="dxa"/>
            <w:tcBorders>
              <w:top w:val="single" w:sz="4" w:space="0" w:color="auto"/>
              <w:left w:val="single" w:sz="4" w:space="0" w:color="auto"/>
              <w:right w:val="single" w:sz="4" w:space="0" w:color="auto"/>
            </w:tcBorders>
            <w:vAlign w:val="center"/>
          </w:tcPr>
          <w:p w14:paraId="02A86A8F"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Pr>
                <w:szCs w:val="18"/>
              </w:rPr>
              <w:t>4</w:t>
            </w:r>
          </w:p>
        </w:tc>
        <w:tc>
          <w:tcPr>
            <w:tcW w:w="1527" w:type="dxa"/>
            <w:tcBorders>
              <w:top w:val="single" w:sz="4" w:space="0" w:color="auto"/>
              <w:left w:val="single" w:sz="4" w:space="0" w:color="auto"/>
              <w:right w:val="single" w:sz="4" w:space="0" w:color="auto"/>
            </w:tcBorders>
            <w:vAlign w:val="center"/>
          </w:tcPr>
          <w:p w14:paraId="120C9DCF"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4</w:t>
            </w:r>
          </w:p>
        </w:tc>
        <w:tc>
          <w:tcPr>
            <w:tcW w:w="1430" w:type="dxa"/>
            <w:tcBorders>
              <w:top w:val="single" w:sz="4" w:space="0" w:color="auto"/>
              <w:left w:val="single" w:sz="4" w:space="0" w:color="auto"/>
            </w:tcBorders>
            <w:vAlign w:val="center"/>
          </w:tcPr>
          <w:p w14:paraId="090EC7FA"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3</w:t>
            </w:r>
          </w:p>
        </w:tc>
        <w:tc>
          <w:tcPr>
            <w:tcW w:w="1430" w:type="dxa"/>
            <w:tcBorders>
              <w:top w:val="single" w:sz="4" w:space="0" w:color="auto"/>
              <w:left w:val="single" w:sz="4" w:space="0" w:color="auto"/>
              <w:right w:val="single" w:sz="4" w:space="0" w:color="auto"/>
            </w:tcBorders>
            <w:vAlign w:val="center"/>
          </w:tcPr>
          <w:p w14:paraId="171A67A9"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3</w:t>
            </w:r>
          </w:p>
        </w:tc>
      </w:tr>
      <w:tr w:rsidR="001300CD" w:rsidRPr="0048508B" w14:paraId="3A6D8D00" w14:textId="77777777" w:rsidTr="0060055B">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BD87973" w14:textId="77777777" w:rsidR="001300CD" w:rsidRPr="0048508B" w:rsidRDefault="001300CD" w:rsidP="0060055B">
            <w:pPr>
              <w:pStyle w:val="Tabletext"/>
            </w:pPr>
            <w:r w:rsidRPr="0048508B">
              <w:t>Total sample size</w:t>
            </w:r>
          </w:p>
        </w:tc>
        <w:tc>
          <w:tcPr>
            <w:tcW w:w="1307" w:type="dxa"/>
            <w:tcBorders>
              <w:right w:val="single" w:sz="4" w:space="0" w:color="auto"/>
            </w:tcBorders>
            <w:vAlign w:val="center"/>
          </w:tcPr>
          <w:p w14:paraId="5AB7E141"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482</w:t>
            </w:r>
          </w:p>
        </w:tc>
        <w:tc>
          <w:tcPr>
            <w:tcW w:w="1475" w:type="dxa"/>
            <w:tcBorders>
              <w:left w:val="single" w:sz="4" w:space="0" w:color="auto"/>
              <w:right w:val="single" w:sz="4" w:space="0" w:color="auto"/>
            </w:tcBorders>
            <w:vAlign w:val="center"/>
          </w:tcPr>
          <w:p w14:paraId="5B496875"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228</w:t>
            </w:r>
          </w:p>
        </w:tc>
        <w:tc>
          <w:tcPr>
            <w:tcW w:w="1527" w:type="dxa"/>
            <w:tcBorders>
              <w:left w:val="single" w:sz="4" w:space="0" w:color="auto"/>
              <w:right w:val="single" w:sz="4" w:space="0" w:color="auto"/>
            </w:tcBorders>
            <w:vAlign w:val="center"/>
          </w:tcPr>
          <w:p w14:paraId="2A393549"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223</w:t>
            </w:r>
          </w:p>
        </w:tc>
        <w:tc>
          <w:tcPr>
            <w:tcW w:w="1430" w:type="dxa"/>
            <w:tcBorders>
              <w:left w:val="single" w:sz="4" w:space="0" w:color="auto"/>
            </w:tcBorders>
            <w:vAlign w:val="center"/>
          </w:tcPr>
          <w:p w14:paraId="6FBDF0C2"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t>178</w:t>
            </w:r>
          </w:p>
        </w:tc>
        <w:tc>
          <w:tcPr>
            <w:tcW w:w="1430" w:type="dxa"/>
            <w:tcBorders>
              <w:left w:val="single" w:sz="4" w:space="0" w:color="auto"/>
              <w:right w:val="single" w:sz="4" w:space="0" w:color="auto"/>
            </w:tcBorders>
            <w:vAlign w:val="center"/>
          </w:tcPr>
          <w:p w14:paraId="64CA2801"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t>166</w:t>
            </w:r>
          </w:p>
        </w:tc>
      </w:tr>
      <w:tr w:rsidR="001300CD" w:rsidRPr="0048508B" w14:paraId="23DFA0C1" w14:textId="77777777" w:rsidTr="0060055B">
        <w:trPr>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7C6FC4A" w14:textId="77777777" w:rsidR="001300CD" w:rsidRPr="0048508B" w:rsidRDefault="001300CD" w:rsidP="0060055B">
            <w:pPr>
              <w:pStyle w:val="Tabletext"/>
            </w:pPr>
            <w:r w:rsidRPr="0048508B">
              <w:t>(Control)</w:t>
            </w:r>
          </w:p>
        </w:tc>
        <w:tc>
          <w:tcPr>
            <w:tcW w:w="1307" w:type="dxa"/>
            <w:tcBorders>
              <w:right w:val="single" w:sz="4" w:space="0" w:color="auto"/>
            </w:tcBorders>
            <w:vAlign w:val="center"/>
          </w:tcPr>
          <w:p w14:paraId="47C95AB4"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Pr>
                <w:szCs w:val="18"/>
              </w:rPr>
              <w:t>507</w:t>
            </w:r>
          </w:p>
        </w:tc>
        <w:tc>
          <w:tcPr>
            <w:tcW w:w="1475" w:type="dxa"/>
            <w:tcBorders>
              <w:left w:val="single" w:sz="4" w:space="0" w:color="auto"/>
              <w:right w:val="single" w:sz="4" w:space="0" w:color="auto"/>
            </w:tcBorders>
            <w:vAlign w:val="center"/>
          </w:tcPr>
          <w:p w14:paraId="12A99199"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Pr>
                <w:szCs w:val="18"/>
              </w:rPr>
              <w:t>115</w:t>
            </w:r>
          </w:p>
        </w:tc>
        <w:tc>
          <w:tcPr>
            <w:tcW w:w="1527" w:type="dxa"/>
            <w:tcBorders>
              <w:left w:val="single" w:sz="4" w:space="0" w:color="auto"/>
              <w:right w:val="single" w:sz="4" w:space="0" w:color="auto"/>
            </w:tcBorders>
            <w:vAlign w:val="center"/>
          </w:tcPr>
          <w:p w14:paraId="0E4344C5"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8508B">
              <w:t>108</w:t>
            </w:r>
          </w:p>
        </w:tc>
        <w:tc>
          <w:tcPr>
            <w:tcW w:w="1430" w:type="dxa"/>
            <w:tcBorders>
              <w:left w:val="single" w:sz="4" w:space="0" w:color="auto"/>
            </w:tcBorders>
            <w:vAlign w:val="center"/>
          </w:tcPr>
          <w:p w14:paraId="45B1F728"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t>90</w:t>
            </w:r>
          </w:p>
        </w:tc>
        <w:tc>
          <w:tcPr>
            <w:tcW w:w="1430" w:type="dxa"/>
            <w:tcBorders>
              <w:left w:val="single" w:sz="4" w:space="0" w:color="auto"/>
              <w:right w:val="single" w:sz="4" w:space="0" w:color="auto"/>
            </w:tcBorders>
            <w:vAlign w:val="center"/>
          </w:tcPr>
          <w:p w14:paraId="57639F35" w14:textId="77777777" w:rsidR="001300CD" w:rsidRPr="0048508B"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t>82</w:t>
            </w:r>
          </w:p>
        </w:tc>
      </w:tr>
      <w:tr w:rsidR="001300CD" w:rsidRPr="0048508B" w14:paraId="2E5F6F3B" w14:textId="77777777" w:rsidTr="0060055B">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5526C030" w14:textId="77777777" w:rsidR="001300CD" w:rsidRPr="0048508B" w:rsidRDefault="001300CD" w:rsidP="0060055B">
            <w:pPr>
              <w:pStyle w:val="Tabletext"/>
            </w:pPr>
            <w:r w:rsidRPr="0048508B">
              <w:t>(Intervention)</w:t>
            </w:r>
          </w:p>
        </w:tc>
        <w:tc>
          <w:tcPr>
            <w:tcW w:w="1307" w:type="dxa"/>
            <w:tcBorders>
              <w:right w:val="single" w:sz="4" w:space="0" w:color="auto"/>
            </w:tcBorders>
            <w:vAlign w:val="center"/>
          </w:tcPr>
          <w:p w14:paraId="4AA7D47E"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989</w:t>
            </w:r>
          </w:p>
        </w:tc>
        <w:tc>
          <w:tcPr>
            <w:tcW w:w="1475" w:type="dxa"/>
            <w:tcBorders>
              <w:left w:val="single" w:sz="4" w:space="0" w:color="auto"/>
              <w:right w:val="single" w:sz="4" w:space="0" w:color="auto"/>
            </w:tcBorders>
            <w:vAlign w:val="center"/>
          </w:tcPr>
          <w:p w14:paraId="238FC48F"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113</w:t>
            </w:r>
          </w:p>
        </w:tc>
        <w:tc>
          <w:tcPr>
            <w:tcW w:w="1527" w:type="dxa"/>
            <w:tcBorders>
              <w:left w:val="single" w:sz="4" w:space="0" w:color="auto"/>
              <w:right w:val="single" w:sz="4" w:space="0" w:color="auto"/>
            </w:tcBorders>
            <w:vAlign w:val="center"/>
          </w:tcPr>
          <w:p w14:paraId="5D74732C"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115</w:t>
            </w:r>
          </w:p>
        </w:tc>
        <w:tc>
          <w:tcPr>
            <w:tcW w:w="1430" w:type="dxa"/>
            <w:tcBorders>
              <w:left w:val="single" w:sz="4" w:space="0" w:color="auto"/>
            </w:tcBorders>
            <w:vAlign w:val="center"/>
          </w:tcPr>
          <w:p w14:paraId="577334ED"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8508B">
              <w:t>8</w:t>
            </w:r>
            <w:r>
              <w:t>8</w:t>
            </w:r>
          </w:p>
        </w:tc>
        <w:tc>
          <w:tcPr>
            <w:tcW w:w="1430" w:type="dxa"/>
            <w:tcBorders>
              <w:left w:val="single" w:sz="4" w:space="0" w:color="auto"/>
              <w:right w:val="single" w:sz="4" w:space="0" w:color="auto"/>
            </w:tcBorders>
            <w:vAlign w:val="center"/>
          </w:tcPr>
          <w:p w14:paraId="79C24F0C" w14:textId="77777777" w:rsidR="001300CD" w:rsidRPr="0048508B"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t>84</w:t>
            </w:r>
          </w:p>
        </w:tc>
      </w:tr>
    </w:tbl>
    <w:p w14:paraId="7338976F" w14:textId="77777777" w:rsidR="00F62DC3" w:rsidRDefault="00F62DC3" w:rsidP="001300CD">
      <w:pPr>
        <w:pStyle w:val="Caption"/>
      </w:pPr>
      <w:bookmarkStart w:id="40" w:name="_Ref122142024"/>
    </w:p>
    <w:p w14:paraId="1E3AE541" w14:textId="02041F7C" w:rsidR="001300CD" w:rsidRPr="00260533" w:rsidRDefault="001300CD" w:rsidP="001300CD">
      <w:pPr>
        <w:pStyle w:val="Caption"/>
      </w:pPr>
      <w:bookmarkStart w:id="41" w:name="_Toc122324326"/>
      <w:r w:rsidRPr="00107576">
        <w:t xml:space="preserve">Table </w:t>
      </w:r>
      <w:r w:rsidR="00000000">
        <w:fldChar w:fldCharType="begin"/>
      </w:r>
      <w:r w:rsidR="00000000">
        <w:instrText xml:space="preserve"> SEQ Table \* ARABIC </w:instrText>
      </w:r>
      <w:r w:rsidR="00000000">
        <w:fldChar w:fldCharType="separate"/>
      </w:r>
      <w:r w:rsidR="00CB41E5">
        <w:rPr>
          <w:noProof/>
        </w:rPr>
        <w:t>2</w:t>
      </w:r>
      <w:r w:rsidR="00000000">
        <w:rPr>
          <w:noProof/>
        </w:rPr>
        <w:fldChar w:fldCharType="end"/>
      </w:r>
      <w:bookmarkEnd w:id="40"/>
      <w:r w:rsidRPr="00107576">
        <w:t xml:space="preserve">. Summary of </w:t>
      </w:r>
      <w:r>
        <w:t>care recipient outcome measures</w:t>
      </w:r>
      <w:r w:rsidRPr="00E21FCC">
        <w:rPr>
          <w:rStyle w:val="FootnoteReference"/>
        </w:rPr>
        <w:footnoteReference w:id="4"/>
      </w:r>
      <w:bookmarkEnd w:id="41"/>
    </w:p>
    <w:tbl>
      <w:tblPr>
        <w:tblStyle w:val="PlainTable5"/>
        <w:tblW w:w="5000" w:type="pct"/>
        <w:jc w:val="center"/>
        <w:tblLook w:val="04A0" w:firstRow="1" w:lastRow="0" w:firstColumn="1" w:lastColumn="0" w:noHBand="0" w:noVBand="1"/>
      </w:tblPr>
      <w:tblGrid>
        <w:gridCol w:w="2188"/>
        <w:gridCol w:w="1599"/>
        <w:gridCol w:w="1749"/>
        <w:gridCol w:w="1746"/>
        <w:gridCol w:w="1744"/>
      </w:tblGrid>
      <w:tr w:rsidR="001300CD" w:rsidRPr="00AB5A78" w14:paraId="0278B72C" w14:textId="77777777" w:rsidTr="0060055B">
        <w:trPr>
          <w:cnfStyle w:val="100000000000" w:firstRow="1" w:lastRow="0" w:firstColumn="0" w:lastColumn="0" w:oddVBand="0" w:evenVBand="0" w:oddHBand="0" w:evenHBand="0" w:firstRowFirstColumn="0" w:firstRowLastColumn="0" w:lastRowFirstColumn="0" w:lastRowLastColumn="0"/>
          <w:trHeight w:val="597"/>
          <w:jc w:val="center"/>
        </w:trPr>
        <w:tc>
          <w:tcPr>
            <w:cnfStyle w:val="001000000100" w:firstRow="0" w:lastRow="0" w:firstColumn="1" w:lastColumn="0" w:oddVBand="0" w:evenVBand="0" w:oddHBand="0" w:evenHBand="0" w:firstRowFirstColumn="1" w:firstRowLastColumn="0" w:lastRowFirstColumn="0" w:lastRowLastColumn="0"/>
            <w:tcW w:w="1212" w:type="pct"/>
          </w:tcPr>
          <w:p w14:paraId="5479B8A4" w14:textId="77777777" w:rsidR="001300CD" w:rsidRPr="00467219" w:rsidRDefault="001300CD" w:rsidP="0060055B">
            <w:pPr>
              <w:pStyle w:val="Tabletext"/>
            </w:pPr>
          </w:p>
        </w:tc>
        <w:tc>
          <w:tcPr>
            <w:tcW w:w="886" w:type="pct"/>
            <w:vAlign w:val="bottom"/>
          </w:tcPr>
          <w:p w14:paraId="5CAD5719" w14:textId="77777777" w:rsidR="001300CD" w:rsidRPr="00467219" w:rsidRDefault="001300CD" w:rsidP="001300CD">
            <w:pPr>
              <w:pStyle w:val="Tabletext"/>
              <w:jc w:val="center"/>
              <w:cnfStyle w:val="100000000000" w:firstRow="1" w:lastRow="0" w:firstColumn="0" w:lastColumn="0" w:oddVBand="0" w:evenVBand="0" w:oddHBand="0" w:evenHBand="0" w:firstRowFirstColumn="0" w:firstRowLastColumn="0" w:lastRowFirstColumn="0" w:lastRowLastColumn="0"/>
            </w:pPr>
            <w:r w:rsidRPr="00467219">
              <w:t>Cognitive function</w:t>
            </w:r>
          </w:p>
        </w:tc>
        <w:tc>
          <w:tcPr>
            <w:tcW w:w="969" w:type="pct"/>
            <w:vAlign w:val="bottom"/>
          </w:tcPr>
          <w:p w14:paraId="00F34D07" w14:textId="77777777" w:rsidR="001300CD" w:rsidRPr="00AB5A78" w:rsidRDefault="001300CD" w:rsidP="001300CD">
            <w:pPr>
              <w:pStyle w:val="Tabletext"/>
              <w:jc w:val="center"/>
              <w:cnfStyle w:val="100000000000" w:firstRow="1" w:lastRow="0" w:firstColumn="0" w:lastColumn="0" w:oddVBand="0" w:evenVBand="0" w:oddHBand="0" w:evenHBand="0" w:firstRowFirstColumn="0" w:firstRowLastColumn="0" w:lastRowFirstColumn="0" w:lastRowLastColumn="0"/>
            </w:pPr>
          </w:p>
          <w:p w14:paraId="10DEAB16" w14:textId="77777777" w:rsidR="001300CD" w:rsidRPr="00AB5A78" w:rsidRDefault="001300CD" w:rsidP="001300CD">
            <w:pPr>
              <w:pStyle w:val="Tabletext"/>
              <w:jc w:val="center"/>
              <w:cnfStyle w:val="100000000000" w:firstRow="1" w:lastRow="0" w:firstColumn="0" w:lastColumn="0" w:oddVBand="0" w:evenVBand="0" w:oddHBand="0" w:evenHBand="0" w:firstRowFirstColumn="0" w:firstRowLastColumn="0" w:lastRowFirstColumn="0" w:lastRowLastColumn="0"/>
            </w:pPr>
            <w:r w:rsidRPr="00AB5A78">
              <w:t>Quality of life</w:t>
            </w:r>
          </w:p>
        </w:tc>
        <w:tc>
          <w:tcPr>
            <w:tcW w:w="967" w:type="pct"/>
            <w:vAlign w:val="bottom"/>
          </w:tcPr>
          <w:p w14:paraId="49561E8B" w14:textId="77777777" w:rsidR="001300CD" w:rsidRPr="00AB5A78" w:rsidRDefault="001300CD" w:rsidP="001300CD">
            <w:pPr>
              <w:pStyle w:val="Tabletext"/>
              <w:jc w:val="center"/>
              <w:cnfStyle w:val="100000000000" w:firstRow="1" w:lastRow="0" w:firstColumn="0" w:lastColumn="0" w:oddVBand="0" w:evenVBand="0" w:oddHBand="0" w:evenHBand="0" w:firstRowFirstColumn="0" w:firstRowLastColumn="0" w:lastRowFirstColumn="0" w:lastRowLastColumn="0"/>
            </w:pPr>
            <w:r w:rsidRPr="00467219">
              <w:t>Activity level</w:t>
            </w:r>
          </w:p>
        </w:tc>
        <w:tc>
          <w:tcPr>
            <w:tcW w:w="966" w:type="pct"/>
            <w:vAlign w:val="bottom"/>
          </w:tcPr>
          <w:p w14:paraId="07DE9EA4" w14:textId="77777777" w:rsidR="001300CD" w:rsidRPr="00AB5A78" w:rsidRDefault="001300CD" w:rsidP="001300CD">
            <w:pPr>
              <w:pStyle w:val="Tabletext"/>
              <w:jc w:val="center"/>
              <w:cnfStyle w:val="100000000000" w:firstRow="1" w:lastRow="0" w:firstColumn="0" w:lastColumn="0" w:oddVBand="0" w:evenVBand="0" w:oddHBand="0" w:evenHBand="0" w:firstRowFirstColumn="0" w:firstRowLastColumn="0" w:lastRowFirstColumn="0" w:lastRowLastColumn="0"/>
            </w:pPr>
            <w:r w:rsidRPr="00467219">
              <w:t>Neuropsychiatric symptoms</w:t>
            </w:r>
          </w:p>
        </w:tc>
      </w:tr>
      <w:tr w:rsidR="001300CD" w:rsidRPr="00AB5A78" w14:paraId="663F21EA" w14:textId="77777777" w:rsidTr="0060055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6C17D24C" w14:textId="77777777" w:rsidR="001300CD" w:rsidRPr="00467219" w:rsidRDefault="001300CD" w:rsidP="0060055B">
            <w:pPr>
              <w:pStyle w:val="Tabletext"/>
            </w:pPr>
            <w:r w:rsidRPr="00467219">
              <w:t>Amit 2008</w:t>
            </w:r>
          </w:p>
        </w:tc>
        <w:tc>
          <w:tcPr>
            <w:tcW w:w="886" w:type="pct"/>
            <w:tcBorders>
              <w:left w:val="single" w:sz="4" w:space="0" w:color="auto"/>
              <w:right w:val="single" w:sz="4" w:space="0" w:color="auto"/>
            </w:tcBorders>
            <w:vAlign w:val="bottom"/>
          </w:tcPr>
          <w:p w14:paraId="68EB9A1B"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top w:val="single" w:sz="4" w:space="0" w:color="7F7F7F" w:themeColor="text1" w:themeTint="80"/>
              <w:left w:val="single" w:sz="4" w:space="0" w:color="auto"/>
            </w:tcBorders>
            <w:vAlign w:val="bottom"/>
          </w:tcPr>
          <w:p w14:paraId="3183EF53"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7" w:type="pct"/>
            <w:tcBorders>
              <w:top w:val="single" w:sz="4" w:space="0" w:color="7F7F7F" w:themeColor="text1" w:themeTint="80"/>
              <w:left w:val="single" w:sz="4" w:space="0" w:color="auto"/>
              <w:right w:val="single" w:sz="4" w:space="0" w:color="auto"/>
            </w:tcBorders>
            <w:vAlign w:val="bottom"/>
          </w:tcPr>
          <w:p w14:paraId="2D81241C"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top w:val="single" w:sz="4" w:space="0" w:color="7F7F7F" w:themeColor="text1" w:themeTint="80"/>
              <w:left w:val="single" w:sz="4" w:space="0" w:color="auto"/>
              <w:right w:val="single" w:sz="4" w:space="0" w:color="auto"/>
            </w:tcBorders>
            <w:vAlign w:val="bottom"/>
          </w:tcPr>
          <w:p w14:paraId="4E5321A9"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5D7B96F5"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1F04FFD4" w14:textId="77777777" w:rsidR="001300CD" w:rsidRPr="00467219" w:rsidRDefault="001300CD" w:rsidP="0060055B">
            <w:pPr>
              <w:pStyle w:val="Tabletext"/>
            </w:pPr>
            <w:r w:rsidRPr="00467219">
              <w:t>Chen 2020</w:t>
            </w:r>
          </w:p>
        </w:tc>
        <w:tc>
          <w:tcPr>
            <w:tcW w:w="886" w:type="pct"/>
            <w:tcBorders>
              <w:left w:val="single" w:sz="4" w:space="0" w:color="auto"/>
              <w:right w:val="single" w:sz="4" w:space="0" w:color="auto"/>
            </w:tcBorders>
            <w:vAlign w:val="bottom"/>
          </w:tcPr>
          <w:p w14:paraId="1DD7181F"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MoCA</w:t>
            </w:r>
          </w:p>
        </w:tc>
        <w:tc>
          <w:tcPr>
            <w:tcW w:w="969" w:type="pct"/>
            <w:tcBorders>
              <w:left w:val="single" w:sz="4" w:space="0" w:color="auto"/>
            </w:tcBorders>
            <w:vAlign w:val="bottom"/>
          </w:tcPr>
          <w:p w14:paraId="5FC52843"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29A68BBA"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BADL</w:t>
            </w:r>
          </w:p>
        </w:tc>
        <w:tc>
          <w:tcPr>
            <w:tcW w:w="966" w:type="pct"/>
            <w:tcBorders>
              <w:left w:val="single" w:sz="4" w:space="0" w:color="auto"/>
              <w:right w:val="single" w:sz="4" w:space="0" w:color="auto"/>
            </w:tcBorders>
            <w:vAlign w:val="bottom"/>
          </w:tcPr>
          <w:p w14:paraId="754B1BEF"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BEHAVE-AD</w:t>
            </w:r>
          </w:p>
        </w:tc>
      </w:tr>
      <w:tr w:rsidR="001300CD" w:rsidRPr="00AB5A78" w14:paraId="5A8C0C0D" w14:textId="77777777" w:rsidTr="0060055B">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695B2E03" w14:textId="77777777" w:rsidR="001300CD" w:rsidRPr="00467219" w:rsidRDefault="001300CD" w:rsidP="0060055B">
            <w:pPr>
              <w:pStyle w:val="Tabletext"/>
            </w:pPr>
            <w:r w:rsidRPr="00467219">
              <w:t>Ghaffari 2019</w:t>
            </w:r>
          </w:p>
        </w:tc>
        <w:tc>
          <w:tcPr>
            <w:tcW w:w="886" w:type="pct"/>
            <w:tcBorders>
              <w:left w:val="single" w:sz="4" w:space="0" w:color="auto"/>
              <w:right w:val="single" w:sz="4" w:space="0" w:color="auto"/>
            </w:tcBorders>
            <w:vAlign w:val="bottom"/>
          </w:tcPr>
          <w:p w14:paraId="6A011057"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45DCBEFC" w14:textId="77777777" w:rsidR="001300CD" w:rsidRPr="00260533"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rPr>
                <w:highlight w:val="yellow"/>
              </w:rPr>
            </w:pPr>
          </w:p>
        </w:tc>
        <w:tc>
          <w:tcPr>
            <w:tcW w:w="967" w:type="pct"/>
            <w:tcBorders>
              <w:left w:val="single" w:sz="4" w:space="0" w:color="auto"/>
              <w:right w:val="single" w:sz="4" w:space="0" w:color="auto"/>
            </w:tcBorders>
            <w:vAlign w:val="bottom"/>
          </w:tcPr>
          <w:p w14:paraId="40979A2C" w14:textId="77777777" w:rsidR="001300CD" w:rsidRPr="00260533"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rPr>
                <w:highlight w:val="yellow"/>
              </w:rPr>
            </w:pPr>
          </w:p>
        </w:tc>
        <w:tc>
          <w:tcPr>
            <w:tcW w:w="966" w:type="pct"/>
            <w:tcBorders>
              <w:left w:val="single" w:sz="4" w:space="0" w:color="auto"/>
              <w:right w:val="single" w:sz="4" w:space="0" w:color="auto"/>
            </w:tcBorders>
            <w:vAlign w:val="bottom"/>
          </w:tcPr>
          <w:p w14:paraId="13024E8C" w14:textId="77777777" w:rsidR="001300CD" w:rsidRPr="00260533"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rPr>
                <w:highlight w:val="yellow"/>
              </w:rPr>
            </w:pPr>
          </w:p>
        </w:tc>
      </w:tr>
      <w:tr w:rsidR="001300CD" w:rsidRPr="00AB5A78" w14:paraId="1512644C" w14:textId="77777777" w:rsidTr="0060055B">
        <w:trPr>
          <w:trHeight w:val="12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49B73B98" w14:textId="77777777" w:rsidR="001300CD" w:rsidRPr="00467219" w:rsidRDefault="001300CD" w:rsidP="0060055B">
            <w:pPr>
              <w:pStyle w:val="Tabletext"/>
            </w:pPr>
            <w:r w:rsidRPr="00467219">
              <w:t>Govindakumari 2020</w:t>
            </w:r>
          </w:p>
        </w:tc>
        <w:tc>
          <w:tcPr>
            <w:tcW w:w="886" w:type="pct"/>
            <w:tcBorders>
              <w:left w:val="single" w:sz="4" w:space="0" w:color="auto"/>
              <w:right w:val="single" w:sz="4" w:space="0" w:color="auto"/>
            </w:tcBorders>
            <w:vAlign w:val="bottom"/>
          </w:tcPr>
          <w:p w14:paraId="15760D23"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6CE2C62A"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AB5A78">
              <w:t>Unspecified</w:t>
            </w:r>
          </w:p>
        </w:tc>
        <w:tc>
          <w:tcPr>
            <w:tcW w:w="967" w:type="pct"/>
            <w:tcBorders>
              <w:left w:val="single" w:sz="4" w:space="0" w:color="auto"/>
              <w:right w:val="single" w:sz="4" w:space="0" w:color="auto"/>
            </w:tcBorders>
            <w:vAlign w:val="bottom"/>
          </w:tcPr>
          <w:p w14:paraId="52D919EA"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6DC40C22"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31EDCE8E" w14:textId="77777777" w:rsidTr="0060055B">
        <w:trPr>
          <w:cnfStyle w:val="000000100000" w:firstRow="0" w:lastRow="0" w:firstColumn="0" w:lastColumn="0" w:oddVBand="0" w:evenVBand="0" w:oddHBand="1" w:evenHBand="0" w:firstRowFirstColumn="0" w:firstRowLastColumn="0" w:lastRowFirstColumn="0" w:lastRowLastColumn="0"/>
          <w:trHeight w:val="12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7D9E7978" w14:textId="77777777" w:rsidR="001300CD" w:rsidRPr="00467219" w:rsidRDefault="001300CD" w:rsidP="0060055B">
            <w:pPr>
              <w:pStyle w:val="Tabletext"/>
            </w:pPr>
            <w:r w:rsidRPr="00467219">
              <w:t>Guerra 2011</w:t>
            </w:r>
          </w:p>
        </w:tc>
        <w:tc>
          <w:tcPr>
            <w:tcW w:w="886" w:type="pct"/>
            <w:tcBorders>
              <w:left w:val="single" w:sz="4" w:space="0" w:color="auto"/>
              <w:right w:val="single" w:sz="4" w:space="0" w:color="auto"/>
            </w:tcBorders>
            <w:vAlign w:val="bottom"/>
          </w:tcPr>
          <w:p w14:paraId="43A6E3D5"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747F4A4D"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AB5A78">
              <w:t>DEMQOL</w:t>
            </w:r>
          </w:p>
        </w:tc>
        <w:tc>
          <w:tcPr>
            <w:tcW w:w="967" w:type="pct"/>
            <w:tcBorders>
              <w:left w:val="single" w:sz="4" w:space="0" w:color="auto"/>
              <w:right w:val="single" w:sz="4" w:space="0" w:color="auto"/>
            </w:tcBorders>
            <w:vAlign w:val="bottom"/>
          </w:tcPr>
          <w:p w14:paraId="525269B4"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3EADF070"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2E37E949"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0B19FD93" w14:textId="77777777" w:rsidR="001300CD" w:rsidRPr="00467219" w:rsidRDefault="001300CD" w:rsidP="0060055B">
            <w:pPr>
              <w:pStyle w:val="Tabletext"/>
            </w:pPr>
            <w:r w:rsidRPr="00467219">
              <w:t>Hinton 2020</w:t>
            </w:r>
          </w:p>
        </w:tc>
        <w:tc>
          <w:tcPr>
            <w:tcW w:w="886" w:type="pct"/>
            <w:tcBorders>
              <w:left w:val="single" w:sz="4" w:space="0" w:color="auto"/>
              <w:right w:val="single" w:sz="4" w:space="0" w:color="auto"/>
            </w:tcBorders>
            <w:vAlign w:val="bottom"/>
          </w:tcPr>
          <w:p w14:paraId="7F2197A9"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46C4357D"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7044E96E"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1EBC05D1"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2D6ACF3B" w14:textId="77777777" w:rsidTr="0060055B">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31FD5E80" w14:textId="77777777" w:rsidR="001300CD" w:rsidRPr="00467219" w:rsidRDefault="001300CD" w:rsidP="0060055B">
            <w:pPr>
              <w:pStyle w:val="Tabletext"/>
            </w:pPr>
            <w:r w:rsidRPr="00467219">
              <w:t>JIANG 2012</w:t>
            </w:r>
          </w:p>
        </w:tc>
        <w:tc>
          <w:tcPr>
            <w:tcW w:w="886" w:type="pct"/>
            <w:tcBorders>
              <w:left w:val="single" w:sz="4" w:space="0" w:color="auto"/>
              <w:right w:val="single" w:sz="4" w:space="0" w:color="auto"/>
            </w:tcBorders>
            <w:vAlign w:val="bottom"/>
          </w:tcPr>
          <w:p w14:paraId="601F2B31"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67219">
              <w:t>MMSE</w:t>
            </w:r>
          </w:p>
        </w:tc>
        <w:tc>
          <w:tcPr>
            <w:tcW w:w="969" w:type="pct"/>
            <w:tcBorders>
              <w:left w:val="single" w:sz="4" w:space="0" w:color="auto"/>
            </w:tcBorders>
            <w:vAlign w:val="bottom"/>
          </w:tcPr>
          <w:p w14:paraId="26C8D6B6"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01E1CAC7"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4E2CF2C8"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01E023F3"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759CDC7A" w14:textId="77777777" w:rsidR="001300CD" w:rsidRPr="00467219" w:rsidRDefault="001300CD" w:rsidP="0060055B">
            <w:pPr>
              <w:pStyle w:val="Tabletext"/>
            </w:pPr>
            <w:r w:rsidRPr="00467219">
              <w:t>Lin 2017</w:t>
            </w:r>
          </w:p>
        </w:tc>
        <w:tc>
          <w:tcPr>
            <w:tcW w:w="886" w:type="pct"/>
            <w:tcBorders>
              <w:left w:val="single" w:sz="4" w:space="0" w:color="auto"/>
              <w:right w:val="single" w:sz="4" w:space="0" w:color="auto"/>
            </w:tcBorders>
            <w:vAlign w:val="bottom"/>
          </w:tcPr>
          <w:p w14:paraId="1DC3308E"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642A715B"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4B4B8B9F"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2C382B41"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74B961AB" w14:textId="77777777" w:rsidTr="0060055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0ECFD1C2" w14:textId="77777777" w:rsidR="001300CD" w:rsidRPr="00467219" w:rsidRDefault="001300CD" w:rsidP="0060055B">
            <w:pPr>
              <w:pStyle w:val="Tabletext"/>
            </w:pPr>
            <w:r w:rsidRPr="00467219">
              <w:t>Lök 2017</w:t>
            </w:r>
          </w:p>
        </w:tc>
        <w:tc>
          <w:tcPr>
            <w:tcW w:w="886" w:type="pct"/>
            <w:tcBorders>
              <w:left w:val="single" w:sz="4" w:space="0" w:color="auto"/>
              <w:right w:val="single" w:sz="4" w:space="0" w:color="auto"/>
            </w:tcBorders>
            <w:vAlign w:val="bottom"/>
          </w:tcPr>
          <w:p w14:paraId="55AEC6F6"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2D13A0C9"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650C1B8E"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1C89FCF1"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652C5781"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06E4DF33" w14:textId="77777777" w:rsidR="001300CD" w:rsidRPr="00467219" w:rsidRDefault="001300CD" w:rsidP="0060055B">
            <w:pPr>
              <w:pStyle w:val="Tabletext"/>
            </w:pPr>
            <w:r w:rsidRPr="00467219">
              <w:t>Mahdavi 2017</w:t>
            </w:r>
          </w:p>
        </w:tc>
        <w:tc>
          <w:tcPr>
            <w:tcW w:w="886" w:type="pct"/>
            <w:tcBorders>
              <w:left w:val="single" w:sz="4" w:space="0" w:color="auto"/>
              <w:right w:val="single" w:sz="4" w:space="0" w:color="auto"/>
            </w:tcBorders>
            <w:vAlign w:val="bottom"/>
          </w:tcPr>
          <w:p w14:paraId="15536798"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3BB9F14F"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676B3B4A"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17CE6CB0"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37CC4A8F" w14:textId="77777777" w:rsidTr="0060055B">
        <w:trPr>
          <w:cnfStyle w:val="000000100000" w:firstRow="0" w:lastRow="0" w:firstColumn="0" w:lastColumn="0" w:oddVBand="0" w:evenVBand="0" w:oddHBand="1" w:evenHBand="0" w:firstRowFirstColumn="0" w:firstRowLastColumn="0" w:lastRowFirstColumn="0" w:lastRowLastColumn="0"/>
          <w:trHeight w:val="12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7125D936" w14:textId="77777777" w:rsidR="001300CD" w:rsidRPr="00467219" w:rsidRDefault="001300CD" w:rsidP="0060055B">
            <w:pPr>
              <w:pStyle w:val="Tabletext"/>
            </w:pPr>
            <w:r w:rsidRPr="00467219">
              <w:t>Mercedeh 2014</w:t>
            </w:r>
          </w:p>
        </w:tc>
        <w:tc>
          <w:tcPr>
            <w:tcW w:w="886" w:type="pct"/>
            <w:tcBorders>
              <w:left w:val="single" w:sz="4" w:space="0" w:color="auto"/>
              <w:right w:val="single" w:sz="4" w:space="0" w:color="auto"/>
            </w:tcBorders>
            <w:vAlign w:val="bottom"/>
          </w:tcPr>
          <w:p w14:paraId="540AD54B"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3EA56EA5"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6B9285F5"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6F29F5EC"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40F56694"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3355121D" w14:textId="77777777" w:rsidR="001300CD" w:rsidRPr="00467219" w:rsidRDefault="001300CD" w:rsidP="0060055B">
            <w:pPr>
              <w:pStyle w:val="Tabletext"/>
            </w:pPr>
            <w:r w:rsidRPr="00467219">
              <w:t>Orawan 2018</w:t>
            </w:r>
          </w:p>
        </w:tc>
        <w:tc>
          <w:tcPr>
            <w:tcW w:w="886" w:type="pct"/>
            <w:tcBorders>
              <w:left w:val="single" w:sz="4" w:space="0" w:color="auto"/>
              <w:right w:val="single" w:sz="4" w:space="0" w:color="auto"/>
            </w:tcBorders>
            <w:vAlign w:val="bottom"/>
          </w:tcPr>
          <w:p w14:paraId="61A4A4EB"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0457C908"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36C7DC79"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2C61DA03"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4185250D" w14:textId="77777777" w:rsidTr="0060055B">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216D0C2A" w14:textId="77777777" w:rsidR="001300CD" w:rsidRPr="00467219" w:rsidRDefault="001300CD" w:rsidP="0060055B">
            <w:pPr>
              <w:pStyle w:val="Tabletext"/>
            </w:pPr>
            <w:r w:rsidRPr="00467219">
              <w:t>Pahlavanzadeh 2010</w:t>
            </w:r>
          </w:p>
        </w:tc>
        <w:tc>
          <w:tcPr>
            <w:tcW w:w="886" w:type="pct"/>
            <w:tcBorders>
              <w:left w:val="single" w:sz="4" w:space="0" w:color="auto"/>
              <w:right w:val="single" w:sz="4" w:space="0" w:color="auto"/>
            </w:tcBorders>
            <w:vAlign w:val="bottom"/>
          </w:tcPr>
          <w:p w14:paraId="6F787D46"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7C6AD459"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29614628"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13CD2EB2"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7FEB3A63"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2BEB3B04" w14:textId="77777777" w:rsidR="001300CD" w:rsidRPr="00467219" w:rsidRDefault="001300CD" w:rsidP="0060055B">
            <w:pPr>
              <w:pStyle w:val="Tabletext"/>
            </w:pPr>
            <w:r w:rsidRPr="00467219">
              <w:t>Pan 2019</w:t>
            </w:r>
          </w:p>
        </w:tc>
        <w:tc>
          <w:tcPr>
            <w:tcW w:w="886" w:type="pct"/>
            <w:tcBorders>
              <w:left w:val="single" w:sz="4" w:space="0" w:color="auto"/>
              <w:right w:val="single" w:sz="4" w:space="0" w:color="auto"/>
            </w:tcBorders>
            <w:vAlign w:val="bottom"/>
          </w:tcPr>
          <w:p w14:paraId="7A43D361"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171122A8"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076B4899"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39CCC696"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7CD89C22" w14:textId="77777777" w:rsidTr="0060055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7E2BD641" w14:textId="77777777" w:rsidR="001300CD" w:rsidRPr="00467219" w:rsidRDefault="001300CD" w:rsidP="0060055B">
            <w:pPr>
              <w:pStyle w:val="Tabletext"/>
            </w:pPr>
            <w:r w:rsidRPr="00467219">
              <w:t>Salamizadeh 2017</w:t>
            </w:r>
          </w:p>
        </w:tc>
        <w:tc>
          <w:tcPr>
            <w:tcW w:w="886" w:type="pct"/>
            <w:tcBorders>
              <w:left w:val="single" w:sz="4" w:space="0" w:color="auto"/>
              <w:right w:val="single" w:sz="4" w:space="0" w:color="auto"/>
            </w:tcBorders>
            <w:vAlign w:val="bottom"/>
          </w:tcPr>
          <w:p w14:paraId="72C78A33"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6C0DB9D7"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659F5BEC"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2D965F73"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2A806E4E"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1CEAD0FF" w14:textId="77777777" w:rsidR="001300CD" w:rsidRPr="00467219" w:rsidRDefault="001300CD" w:rsidP="0060055B">
            <w:pPr>
              <w:pStyle w:val="Tabletext"/>
            </w:pPr>
            <w:r w:rsidRPr="00467219">
              <w:t>Shata 2017</w:t>
            </w:r>
          </w:p>
        </w:tc>
        <w:tc>
          <w:tcPr>
            <w:tcW w:w="886" w:type="pct"/>
            <w:tcBorders>
              <w:left w:val="single" w:sz="4" w:space="0" w:color="auto"/>
              <w:right w:val="single" w:sz="4" w:space="0" w:color="auto"/>
            </w:tcBorders>
            <w:vAlign w:val="bottom"/>
          </w:tcPr>
          <w:p w14:paraId="776077DD"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4AE34016"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0B1E6DED"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296BE016"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0B52798D" w14:textId="77777777" w:rsidTr="0060055B">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1C1476A9" w14:textId="77777777" w:rsidR="001300CD" w:rsidRPr="00467219" w:rsidRDefault="001300CD" w:rsidP="0060055B">
            <w:pPr>
              <w:pStyle w:val="Tabletext"/>
            </w:pPr>
            <w:r w:rsidRPr="00467219">
              <w:t>Söylemez 2016</w:t>
            </w:r>
          </w:p>
        </w:tc>
        <w:tc>
          <w:tcPr>
            <w:tcW w:w="886" w:type="pct"/>
            <w:tcBorders>
              <w:left w:val="single" w:sz="4" w:space="0" w:color="auto"/>
              <w:right w:val="single" w:sz="4" w:space="0" w:color="auto"/>
            </w:tcBorders>
            <w:vAlign w:val="bottom"/>
          </w:tcPr>
          <w:p w14:paraId="58190071"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5232E117"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04F21ABB"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56F83693"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4A9D19D7"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760DC905" w14:textId="77777777" w:rsidR="001300CD" w:rsidRPr="00467219" w:rsidRDefault="001300CD" w:rsidP="0060055B">
            <w:pPr>
              <w:pStyle w:val="Tabletext"/>
            </w:pPr>
            <w:r w:rsidRPr="00467219">
              <w:t>SU 2012</w:t>
            </w:r>
          </w:p>
        </w:tc>
        <w:tc>
          <w:tcPr>
            <w:tcW w:w="886" w:type="pct"/>
            <w:tcBorders>
              <w:left w:val="single" w:sz="4" w:space="0" w:color="auto"/>
              <w:right w:val="single" w:sz="4" w:space="0" w:color="auto"/>
            </w:tcBorders>
            <w:vAlign w:val="bottom"/>
          </w:tcPr>
          <w:p w14:paraId="09E5CADE"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MMSE</w:t>
            </w:r>
          </w:p>
        </w:tc>
        <w:tc>
          <w:tcPr>
            <w:tcW w:w="969" w:type="pct"/>
            <w:tcBorders>
              <w:left w:val="single" w:sz="4" w:space="0" w:color="auto"/>
            </w:tcBorders>
            <w:vAlign w:val="bottom"/>
          </w:tcPr>
          <w:p w14:paraId="4FA4587A"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6EE31224"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183BD668"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24728400" w14:textId="77777777" w:rsidTr="0060055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07F52094" w14:textId="77777777" w:rsidR="001300CD" w:rsidRPr="00467219" w:rsidRDefault="001300CD" w:rsidP="0060055B">
            <w:pPr>
              <w:pStyle w:val="Tabletext"/>
            </w:pPr>
            <w:r w:rsidRPr="00467219">
              <w:t>SUN 2010</w:t>
            </w:r>
          </w:p>
        </w:tc>
        <w:tc>
          <w:tcPr>
            <w:tcW w:w="886" w:type="pct"/>
            <w:tcBorders>
              <w:left w:val="single" w:sz="4" w:space="0" w:color="auto"/>
              <w:right w:val="single" w:sz="4" w:space="0" w:color="auto"/>
            </w:tcBorders>
            <w:vAlign w:val="bottom"/>
          </w:tcPr>
          <w:p w14:paraId="61EF8E94"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3E3DA22D"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AB5A78">
              <w:t>SF-36</w:t>
            </w:r>
          </w:p>
        </w:tc>
        <w:tc>
          <w:tcPr>
            <w:tcW w:w="967" w:type="pct"/>
            <w:tcBorders>
              <w:left w:val="single" w:sz="4" w:space="0" w:color="auto"/>
              <w:right w:val="single" w:sz="4" w:space="0" w:color="auto"/>
            </w:tcBorders>
            <w:vAlign w:val="bottom"/>
          </w:tcPr>
          <w:p w14:paraId="5D836D17"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15FCF5E8"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0C9DDE4B"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583EA8C0" w14:textId="77777777" w:rsidR="001300CD" w:rsidRPr="00467219" w:rsidRDefault="001300CD" w:rsidP="0060055B">
            <w:pPr>
              <w:pStyle w:val="Tabletext"/>
            </w:pPr>
            <w:r w:rsidRPr="00467219">
              <w:t>TAN 2010</w:t>
            </w:r>
          </w:p>
        </w:tc>
        <w:tc>
          <w:tcPr>
            <w:tcW w:w="886" w:type="pct"/>
            <w:tcBorders>
              <w:left w:val="single" w:sz="4" w:space="0" w:color="auto"/>
              <w:right w:val="single" w:sz="4" w:space="0" w:color="auto"/>
            </w:tcBorders>
            <w:vAlign w:val="bottom"/>
          </w:tcPr>
          <w:p w14:paraId="76DCA2CA"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MMSE</w:t>
            </w:r>
          </w:p>
        </w:tc>
        <w:tc>
          <w:tcPr>
            <w:tcW w:w="969" w:type="pct"/>
            <w:tcBorders>
              <w:left w:val="single" w:sz="4" w:space="0" w:color="auto"/>
            </w:tcBorders>
            <w:vAlign w:val="bottom"/>
          </w:tcPr>
          <w:p w14:paraId="095E25CF"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7BDD2494"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6DD12C50"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2553AB31" w14:textId="77777777" w:rsidTr="0060055B">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1F65A602" w14:textId="77777777" w:rsidR="001300CD" w:rsidRPr="00467219" w:rsidRDefault="001300CD" w:rsidP="0060055B">
            <w:pPr>
              <w:pStyle w:val="Tabletext"/>
            </w:pPr>
            <w:r w:rsidRPr="00467219">
              <w:t>Uyar 2019</w:t>
            </w:r>
          </w:p>
        </w:tc>
        <w:tc>
          <w:tcPr>
            <w:tcW w:w="886" w:type="pct"/>
            <w:tcBorders>
              <w:left w:val="single" w:sz="4" w:space="0" w:color="auto"/>
              <w:right w:val="single" w:sz="4" w:space="0" w:color="auto"/>
            </w:tcBorders>
            <w:vAlign w:val="bottom"/>
          </w:tcPr>
          <w:p w14:paraId="199E6E80"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6E01DAD2"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AB5A78">
              <w:t>QoL-AD</w:t>
            </w:r>
          </w:p>
        </w:tc>
        <w:tc>
          <w:tcPr>
            <w:tcW w:w="967" w:type="pct"/>
            <w:tcBorders>
              <w:left w:val="single" w:sz="4" w:space="0" w:color="auto"/>
              <w:right w:val="single" w:sz="4" w:space="0" w:color="auto"/>
            </w:tcBorders>
            <w:vAlign w:val="bottom"/>
          </w:tcPr>
          <w:p w14:paraId="58349E94"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75B46A01"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67219">
              <w:t>NPI-S</w:t>
            </w:r>
          </w:p>
        </w:tc>
      </w:tr>
      <w:tr w:rsidR="001300CD" w:rsidRPr="00AB5A78" w14:paraId="4DEC19A0"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15DB2FF9" w14:textId="77777777" w:rsidR="001300CD" w:rsidRPr="00467219" w:rsidRDefault="001300CD" w:rsidP="0060055B">
            <w:pPr>
              <w:pStyle w:val="Tabletext"/>
            </w:pPr>
            <w:r w:rsidRPr="00467219">
              <w:t>Wang 2010b</w:t>
            </w:r>
          </w:p>
        </w:tc>
        <w:tc>
          <w:tcPr>
            <w:tcW w:w="886" w:type="pct"/>
            <w:tcBorders>
              <w:left w:val="single" w:sz="4" w:space="0" w:color="auto"/>
              <w:right w:val="single" w:sz="4" w:space="0" w:color="auto"/>
            </w:tcBorders>
            <w:vAlign w:val="bottom"/>
          </w:tcPr>
          <w:p w14:paraId="14CC2DA4"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MMSE</w:t>
            </w:r>
          </w:p>
        </w:tc>
        <w:tc>
          <w:tcPr>
            <w:tcW w:w="969" w:type="pct"/>
            <w:tcBorders>
              <w:left w:val="single" w:sz="4" w:space="0" w:color="auto"/>
            </w:tcBorders>
            <w:vAlign w:val="bottom"/>
          </w:tcPr>
          <w:p w14:paraId="77FF994F"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23A95666"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IADL</w:t>
            </w:r>
          </w:p>
        </w:tc>
        <w:tc>
          <w:tcPr>
            <w:tcW w:w="966" w:type="pct"/>
            <w:tcBorders>
              <w:left w:val="single" w:sz="4" w:space="0" w:color="auto"/>
              <w:right w:val="single" w:sz="4" w:space="0" w:color="auto"/>
            </w:tcBorders>
            <w:vAlign w:val="bottom"/>
          </w:tcPr>
          <w:p w14:paraId="326453B5"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7ACBE8CC" w14:textId="77777777" w:rsidTr="0060055B">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759FE4EA" w14:textId="77777777" w:rsidR="001300CD" w:rsidRPr="00467219" w:rsidRDefault="001300CD" w:rsidP="0060055B">
            <w:pPr>
              <w:pStyle w:val="Tabletext"/>
            </w:pPr>
            <w:r w:rsidRPr="00467219">
              <w:t>Wang 2012e</w:t>
            </w:r>
          </w:p>
        </w:tc>
        <w:tc>
          <w:tcPr>
            <w:tcW w:w="886" w:type="pct"/>
            <w:tcBorders>
              <w:left w:val="single" w:sz="4" w:space="0" w:color="auto"/>
              <w:right w:val="single" w:sz="4" w:space="0" w:color="auto"/>
            </w:tcBorders>
            <w:vAlign w:val="bottom"/>
          </w:tcPr>
          <w:p w14:paraId="121DE464"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1FCF7BB7"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75C9D579"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5B0F736C"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1AFB372B"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7BAECFE5" w14:textId="77777777" w:rsidR="001300CD" w:rsidRPr="00467219" w:rsidRDefault="001300CD" w:rsidP="0060055B">
            <w:pPr>
              <w:pStyle w:val="Tabletext"/>
            </w:pPr>
            <w:r w:rsidRPr="00467219">
              <w:t>Wang 2014a</w:t>
            </w:r>
          </w:p>
        </w:tc>
        <w:tc>
          <w:tcPr>
            <w:tcW w:w="886" w:type="pct"/>
            <w:tcBorders>
              <w:left w:val="single" w:sz="4" w:space="0" w:color="auto"/>
              <w:right w:val="single" w:sz="4" w:space="0" w:color="auto"/>
            </w:tcBorders>
            <w:vAlign w:val="bottom"/>
          </w:tcPr>
          <w:p w14:paraId="7C6A72B5"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MMSE</w:t>
            </w:r>
          </w:p>
        </w:tc>
        <w:tc>
          <w:tcPr>
            <w:tcW w:w="969" w:type="pct"/>
            <w:tcBorders>
              <w:left w:val="single" w:sz="4" w:space="0" w:color="auto"/>
            </w:tcBorders>
            <w:vAlign w:val="bottom"/>
          </w:tcPr>
          <w:p w14:paraId="1ABF86F6"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40A952ED"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IADL</w:t>
            </w:r>
          </w:p>
        </w:tc>
        <w:tc>
          <w:tcPr>
            <w:tcW w:w="966" w:type="pct"/>
            <w:tcBorders>
              <w:left w:val="single" w:sz="4" w:space="0" w:color="auto"/>
              <w:right w:val="single" w:sz="4" w:space="0" w:color="auto"/>
            </w:tcBorders>
            <w:vAlign w:val="bottom"/>
          </w:tcPr>
          <w:p w14:paraId="3ADF137B"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4466EFDE" w14:textId="77777777" w:rsidTr="0060055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32802C29" w14:textId="77777777" w:rsidR="001300CD" w:rsidRPr="00467219" w:rsidRDefault="001300CD" w:rsidP="0060055B">
            <w:pPr>
              <w:pStyle w:val="Tabletext"/>
            </w:pPr>
            <w:r w:rsidRPr="00467219">
              <w:t>Yang 2017a</w:t>
            </w:r>
          </w:p>
        </w:tc>
        <w:tc>
          <w:tcPr>
            <w:tcW w:w="886" w:type="pct"/>
            <w:tcBorders>
              <w:left w:val="single" w:sz="4" w:space="0" w:color="auto"/>
              <w:right w:val="single" w:sz="4" w:space="0" w:color="auto"/>
            </w:tcBorders>
            <w:vAlign w:val="bottom"/>
          </w:tcPr>
          <w:p w14:paraId="7A2AFBEE"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467219">
              <w:t>MMSE</w:t>
            </w:r>
          </w:p>
        </w:tc>
        <w:tc>
          <w:tcPr>
            <w:tcW w:w="969" w:type="pct"/>
            <w:tcBorders>
              <w:left w:val="single" w:sz="4" w:space="0" w:color="auto"/>
            </w:tcBorders>
            <w:vAlign w:val="bottom"/>
          </w:tcPr>
          <w:p w14:paraId="5E0FCDE6"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1F5AD4E3"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7AA5C441"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743A349E" w14:textId="77777777" w:rsidTr="0060055B">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3C0CF409" w14:textId="77777777" w:rsidR="001300CD" w:rsidRPr="00467219" w:rsidRDefault="001300CD" w:rsidP="0060055B">
            <w:pPr>
              <w:pStyle w:val="Tabletext"/>
            </w:pPr>
            <w:r w:rsidRPr="00467219">
              <w:t>Zarepour 2020</w:t>
            </w:r>
          </w:p>
        </w:tc>
        <w:tc>
          <w:tcPr>
            <w:tcW w:w="886" w:type="pct"/>
            <w:tcBorders>
              <w:left w:val="single" w:sz="4" w:space="0" w:color="auto"/>
              <w:right w:val="single" w:sz="4" w:space="0" w:color="auto"/>
            </w:tcBorders>
            <w:vAlign w:val="bottom"/>
          </w:tcPr>
          <w:p w14:paraId="57FAD5AF"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4CE4814D"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754141EF"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638B5B4B"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p>
        </w:tc>
      </w:tr>
      <w:tr w:rsidR="001300CD" w:rsidRPr="00AB5A78" w14:paraId="4D2FD853" w14:textId="77777777" w:rsidTr="0060055B">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tcBorders>
              <w:bottom w:val="single" w:sz="4" w:space="0" w:color="auto"/>
            </w:tcBorders>
            <w:vAlign w:val="center"/>
          </w:tcPr>
          <w:p w14:paraId="78019292" w14:textId="77777777" w:rsidR="001300CD" w:rsidRPr="00467219" w:rsidRDefault="001300CD" w:rsidP="0060055B">
            <w:pPr>
              <w:pStyle w:val="Tabletext"/>
            </w:pPr>
            <w:r w:rsidRPr="00467219">
              <w:t>ZHAO 2010</w:t>
            </w:r>
          </w:p>
        </w:tc>
        <w:tc>
          <w:tcPr>
            <w:tcW w:w="886" w:type="pct"/>
            <w:tcBorders>
              <w:left w:val="single" w:sz="4" w:space="0" w:color="auto"/>
              <w:bottom w:val="single" w:sz="4" w:space="0" w:color="auto"/>
              <w:right w:val="single" w:sz="4" w:space="0" w:color="auto"/>
            </w:tcBorders>
            <w:vAlign w:val="bottom"/>
          </w:tcPr>
          <w:p w14:paraId="6F60F0EF"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bottom w:val="single" w:sz="4" w:space="0" w:color="auto"/>
            </w:tcBorders>
            <w:vAlign w:val="bottom"/>
          </w:tcPr>
          <w:p w14:paraId="7507F170"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sidRPr="00AB5A78">
              <w:t>SF-36</w:t>
            </w:r>
          </w:p>
        </w:tc>
        <w:tc>
          <w:tcPr>
            <w:tcW w:w="967" w:type="pct"/>
            <w:tcBorders>
              <w:left w:val="single" w:sz="4" w:space="0" w:color="auto"/>
              <w:bottom w:val="single" w:sz="4" w:space="0" w:color="auto"/>
              <w:right w:val="single" w:sz="4" w:space="0" w:color="auto"/>
            </w:tcBorders>
            <w:vAlign w:val="bottom"/>
          </w:tcPr>
          <w:p w14:paraId="4CC65630"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bottom w:val="single" w:sz="4" w:space="0" w:color="auto"/>
              <w:right w:val="single" w:sz="4" w:space="0" w:color="auto"/>
            </w:tcBorders>
            <w:vAlign w:val="bottom"/>
          </w:tcPr>
          <w:p w14:paraId="6FE55D0E"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p>
        </w:tc>
      </w:tr>
      <w:tr w:rsidR="001300CD" w:rsidRPr="00AB5A78" w14:paraId="44D2F2BE" w14:textId="77777777" w:rsidTr="0060055B">
        <w:trPr>
          <w:trHeight w:val="306"/>
          <w:jc w:val="center"/>
        </w:trPr>
        <w:tc>
          <w:tcPr>
            <w:cnfStyle w:val="001000000000" w:firstRow="0" w:lastRow="0" w:firstColumn="1" w:lastColumn="0" w:oddVBand="0" w:evenVBand="0" w:oddHBand="0" w:evenHBand="0" w:firstRowFirstColumn="0" w:firstRowLastColumn="0" w:lastRowFirstColumn="0" w:lastRowLastColumn="0"/>
            <w:tcW w:w="1212" w:type="pct"/>
            <w:tcBorders>
              <w:top w:val="single" w:sz="4" w:space="0" w:color="auto"/>
            </w:tcBorders>
            <w:vAlign w:val="center"/>
          </w:tcPr>
          <w:p w14:paraId="3F8AB3E8" w14:textId="77777777" w:rsidR="001300CD" w:rsidRPr="00467219" w:rsidRDefault="001300CD" w:rsidP="0060055B">
            <w:pPr>
              <w:pStyle w:val="Tabletext"/>
            </w:pPr>
            <w:r w:rsidRPr="00467219">
              <w:t>Number of studies</w:t>
            </w:r>
          </w:p>
        </w:tc>
        <w:tc>
          <w:tcPr>
            <w:tcW w:w="886" w:type="pct"/>
            <w:tcBorders>
              <w:top w:val="single" w:sz="4" w:space="0" w:color="auto"/>
              <w:left w:val="single" w:sz="4" w:space="0" w:color="auto"/>
              <w:right w:val="single" w:sz="4" w:space="0" w:color="auto"/>
            </w:tcBorders>
            <w:vAlign w:val="bottom"/>
          </w:tcPr>
          <w:p w14:paraId="47249742"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7</w:t>
            </w:r>
          </w:p>
        </w:tc>
        <w:tc>
          <w:tcPr>
            <w:tcW w:w="969" w:type="pct"/>
            <w:tcBorders>
              <w:top w:val="single" w:sz="4" w:space="0" w:color="auto"/>
              <w:left w:val="single" w:sz="4" w:space="0" w:color="auto"/>
            </w:tcBorders>
            <w:vAlign w:val="bottom"/>
          </w:tcPr>
          <w:p w14:paraId="61CB9FDB"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AB5A78">
              <w:t>5</w:t>
            </w:r>
          </w:p>
        </w:tc>
        <w:tc>
          <w:tcPr>
            <w:tcW w:w="967" w:type="pct"/>
            <w:tcBorders>
              <w:top w:val="single" w:sz="4" w:space="0" w:color="auto"/>
              <w:left w:val="single" w:sz="4" w:space="0" w:color="auto"/>
              <w:right w:val="single" w:sz="4" w:space="0" w:color="auto"/>
            </w:tcBorders>
            <w:vAlign w:val="bottom"/>
          </w:tcPr>
          <w:p w14:paraId="5BC08F71"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3</w:t>
            </w:r>
          </w:p>
        </w:tc>
        <w:tc>
          <w:tcPr>
            <w:tcW w:w="966" w:type="pct"/>
            <w:tcBorders>
              <w:top w:val="single" w:sz="4" w:space="0" w:color="auto"/>
              <w:left w:val="single" w:sz="4" w:space="0" w:color="auto"/>
              <w:right w:val="single" w:sz="4" w:space="0" w:color="auto"/>
            </w:tcBorders>
            <w:vAlign w:val="bottom"/>
          </w:tcPr>
          <w:p w14:paraId="054BB7B3"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sidRPr="00467219">
              <w:t>2</w:t>
            </w:r>
          </w:p>
        </w:tc>
      </w:tr>
      <w:tr w:rsidR="001300CD" w:rsidRPr="00AB5A78" w14:paraId="20FA894F" w14:textId="77777777" w:rsidTr="0060055B">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6BB73D03" w14:textId="77777777" w:rsidR="001300CD" w:rsidRPr="00467219" w:rsidRDefault="001300CD" w:rsidP="0060055B">
            <w:pPr>
              <w:pStyle w:val="Tabletext"/>
            </w:pPr>
            <w:r w:rsidRPr="00467219">
              <w:t>Total sample size</w:t>
            </w:r>
          </w:p>
        </w:tc>
        <w:tc>
          <w:tcPr>
            <w:tcW w:w="886" w:type="pct"/>
            <w:tcBorders>
              <w:left w:val="single" w:sz="4" w:space="0" w:color="auto"/>
              <w:right w:val="single" w:sz="4" w:space="0" w:color="auto"/>
            </w:tcBorders>
            <w:vAlign w:val="center"/>
          </w:tcPr>
          <w:p w14:paraId="6FAC7BB2"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639</w:t>
            </w:r>
          </w:p>
        </w:tc>
        <w:tc>
          <w:tcPr>
            <w:tcW w:w="969" w:type="pct"/>
            <w:tcBorders>
              <w:left w:val="single" w:sz="4" w:space="0" w:color="auto"/>
            </w:tcBorders>
            <w:vAlign w:val="center"/>
          </w:tcPr>
          <w:p w14:paraId="4712532D"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310</w:t>
            </w:r>
          </w:p>
        </w:tc>
        <w:tc>
          <w:tcPr>
            <w:tcW w:w="967" w:type="pct"/>
            <w:tcBorders>
              <w:left w:val="single" w:sz="4" w:space="0" w:color="auto"/>
              <w:right w:val="single" w:sz="4" w:space="0" w:color="auto"/>
            </w:tcBorders>
            <w:vAlign w:val="center"/>
          </w:tcPr>
          <w:p w14:paraId="250DB466"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156</w:t>
            </w:r>
          </w:p>
        </w:tc>
        <w:tc>
          <w:tcPr>
            <w:tcW w:w="966" w:type="pct"/>
            <w:tcBorders>
              <w:left w:val="single" w:sz="4" w:space="0" w:color="auto"/>
              <w:right w:val="single" w:sz="4" w:space="0" w:color="auto"/>
            </w:tcBorders>
            <w:vAlign w:val="center"/>
          </w:tcPr>
          <w:p w14:paraId="19CE78BC"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142</w:t>
            </w:r>
          </w:p>
        </w:tc>
      </w:tr>
      <w:tr w:rsidR="001300CD" w:rsidRPr="00AB5A78" w14:paraId="686F3EB9" w14:textId="77777777" w:rsidTr="0060055B">
        <w:trPr>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46725A57" w14:textId="77777777" w:rsidR="001300CD" w:rsidRPr="00467219" w:rsidRDefault="001300CD" w:rsidP="0060055B">
            <w:pPr>
              <w:pStyle w:val="Tabletext"/>
            </w:pPr>
            <w:r w:rsidRPr="00467219">
              <w:t>(Control)</w:t>
            </w:r>
          </w:p>
        </w:tc>
        <w:tc>
          <w:tcPr>
            <w:tcW w:w="886" w:type="pct"/>
            <w:tcBorders>
              <w:left w:val="single" w:sz="4" w:space="0" w:color="auto"/>
              <w:right w:val="single" w:sz="4" w:space="0" w:color="auto"/>
            </w:tcBorders>
            <w:vAlign w:val="center"/>
          </w:tcPr>
          <w:p w14:paraId="2C008FC0" w14:textId="77777777" w:rsidR="001300CD" w:rsidRPr="00467219"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Pr>
                <w:szCs w:val="18"/>
              </w:rPr>
              <w:t>319</w:t>
            </w:r>
          </w:p>
        </w:tc>
        <w:tc>
          <w:tcPr>
            <w:tcW w:w="969" w:type="pct"/>
            <w:tcBorders>
              <w:left w:val="single" w:sz="4" w:space="0" w:color="auto"/>
            </w:tcBorders>
            <w:vAlign w:val="center"/>
          </w:tcPr>
          <w:p w14:paraId="2C9791EB"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Pr>
                <w:szCs w:val="18"/>
              </w:rPr>
              <w:t>155</w:t>
            </w:r>
          </w:p>
        </w:tc>
        <w:tc>
          <w:tcPr>
            <w:tcW w:w="967" w:type="pct"/>
            <w:tcBorders>
              <w:left w:val="single" w:sz="4" w:space="0" w:color="auto"/>
              <w:right w:val="single" w:sz="4" w:space="0" w:color="auto"/>
            </w:tcBorders>
            <w:vAlign w:val="center"/>
          </w:tcPr>
          <w:p w14:paraId="4DC59DB1"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Pr>
                <w:szCs w:val="18"/>
              </w:rPr>
              <w:t>79</w:t>
            </w:r>
          </w:p>
        </w:tc>
        <w:tc>
          <w:tcPr>
            <w:tcW w:w="966" w:type="pct"/>
            <w:tcBorders>
              <w:left w:val="single" w:sz="4" w:space="0" w:color="auto"/>
              <w:right w:val="single" w:sz="4" w:space="0" w:color="auto"/>
            </w:tcBorders>
            <w:vAlign w:val="center"/>
          </w:tcPr>
          <w:p w14:paraId="313F676B" w14:textId="77777777" w:rsidR="001300CD" w:rsidRPr="00AB5A78" w:rsidRDefault="001300CD" w:rsidP="001300CD">
            <w:pPr>
              <w:pStyle w:val="Tabletext"/>
              <w:jc w:val="center"/>
              <w:cnfStyle w:val="000000000000" w:firstRow="0" w:lastRow="0" w:firstColumn="0" w:lastColumn="0" w:oddVBand="0" w:evenVBand="0" w:oddHBand="0" w:evenHBand="0" w:firstRowFirstColumn="0" w:firstRowLastColumn="0" w:lastRowFirstColumn="0" w:lastRowLastColumn="0"/>
            </w:pPr>
            <w:r>
              <w:rPr>
                <w:szCs w:val="18"/>
              </w:rPr>
              <w:t>72</w:t>
            </w:r>
          </w:p>
        </w:tc>
      </w:tr>
      <w:tr w:rsidR="001300CD" w:rsidRPr="00AB5A78" w14:paraId="0D2D6022" w14:textId="77777777" w:rsidTr="0060055B">
        <w:trPr>
          <w:cnfStyle w:val="000000100000" w:firstRow="0" w:lastRow="0" w:firstColumn="0" w:lastColumn="0" w:oddVBand="0" w:evenVBand="0" w:oddHBand="1" w:evenHBand="0" w:firstRowFirstColumn="0" w:firstRowLastColumn="0" w:lastRowFirstColumn="0" w:lastRowLastColumn="0"/>
          <w:trHeight w:val="72"/>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0EC62AA8" w14:textId="77777777" w:rsidR="001300CD" w:rsidRPr="00467219" w:rsidRDefault="001300CD" w:rsidP="0060055B">
            <w:pPr>
              <w:pStyle w:val="Tabletext"/>
            </w:pPr>
            <w:r w:rsidRPr="00467219">
              <w:t>(Intervention)</w:t>
            </w:r>
          </w:p>
        </w:tc>
        <w:tc>
          <w:tcPr>
            <w:tcW w:w="886" w:type="pct"/>
            <w:tcBorders>
              <w:left w:val="single" w:sz="4" w:space="0" w:color="auto"/>
              <w:right w:val="single" w:sz="4" w:space="0" w:color="auto"/>
            </w:tcBorders>
            <w:vAlign w:val="center"/>
          </w:tcPr>
          <w:p w14:paraId="635F34A3" w14:textId="77777777" w:rsidR="001300CD" w:rsidRPr="00467219"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320</w:t>
            </w:r>
          </w:p>
        </w:tc>
        <w:tc>
          <w:tcPr>
            <w:tcW w:w="969" w:type="pct"/>
            <w:tcBorders>
              <w:left w:val="single" w:sz="4" w:space="0" w:color="auto"/>
            </w:tcBorders>
            <w:vAlign w:val="center"/>
          </w:tcPr>
          <w:p w14:paraId="5673479A"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155</w:t>
            </w:r>
          </w:p>
        </w:tc>
        <w:tc>
          <w:tcPr>
            <w:tcW w:w="967" w:type="pct"/>
            <w:tcBorders>
              <w:left w:val="single" w:sz="4" w:space="0" w:color="auto"/>
              <w:right w:val="single" w:sz="4" w:space="0" w:color="auto"/>
            </w:tcBorders>
            <w:vAlign w:val="center"/>
          </w:tcPr>
          <w:p w14:paraId="1F8EB87D"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77</w:t>
            </w:r>
          </w:p>
        </w:tc>
        <w:tc>
          <w:tcPr>
            <w:tcW w:w="966" w:type="pct"/>
            <w:tcBorders>
              <w:left w:val="single" w:sz="4" w:space="0" w:color="auto"/>
              <w:right w:val="single" w:sz="4" w:space="0" w:color="auto"/>
            </w:tcBorders>
            <w:vAlign w:val="center"/>
          </w:tcPr>
          <w:p w14:paraId="41484935" w14:textId="77777777" w:rsidR="001300CD" w:rsidRPr="00AB5A78" w:rsidRDefault="001300CD" w:rsidP="001300CD">
            <w:pPr>
              <w:pStyle w:val="Tabletext"/>
              <w:jc w:val="center"/>
              <w:cnfStyle w:val="000000100000" w:firstRow="0" w:lastRow="0" w:firstColumn="0" w:lastColumn="0" w:oddVBand="0" w:evenVBand="0" w:oddHBand="1" w:evenHBand="0" w:firstRowFirstColumn="0" w:firstRowLastColumn="0" w:lastRowFirstColumn="0" w:lastRowLastColumn="0"/>
            </w:pPr>
            <w:r>
              <w:rPr>
                <w:szCs w:val="18"/>
              </w:rPr>
              <w:t>70</w:t>
            </w:r>
          </w:p>
        </w:tc>
      </w:tr>
    </w:tbl>
    <w:p w14:paraId="604CB717" w14:textId="77777777" w:rsidR="001E65D0" w:rsidRDefault="001E65D0" w:rsidP="001E65D0">
      <w:pPr>
        <w:pStyle w:val="Heading2"/>
      </w:pPr>
    </w:p>
    <w:p w14:paraId="0421EC45" w14:textId="1FA03638" w:rsidR="000F1713" w:rsidRPr="001E65D0" w:rsidRDefault="000F1713" w:rsidP="001E65D0">
      <w:pPr>
        <w:pStyle w:val="Heading2"/>
      </w:pPr>
      <w:bookmarkStart w:id="42" w:name="_Toc122323680"/>
      <w:commentRangeStart w:id="43"/>
      <w:r w:rsidRPr="001E65D0">
        <w:t>Risk of bias</w:t>
      </w:r>
      <w:commentRangeEnd w:id="43"/>
      <w:r w:rsidRPr="001E65D0">
        <w:rPr>
          <w:rStyle w:val="CommentReference"/>
          <w:sz w:val="24"/>
          <w:szCs w:val="24"/>
        </w:rPr>
        <w:commentReference w:id="43"/>
      </w:r>
      <w:bookmarkEnd w:id="37"/>
      <w:bookmarkEnd w:id="38"/>
      <w:bookmarkEnd w:id="42"/>
    </w:p>
    <w:p w14:paraId="7D266074" w14:textId="1B94A066" w:rsidR="00AB5A78" w:rsidRDefault="000F1713" w:rsidP="006D7A79">
      <w:r>
        <w:t>Risk of bias assessment was performed as guided with RoB</w:t>
      </w:r>
      <w:r w:rsidR="00EE47CF">
        <w:t>2</w:t>
      </w:r>
      <w:r>
        <w:t xml:space="preserve"> tool, the </w:t>
      </w:r>
      <w:r w:rsidRPr="00F50EE7">
        <w:t>revised Cochrane risk-of-bias tool for randomized trials</w:t>
      </w:r>
      <w:r w:rsidR="000031BC">
        <w:t>,</w:t>
      </w:r>
      <w:r>
        <w:fldChar w:fldCharType="begin"/>
      </w:r>
      <w:r w:rsidR="00D55583">
        <w:instrText xml:space="preserve"> ADDIN ZOTERO_ITEM CSL_CITATION {"citationID":"JJA2ETbI","properties":{"formattedCitation":"\\super 17\\nosupersub{}","plainCitation":"17","noteIndex":0},"citationItems":[{"id":7,"uris":["http://zotero.org/users/10451122/items/RGTVB2XE"],"itemData":{"id":7,"type":"article-journal","container-title":"BMJ","DOI":"10.1136/bmj.l4898","ISSN":"0959-8138","note":"5595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T"}],"issued":{"date-parts":[["2019"]]}}}],"schema":"https://github.com/citation-style-language/schema/raw/master/csl-citation.json"} </w:instrText>
      </w:r>
      <w:r>
        <w:fldChar w:fldCharType="separate"/>
      </w:r>
      <w:r w:rsidR="00F45FF1" w:rsidRPr="00F45FF1">
        <w:rPr>
          <w:vertAlign w:val="superscript"/>
        </w:rPr>
        <w:t>17</w:t>
      </w:r>
      <w:r>
        <w:fldChar w:fldCharType="end"/>
      </w:r>
      <w:r>
        <w:t xml:space="preserve"> </w:t>
      </w:r>
      <w:r w:rsidR="000031BC">
        <w:t>and visualised with the R package “</w:t>
      </w:r>
      <w:r w:rsidR="000031BC" w:rsidRPr="00CB5328">
        <w:t>robvis</w:t>
      </w:r>
      <w:r w:rsidR="000031BC">
        <w:t>”.</w:t>
      </w:r>
      <w:r w:rsidR="000031BC">
        <w:fldChar w:fldCharType="begin"/>
      </w:r>
      <w:r w:rsidR="00D55583">
        <w:instrText xml:space="preserve"> ADDIN ZOTERO_ITEM CSL_CITATION {"citationID":"D3quelKB","properties":{"formattedCitation":"\\super 18\\nosupersub{}","plainCitation":"18","noteIndex":0},"citationItems":[{"id":252,"uris":["http://zotero.org/users/10451122/items/6H2ED3X3"],"itemData":{"id":252,"type":"article-journal","container-title":"Research Synthesis Methods","DOI":"10.1002/jrsm.1411","ISSN":"1759-2879, 1759-2887","issue":"1","journalAbbreviation":"Res Syn Meth","language":"en","note":"728 citations (Crossref) [2022-12-13]","page":"5</w:instrText>
      </w:r>
      <w:r w:rsidR="00D55583">
        <w:rPr>
          <w:rFonts w:hint="eastAsia"/>
        </w:rPr>
        <w:instrText>5-61","source":"DOI.org (Crossref)","title":"Risk‐of‐bias VISualization (robvis): An R package and Shiny web app for visualizing risk‐of‐bias assessments","title-short":"Risk‐of‐bias VISualization (robvis)","URL":"https://onlinelibrary.wiley.com/doi/10.10</w:instrText>
      </w:r>
      <w:r w:rsidR="00D55583">
        <w:instrText xml:space="preserve">02/jrsm.1411","volume":"12","author":[{"family":"McGuinness","given":"Luke A."},{"family":"Higgins","given":"Julian P. T."}],"accessed":{"date-parts":[["2022",12,12]]},"issued":{"date-parts":[["2021",1]]}}}],"schema":"https://github.com/citation-style-language/schema/raw/master/csl-citation.json"} </w:instrText>
      </w:r>
      <w:r w:rsidR="000031BC">
        <w:fldChar w:fldCharType="separate"/>
      </w:r>
      <w:r w:rsidR="00F45FF1" w:rsidRPr="00F45FF1">
        <w:rPr>
          <w:vertAlign w:val="superscript"/>
        </w:rPr>
        <w:t>18</w:t>
      </w:r>
      <w:r w:rsidR="000031BC">
        <w:fldChar w:fldCharType="end"/>
      </w:r>
      <w:r w:rsidR="000031BC">
        <w:t xml:space="preserve"> </w:t>
      </w:r>
      <w:r>
        <w:t>Six included studies were assessed by two reviewers</w:t>
      </w:r>
      <w:r w:rsidR="00C97DE9">
        <w:t xml:space="preserve"> and </w:t>
      </w:r>
      <w:r>
        <w:t xml:space="preserve">the remaining </w:t>
      </w:r>
      <w:r>
        <w:lastRenderedPageBreak/>
        <w:t xml:space="preserve">one </w:t>
      </w:r>
      <w:r w:rsidR="00C97DE9">
        <w:t xml:space="preserve">was </w:t>
      </w:r>
      <w:r>
        <w:t>assessed by all four reviewers</w:t>
      </w:r>
      <w:r w:rsidR="00C97DE9">
        <w:t>, with the d</w:t>
      </w:r>
      <w:r>
        <w:t xml:space="preserve">isagreement settled through group </w:t>
      </w:r>
      <w:r w:rsidR="00C97DE9">
        <w:t>consensus</w:t>
      </w:r>
      <w:r>
        <w:t>.</w:t>
      </w:r>
      <w:r w:rsidR="00C97DE9">
        <w:t xml:space="preserve"> The risk of bias of the 22 previous studies was obtained from the records of the 2019 meta-analysis.</w:t>
      </w:r>
      <w:r>
        <w:t xml:space="preserve"> </w:t>
      </w:r>
      <w:r w:rsidR="00C97DE9">
        <w:t>Thus, the</w:t>
      </w:r>
      <w:r w:rsidR="00973CDC">
        <w:t xml:space="preserve"> risk of</w:t>
      </w:r>
      <w:r w:rsidR="00C97DE9">
        <w:t xml:space="preserve"> bias</w:t>
      </w:r>
      <w:r w:rsidR="00973CDC">
        <w:t xml:space="preserve"> is summarised in </w:t>
      </w:r>
      <w:r w:rsidR="00973CDC">
        <w:fldChar w:fldCharType="begin"/>
      </w:r>
      <w:r w:rsidR="00973CDC">
        <w:instrText xml:space="preserve"> REF _Ref121803028 \h </w:instrText>
      </w:r>
      <w:r w:rsidR="00973CDC">
        <w:fldChar w:fldCharType="separate"/>
      </w:r>
      <w:r w:rsidR="00CB41E5" w:rsidRPr="00973CDC">
        <w:t xml:space="preserve">Table </w:t>
      </w:r>
      <w:r w:rsidR="00CB41E5">
        <w:rPr>
          <w:noProof/>
        </w:rPr>
        <w:t>3</w:t>
      </w:r>
      <w:r w:rsidR="00973CDC">
        <w:fldChar w:fldCharType="end"/>
      </w:r>
      <w:r w:rsidR="00EE47CF">
        <w:t xml:space="preserve"> and </w:t>
      </w:r>
      <w:r w:rsidR="00EE47CF">
        <w:fldChar w:fldCharType="begin"/>
      </w:r>
      <w:r w:rsidR="00EE47CF">
        <w:instrText xml:space="preserve"> REF _Ref121803690 \h </w:instrText>
      </w:r>
      <w:r w:rsidR="00EE47CF">
        <w:fldChar w:fldCharType="separate"/>
      </w:r>
      <w:r w:rsidR="00CB41E5" w:rsidRPr="00EE47CF">
        <w:t xml:space="preserve">Figure </w:t>
      </w:r>
      <w:r w:rsidR="00CB41E5">
        <w:rPr>
          <w:noProof/>
        </w:rPr>
        <w:t>2</w:t>
      </w:r>
      <w:r w:rsidR="00EE47CF">
        <w:fldChar w:fldCharType="end"/>
      </w:r>
      <w:r w:rsidR="00973CDC">
        <w:t>, with the d</w:t>
      </w:r>
      <w:r>
        <w:t>etails can be found in</w:t>
      </w:r>
      <w:r w:rsidR="00450EEA">
        <w:t xml:space="preserve"> </w:t>
      </w:r>
      <w:r w:rsidR="00450EEA">
        <w:rPr>
          <w:highlight w:val="yellow"/>
        </w:rPr>
        <w:fldChar w:fldCharType="begin"/>
      </w:r>
      <w:r w:rsidR="00450EEA">
        <w:instrText xml:space="preserve"> REF _Ref121791493 \w \h </w:instrText>
      </w:r>
      <w:r w:rsidR="00450EEA">
        <w:rPr>
          <w:highlight w:val="yellow"/>
        </w:rPr>
      </w:r>
      <w:r w:rsidR="00450EEA">
        <w:rPr>
          <w:highlight w:val="yellow"/>
        </w:rPr>
        <w:fldChar w:fldCharType="separate"/>
      </w:r>
      <w:r w:rsidR="00CB41E5">
        <w:t xml:space="preserve">Appendix </w:t>
      </w:r>
      <w:r w:rsidR="00CB41E5">
        <w:t>3</w:t>
      </w:r>
      <w:r w:rsidR="00450EEA">
        <w:rPr>
          <w:highlight w:val="yellow"/>
        </w:rPr>
        <w:fldChar w:fldCharType="end"/>
      </w:r>
      <w:r>
        <w:t xml:space="preserve">. </w:t>
      </w:r>
    </w:p>
    <w:p w14:paraId="0719272D" w14:textId="77777777" w:rsidR="00F62DC3" w:rsidRDefault="00F62DC3" w:rsidP="006D7A79"/>
    <w:p w14:paraId="61EAC94A" w14:textId="77777777" w:rsidR="00665AAF" w:rsidRPr="00AB5A78" w:rsidRDefault="00665AAF" w:rsidP="006D7A79">
      <w:pPr>
        <w:pStyle w:val="Captiontext"/>
      </w:pPr>
      <w:r w:rsidRPr="00AB5A78">
        <w:rPr>
          <w:noProof/>
        </w:rPr>
        <w:drawing>
          <wp:inline distT="0" distB="0" distL="0" distR="0" wp14:anchorId="33F7752D" wp14:editId="0E41C336">
            <wp:extent cx="6163908" cy="2188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6248010" cy="2217883"/>
                    </a:xfrm>
                    <a:prstGeom prst="rect">
                      <a:avLst/>
                    </a:prstGeom>
                  </pic:spPr>
                </pic:pic>
              </a:graphicData>
            </a:graphic>
          </wp:inline>
        </w:drawing>
      </w:r>
    </w:p>
    <w:p w14:paraId="07CEED56" w14:textId="32D07423" w:rsidR="00F62DC3" w:rsidRPr="00F62DC3" w:rsidRDefault="00665AAF" w:rsidP="00F62DC3">
      <w:pPr>
        <w:pStyle w:val="Caption"/>
      </w:pPr>
      <w:bookmarkStart w:id="44" w:name="_Ref121803690"/>
      <w:bookmarkStart w:id="45" w:name="_Toc122324360"/>
      <w:r w:rsidRPr="00EE47CF">
        <w:t xml:space="preserve">Figure </w:t>
      </w:r>
      <w:r w:rsidR="00000000">
        <w:fldChar w:fldCharType="begin"/>
      </w:r>
      <w:r w:rsidR="00000000">
        <w:instrText xml:space="preserve"> SEQ Figure \* ARABIC </w:instrText>
      </w:r>
      <w:r w:rsidR="00000000">
        <w:fldChar w:fldCharType="separate"/>
      </w:r>
      <w:r w:rsidR="00CB41E5">
        <w:rPr>
          <w:noProof/>
        </w:rPr>
        <w:t>2</w:t>
      </w:r>
      <w:r w:rsidR="00000000">
        <w:rPr>
          <w:noProof/>
        </w:rPr>
        <w:fldChar w:fldCharType="end"/>
      </w:r>
      <w:bookmarkEnd w:id="44"/>
      <w:r w:rsidRPr="00EE47CF">
        <w:t>. Risk of bias summary</w:t>
      </w:r>
      <w:bookmarkEnd w:id="45"/>
    </w:p>
    <w:p w14:paraId="31E68DCB" w14:textId="79F609E9" w:rsidR="00F95944" w:rsidRDefault="00F95944" w:rsidP="006D7A79">
      <w:pPr>
        <w:pStyle w:val="Caption"/>
      </w:pPr>
      <w:bookmarkStart w:id="46" w:name="_Ref121803028"/>
      <w:bookmarkStart w:id="47" w:name="_Toc122324327"/>
      <w:r w:rsidRPr="00973CDC">
        <w:t xml:space="preserve">Table </w:t>
      </w:r>
      <w:r w:rsidR="00000000">
        <w:fldChar w:fldCharType="begin"/>
      </w:r>
      <w:r w:rsidR="00000000">
        <w:instrText xml:space="preserve"> SEQ Table \* ARABIC </w:instrText>
      </w:r>
      <w:r w:rsidR="00000000">
        <w:fldChar w:fldCharType="separate"/>
      </w:r>
      <w:r w:rsidR="00CB41E5">
        <w:rPr>
          <w:noProof/>
        </w:rPr>
        <w:t>3</w:t>
      </w:r>
      <w:r w:rsidR="00000000">
        <w:rPr>
          <w:noProof/>
        </w:rPr>
        <w:fldChar w:fldCharType="end"/>
      </w:r>
      <w:bookmarkEnd w:id="46"/>
      <w:r w:rsidRPr="00973CDC">
        <w:t>. Risk of bias summary</w:t>
      </w:r>
      <w:bookmarkEnd w:id="47"/>
    </w:p>
    <w:p w14:paraId="34974652" w14:textId="7EF6941D" w:rsidR="00AB5A78" w:rsidRPr="00AB5A78" w:rsidRDefault="00AB5A78" w:rsidP="006D7A79">
      <w:r>
        <w:rPr>
          <w:noProof/>
        </w:rPr>
        <w:lastRenderedPageBreak/>
        <w:drawing>
          <wp:inline distT="0" distB="0" distL="0" distR="0" wp14:anchorId="3F0C560A" wp14:editId="2256E0AD">
            <wp:extent cx="5638800" cy="685411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8">
                      <a:extLst>
                        <a:ext uri="{28A0092B-C50C-407E-A947-70E740481C1C}">
                          <a14:useLocalDpi xmlns:a14="http://schemas.microsoft.com/office/drawing/2010/main" val="0"/>
                        </a:ext>
                      </a:extLst>
                    </a:blip>
                    <a:srcRect b="5461"/>
                    <a:stretch/>
                  </pic:blipFill>
                  <pic:spPr bwMode="auto">
                    <a:xfrm>
                      <a:off x="0" y="0"/>
                      <a:ext cx="5700634" cy="6929271"/>
                    </a:xfrm>
                    <a:prstGeom prst="rect">
                      <a:avLst/>
                    </a:prstGeom>
                    <a:ln>
                      <a:noFill/>
                    </a:ln>
                    <a:extLst>
                      <a:ext uri="{53640926-AAD7-44D8-BBD7-CCE9431645EC}">
                        <a14:shadowObscured xmlns:a14="http://schemas.microsoft.com/office/drawing/2010/main"/>
                      </a:ext>
                    </a:extLst>
                  </pic:spPr>
                </pic:pic>
              </a:graphicData>
            </a:graphic>
          </wp:inline>
        </w:drawing>
      </w:r>
    </w:p>
    <w:p w14:paraId="33AF9B27" w14:textId="2BF865C1" w:rsidR="00C759D7" w:rsidRDefault="00C759D7" w:rsidP="001E65D0">
      <w:pPr>
        <w:pStyle w:val="Heading2"/>
      </w:pPr>
      <w:bookmarkStart w:id="48" w:name="_Toc122146633"/>
      <w:bookmarkStart w:id="49" w:name="_Toc122221883"/>
      <w:bookmarkStart w:id="50" w:name="OLE_LINK1"/>
      <w:bookmarkStart w:id="51" w:name="_Toc122323681"/>
      <w:r w:rsidRPr="008B3CE6">
        <w:t xml:space="preserve">Qualitative </w:t>
      </w:r>
      <w:r>
        <w:t>synthesis</w:t>
      </w:r>
      <w:bookmarkEnd w:id="48"/>
      <w:bookmarkEnd w:id="49"/>
      <w:bookmarkEnd w:id="51"/>
    </w:p>
    <w:p w14:paraId="66BC7935" w14:textId="5C8134CC" w:rsidR="00467219" w:rsidRDefault="00697A2C" w:rsidP="006D7A79">
      <w:r>
        <w:t xml:space="preserve">Of </w:t>
      </w:r>
      <w:r w:rsidR="009355FD">
        <w:t>27</w:t>
      </w:r>
      <w:r>
        <w:t xml:space="preserve"> trials, </w:t>
      </w:r>
      <w:r w:rsidR="009355FD">
        <w:t>12</w:t>
      </w:r>
      <w:r>
        <w:t xml:space="preserve"> were based in China, 6 in Iran, 3 in Turkey, 2 in India, and 1 each in Egypt, Peru, Thailand and Vietnam</w:t>
      </w:r>
      <w:r w:rsidR="00B00FFB">
        <w:t>, with the date of publication ranging from 2008 to 2020 (</w:t>
      </w:r>
      <w:r w:rsidR="00B00FFB">
        <w:fldChar w:fldCharType="begin"/>
      </w:r>
      <w:r w:rsidR="00B00FFB">
        <w:instrText xml:space="preserve"> REF _Ref122137712 \h </w:instrText>
      </w:r>
      <w:r w:rsidR="00B00FFB">
        <w:fldChar w:fldCharType="separate"/>
      </w:r>
      <w:r w:rsidR="00CB41E5" w:rsidRPr="00EE47CF">
        <w:t xml:space="preserve">Figure </w:t>
      </w:r>
      <w:r w:rsidR="00CB41E5">
        <w:rPr>
          <w:noProof/>
        </w:rPr>
        <w:t>3</w:t>
      </w:r>
      <w:r w:rsidR="00B00FFB">
        <w:fldChar w:fldCharType="end"/>
      </w:r>
      <w:r w:rsidR="00B00FFB">
        <w:t xml:space="preserve">). </w:t>
      </w:r>
      <w:r w:rsidR="00925797">
        <w:t>The trials were mostly randomised on an individual level</w:t>
      </w:r>
      <w:r w:rsidR="00044C32">
        <w:t>, with only two studies randomised subjects based on the community.</w:t>
      </w:r>
      <w:r w:rsidR="00B57C19">
        <w:t xml:space="preserve"> </w:t>
      </w:r>
      <w:r w:rsidR="00255AE2">
        <w:t>All included research</w:t>
      </w:r>
      <w:r w:rsidR="00B57C19">
        <w:t xml:space="preserve"> </w:t>
      </w:r>
      <w:r w:rsidR="00255AE2">
        <w:lastRenderedPageBreak/>
        <w:t>studied</w:t>
      </w:r>
      <w:r w:rsidR="00B57C19">
        <w:t xml:space="preserve"> </w:t>
      </w:r>
      <w:r w:rsidR="003060E3">
        <w:t>dementia patients and their caregivers</w:t>
      </w:r>
      <w:r w:rsidR="007155BC">
        <w:t xml:space="preserve">. </w:t>
      </w:r>
      <w:r w:rsidR="001818F0">
        <w:t>Over 70% of caregivers were females</w:t>
      </w:r>
      <w:r w:rsidR="007574CF">
        <w:t>, suggesting a significant gender difference</w:t>
      </w:r>
      <w:r w:rsidR="00461995">
        <w:t xml:space="preserve"> consistent across studies</w:t>
      </w:r>
      <w:r w:rsidR="005B0B4A">
        <w:t>.</w:t>
      </w:r>
      <w:r w:rsidR="007C583C">
        <w:fldChar w:fldCharType="begin"/>
      </w:r>
      <w:r w:rsidR="0080293B">
        <w:instrText xml:space="preserve"> ADDIN ZOTERO_ITEM CSL_CITATION {"citationID":"r9S5XtEF","properties":{"formattedCitation":"\\super 19\\nosupersub{}","plainCitation":"19","noteIndex":0},"citationItems":[{"id":467,"uris":["http://zotero.org/users/10451122/items/XIUYJUXG"],"itemData":{"id":467,"type":"article-journal","abstract":"Background: Health risks among informal caregivers have received inadequate attention in low and middle income countries. We examined cross-sectional data from 28611 adults 18 years and older in Ghana, India, Mexico, Russia and South Africa in the WHO Study on Global AGEing and Adult Health (SAGE) to examine gender differences in informal caregiving and wellbeing., Methods: Wellbeing was measured by self-rated health, difficulties with tasks, self-reported and diagnosed depression and anxiety. Informal caregiving was specific to adults and constructed as categorical variable with the respondent as: the main caregiver, non-caregiver but an adult in the household needs care, and no-one ill in the household; multinomial gender-stratified regression models assessed adjusted relative risk ratios (ARRRs)., Results: Female caregivers were more likely to report moderate difficulties with life tasks [ARRR = 1.45 (95% CI: 1.01, 2.08)], feel mild-moderate anxiety [ARRR = 1.64 (95% CI: 1.22, 2.22)], and report feeling severely depressed [ARRR = 1.86 (95% CI: 1.28, 2.69)] compared to female non-caregivers. Even when women were not caregivers, having someone ill at home was associated with extreme difficulties with life tasks [ARRR = 2.32 (95% CI: 1.33, 4.04)]. Male caregivers, compared to no-one ill in the household, were more likely to report mild-moderate anxiety [ARRR = 1.8 (95% CI: 1.2, 3.7)] and severe-extreme anxiety [ARRR = 2.22 (95% CI: 1.07, 4.6)]., Conclusions: Caregiving for older adults results in greater health burdens, particularly mental health, for both women and men, though evidence shows that these burdens may be prominent and manifest in more diverse ways for women relative to men.","container-title":"Journal of Women's Health","DOI":"10.1089/jwh.2019.7769","ISSN":"1540-9996","issue":"10","journalAbbreviation":"J Womens Health (Larchmt)","note":"9 citations (Crossref) [2022-12-17]\nPMID: 32159418\nPMCID: PMC7583325","page":"1328-1338","source":"PubMed Central","title":"Gender Differences in the Associations Between Informal Caregiving and Wellbeing in Low- and Middle-Income Countries","URL":"https://www.ncbi.nlm.nih.gov/pmc/articles/PMC7583325/","volume":"29","author":[{"family":"Bhan","given":"Nandita"},{"family":"Rao","given":"Namratha"},{"family":"Raj","given":"Anita"}],"accessed":{"date-parts":[["2022",12,17]]},"issued":{"date-parts":[["2020",10,1]]}}}],"schema":"https://github.com/citation-style-language/schema/raw/master/csl-citation.json"} </w:instrText>
      </w:r>
      <w:r w:rsidR="007C583C">
        <w:fldChar w:fldCharType="separate"/>
      </w:r>
      <w:r w:rsidR="00F45FF1" w:rsidRPr="00F45FF1">
        <w:rPr>
          <w:vertAlign w:val="superscript"/>
        </w:rPr>
        <w:t>19</w:t>
      </w:r>
      <w:r w:rsidR="007C583C">
        <w:fldChar w:fldCharType="end"/>
      </w:r>
      <w:r w:rsidR="005B0B4A">
        <w:t xml:space="preserve"> </w:t>
      </w:r>
    </w:p>
    <w:p w14:paraId="08000626" w14:textId="5DA0E2F5" w:rsidR="00A30350" w:rsidRPr="005C5944" w:rsidRDefault="00AB5764" w:rsidP="006D7A79">
      <w:pPr>
        <w:rPr>
          <w:color w:val="FFFFFF" w:themeColor="background1"/>
          <w14:textFill>
            <w14:noFill/>
          </w14:textFill>
        </w:rPr>
      </w:pPr>
      <w:r>
        <w:rPr>
          <w:noProof/>
        </w:rPr>
        <w:drawing>
          <wp:inline distT="0" distB="0" distL="0" distR="0" wp14:anchorId="794FFE9A" wp14:editId="6923AD21">
            <wp:extent cx="2750185" cy="2143760"/>
            <wp:effectExtent l="0" t="0" r="5715" b="2540"/>
            <wp:docPr id="15" name="Chart 15">
              <a:extLst xmlns:a="http://schemas.openxmlformats.org/drawingml/2006/main">
                <a:ext uri="{FF2B5EF4-FFF2-40B4-BE49-F238E27FC236}">
                  <a16:creationId xmlns:a16="http://schemas.microsoft.com/office/drawing/2014/main" id="{9732EF16-CB4A-53FF-EC72-2C96ACE8D7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rPr>
        <w:drawing>
          <wp:inline distT="0" distB="0" distL="0" distR="0" wp14:anchorId="002FB2B7" wp14:editId="765C93A4">
            <wp:extent cx="2961005" cy="2015836"/>
            <wp:effectExtent l="0" t="0" r="0" b="3810"/>
            <wp:docPr id="16" name="Chart 16">
              <a:extLst xmlns:a="http://schemas.openxmlformats.org/drawingml/2006/main">
                <a:ext uri="{FF2B5EF4-FFF2-40B4-BE49-F238E27FC236}">
                  <a16:creationId xmlns:a16="http://schemas.microsoft.com/office/drawing/2014/main" id="{C0FDD16D-F4D3-C2DD-85C1-C133A15CF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39EAE68" w14:textId="15F96C7E" w:rsidR="005D10C1" w:rsidRDefault="005D10C1" w:rsidP="00F62DC3">
      <w:pPr>
        <w:pStyle w:val="Caption"/>
        <w:jc w:val="center"/>
      </w:pPr>
      <w:bookmarkStart w:id="52" w:name="_Ref122137712"/>
      <w:bookmarkStart w:id="53" w:name="_Ref122137709"/>
      <w:bookmarkStart w:id="54" w:name="_Toc122324361"/>
      <w:bookmarkEnd w:id="50"/>
      <w:r w:rsidRPr="00EE47CF">
        <w:t xml:space="preserve">Figure </w:t>
      </w:r>
      <w:r w:rsidR="00000000">
        <w:fldChar w:fldCharType="begin"/>
      </w:r>
      <w:r w:rsidR="00000000">
        <w:instrText xml:space="preserve"> SEQ Figure \* ARABIC </w:instrText>
      </w:r>
      <w:r w:rsidR="00000000">
        <w:fldChar w:fldCharType="separate"/>
      </w:r>
      <w:r w:rsidR="00CB41E5">
        <w:rPr>
          <w:noProof/>
        </w:rPr>
        <w:t>3</w:t>
      </w:r>
      <w:r w:rsidR="00000000">
        <w:rPr>
          <w:noProof/>
        </w:rPr>
        <w:fldChar w:fldCharType="end"/>
      </w:r>
      <w:bookmarkEnd w:id="52"/>
      <w:r w:rsidRPr="00EE47CF">
        <w:t xml:space="preserve">. </w:t>
      </w:r>
      <w:r>
        <w:t>Selected characteristics of included studies</w:t>
      </w:r>
      <w:bookmarkEnd w:id="53"/>
      <w:bookmarkEnd w:id="54"/>
    </w:p>
    <w:p w14:paraId="7FE98BBD" w14:textId="77777777" w:rsidR="00FE3189" w:rsidRDefault="001C6CA2" w:rsidP="006D7A79">
      <w:r w:rsidRPr="00544748">
        <w:t>There was significant diversity in the content and duration of intervention. We</w:t>
      </w:r>
      <w:r w:rsidR="00D46F59" w:rsidRPr="00544748">
        <w:t xml:space="preserve"> categorised the intervention approaches into 1) structured training programmes, which typically involved training sessions covering prepared topics on a regular basis; 2) advisory team, which typically involved an advisory team providing suggestions and training on a request basis; 3) comprehensive support, which typically involved more active forms of caregiver support, e.g. regular phone calls and home visits, in which interventionists provided tailored suggestions and training. </w:t>
      </w:r>
    </w:p>
    <w:p w14:paraId="398EED9D" w14:textId="791D9BA9" w:rsidR="00467219" w:rsidRPr="00544748" w:rsidRDefault="00796AAE" w:rsidP="006D7A79">
      <w:r w:rsidRPr="00544748">
        <w:t>14 studies took the form of structured training programme. Most training sessions were held weekly</w:t>
      </w:r>
      <w:r w:rsidR="00925797" w:rsidRPr="00544748">
        <w:t xml:space="preserve">, with the </w:t>
      </w:r>
      <w:r w:rsidR="00044C32" w:rsidRPr="00544748">
        <w:t xml:space="preserve">median intervention period </w:t>
      </w:r>
      <w:r w:rsidR="00C97DE9" w:rsidRPr="00544748">
        <w:t>ranging from 4 weeks to 24 weeks</w:t>
      </w:r>
      <w:r w:rsidR="00925797" w:rsidRPr="00544748">
        <w:t xml:space="preserve">. The content of training was typically skills and knowledge for dementia care and caregiver burden. Advisory teams without training sessions were provided in two studies, which </w:t>
      </w:r>
      <w:r w:rsidR="00C97DE9" w:rsidRPr="00544748">
        <w:t xml:space="preserve">lasted 8 weeks and 6 months respectively, while advisory teams during the structured training programme lasted 4 weeks and 5 months respectively. </w:t>
      </w:r>
      <w:r w:rsidRPr="00544748">
        <w:t>10 studies provided proactive support for caregivers through comprehensive support schemes</w:t>
      </w:r>
      <w:r w:rsidR="00925797" w:rsidRPr="00544748">
        <w:t xml:space="preserve">, </w:t>
      </w:r>
      <w:r w:rsidR="00C97DE9" w:rsidRPr="00544748">
        <w:t>with the median duration of a year</w:t>
      </w:r>
      <w:r w:rsidR="00925797" w:rsidRPr="00544748">
        <w:t>.</w:t>
      </w:r>
    </w:p>
    <w:p w14:paraId="7B75FDFE" w14:textId="56F48721" w:rsidR="0041656E" w:rsidRDefault="00925797" w:rsidP="006D7A79">
      <w:r w:rsidRPr="00544748">
        <w:t xml:space="preserve">18 trials measured caregiver outcomes, of which 12 measured perceived caregiver burden, 7 quality of life, 4 depression, 3 neuropsychiatric symptoms and 3 caregiver anxiety. 12 measured care recipient outcomes, including cognitive function measured </w:t>
      </w:r>
      <w:r w:rsidRPr="00544748">
        <w:lastRenderedPageBreak/>
        <w:t>in 7 studies, quality of life measured in 5 studies, activity level measured in 3 studies and neuropsychiatric symptoms measured in 2 studies</w:t>
      </w:r>
      <w:bookmarkStart w:id="55" w:name="_Toc122146634"/>
      <w:r w:rsidR="00FE3189">
        <w:t>.</w:t>
      </w:r>
    </w:p>
    <w:p w14:paraId="3379BBBF" w14:textId="7EAE300A" w:rsidR="00594088" w:rsidRDefault="00594088" w:rsidP="001E65D0">
      <w:pPr>
        <w:pStyle w:val="Heading2"/>
      </w:pPr>
      <w:bookmarkStart w:id="56" w:name="_Toc122323682"/>
      <w:r>
        <w:t>Statistical analysis</w:t>
      </w:r>
      <w:bookmarkEnd w:id="55"/>
      <w:bookmarkEnd w:id="56"/>
    </w:p>
    <w:p w14:paraId="3ABCB925" w14:textId="40DE379C" w:rsidR="00204EB3" w:rsidRDefault="00287DA4" w:rsidP="006D7A79">
      <w:r>
        <w:t>Change scores and its SMD were calculated as per Morris (2008).</w:t>
      </w:r>
      <w:r>
        <w:fldChar w:fldCharType="begin"/>
      </w:r>
      <w:r w:rsidR="00F45FF1">
        <w:instrText xml:space="preserve"> ADDIN ZOTERO_ITEM CSL_CITATION {"citationID":"OcJfCxhy","properties":{"formattedCitation":"\\super 20\\nosupersub{}","plainCitation":"20","noteIndex":0},"citationItems":[{"id":470,"uris":["http://zotero.org/users/10451122/items/4Y99CD4M"],"itemData":{"id":470,"type":"article-journal","abstract":"Previous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Methods","DOI":"10.1177/1094428106291059","ISSN":"1094-4281","issue":"2","language":"en","note":"publisher: SAGE Publications Inc","page":"364-386","source":"SAGE Journals","title":"Estimating Effect Sizes From Pretest-Posttest-Control Group Designs","URL":"https://doi.org/10.1177/1094428106291059","volume":"11","author":[{"family":"Morris","given":"Scott B."}],"accessed":{"date-parts":[["2022",12,17]]},"issued":{"date-parts":[["2008",4,1]]}}}],"schema":"https://github.com/citation-style-language/schema/raw/master/csl-citation.json"} </w:instrText>
      </w:r>
      <w:r>
        <w:fldChar w:fldCharType="separate"/>
      </w:r>
      <w:r w:rsidR="00F45FF1" w:rsidRPr="00F45FF1">
        <w:rPr>
          <w:sz w:val="22"/>
          <w:vertAlign w:val="superscript"/>
        </w:rPr>
        <w:t>20</w:t>
      </w:r>
      <w:r>
        <w:fldChar w:fldCharType="end"/>
      </w:r>
      <w:r>
        <w:t xml:space="preserve"> They were used for the analyses as the summary measures, as guided </w:t>
      </w:r>
      <w:r w:rsidR="000F05A5">
        <w:t>with</w:t>
      </w:r>
      <w:r>
        <w:t xml:space="preserve"> the Cochrane Handbook</w:t>
      </w:r>
      <w:r w:rsidR="00C41587">
        <w:t>, and were</w:t>
      </w:r>
      <w:r>
        <w:t xml:space="preserve"> </w:t>
      </w:r>
      <w:r w:rsidR="00CF45F7">
        <w:t xml:space="preserve">meta-analysed with </w:t>
      </w:r>
      <w:r w:rsidR="00C41587">
        <w:t>R packages ‘</w:t>
      </w:r>
      <w:proofErr w:type="spellStart"/>
      <w:r w:rsidR="00C41587">
        <w:t>metafor</w:t>
      </w:r>
      <w:proofErr w:type="spellEnd"/>
      <w:r w:rsidR="00C41587">
        <w:t xml:space="preserve">’ </w:t>
      </w:r>
      <w:r w:rsidR="00204EB3">
        <w:t>using</w:t>
      </w:r>
      <w:r w:rsidR="00C41587">
        <w:t xml:space="preserve"> the random-effects model</w:t>
      </w:r>
      <w:r w:rsidR="00CF45F7">
        <w:t>,</w:t>
      </w:r>
      <w:r w:rsidR="00204EB3" w:rsidRPr="00204EB3">
        <w:t xml:space="preserve"> </w:t>
      </w:r>
      <w:r w:rsidR="00204EB3">
        <w:fldChar w:fldCharType="begin"/>
      </w:r>
      <w:r w:rsidR="00F45FF1">
        <w:instrText xml:space="preserve"> ADDIN ZOTERO_ITEM CSL_CITATION {"citationID":"ApNF86OQ","properties":{"formattedCitation":"\\super 21\\uc0\\u8211{}23\\nosupersub{}","plainCitation":"21–23","noteIndex":0},"citationItems":[{"id":187,"uris":["http://zotero.org/users/10451122/items/WC2LPXDS"],"itemData":{"id":187,"type":"book","abstract":"This book serves as an accessible introduction into how meta-analyses can be conducted in R. Essential steps for meta-analysis are covered, including pooling of outcome measures, forest plots, heterogeneity diagnostics, subgroup analyses, meta-regression, methods to control for publication bias, risk of bias assessments and plotting tools. Advanced, but highly relevant topics such as network meta-analysis, multi-/three-level meta-analyses, Bayesian meta-analysis approaches, SEM meta-analysis are also covered. A companion R package, dmetar, is introduced in the beginning of the guide. It contains data sets and several helper functions for the meta and metafor package used in the guide.\n\nThe programming and statistical background covered in the book are kept at a non-expert level, making the book widely accessible.","edition":"1st","event-place":"Boca Raton, FL and London","ISBN":"978-0-367-61007-4","publisher":"Chapman &amp; Hall/CRC Press","publisher-place":"Boca Raton, FL and London","title":"Doing Meta-Analysis With R: A Hands-On Guide","URL":"https://www.routledge.com/Doing-Meta-Analysis-with-R-A-Hands-On-Guide/Harrer-Cuijpers-Furukawa-Ebert/p/book/9780367610074","author":[{"family":"Harrer","given":"Mathias"},{"family":"Cuijpers","given":"Pim"},{"family":"Furukawa","given":"Toshi A"},{"family":"Ebert","given":"David D"}],"issued":{"date-parts":[["2021"]]}}},{"id":225,"uris":["http://zotero.org/users/10451122/items/4JSQJV8Q"],"itemData":{"id":225,"type":"book","abstract":"Includes step-by-step tutorials to help the reader to understand and apply meta-analytical methods\nTakes readers through all the steps involved in preparing graphical summaries of results, using flexible software written by the authors\nFeatures extensive examples that strike an excellent balance between the how-to of the R code, the statistical methods involved, and discussion of the data and interpretation of the results\nIncludes chapters on the following advanced topics: publication bias and small study effects; missing data; multivariate meta-analysis, network meta-analysis and meta-analysis of diagnostic studies\nIs supported by a supplementary web-resource at www:meta-analysis-with-r.org","ISBN":"978-3-319-21416-0","language":"en","publisher":"Springer International Publishing","source":"link.springer.com","title":"Meta-Analysis with R","URL":"https://link.springer.com/book/10.1007/978-3-319-21416-0","author":[{"literal":"Guido Schwarzer"},{"literal":"James R. Carpenter"},{"literal":"Gerta Rücker"}],"accessed":{"date-parts":[["2022",12,12]]},"issued":{"date-parts":[["2015"]]}}},{"id":228,"uris":["http://zotero.org/users/10451122/items/L2ERASL8"],"itemData":{"id":228,"type":"book","event-place":"Boca Raton, FL","ISBN":"978-1-4665-0600-8","language":"en","publisher":"CRC Press","publisher-place":"Boca Raton, FL","source":"Zotero","title":"Applied Meta-Analysis with R","author":[{"family":"Chen","given":"Ding-Geng (Din)"},{"family":"Peace","given":"Karl E."}],"issued":{"date-parts":[["2013",4,3]]}}}],"schema":"https://github.com/citation-style-language/schema/raw/master/csl-citation.json"} </w:instrText>
      </w:r>
      <w:r w:rsidR="00204EB3">
        <w:fldChar w:fldCharType="separate"/>
      </w:r>
      <w:r w:rsidR="00F45FF1" w:rsidRPr="00F45FF1">
        <w:rPr>
          <w:sz w:val="22"/>
          <w:vertAlign w:val="superscript"/>
        </w:rPr>
        <w:t>21–23</w:t>
      </w:r>
      <w:r w:rsidR="00204EB3">
        <w:fldChar w:fldCharType="end"/>
      </w:r>
      <w:r w:rsidR="00CF45F7">
        <w:t xml:space="preserve"> because the studies were expected to be heterogeneous </w:t>
      </w:r>
      <w:r w:rsidR="00204EB3">
        <w:t>due to their diverse approaches to intervention and measurement. Their heterogeneous, as measured with I2, were reported for each meta-analysis. Sensitivity analyses of different measurement time points and measurement scales were conducted to examine the robustness of results.</w:t>
      </w:r>
      <w:r w:rsidR="00DE0A79">
        <w:fldChar w:fldCharType="begin"/>
      </w:r>
      <w:r w:rsidR="00D44090">
        <w:instrText xml:space="preserve"> ADDIN ZOTERO_ITEM CSL_CITATION {"citationID":"gkV9g2bM","properties":{"formattedCitation":"\\super 24,25\\nosupersub{}","plainCitation":"24,25","noteIndex":0},"citationItems":[{"id":262,"uris":["http://zotero.org/users/10451122/items/VDTQP6UM"],"itemData":{"id":262,"type":"book","abstract":"In randomized controlled clinical trials, continuous outcomes are typically measured at both baseline and followup time points, and mean difference is analyzed as the effect measure. There are multiple ways to estimate the mean difference: using the change score from the baseline, using the followup scores, or estimating the mean difference using the analysis of covariance (ANCOVA) model. Use of the ANCOVA model is generally preferable to using the change scores from the baseline or using the followup scores. When the baseline scores are imbalanced, using either the change score from the baseline or the followup scores would produce biased effect estimates of mean difference, while the ANCOVA model provides the least biased estimates. Nonetheless, individual studies often report results incompletely, and investigators have to summarize results across studies that are not optimally reported. The impact of using the change versus the followup score on meta-analysis has not been well studied., We selected six comparative effectiveness reviews published by the Agency for Healthcare Research and Quality that included at least one meta-analysis for continuous outcomes using mean difference. Data were abstracted from a total of 63 meta-analyses (156 trials) to evaluate differences in baseline scores and how the choice of using the change score or the followup score impacted the combined mean difference using a random effects model and discrepancy in conclusions. Discrepancy in conclusion occurs when one estimate (e.g., change score) shows significant difference and the other estimate (e.g., followup score) does not. We also evaluated whether the impact qualitatively varied by the comparator and alternative random effect estimates., Based on the Dersimonian-Laird (DL) method, using the change score versus the followup score led to 5 out of the 63 meta-analyses (7.9%) showing discrepancy in conclusions; based on the profile likelihood (PL) method, 9 (14.3%) showed discrepancy in conclusions. Using the change score was more likely to show a significant difference in effects between interventions (4 out of 5 using the DL method, and 7 out of 9 using the PL method). The impact of the change score versus the followup score using the maximum likelihood was similar to using the DL method, and the impact using the restricted maximum likelihood method was similar to using the PL method. Using the Knapp-Hartung modification of random effect estimate led to most (10) meta-analyses showing discrepancy in conclusions. A significant difference in baseline scores did not necessarily lead to discrepancy in conclusion. Finally, among the 10 meta-analyses that compared active intervention versus control or usual care, using the change score versus the followup score led to one discrepancy in conclusion using the DL or the PL method (10%) but using change scores consistently produced larger intervention effects in nine meta-analyses. Among the other 53 meta-analyses comparing different interventions, there were 4 discrepancies using the DL method (7.5%) and 8 discrepancies using the PL method (15.1%)., This study of 63 meta-analysis indicated that using the change score versus the followup score to estimate mean difference could lead to important discrepancies in conclusions. Using the change score is more likely to produce significant results when there are discrepancies in conclusions; using the followup score is more likely to produce more conservative results. Sensitivity analyses using both change scores and final values should be conducted to check the robustness of results to the choice of mean difference estimates.","call-number":"NBK285983","collection-title":"AHRQ Methods for Effective Health Care","event-place":"Rockville (MD)","language":"eng","note":"PMID: 25927135","publisher":"Agency for Healthcare Research and Quality (US)","publisher-place":"Rockville (MD)","source":"PubMed","title":"Change Score or Followup Score? An Empirical Evaluation of the Impact of Choice of Mean Difference Estimates","title-short":"Change Score or Followup Score?","URL":"http://www.ncbi.nlm.nih.gov/books/NBK285983/","author":[{"family":"Fu","given":"Rongwei"},{"family":"Holmer","given":"Haley K."}],"accessed":{"date-parts":[["2022",12,13]]},"issued":{"date-parts":[["2015"]]}}},{"id":466,"uris":["http://zotero.org/users/10451122/items/ECR7WCNH"],"itemData":{"id":466,"type":"chapter","collection-title":"Cochrane book series","container-title":"Cochrane Handbook for Systematic Reviews of Interventions","edition":"Second Edition","event-place":"Hoboken, NJ","ISBN":"978-1-119-53661-1","language":"en","publisher":"The Cochrane Collaboration and John Wiley &amp; Sons Ltd.","publisher-place":"Hoboken, NJ","title":"6.5.2.8 Imputing standard deviations for changes from baseline","URL":"https://lccn.loc.gov/2019024539","editor":[{"family":"Higgins","given":"Julian"},{"family":"Thomas","given":"James"},{"family":"Chandler","given":"Jacqueline"},{"family":"Cumpston","given":"Miranda"},{"family":"Li","given":"Tianjing"},{"family":"Page","given":"Matthew"},{"family":"Welch","given":"Vivian"}],"issued":{"date-parts":[["2019"]]}}}],"schema":"https://github.com/citation-style-language/schema/raw/master/csl-citation.json"} </w:instrText>
      </w:r>
      <w:r w:rsidR="00DE0A79">
        <w:fldChar w:fldCharType="separate"/>
      </w:r>
      <w:r w:rsidR="00F45FF1" w:rsidRPr="00F45FF1">
        <w:rPr>
          <w:sz w:val="22"/>
          <w:vertAlign w:val="superscript"/>
        </w:rPr>
        <w:t>24,25</w:t>
      </w:r>
      <w:r w:rsidR="00DE0A79">
        <w:fldChar w:fldCharType="end"/>
      </w:r>
      <w:r w:rsidR="008948D4">
        <w:t xml:space="preserve"> </w:t>
      </w:r>
    </w:p>
    <w:p w14:paraId="71E8598D" w14:textId="25DC69D8" w:rsidR="00457E23" w:rsidRPr="00D57281" w:rsidRDefault="00457E23" w:rsidP="006D7A79">
      <w:pPr>
        <w:rPr>
          <w:lang w:val="en-US"/>
        </w:rPr>
      </w:pPr>
      <w:r w:rsidRPr="00457E23">
        <w:rPr>
          <w:lang w:val="en-US"/>
        </w:rPr>
        <w:t>Please read https://www.ncbi.nlm.nih.gov/pmc/articles/PMC6890471/</w:t>
      </w:r>
    </w:p>
    <w:p w14:paraId="39387730" w14:textId="5E088E50" w:rsidR="0069001C" w:rsidRDefault="0069001C" w:rsidP="006D7A79">
      <w:pPr>
        <w:pStyle w:val="Heading1"/>
      </w:pPr>
      <w:bookmarkStart w:id="57" w:name="_Toc122146635"/>
      <w:bookmarkStart w:id="58" w:name="_Toc122221884"/>
      <w:bookmarkStart w:id="59" w:name="_Toc122323683"/>
      <w:r>
        <w:t>D</w:t>
      </w:r>
      <w:r w:rsidRPr="008B3CE6">
        <w:t>iscussion</w:t>
      </w:r>
      <w:bookmarkEnd w:id="57"/>
      <w:bookmarkEnd w:id="58"/>
      <w:bookmarkEnd w:id="59"/>
    </w:p>
    <w:p w14:paraId="5EE49865" w14:textId="0CC0C9B2" w:rsidR="00FE58FB" w:rsidRDefault="00D57281" w:rsidP="001E65D0">
      <w:pPr>
        <w:pStyle w:val="Heading2"/>
        <w:rPr>
          <w:lang w:eastAsia="en-GB"/>
        </w:rPr>
      </w:pPr>
      <w:bookmarkStart w:id="60" w:name="_Toc122323684"/>
      <w:r>
        <w:rPr>
          <w:lang w:eastAsia="en-GB"/>
        </w:rPr>
        <w:t>Statement of principal findings</w:t>
      </w:r>
      <w:bookmarkEnd w:id="60"/>
    </w:p>
    <w:p w14:paraId="3BBBF7C7" w14:textId="2F5E560C" w:rsidR="00D57281" w:rsidRDefault="00457E23" w:rsidP="00D57281">
      <w:pPr>
        <w:rPr>
          <w:lang w:eastAsia="en-GB"/>
        </w:rPr>
      </w:pPr>
      <w:r w:rsidRPr="00457E23">
        <w:rPr>
          <w:lang w:eastAsia="en-GB"/>
        </w:rPr>
        <w:t>Summary of evidence: Summarize the main findings including the strength of evidence for each main outcome; consider their relevance to key groups (such as health care providers, users, and policy makers)</w:t>
      </w:r>
    </w:p>
    <w:p w14:paraId="50974BDC" w14:textId="37C12635" w:rsidR="00D57281" w:rsidRDefault="00D57281" w:rsidP="001E65D0">
      <w:pPr>
        <w:pStyle w:val="Heading2"/>
        <w:rPr>
          <w:lang w:eastAsia="en-GB"/>
        </w:rPr>
      </w:pPr>
      <w:bookmarkStart w:id="61" w:name="_Toc122323685"/>
      <w:r>
        <w:rPr>
          <w:lang w:eastAsia="en-GB"/>
        </w:rPr>
        <w:t>Strengths and weaknesses of the study</w:t>
      </w:r>
      <w:bookmarkEnd w:id="61"/>
    </w:p>
    <w:p w14:paraId="45A282A9" w14:textId="07063A14" w:rsidR="00D57281" w:rsidRDefault="00457E23" w:rsidP="00D57281">
      <w:pPr>
        <w:rPr>
          <w:lang w:eastAsia="en-GB"/>
        </w:rPr>
      </w:pPr>
      <w:r w:rsidRPr="00457E23">
        <w:rPr>
          <w:lang w:eastAsia="en-GB"/>
        </w:rPr>
        <w:t>Discuss limitations at study and outcome level (such as risk of bias), and at review level (such as incomplete retrieval of identified research, reporting bias)</w:t>
      </w:r>
    </w:p>
    <w:p w14:paraId="48F4CC7D" w14:textId="5BDB0FA2" w:rsidR="00F832F0" w:rsidRDefault="0035696D" w:rsidP="00D57281">
      <w:pPr>
        <w:rPr>
          <w:lang w:eastAsia="en-GB"/>
        </w:rPr>
      </w:pPr>
      <w:r>
        <w:rPr>
          <w:lang w:eastAsia="en-GB"/>
        </w:rPr>
        <w:t xml:space="preserve">Although the original protocol aims to include </w:t>
      </w:r>
    </w:p>
    <w:p w14:paraId="45AD4C0F" w14:textId="03B57B6B" w:rsidR="00D57281" w:rsidRPr="00D57281" w:rsidRDefault="00D57281" w:rsidP="001E65D0">
      <w:pPr>
        <w:pStyle w:val="Heading2"/>
        <w:rPr>
          <w:lang w:eastAsia="en-GB"/>
        </w:rPr>
      </w:pPr>
      <w:bookmarkStart w:id="62" w:name="_Toc122323686"/>
      <w:r>
        <w:rPr>
          <w:lang w:eastAsia="en-GB"/>
        </w:rPr>
        <w:t>Strengths and weaknesses in relation to other studies</w:t>
      </w:r>
      <w:bookmarkEnd w:id="62"/>
    </w:p>
    <w:p w14:paraId="4A8C49E3" w14:textId="77777777" w:rsidR="00FE58FB" w:rsidRDefault="00FE58FB" w:rsidP="006D7A79"/>
    <w:p w14:paraId="618CEC6C" w14:textId="4874939D" w:rsidR="00D57281" w:rsidRDefault="00D57281" w:rsidP="001E65D0">
      <w:pPr>
        <w:pStyle w:val="Heading2"/>
        <w:rPr>
          <w:lang w:eastAsia="en-GB"/>
        </w:rPr>
      </w:pPr>
      <w:bookmarkStart w:id="63" w:name="_Toc122323687"/>
      <w:r>
        <w:rPr>
          <w:lang w:eastAsia="en-GB"/>
        </w:rPr>
        <w:lastRenderedPageBreak/>
        <w:t>Meaning of the study</w:t>
      </w:r>
      <w:bookmarkEnd w:id="63"/>
    </w:p>
    <w:p w14:paraId="7EB6C5E9" w14:textId="77777777" w:rsidR="00D57281" w:rsidRDefault="00D57281" w:rsidP="00D57281">
      <w:pPr>
        <w:rPr>
          <w:lang w:eastAsia="en-GB"/>
        </w:rPr>
      </w:pPr>
    </w:p>
    <w:p w14:paraId="7FE429EB" w14:textId="49B381FE" w:rsidR="00D57281" w:rsidRDefault="00D57281" w:rsidP="001E65D0">
      <w:pPr>
        <w:pStyle w:val="Heading2"/>
        <w:rPr>
          <w:lang w:eastAsia="en-GB"/>
        </w:rPr>
      </w:pPr>
      <w:bookmarkStart w:id="64" w:name="_Toc122323688"/>
      <w:r>
        <w:rPr>
          <w:lang w:eastAsia="en-GB"/>
        </w:rPr>
        <w:t>Unanswered questions and future research</w:t>
      </w:r>
      <w:bookmarkEnd w:id="64"/>
    </w:p>
    <w:p w14:paraId="16A1AC15" w14:textId="77777777" w:rsidR="00D57281" w:rsidRDefault="00D57281" w:rsidP="00D57281">
      <w:pPr>
        <w:rPr>
          <w:lang w:eastAsia="en-GB"/>
        </w:rPr>
      </w:pPr>
    </w:p>
    <w:p w14:paraId="3F39BB61" w14:textId="77777777" w:rsidR="00D57281" w:rsidRPr="00D57281" w:rsidRDefault="00D57281" w:rsidP="00D57281">
      <w:pPr>
        <w:rPr>
          <w:lang w:eastAsia="en-GB"/>
        </w:rPr>
      </w:pPr>
    </w:p>
    <w:p w14:paraId="7CA4BB1C" w14:textId="77777777" w:rsidR="00D57281" w:rsidRPr="00FE58FB" w:rsidRDefault="00D57281" w:rsidP="006D7A79"/>
    <w:p w14:paraId="5881FFBB" w14:textId="7ECC8E8D" w:rsidR="0069001C" w:rsidRDefault="0069001C" w:rsidP="006D7A79">
      <w:pPr>
        <w:pStyle w:val="Heading1"/>
      </w:pPr>
      <w:bookmarkStart w:id="65" w:name="_Toc122146636"/>
      <w:bookmarkStart w:id="66" w:name="_Toc122221885"/>
      <w:bookmarkStart w:id="67" w:name="_Toc122323689"/>
      <w:r>
        <w:t>Conclusions</w:t>
      </w:r>
      <w:bookmarkEnd w:id="65"/>
      <w:bookmarkEnd w:id="66"/>
      <w:bookmarkEnd w:id="67"/>
    </w:p>
    <w:p w14:paraId="3A0E14F2" w14:textId="5483F017" w:rsidR="00737A6E" w:rsidRDefault="00737A6E" w:rsidP="006D7A79">
      <w:r>
        <w:br w:type="page"/>
      </w:r>
    </w:p>
    <w:p w14:paraId="2A121BD9" w14:textId="21EDBFDF" w:rsidR="00737A6E" w:rsidRDefault="00737A6E" w:rsidP="006D7A79">
      <w:pPr>
        <w:pStyle w:val="Heading1"/>
      </w:pPr>
      <w:bookmarkStart w:id="68" w:name="_Toc122146637"/>
      <w:bookmarkStart w:id="69" w:name="_Toc122221886"/>
      <w:bookmarkStart w:id="70" w:name="_Toc122323690"/>
      <w:r>
        <w:lastRenderedPageBreak/>
        <w:t>References</w:t>
      </w:r>
      <w:bookmarkEnd w:id="68"/>
      <w:bookmarkEnd w:id="69"/>
      <w:bookmarkEnd w:id="70"/>
    </w:p>
    <w:p w14:paraId="3D8E51E3" w14:textId="77777777" w:rsidR="00696DB4" w:rsidRPr="00696DB4" w:rsidRDefault="00F86556" w:rsidP="00696DB4">
      <w:pPr>
        <w:pStyle w:val="Bibliography"/>
      </w:pPr>
      <w:r>
        <w:fldChar w:fldCharType="begin"/>
      </w:r>
      <w:r w:rsidR="00696DB4">
        <w:instrText xml:space="preserve"> ADDIN ZOTERO_BIBL {"uncited":[],"omitted":[],"custom":[]} CSL_BIBLIOGRAPHY </w:instrText>
      </w:r>
      <w:r>
        <w:fldChar w:fldCharType="separate"/>
      </w:r>
      <w:r w:rsidR="00696DB4" w:rsidRPr="00696DB4">
        <w:t>1.</w:t>
      </w:r>
      <w:r w:rsidR="00696DB4" w:rsidRPr="00696DB4">
        <w:tab/>
      </w:r>
      <w:proofErr w:type="spellStart"/>
      <w:r w:rsidR="00696DB4" w:rsidRPr="00696DB4">
        <w:t>Giebel</w:t>
      </w:r>
      <w:proofErr w:type="spellEnd"/>
      <w:r w:rsidR="00696DB4" w:rsidRPr="00696DB4">
        <w:t xml:space="preserve"> C. “Current dementia care: what are the difficulties and how can we advance care globally?” </w:t>
      </w:r>
      <w:r w:rsidR="00696DB4" w:rsidRPr="00696DB4">
        <w:rPr>
          <w:i/>
          <w:iCs/>
        </w:rPr>
        <w:t>BMC Health Services Research</w:t>
      </w:r>
      <w:r w:rsidR="00696DB4" w:rsidRPr="00696DB4">
        <w:t>. 2020;20(1):414. doi:10.1186/s12913-020-05307-1</w:t>
      </w:r>
    </w:p>
    <w:p w14:paraId="17E8559C" w14:textId="77777777" w:rsidR="00696DB4" w:rsidRPr="00696DB4" w:rsidRDefault="00696DB4" w:rsidP="00696DB4">
      <w:pPr>
        <w:pStyle w:val="Bibliography"/>
      </w:pPr>
      <w:r w:rsidRPr="00696DB4">
        <w:t>2.</w:t>
      </w:r>
      <w:r w:rsidRPr="00696DB4">
        <w:tab/>
      </w:r>
      <w:proofErr w:type="spellStart"/>
      <w:r w:rsidRPr="00696DB4">
        <w:t>Zwingmann</w:t>
      </w:r>
      <w:proofErr w:type="spellEnd"/>
      <w:r w:rsidRPr="00696DB4">
        <w:t xml:space="preserve"> I, Dreier-</w:t>
      </w:r>
      <w:proofErr w:type="spellStart"/>
      <w:r w:rsidRPr="00696DB4">
        <w:t>Wolfgramm</w:t>
      </w:r>
      <w:proofErr w:type="spellEnd"/>
      <w:r w:rsidRPr="00696DB4">
        <w:t xml:space="preserve"> A, </w:t>
      </w:r>
      <w:proofErr w:type="spellStart"/>
      <w:r w:rsidRPr="00696DB4">
        <w:t>Esser</w:t>
      </w:r>
      <w:proofErr w:type="spellEnd"/>
      <w:r w:rsidRPr="00696DB4">
        <w:t xml:space="preserve"> A, et al. Why do family dementia caregivers reject caregiver support services? </w:t>
      </w:r>
      <w:proofErr w:type="spellStart"/>
      <w:r w:rsidRPr="00696DB4">
        <w:t>Analyzing</w:t>
      </w:r>
      <w:proofErr w:type="spellEnd"/>
      <w:r w:rsidRPr="00696DB4">
        <w:t xml:space="preserve"> types of rejection and associated health-impairments in a cluster-randomized controlled intervention trial. </w:t>
      </w:r>
      <w:r w:rsidRPr="00696DB4">
        <w:rPr>
          <w:i/>
          <w:iCs/>
        </w:rPr>
        <w:t xml:space="preserve">BMC Health </w:t>
      </w:r>
      <w:proofErr w:type="spellStart"/>
      <w:r w:rsidRPr="00696DB4">
        <w:rPr>
          <w:i/>
          <w:iCs/>
        </w:rPr>
        <w:t>Serv</w:t>
      </w:r>
      <w:proofErr w:type="spellEnd"/>
      <w:r w:rsidRPr="00696DB4">
        <w:rPr>
          <w:i/>
          <w:iCs/>
        </w:rPr>
        <w:t xml:space="preserve"> Res</w:t>
      </w:r>
      <w:r w:rsidRPr="00696DB4">
        <w:t>. 2020;20(1):121. doi:10.1186/s12913-020-4970-8</w:t>
      </w:r>
    </w:p>
    <w:p w14:paraId="4728FF43" w14:textId="77777777" w:rsidR="00696DB4" w:rsidRPr="00696DB4" w:rsidRDefault="00696DB4" w:rsidP="00696DB4">
      <w:pPr>
        <w:pStyle w:val="Bibliography"/>
      </w:pPr>
      <w:r w:rsidRPr="00696DB4">
        <w:t>3.</w:t>
      </w:r>
      <w:r w:rsidRPr="00696DB4">
        <w:tab/>
      </w:r>
      <w:proofErr w:type="spellStart"/>
      <w:r w:rsidRPr="00696DB4">
        <w:t>Mattap</w:t>
      </w:r>
      <w:proofErr w:type="spellEnd"/>
      <w:r w:rsidRPr="00696DB4">
        <w:t xml:space="preserve"> SM, Mohan D, McGrattan AM, et al. The economic burden of dementia in low- and middle-income countries (LMICs): a systematic review. </w:t>
      </w:r>
      <w:r w:rsidRPr="00696DB4">
        <w:rPr>
          <w:i/>
          <w:iCs/>
        </w:rPr>
        <w:t>BMJ Glob Health</w:t>
      </w:r>
      <w:r w:rsidRPr="00696DB4">
        <w:t>. 2022;7(4</w:t>
      </w:r>
      <w:proofErr w:type="gramStart"/>
      <w:r w:rsidRPr="00696DB4">
        <w:t>):e</w:t>
      </w:r>
      <w:proofErr w:type="gramEnd"/>
      <w:r w:rsidRPr="00696DB4">
        <w:t>007409. doi:10.1136/bmjgh-2021-007409</w:t>
      </w:r>
    </w:p>
    <w:p w14:paraId="0AD59305" w14:textId="77777777" w:rsidR="00696DB4" w:rsidRPr="00696DB4" w:rsidRDefault="00696DB4" w:rsidP="00696DB4">
      <w:pPr>
        <w:pStyle w:val="Bibliography"/>
      </w:pPr>
      <w:r w:rsidRPr="00696DB4">
        <w:t>4.</w:t>
      </w:r>
      <w:r w:rsidRPr="00696DB4">
        <w:tab/>
        <w:t xml:space="preserve">Fam J, Mahendran R, </w:t>
      </w:r>
      <w:proofErr w:type="spellStart"/>
      <w:r w:rsidRPr="00696DB4">
        <w:t>Kua</w:t>
      </w:r>
      <w:proofErr w:type="spellEnd"/>
      <w:r w:rsidRPr="00696DB4">
        <w:t xml:space="preserve"> EH. Dementia care in low and middle-income countries. </w:t>
      </w:r>
      <w:r w:rsidRPr="00696DB4">
        <w:rPr>
          <w:i/>
          <w:iCs/>
        </w:rPr>
        <w:t>Current opinion in psychiatry</w:t>
      </w:r>
      <w:r w:rsidRPr="00696DB4">
        <w:t>. 2019;32(5):461-464. doi:10.1097/yco.0000000000000523</w:t>
      </w:r>
    </w:p>
    <w:p w14:paraId="3E75ECF3" w14:textId="77777777" w:rsidR="00696DB4" w:rsidRPr="00696DB4" w:rsidRDefault="00696DB4" w:rsidP="00696DB4">
      <w:pPr>
        <w:pStyle w:val="Bibliography"/>
      </w:pPr>
      <w:r w:rsidRPr="00696DB4">
        <w:t>5.</w:t>
      </w:r>
      <w:r w:rsidRPr="00696DB4">
        <w:tab/>
      </w:r>
      <w:proofErr w:type="spellStart"/>
      <w:r w:rsidRPr="00696DB4">
        <w:t>Salcher</w:t>
      </w:r>
      <w:proofErr w:type="spellEnd"/>
      <w:r w:rsidRPr="00696DB4">
        <w:t xml:space="preserve">-Konrad M, Naci H, McDaid D, et al. Effectiveness of interventions for dementia in low- and middle-income countries: protocol for a systematic review, pairwise and network meta-analysis. </w:t>
      </w:r>
      <w:r w:rsidRPr="00696DB4">
        <w:rPr>
          <w:i/>
          <w:iCs/>
        </w:rPr>
        <w:t>BMJ Open</w:t>
      </w:r>
      <w:r w:rsidRPr="00696DB4">
        <w:t>. 2019;9(6</w:t>
      </w:r>
      <w:proofErr w:type="gramStart"/>
      <w:r w:rsidRPr="00696DB4">
        <w:t>):e</w:t>
      </w:r>
      <w:proofErr w:type="gramEnd"/>
      <w:r w:rsidRPr="00696DB4">
        <w:t>027851. doi:10.1136/bmjopen-2018-027851</w:t>
      </w:r>
    </w:p>
    <w:p w14:paraId="4D1000B7" w14:textId="77777777" w:rsidR="00696DB4" w:rsidRPr="00696DB4" w:rsidRDefault="00696DB4" w:rsidP="00696DB4">
      <w:pPr>
        <w:pStyle w:val="Bibliography"/>
      </w:pPr>
      <w:r w:rsidRPr="00696DB4">
        <w:t>6.</w:t>
      </w:r>
      <w:r w:rsidRPr="00696DB4">
        <w:tab/>
        <w:t xml:space="preserve">Walter E, </w:t>
      </w:r>
      <w:proofErr w:type="spellStart"/>
      <w:r w:rsidRPr="00696DB4">
        <w:t>Pinquart</w:t>
      </w:r>
      <w:proofErr w:type="spellEnd"/>
      <w:r w:rsidRPr="00696DB4">
        <w:t xml:space="preserve"> M. How Effective Are Dementia Caregiver Interventions? An Updated Comprehensive Meta-Analysis. </w:t>
      </w:r>
      <w:proofErr w:type="spellStart"/>
      <w:r w:rsidRPr="00696DB4">
        <w:t>Heyn</w:t>
      </w:r>
      <w:proofErr w:type="spellEnd"/>
      <w:r w:rsidRPr="00696DB4">
        <w:t xml:space="preserve"> PC, ed. </w:t>
      </w:r>
      <w:r w:rsidRPr="00696DB4">
        <w:rPr>
          <w:i/>
          <w:iCs/>
        </w:rPr>
        <w:t>The Gerontologist</w:t>
      </w:r>
      <w:r w:rsidRPr="00696DB4">
        <w:t>. 2020;60(8</w:t>
      </w:r>
      <w:proofErr w:type="gramStart"/>
      <w:r w:rsidRPr="00696DB4">
        <w:t>):e</w:t>
      </w:r>
      <w:proofErr w:type="gramEnd"/>
      <w:r w:rsidRPr="00696DB4">
        <w:t>609-e619. doi:10.1093/</w:t>
      </w:r>
      <w:proofErr w:type="spellStart"/>
      <w:r w:rsidRPr="00696DB4">
        <w:t>geront</w:t>
      </w:r>
      <w:proofErr w:type="spellEnd"/>
      <w:r w:rsidRPr="00696DB4">
        <w:t>/gnz118</w:t>
      </w:r>
    </w:p>
    <w:p w14:paraId="79F84F88" w14:textId="77777777" w:rsidR="00696DB4" w:rsidRPr="00696DB4" w:rsidRDefault="00696DB4" w:rsidP="00696DB4">
      <w:pPr>
        <w:pStyle w:val="Bibliography"/>
      </w:pPr>
      <w:r w:rsidRPr="00696DB4">
        <w:t>7.</w:t>
      </w:r>
      <w:r w:rsidRPr="00696DB4">
        <w:tab/>
        <w:t xml:space="preserve">Backhouse A, </w:t>
      </w:r>
      <w:proofErr w:type="spellStart"/>
      <w:r w:rsidRPr="00696DB4">
        <w:t>Ukoumunne</w:t>
      </w:r>
      <w:proofErr w:type="spellEnd"/>
      <w:r w:rsidRPr="00696DB4">
        <w:t xml:space="preserve"> OC, Richards DA, McCabe R, Watkins R, Dickens C. The effectiveness of community-based coordinating interventions in dementia care: a meta-analysis and subgroup analysis of intervention components. </w:t>
      </w:r>
      <w:r w:rsidRPr="00696DB4">
        <w:rPr>
          <w:i/>
          <w:iCs/>
        </w:rPr>
        <w:t xml:space="preserve">BMC Health </w:t>
      </w:r>
      <w:proofErr w:type="spellStart"/>
      <w:r w:rsidRPr="00696DB4">
        <w:rPr>
          <w:i/>
          <w:iCs/>
        </w:rPr>
        <w:t>Serv</w:t>
      </w:r>
      <w:proofErr w:type="spellEnd"/>
      <w:r w:rsidRPr="00696DB4">
        <w:rPr>
          <w:i/>
          <w:iCs/>
        </w:rPr>
        <w:t xml:space="preserve"> Res</w:t>
      </w:r>
      <w:r w:rsidRPr="00696DB4">
        <w:t xml:space="preserve">. </w:t>
      </w:r>
      <w:proofErr w:type="gramStart"/>
      <w:r w:rsidRPr="00696DB4">
        <w:t>2017;17:717</w:t>
      </w:r>
      <w:proofErr w:type="gramEnd"/>
      <w:r w:rsidRPr="00696DB4">
        <w:t>. doi:10.1186/s12913-017-2677-2</w:t>
      </w:r>
    </w:p>
    <w:p w14:paraId="4610198E" w14:textId="77777777" w:rsidR="00696DB4" w:rsidRPr="00696DB4" w:rsidRDefault="00696DB4" w:rsidP="00696DB4">
      <w:pPr>
        <w:pStyle w:val="Bibliography"/>
      </w:pPr>
      <w:r w:rsidRPr="00696DB4">
        <w:t>8.</w:t>
      </w:r>
      <w:r w:rsidRPr="00696DB4">
        <w:tab/>
      </w:r>
      <w:proofErr w:type="spellStart"/>
      <w:r w:rsidRPr="00696DB4">
        <w:t>Alladi</w:t>
      </w:r>
      <w:proofErr w:type="spellEnd"/>
      <w:r w:rsidRPr="00696DB4">
        <w:t xml:space="preserve"> S, </w:t>
      </w:r>
      <w:proofErr w:type="spellStart"/>
      <w:r w:rsidRPr="00696DB4">
        <w:t>Hachinski</w:t>
      </w:r>
      <w:proofErr w:type="spellEnd"/>
      <w:r w:rsidRPr="00696DB4">
        <w:t xml:space="preserve"> V. World dementia: One approach does not fit all. </w:t>
      </w:r>
      <w:r w:rsidRPr="00696DB4">
        <w:rPr>
          <w:i/>
          <w:iCs/>
        </w:rPr>
        <w:t>Neurology</w:t>
      </w:r>
      <w:r w:rsidRPr="00696DB4">
        <w:t>. 2018;91(6):264-270. doi:10.1212/wnl.0000000000005941</w:t>
      </w:r>
    </w:p>
    <w:p w14:paraId="72B12DE1" w14:textId="77777777" w:rsidR="00696DB4" w:rsidRPr="00696DB4" w:rsidRDefault="00696DB4" w:rsidP="00696DB4">
      <w:pPr>
        <w:pStyle w:val="Bibliography"/>
      </w:pPr>
      <w:r w:rsidRPr="00696DB4">
        <w:t>9.</w:t>
      </w:r>
      <w:r w:rsidRPr="00696DB4">
        <w:tab/>
      </w:r>
      <w:proofErr w:type="spellStart"/>
      <w:r w:rsidRPr="00696DB4">
        <w:t>Ouzzani</w:t>
      </w:r>
      <w:proofErr w:type="spellEnd"/>
      <w:r w:rsidRPr="00696DB4">
        <w:t xml:space="preserve"> M, </w:t>
      </w:r>
      <w:proofErr w:type="spellStart"/>
      <w:r w:rsidRPr="00696DB4">
        <w:t>Hammady</w:t>
      </w:r>
      <w:proofErr w:type="spellEnd"/>
      <w:r w:rsidRPr="00696DB4">
        <w:t xml:space="preserve"> H, </w:t>
      </w:r>
      <w:proofErr w:type="spellStart"/>
      <w:r w:rsidRPr="00696DB4">
        <w:t>Fedorowicz</w:t>
      </w:r>
      <w:proofErr w:type="spellEnd"/>
      <w:r w:rsidRPr="00696DB4">
        <w:t xml:space="preserve"> Z, </w:t>
      </w:r>
      <w:proofErr w:type="spellStart"/>
      <w:r w:rsidRPr="00696DB4">
        <w:t>Elmagarmid</w:t>
      </w:r>
      <w:proofErr w:type="spellEnd"/>
      <w:r w:rsidRPr="00696DB4">
        <w:t xml:space="preserve"> A. Rayyan—a web and mobile app for systematic reviews. </w:t>
      </w:r>
      <w:proofErr w:type="spellStart"/>
      <w:r w:rsidRPr="00696DB4">
        <w:rPr>
          <w:i/>
          <w:iCs/>
        </w:rPr>
        <w:t>Syst</w:t>
      </w:r>
      <w:proofErr w:type="spellEnd"/>
      <w:r w:rsidRPr="00696DB4">
        <w:rPr>
          <w:i/>
          <w:iCs/>
        </w:rPr>
        <w:t xml:space="preserve"> Rev</w:t>
      </w:r>
      <w:r w:rsidRPr="00696DB4">
        <w:t>. 2016;5(1):210. doi:10.1186/s13643-016-0384-4</w:t>
      </w:r>
    </w:p>
    <w:p w14:paraId="123A1404" w14:textId="77777777" w:rsidR="00696DB4" w:rsidRPr="00696DB4" w:rsidRDefault="00696DB4" w:rsidP="00696DB4">
      <w:pPr>
        <w:pStyle w:val="Bibliography"/>
      </w:pPr>
      <w:r w:rsidRPr="00696DB4">
        <w:t>10.</w:t>
      </w:r>
      <w:r w:rsidRPr="00696DB4">
        <w:tab/>
      </w:r>
      <w:proofErr w:type="spellStart"/>
      <w:r w:rsidRPr="00696DB4">
        <w:t>Akobeng</w:t>
      </w:r>
      <w:proofErr w:type="spellEnd"/>
      <w:r w:rsidRPr="00696DB4">
        <w:t xml:space="preserve"> AK. Understanding randomised controlled trials. </w:t>
      </w:r>
      <w:r w:rsidRPr="00696DB4">
        <w:rPr>
          <w:i/>
          <w:iCs/>
        </w:rPr>
        <w:t>Archives of Disease in Childhood</w:t>
      </w:r>
      <w:r w:rsidRPr="00696DB4">
        <w:t>. 2005;90(8):840-844. doi:10.1136/adc.2004.058222</w:t>
      </w:r>
    </w:p>
    <w:p w14:paraId="591E99EB" w14:textId="77777777" w:rsidR="00696DB4" w:rsidRPr="00696DB4" w:rsidRDefault="00696DB4" w:rsidP="00696DB4">
      <w:pPr>
        <w:pStyle w:val="Bibliography"/>
      </w:pPr>
      <w:r w:rsidRPr="00696DB4">
        <w:t>11.</w:t>
      </w:r>
      <w:r w:rsidRPr="00696DB4">
        <w:tab/>
        <w:t>R Core Team. R: A language and environment for statistical computing. Published online October 31, 2022. https://www.R-project.org/</w:t>
      </w:r>
    </w:p>
    <w:p w14:paraId="0603BC9E" w14:textId="77777777" w:rsidR="00696DB4" w:rsidRPr="00696DB4" w:rsidRDefault="00696DB4" w:rsidP="00696DB4">
      <w:pPr>
        <w:pStyle w:val="Bibliography"/>
      </w:pPr>
      <w:r w:rsidRPr="00696DB4">
        <w:t>12.</w:t>
      </w:r>
      <w:r w:rsidRPr="00696DB4">
        <w:tab/>
      </w:r>
      <w:proofErr w:type="spellStart"/>
      <w:r w:rsidRPr="00696DB4">
        <w:t>Pankong</w:t>
      </w:r>
      <w:proofErr w:type="spellEnd"/>
      <w:r w:rsidRPr="00696DB4">
        <w:t xml:space="preserve"> O, </w:t>
      </w:r>
      <w:proofErr w:type="spellStart"/>
      <w:r w:rsidRPr="00696DB4">
        <w:t>Pothiban</w:t>
      </w:r>
      <w:proofErr w:type="spellEnd"/>
      <w:r w:rsidRPr="00696DB4">
        <w:t xml:space="preserve"> L, </w:t>
      </w:r>
      <w:proofErr w:type="spellStart"/>
      <w:r w:rsidRPr="00696DB4">
        <w:t>Sucamvang</w:t>
      </w:r>
      <w:proofErr w:type="spellEnd"/>
      <w:r w:rsidRPr="00696DB4">
        <w:t xml:space="preserve"> K, </w:t>
      </w:r>
      <w:proofErr w:type="spellStart"/>
      <w:r w:rsidRPr="00696DB4">
        <w:t>Khampolsiri</w:t>
      </w:r>
      <w:proofErr w:type="spellEnd"/>
      <w:r w:rsidRPr="00696DB4">
        <w:t xml:space="preserve"> T. A randomized controlled trial of enhancing positive aspects of caregiving in Thai dementia caregivers for </w:t>
      </w:r>
      <w:r w:rsidRPr="00696DB4">
        <w:lastRenderedPageBreak/>
        <w:t xml:space="preserve">dementia. </w:t>
      </w:r>
      <w:r w:rsidRPr="00696DB4">
        <w:rPr>
          <w:i/>
          <w:iCs/>
        </w:rPr>
        <w:t>Pacific Rim International Journal of Nursing Research</w:t>
      </w:r>
      <w:r w:rsidRPr="00696DB4">
        <w:t>. 2018;22(2):131-143. https://he02.tci-thaijo.org/index.php/PRIJNR/article/view/86178</w:t>
      </w:r>
    </w:p>
    <w:p w14:paraId="5867B09F" w14:textId="77777777" w:rsidR="00696DB4" w:rsidRPr="00696DB4" w:rsidRDefault="00696DB4" w:rsidP="00696DB4">
      <w:pPr>
        <w:pStyle w:val="Bibliography"/>
      </w:pPr>
      <w:r w:rsidRPr="00696DB4">
        <w:t>13.</w:t>
      </w:r>
      <w:r w:rsidRPr="00696DB4">
        <w:tab/>
        <w:t xml:space="preserve">Salamizadeh A, Mirzaei T, </w:t>
      </w:r>
      <w:proofErr w:type="spellStart"/>
      <w:r w:rsidRPr="00696DB4">
        <w:t>Ravari</w:t>
      </w:r>
      <w:proofErr w:type="spellEnd"/>
      <w:r w:rsidRPr="00696DB4">
        <w:t xml:space="preserve"> A. The impact of spiritual care education on the self-efficacy of the family caregivers of elderly people with Alzheimer’s disease. </w:t>
      </w:r>
      <w:r w:rsidRPr="00696DB4">
        <w:rPr>
          <w:i/>
          <w:iCs/>
        </w:rPr>
        <w:t xml:space="preserve">International journal of </w:t>
      </w:r>
      <w:proofErr w:type="gramStart"/>
      <w:r w:rsidRPr="00696DB4">
        <w:rPr>
          <w:i/>
          <w:iCs/>
        </w:rPr>
        <w:t>community based</w:t>
      </w:r>
      <w:proofErr w:type="gramEnd"/>
      <w:r w:rsidRPr="00696DB4">
        <w:rPr>
          <w:i/>
          <w:iCs/>
        </w:rPr>
        <w:t xml:space="preserve"> nursing and midwifery</w:t>
      </w:r>
      <w:r w:rsidRPr="00696DB4">
        <w:t>. 2017;5(3):231. https://www.ncbi.nlm.nih.gov/pmc/articles/PMC5478743/</w:t>
      </w:r>
    </w:p>
    <w:p w14:paraId="1CEF9895" w14:textId="77777777" w:rsidR="00696DB4" w:rsidRPr="00696DB4" w:rsidRDefault="00696DB4" w:rsidP="00696DB4">
      <w:pPr>
        <w:pStyle w:val="Bibliography"/>
      </w:pPr>
      <w:r w:rsidRPr="00696DB4">
        <w:t>14.</w:t>
      </w:r>
      <w:r w:rsidRPr="00696DB4">
        <w:tab/>
        <w:t xml:space="preserve">Martyr A, Nelis SM, Quinn C, et al. Living well with dementia: a systematic review and correlational meta-analysis of factors associated with quality of life, </w:t>
      </w:r>
      <w:proofErr w:type="gramStart"/>
      <w:r w:rsidRPr="00696DB4">
        <w:t>well-being</w:t>
      </w:r>
      <w:proofErr w:type="gramEnd"/>
      <w:r w:rsidRPr="00696DB4">
        <w:t xml:space="preserve"> and life satisfaction in people with dementia. </w:t>
      </w:r>
      <w:r w:rsidRPr="00696DB4">
        <w:rPr>
          <w:i/>
          <w:iCs/>
        </w:rPr>
        <w:t>Psychological Medicine</w:t>
      </w:r>
      <w:r w:rsidRPr="00696DB4">
        <w:t>. 2018;48(13):2130-2139. doi:10.1017/S0033291718000405</w:t>
      </w:r>
    </w:p>
    <w:p w14:paraId="2EBD5749" w14:textId="77777777" w:rsidR="00696DB4" w:rsidRPr="00696DB4" w:rsidRDefault="00696DB4" w:rsidP="00696DB4">
      <w:pPr>
        <w:pStyle w:val="Bibliography"/>
      </w:pPr>
      <w:r w:rsidRPr="00696DB4">
        <w:t>15.</w:t>
      </w:r>
      <w:r w:rsidRPr="00696DB4">
        <w:tab/>
        <w:t xml:space="preserve">Uyar F, </w:t>
      </w:r>
      <w:proofErr w:type="spellStart"/>
      <w:r w:rsidRPr="00696DB4">
        <w:t>Özmen</w:t>
      </w:r>
      <w:proofErr w:type="spellEnd"/>
      <w:r w:rsidRPr="00696DB4">
        <w:t xml:space="preserve"> D, </w:t>
      </w:r>
      <w:proofErr w:type="spellStart"/>
      <w:r w:rsidRPr="00696DB4">
        <w:t>Mavioğlu</w:t>
      </w:r>
      <w:proofErr w:type="spellEnd"/>
      <w:r w:rsidRPr="00696DB4">
        <w:t xml:space="preserve"> H, </w:t>
      </w:r>
      <w:proofErr w:type="spellStart"/>
      <w:r w:rsidRPr="00696DB4">
        <w:t>Atalay</w:t>
      </w:r>
      <w:proofErr w:type="spellEnd"/>
      <w:r w:rsidRPr="00696DB4">
        <w:t xml:space="preserve"> N. Assessment of the impact of dementia care and support program in both patient and caregiver outcomes: an intervention study. </w:t>
      </w:r>
      <w:proofErr w:type="spellStart"/>
      <w:r w:rsidRPr="00696DB4">
        <w:rPr>
          <w:i/>
          <w:iCs/>
        </w:rPr>
        <w:t>Türk</w:t>
      </w:r>
      <w:proofErr w:type="spellEnd"/>
      <w:r w:rsidRPr="00696DB4">
        <w:rPr>
          <w:i/>
          <w:iCs/>
        </w:rPr>
        <w:t xml:space="preserve"> </w:t>
      </w:r>
      <w:proofErr w:type="spellStart"/>
      <w:r w:rsidRPr="00696DB4">
        <w:rPr>
          <w:i/>
          <w:iCs/>
        </w:rPr>
        <w:t>Geriatri</w:t>
      </w:r>
      <w:proofErr w:type="spellEnd"/>
      <w:r w:rsidRPr="00696DB4">
        <w:rPr>
          <w:i/>
          <w:iCs/>
        </w:rPr>
        <w:t xml:space="preserve"> </w:t>
      </w:r>
      <w:proofErr w:type="spellStart"/>
      <w:r w:rsidRPr="00696DB4">
        <w:rPr>
          <w:i/>
          <w:iCs/>
        </w:rPr>
        <w:t>Dergisi</w:t>
      </w:r>
      <w:proofErr w:type="spellEnd"/>
      <w:r w:rsidRPr="00696DB4">
        <w:t>. 2019;22(4):482-493. doi:10.31086/tjgeri.2020.127</w:t>
      </w:r>
    </w:p>
    <w:p w14:paraId="30CA461D" w14:textId="77777777" w:rsidR="00696DB4" w:rsidRPr="00696DB4" w:rsidRDefault="00696DB4" w:rsidP="00696DB4">
      <w:pPr>
        <w:pStyle w:val="Bibliography"/>
      </w:pPr>
      <w:r w:rsidRPr="00696DB4">
        <w:t>16.</w:t>
      </w:r>
      <w:r w:rsidRPr="00696DB4">
        <w:tab/>
        <w:t xml:space="preserve">Guerra M, </w:t>
      </w:r>
      <w:proofErr w:type="spellStart"/>
      <w:r w:rsidRPr="00696DB4">
        <w:t>Ferri</w:t>
      </w:r>
      <w:proofErr w:type="spellEnd"/>
      <w:r w:rsidRPr="00696DB4">
        <w:t xml:space="preserve"> CP, Fonseca M, Banerjee S, Prince M. Helping carers to care: the 10/66 dementia research group’s randomized control trial of a caregiver intervention in Peru. </w:t>
      </w:r>
      <w:r w:rsidRPr="00696DB4">
        <w:rPr>
          <w:i/>
          <w:iCs/>
        </w:rPr>
        <w:t xml:space="preserve">Rev Bras </w:t>
      </w:r>
      <w:proofErr w:type="spellStart"/>
      <w:r w:rsidRPr="00696DB4">
        <w:rPr>
          <w:i/>
          <w:iCs/>
        </w:rPr>
        <w:t>Psiquiatr</w:t>
      </w:r>
      <w:proofErr w:type="spellEnd"/>
      <w:r w:rsidRPr="00696DB4">
        <w:t>. 2010;33(1):47-54. doi:10/bmn2ch</w:t>
      </w:r>
    </w:p>
    <w:p w14:paraId="5AF0A205" w14:textId="77777777" w:rsidR="00696DB4" w:rsidRPr="00696DB4" w:rsidRDefault="00696DB4" w:rsidP="00696DB4">
      <w:pPr>
        <w:pStyle w:val="Bibliography"/>
      </w:pPr>
      <w:r w:rsidRPr="00696DB4">
        <w:t>17.</w:t>
      </w:r>
      <w:r w:rsidRPr="00696DB4">
        <w:tab/>
        <w:t xml:space="preserve">Sterne JAC, </w:t>
      </w:r>
      <w:proofErr w:type="spellStart"/>
      <w:r w:rsidRPr="00696DB4">
        <w:t>Savović</w:t>
      </w:r>
      <w:proofErr w:type="spellEnd"/>
      <w:r w:rsidRPr="00696DB4">
        <w:t xml:space="preserve"> J, Page MJ, et al. </w:t>
      </w:r>
      <w:proofErr w:type="spellStart"/>
      <w:r w:rsidRPr="00696DB4">
        <w:t>RoB</w:t>
      </w:r>
      <w:proofErr w:type="spellEnd"/>
      <w:r w:rsidRPr="00696DB4">
        <w:t xml:space="preserve"> 2: a revised tool for assessing risk of bias in randomised trials. </w:t>
      </w:r>
      <w:r w:rsidRPr="00696DB4">
        <w:rPr>
          <w:i/>
          <w:iCs/>
        </w:rPr>
        <w:t>BMJ</w:t>
      </w:r>
      <w:r w:rsidRPr="00696DB4">
        <w:t>. 2019;366. doi:10.1136/</w:t>
      </w:r>
      <w:proofErr w:type="gramStart"/>
      <w:r w:rsidRPr="00696DB4">
        <w:t>bmj.l</w:t>
      </w:r>
      <w:proofErr w:type="gramEnd"/>
      <w:r w:rsidRPr="00696DB4">
        <w:t>4898</w:t>
      </w:r>
    </w:p>
    <w:p w14:paraId="5C8491B3" w14:textId="77777777" w:rsidR="00696DB4" w:rsidRPr="00696DB4" w:rsidRDefault="00696DB4" w:rsidP="00696DB4">
      <w:pPr>
        <w:pStyle w:val="Bibliography"/>
      </w:pPr>
      <w:r w:rsidRPr="00696DB4">
        <w:t>18.</w:t>
      </w:r>
      <w:r w:rsidRPr="00696DB4">
        <w:tab/>
        <w:t xml:space="preserve">McGuinness LA, Higgins JPT. Risk‐of‐bias </w:t>
      </w:r>
      <w:proofErr w:type="spellStart"/>
      <w:r w:rsidRPr="00696DB4">
        <w:t>VISualization</w:t>
      </w:r>
      <w:proofErr w:type="spellEnd"/>
      <w:r w:rsidRPr="00696DB4">
        <w:t xml:space="preserve"> (</w:t>
      </w:r>
      <w:proofErr w:type="spellStart"/>
      <w:r w:rsidRPr="00696DB4">
        <w:t>robvis</w:t>
      </w:r>
      <w:proofErr w:type="spellEnd"/>
      <w:r w:rsidRPr="00696DB4">
        <w:t xml:space="preserve">): An R package and Shiny web app for visualizing risk‐of‐bias assessments. </w:t>
      </w:r>
      <w:r w:rsidRPr="00696DB4">
        <w:rPr>
          <w:i/>
          <w:iCs/>
        </w:rPr>
        <w:t xml:space="preserve">Res </w:t>
      </w:r>
      <w:proofErr w:type="spellStart"/>
      <w:r w:rsidRPr="00696DB4">
        <w:rPr>
          <w:i/>
          <w:iCs/>
        </w:rPr>
        <w:t>Syn</w:t>
      </w:r>
      <w:proofErr w:type="spellEnd"/>
      <w:r w:rsidRPr="00696DB4">
        <w:rPr>
          <w:i/>
          <w:iCs/>
        </w:rPr>
        <w:t xml:space="preserve"> Meth</w:t>
      </w:r>
      <w:r w:rsidRPr="00696DB4">
        <w:t>. 2021;12(1):55-61. doi:10.1002/jrsm.1411</w:t>
      </w:r>
    </w:p>
    <w:p w14:paraId="64D671D7" w14:textId="77777777" w:rsidR="00696DB4" w:rsidRPr="00696DB4" w:rsidRDefault="00696DB4" w:rsidP="00696DB4">
      <w:pPr>
        <w:pStyle w:val="Bibliography"/>
      </w:pPr>
      <w:r w:rsidRPr="00696DB4">
        <w:t>19.</w:t>
      </w:r>
      <w:r w:rsidRPr="00696DB4">
        <w:tab/>
      </w:r>
      <w:proofErr w:type="spellStart"/>
      <w:r w:rsidRPr="00696DB4">
        <w:t>Bhan</w:t>
      </w:r>
      <w:proofErr w:type="spellEnd"/>
      <w:r w:rsidRPr="00696DB4">
        <w:t xml:space="preserve"> N, Rao N, Raj A. Gender Differences in the Associations Between Informal Caregiving and Wellbeing in Low- and Middle-Income Countries. </w:t>
      </w:r>
      <w:r w:rsidRPr="00696DB4">
        <w:rPr>
          <w:i/>
          <w:iCs/>
        </w:rPr>
        <w:t xml:space="preserve">J </w:t>
      </w:r>
      <w:proofErr w:type="spellStart"/>
      <w:r w:rsidRPr="00696DB4">
        <w:rPr>
          <w:i/>
          <w:iCs/>
        </w:rPr>
        <w:t>Womens</w:t>
      </w:r>
      <w:proofErr w:type="spellEnd"/>
      <w:r w:rsidRPr="00696DB4">
        <w:rPr>
          <w:i/>
          <w:iCs/>
        </w:rPr>
        <w:t xml:space="preserve"> Health (</w:t>
      </w:r>
      <w:proofErr w:type="spellStart"/>
      <w:r w:rsidRPr="00696DB4">
        <w:rPr>
          <w:i/>
          <w:iCs/>
        </w:rPr>
        <w:t>Larchmt</w:t>
      </w:r>
      <w:proofErr w:type="spellEnd"/>
      <w:r w:rsidRPr="00696DB4">
        <w:rPr>
          <w:i/>
          <w:iCs/>
        </w:rPr>
        <w:t>)</w:t>
      </w:r>
      <w:r w:rsidRPr="00696DB4">
        <w:t>. 2020;29(10):1328-1338. doi:10.1089/jwh.2019.7769</w:t>
      </w:r>
    </w:p>
    <w:p w14:paraId="11DA41F0" w14:textId="77777777" w:rsidR="00696DB4" w:rsidRPr="00696DB4" w:rsidRDefault="00696DB4" w:rsidP="00696DB4">
      <w:pPr>
        <w:pStyle w:val="Bibliography"/>
      </w:pPr>
      <w:r w:rsidRPr="00696DB4">
        <w:t>20.</w:t>
      </w:r>
      <w:r w:rsidRPr="00696DB4">
        <w:tab/>
        <w:t xml:space="preserve">Morris SB. Estimating Effect Sizes </w:t>
      </w:r>
      <w:proofErr w:type="gramStart"/>
      <w:r w:rsidRPr="00696DB4">
        <w:t>From</w:t>
      </w:r>
      <w:proofErr w:type="gramEnd"/>
      <w:r w:rsidRPr="00696DB4">
        <w:t xml:space="preserve"> </w:t>
      </w:r>
      <w:proofErr w:type="spellStart"/>
      <w:r w:rsidRPr="00696DB4">
        <w:t>Pretest</w:t>
      </w:r>
      <w:proofErr w:type="spellEnd"/>
      <w:r w:rsidRPr="00696DB4">
        <w:t>-</w:t>
      </w:r>
      <w:proofErr w:type="spellStart"/>
      <w:r w:rsidRPr="00696DB4">
        <w:t>Posttest</w:t>
      </w:r>
      <w:proofErr w:type="spellEnd"/>
      <w:r w:rsidRPr="00696DB4">
        <w:t xml:space="preserve">-Control Group Designs. </w:t>
      </w:r>
      <w:r w:rsidRPr="00696DB4">
        <w:rPr>
          <w:i/>
          <w:iCs/>
        </w:rPr>
        <w:t>Organizational Research Methods</w:t>
      </w:r>
      <w:r w:rsidRPr="00696DB4">
        <w:t>. 2008;11(2):364-386. doi:10.1177/1094428106291059</w:t>
      </w:r>
    </w:p>
    <w:p w14:paraId="7D205F30" w14:textId="77777777" w:rsidR="00696DB4" w:rsidRPr="00696DB4" w:rsidRDefault="00696DB4" w:rsidP="00696DB4">
      <w:pPr>
        <w:pStyle w:val="Bibliography"/>
      </w:pPr>
      <w:r w:rsidRPr="00696DB4">
        <w:t>21.</w:t>
      </w:r>
      <w:r w:rsidRPr="00696DB4">
        <w:tab/>
      </w:r>
      <w:proofErr w:type="spellStart"/>
      <w:r w:rsidRPr="00696DB4">
        <w:t>Harrer</w:t>
      </w:r>
      <w:proofErr w:type="spellEnd"/>
      <w:r w:rsidRPr="00696DB4">
        <w:t xml:space="preserve"> M, </w:t>
      </w:r>
      <w:proofErr w:type="spellStart"/>
      <w:r w:rsidRPr="00696DB4">
        <w:t>Cuijpers</w:t>
      </w:r>
      <w:proofErr w:type="spellEnd"/>
      <w:r w:rsidRPr="00696DB4">
        <w:t xml:space="preserve"> P, Furukawa TA, Ebert DD. </w:t>
      </w:r>
      <w:r w:rsidRPr="00696DB4">
        <w:rPr>
          <w:i/>
          <w:iCs/>
        </w:rPr>
        <w:t>Doing Meta-Analysis With R: A Hands-On Guide</w:t>
      </w:r>
      <w:r w:rsidRPr="00696DB4">
        <w:t>. 1st ed. Chapman &amp; Hall/CRC Press; 2021. https://www.routledge.com/Doing-Meta-Analysis-with-R-A-Hands-On-Guide/Harrer-Cuijpers-Furukawa-Ebert/p/book/9780367610074</w:t>
      </w:r>
    </w:p>
    <w:p w14:paraId="5DF0ADD2" w14:textId="77777777" w:rsidR="00696DB4" w:rsidRPr="00696DB4" w:rsidRDefault="00696DB4" w:rsidP="00696DB4">
      <w:pPr>
        <w:pStyle w:val="Bibliography"/>
      </w:pPr>
      <w:r w:rsidRPr="00696DB4">
        <w:t>22.</w:t>
      </w:r>
      <w:r w:rsidRPr="00696DB4">
        <w:tab/>
        <w:t xml:space="preserve">Guido Schwarzer, James R. Carpenter, </w:t>
      </w:r>
      <w:proofErr w:type="spellStart"/>
      <w:r w:rsidRPr="00696DB4">
        <w:t>Gerta</w:t>
      </w:r>
      <w:proofErr w:type="spellEnd"/>
      <w:r w:rsidRPr="00696DB4">
        <w:t xml:space="preserve"> </w:t>
      </w:r>
      <w:proofErr w:type="spellStart"/>
      <w:r w:rsidRPr="00696DB4">
        <w:t>Rücker</w:t>
      </w:r>
      <w:proofErr w:type="spellEnd"/>
      <w:r w:rsidRPr="00696DB4">
        <w:t xml:space="preserve">. </w:t>
      </w:r>
      <w:r w:rsidRPr="00696DB4">
        <w:rPr>
          <w:i/>
          <w:iCs/>
        </w:rPr>
        <w:t>Meta-Analysis with R</w:t>
      </w:r>
      <w:r w:rsidRPr="00696DB4">
        <w:t>. Springer International Publishing; 2015. Accessed December 12, 2022. https://link.springer.com/book/10.1007/978-3-319-21416-0</w:t>
      </w:r>
    </w:p>
    <w:p w14:paraId="75493504" w14:textId="77777777" w:rsidR="00696DB4" w:rsidRPr="00696DB4" w:rsidRDefault="00696DB4" w:rsidP="00696DB4">
      <w:pPr>
        <w:pStyle w:val="Bibliography"/>
      </w:pPr>
      <w:r w:rsidRPr="00696DB4">
        <w:t>23.</w:t>
      </w:r>
      <w:r w:rsidRPr="00696DB4">
        <w:tab/>
        <w:t xml:space="preserve">Chen DG (Din), Peace KE. </w:t>
      </w:r>
      <w:r w:rsidRPr="00696DB4">
        <w:rPr>
          <w:i/>
          <w:iCs/>
        </w:rPr>
        <w:t>Applied Meta-Analysis with R</w:t>
      </w:r>
      <w:r w:rsidRPr="00696DB4">
        <w:t>. CRC Press; 2013.</w:t>
      </w:r>
    </w:p>
    <w:p w14:paraId="1483D198" w14:textId="77777777" w:rsidR="00696DB4" w:rsidRPr="00696DB4" w:rsidRDefault="00696DB4" w:rsidP="00696DB4">
      <w:pPr>
        <w:pStyle w:val="Bibliography"/>
      </w:pPr>
      <w:r w:rsidRPr="00696DB4">
        <w:lastRenderedPageBreak/>
        <w:t>24.</w:t>
      </w:r>
      <w:r w:rsidRPr="00696DB4">
        <w:tab/>
        <w:t xml:space="preserve">Fu R, </w:t>
      </w:r>
      <w:proofErr w:type="spellStart"/>
      <w:r w:rsidRPr="00696DB4">
        <w:t>Holmer</w:t>
      </w:r>
      <w:proofErr w:type="spellEnd"/>
      <w:r w:rsidRPr="00696DB4">
        <w:t xml:space="preserve"> HK. </w:t>
      </w:r>
      <w:r w:rsidRPr="00696DB4">
        <w:rPr>
          <w:i/>
          <w:iCs/>
        </w:rPr>
        <w:t xml:space="preserve">Change Score or </w:t>
      </w:r>
      <w:proofErr w:type="spellStart"/>
      <w:r w:rsidRPr="00696DB4">
        <w:rPr>
          <w:i/>
          <w:iCs/>
        </w:rPr>
        <w:t>Followup</w:t>
      </w:r>
      <w:proofErr w:type="spellEnd"/>
      <w:r w:rsidRPr="00696DB4">
        <w:rPr>
          <w:i/>
          <w:iCs/>
        </w:rPr>
        <w:t xml:space="preserve"> Score? An Empirical Evaluation of the Impact of Choice of Mean Difference Estimates</w:t>
      </w:r>
      <w:r w:rsidRPr="00696DB4">
        <w:t>. Agency for Healthcare Research and Quality (US); 2015. Accessed December 13, 2022. http://www.ncbi.nlm.nih.gov/books/NBK285983/</w:t>
      </w:r>
    </w:p>
    <w:p w14:paraId="200C6081" w14:textId="77777777" w:rsidR="00696DB4" w:rsidRPr="00696DB4" w:rsidRDefault="00696DB4" w:rsidP="00696DB4">
      <w:pPr>
        <w:pStyle w:val="Bibliography"/>
      </w:pPr>
      <w:r w:rsidRPr="00696DB4">
        <w:t>25.</w:t>
      </w:r>
      <w:r w:rsidRPr="00696DB4">
        <w:tab/>
        <w:t xml:space="preserve">Higgins J, Thomas J, Chandler J, et al., eds. 6.5.2.8 Imputing standard deviations for changes from baseline. In: </w:t>
      </w:r>
      <w:r w:rsidRPr="00696DB4">
        <w:rPr>
          <w:i/>
          <w:iCs/>
        </w:rPr>
        <w:t>Cochrane Handbook for Systematic Reviews of Interventions</w:t>
      </w:r>
      <w:r w:rsidRPr="00696DB4">
        <w:t>. Second Edition. Cochrane book series. The Cochrane Collaboration and John Wiley &amp; Sons Ltd.; 2019. https://lccn.loc.gov/2019024539</w:t>
      </w:r>
    </w:p>
    <w:p w14:paraId="15DEF5C1" w14:textId="77777777" w:rsidR="00696DB4" w:rsidRPr="00696DB4" w:rsidRDefault="00696DB4" w:rsidP="00696DB4">
      <w:pPr>
        <w:pStyle w:val="Bibliography"/>
      </w:pPr>
      <w:r w:rsidRPr="00696DB4">
        <w:t>26.</w:t>
      </w:r>
      <w:r w:rsidRPr="00696DB4">
        <w:tab/>
        <w:t xml:space="preserve">Hinton L, Nguyen H, Nguyen HT, et al. Advancing family dementia caregiver interventions in low‐ and middle‐income countries: A pilot cluster randomized controlled trial of Resources for Advancing Alzheimer’s Caregiver Health in Vietnam (REACH VN). </w:t>
      </w:r>
      <w:r w:rsidRPr="00696DB4">
        <w:rPr>
          <w:i/>
          <w:iCs/>
        </w:rPr>
        <w:t xml:space="preserve">A&amp;D </w:t>
      </w:r>
      <w:proofErr w:type="spellStart"/>
      <w:r w:rsidRPr="00696DB4">
        <w:rPr>
          <w:i/>
          <w:iCs/>
        </w:rPr>
        <w:t>Transl</w:t>
      </w:r>
      <w:proofErr w:type="spellEnd"/>
      <w:r w:rsidRPr="00696DB4">
        <w:rPr>
          <w:i/>
          <w:iCs/>
        </w:rPr>
        <w:t xml:space="preserve"> Res &amp; Clin </w:t>
      </w:r>
      <w:proofErr w:type="spellStart"/>
      <w:r w:rsidRPr="00696DB4">
        <w:rPr>
          <w:i/>
          <w:iCs/>
        </w:rPr>
        <w:t>Interv</w:t>
      </w:r>
      <w:proofErr w:type="spellEnd"/>
      <w:r w:rsidRPr="00696DB4">
        <w:t>. 2020;6(1). doi:10.1002/trc2.12063</w:t>
      </w:r>
    </w:p>
    <w:p w14:paraId="2586AC21" w14:textId="77777777" w:rsidR="00696DB4" w:rsidRPr="00696DB4" w:rsidRDefault="00696DB4" w:rsidP="00696DB4">
      <w:pPr>
        <w:pStyle w:val="Bibliography"/>
      </w:pPr>
      <w:r w:rsidRPr="00696DB4">
        <w:t>27.</w:t>
      </w:r>
      <w:r w:rsidRPr="00696DB4">
        <w:tab/>
        <w:t xml:space="preserve">Govindakumari R, </w:t>
      </w:r>
      <w:proofErr w:type="spellStart"/>
      <w:r w:rsidRPr="00696DB4">
        <w:t>Goothy</w:t>
      </w:r>
      <w:proofErr w:type="spellEnd"/>
      <w:r w:rsidRPr="00696DB4">
        <w:t xml:space="preserve"> SSK, </w:t>
      </w:r>
      <w:proofErr w:type="spellStart"/>
      <w:r w:rsidRPr="00696DB4">
        <w:t>Raghvan</w:t>
      </w:r>
      <w:proofErr w:type="spellEnd"/>
      <w:r w:rsidRPr="00696DB4">
        <w:t xml:space="preserve"> V. Effectiveness of home-based cognitive training program on a cognitive level, the activity of daily living among elderly persons with mild cognitive impairment in selected community settings of Puducherry. </w:t>
      </w:r>
      <w:r w:rsidRPr="00696DB4">
        <w:rPr>
          <w:i/>
          <w:iCs/>
        </w:rPr>
        <w:t>International Journal of Research in Pharmaceutical Sciences</w:t>
      </w:r>
      <w:r w:rsidRPr="00696DB4">
        <w:t>. 2020;11(4):5301-5309. doi:10.26452/</w:t>
      </w:r>
      <w:proofErr w:type="gramStart"/>
      <w:r w:rsidRPr="00696DB4">
        <w:t>ijrps.v</w:t>
      </w:r>
      <w:proofErr w:type="gramEnd"/>
      <w:r w:rsidRPr="00696DB4">
        <w:t>11i4.3149</w:t>
      </w:r>
    </w:p>
    <w:p w14:paraId="3A863E9D" w14:textId="77777777" w:rsidR="00696DB4" w:rsidRPr="00696DB4" w:rsidRDefault="00696DB4" w:rsidP="00696DB4">
      <w:pPr>
        <w:pStyle w:val="Bibliography"/>
      </w:pPr>
      <w:r w:rsidRPr="00696DB4">
        <w:t>28.</w:t>
      </w:r>
      <w:r w:rsidRPr="00696DB4">
        <w:tab/>
        <w:t xml:space="preserve">Chen M, Bai Y, Zhou X, Chen W, He D, Li Y. Effect of Extended Nursing on the </w:t>
      </w:r>
      <w:proofErr w:type="spellStart"/>
      <w:r w:rsidRPr="00696DB4">
        <w:t>Behavioral</w:t>
      </w:r>
      <w:proofErr w:type="spellEnd"/>
      <w:r w:rsidRPr="00696DB4">
        <w:t xml:space="preserve"> and Psychological Symptoms and Cognitive Dysfunction of Patients with Moderate and Severe Alzheimer’s Disease. </w:t>
      </w:r>
      <w:proofErr w:type="spellStart"/>
      <w:r w:rsidRPr="00696DB4">
        <w:rPr>
          <w:i/>
          <w:iCs/>
        </w:rPr>
        <w:t>ijps</w:t>
      </w:r>
      <w:proofErr w:type="spellEnd"/>
      <w:r w:rsidRPr="00696DB4">
        <w:t xml:space="preserve">. 2020;82. </w:t>
      </w:r>
      <w:proofErr w:type="gramStart"/>
      <w:r w:rsidRPr="00696DB4">
        <w:t>doi:10.36468/pharmaceutical-sciences.spl</w:t>
      </w:r>
      <w:proofErr w:type="gramEnd"/>
      <w:r w:rsidRPr="00696DB4">
        <w:t>.137</w:t>
      </w:r>
    </w:p>
    <w:p w14:paraId="4B1CD198" w14:textId="77777777" w:rsidR="00696DB4" w:rsidRPr="00696DB4" w:rsidRDefault="00696DB4" w:rsidP="00696DB4">
      <w:pPr>
        <w:pStyle w:val="Bibliography"/>
      </w:pPr>
      <w:r w:rsidRPr="00696DB4">
        <w:t>29.</w:t>
      </w:r>
      <w:r w:rsidRPr="00696DB4">
        <w:tab/>
        <w:t xml:space="preserve">Zarepour A, </w:t>
      </w:r>
      <w:proofErr w:type="spellStart"/>
      <w:r w:rsidRPr="00696DB4">
        <w:t>Hazrati</w:t>
      </w:r>
      <w:proofErr w:type="spellEnd"/>
      <w:r w:rsidRPr="00696DB4">
        <w:t xml:space="preserve"> M, Kadivar AA. The Impact of Educational Intervention on the Anxiety of Family Caregivers of the Elderly with Dementia: A Randomized Controlled Tri. </w:t>
      </w:r>
      <w:r w:rsidRPr="00696DB4">
        <w:rPr>
          <w:i/>
          <w:iCs/>
        </w:rPr>
        <w:t>IJCBNM</w:t>
      </w:r>
      <w:r w:rsidRPr="00696DB4">
        <w:t>. 2020;8(3). doi:10.30476/ijcbnm.2020.81680.0</w:t>
      </w:r>
    </w:p>
    <w:p w14:paraId="2BA195C7" w14:textId="77777777" w:rsidR="00696DB4" w:rsidRPr="00696DB4" w:rsidRDefault="00696DB4" w:rsidP="00696DB4">
      <w:pPr>
        <w:pStyle w:val="Bibliography"/>
      </w:pPr>
      <w:r w:rsidRPr="00696DB4">
        <w:t>30.</w:t>
      </w:r>
      <w:r w:rsidRPr="00696DB4">
        <w:tab/>
        <w:t xml:space="preserve">Pan Y, Chen R, Yang D. The Role of Mutuality and Coping in a Nurse-Led Cognitive </w:t>
      </w:r>
      <w:proofErr w:type="spellStart"/>
      <w:r w:rsidRPr="00696DB4">
        <w:t>Behavioral</w:t>
      </w:r>
      <w:proofErr w:type="spellEnd"/>
      <w:r w:rsidRPr="00696DB4">
        <w:t xml:space="preserve"> Intervention on Depressive Symptoms Among Dementia Caregivers. </w:t>
      </w:r>
      <w:r w:rsidRPr="00696DB4">
        <w:rPr>
          <w:i/>
          <w:iCs/>
        </w:rPr>
        <w:t>Research in Gerontological Nursing</w:t>
      </w:r>
      <w:r w:rsidRPr="00696DB4">
        <w:t>. 2019;12(1):44-55. doi:10.3928/19404921-20181212-01</w:t>
      </w:r>
    </w:p>
    <w:p w14:paraId="70FBB9CC" w14:textId="77777777" w:rsidR="00696DB4" w:rsidRPr="00696DB4" w:rsidRDefault="00696DB4" w:rsidP="00696DB4">
      <w:pPr>
        <w:pStyle w:val="Bibliography"/>
      </w:pPr>
      <w:r w:rsidRPr="00696DB4">
        <w:t>31.</w:t>
      </w:r>
      <w:r w:rsidRPr="00696DB4">
        <w:tab/>
        <w:t xml:space="preserve">Ghaffari F, Rostami M, </w:t>
      </w:r>
      <w:proofErr w:type="spellStart"/>
      <w:r w:rsidRPr="00696DB4">
        <w:t>Fotokian</w:t>
      </w:r>
      <w:proofErr w:type="spellEnd"/>
      <w:r w:rsidRPr="00696DB4">
        <w:t xml:space="preserve"> Z, </w:t>
      </w:r>
      <w:proofErr w:type="spellStart"/>
      <w:r w:rsidRPr="00696DB4">
        <w:t>Hajiahmadi</w:t>
      </w:r>
      <w:proofErr w:type="spellEnd"/>
      <w:r w:rsidRPr="00696DB4">
        <w:t xml:space="preserve"> M. Effectiveness of Resilience Education in the Mental Health of Family Caregivers of Elderly Patients with Alzheimer’s Disease. </w:t>
      </w:r>
      <w:r w:rsidRPr="00696DB4">
        <w:rPr>
          <w:i/>
          <w:iCs/>
        </w:rPr>
        <w:t xml:space="preserve">Iran J Psychiatry </w:t>
      </w:r>
      <w:proofErr w:type="spellStart"/>
      <w:r w:rsidRPr="00696DB4">
        <w:rPr>
          <w:i/>
          <w:iCs/>
        </w:rPr>
        <w:t>Behav</w:t>
      </w:r>
      <w:proofErr w:type="spellEnd"/>
      <w:r w:rsidRPr="00696DB4">
        <w:rPr>
          <w:i/>
          <w:iCs/>
        </w:rPr>
        <w:t xml:space="preserve"> Sci</w:t>
      </w:r>
      <w:r w:rsidRPr="00696DB4">
        <w:t>. 2019;13(3). doi:10.5812/ijpbs.69507</w:t>
      </w:r>
    </w:p>
    <w:p w14:paraId="0413C465" w14:textId="77777777" w:rsidR="00696DB4" w:rsidRPr="00696DB4" w:rsidRDefault="00696DB4" w:rsidP="00696DB4">
      <w:pPr>
        <w:pStyle w:val="Bibliography"/>
      </w:pPr>
      <w:r w:rsidRPr="00696DB4">
        <w:t>32.</w:t>
      </w:r>
      <w:r w:rsidRPr="00696DB4">
        <w:tab/>
        <w:t xml:space="preserve">Dias A, Dewey ME, D’Souza J, et al. The Effectiveness of a Home Care Program for Supporting Caregivers of Persons with Dementia in Developing Countries: A Randomised Controlled Trial from Goa, India. </w:t>
      </w:r>
      <w:proofErr w:type="spellStart"/>
      <w:r w:rsidRPr="00696DB4">
        <w:t>Brayne</w:t>
      </w:r>
      <w:proofErr w:type="spellEnd"/>
      <w:r w:rsidRPr="00696DB4">
        <w:t xml:space="preserve"> C, ed. </w:t>
      </w:r>
      <w:proofErr w:type="spellStart"/>
      <w:r w:rsidRPr="00696DB4">
        <w:rPr>
          <w:i/>
          <w:iCs/>
        </w:rPr>
        <w:t>PLoS</w:t>
      </w:r>
      <w:proofErr w:type="spellEnd"/>
      <w:r w:rsidRPr="00696DB4">
        <w:rPr>
          <w:i/>
          <w:iCs/>
        </w:rPr>
        <w:t xml:space="preserve"> ONE</w:t>
      </w:r>
      <w:r w:rsidRPr="00696DB4">
        <w:t>. 2008;3(6</w:t>
      </w:r>
      <w:proofErr w:type="gramStart"/>
      <w:r w:rsidRPr="00696DB4">
        <w:t>):e</w:t>
      </w:r>
      <w:proofErr w:type="gramEnd"/>
      <w:r w:rsidRPr="00696DB4">
        <w:t xml:space="preserve">2333. </w:t>
      </w:r>
      <w:proofErr w:type="gramStart"/>
      <w:r w:rsidRPr="00696DB4">
        <w:t>doi:10.1371/journal.pone</w:t>
      </w:r>
      <w:proofErr w:type="gramEnd"/>
      <w:r w:rsidRPr="00696DB4">
        <w:t>.0002333</w:t>
      </w:r>
    </w:p>
    <w:p w14:paraId="0561FEC8" w14:textId="77777777" w:rsidR="00696DB4" w:rsidRPr="00696DB4" w:rsidRDefault="00696DB4" w:rsidP="00696DB4">
      <w:pPr>
        <w:pStyle w:val="Bibliography"/>
      </w:pPr>
      <w:r w:rsidRPr="00696DB4">
        <w:t>33.</w:t>
      </w:r>
      <w:r w:rsidRPr="00696DB4">
        <w:tab/>
        <w:t xml:space="preserve">Jiang G </w:t>
      </w:r>
      <w:proofErr w:type="spellStart"/>
      <w:r w:rsidRPr="00696DB4">
        <w:t>xuan</w:t>
      </w:r>
      <w:proofErr w:type="spellEnd"/>
      <w:r w:rsidRPr="00696DB4">
        <w:t xml:space="preserve">, Li M </w:t>
      </w:r>
      <w:proofErr w:type="spellStart"/>
      <w:r w:rsidRPr="00696DB4">
        <w:t>qiu</w:t>
      </w:r>
      <w:proofErr w:type="spellEnd"/>
      <w:r w:rsidRPr="00696DB4">
        <w:t xml:space="preserve">, Huang H </w:t>
      </w:r>
      <w:proofErr w:type="spellStart"/>
      <w:r w:rsidRPr="00696DB4">
        <w:t>hua</w:t>
      </w:r>
      <w:proofErr w:type="spellEnd"/>
      <w:r w:rsidRPr="00696DB4">
        <w:t xml:space="preserve">, Chai Z fang, Wu A </w:t>
      </w:r>
      <w:proofErr w:type="spellStart"/>
      <w:r w:rsidRPr="00696DB4">
        <w:t>lian</w:t>
      </w:r>
      <w:proofErr w:type="spellEnd"/>
      <w:r w:rsidRPr="00696DB4">
        <w:t>, Zhang G sheng. The curative effect of whole course rehabilitation nursing intervention on mild-to-</w:t>
      </w:r>
      <w:r w:rsidRPr="00696DB4">
        <w:lastRenderedPageBreak/>
        <w:t xml:space="preserve">moderate Alzheimer’s disease patients. </w:t>
      </w:r>
      <w:r w:rsidRPr="00696DB4">
        <w:rPr>
          <w:i/>
          <w:iCs/>
        </w:rPr>
        <w:t xml:space="preserve">Chinese </w:t>
      </w:r>
      <w:proofErr w:type="spellStart"/>
      <w:r w:rsidRPr="00696DB4">
        <w:rPr>
          <w:i/>
          <w:iCs/>
        </w:rPr>
        <w:t>Prac</w:t>
      </w:r>
      <w:proofErr w:type="spellEnd"/>
      <w:r w:rsidRPr="00696DB4">
        <w:rPr>
          <w:i/>
          <w:iCs/>
        </w:rPr>
        <w:t xml:space="preserve"> Med</w:t>
      </w:r>
      <w:r w:rsidRPr="00696DB4">
        <w:t xml:space="preserve">. 2012;7(8):16-17. </w:t>
      </w:r>
      <w:proofErr w:type="gramStart"/>
      <w:r w:rsidRPr="00696DB4">
        <w:t>doi:10.14163/j.cnki</w:t>
      </w:r>
      <w:proofErr w:type="gramEnd"/>
      <w:r w:rsidRPr="00696DB4">
        <w:t>.11-5547/r.2012.08.024</w:t>
      </w:r>
    </w:p>
    <w:p w14:paraId="1B77F8F4" w14:textId="77777777" w:rsidR="00696DB4" w:rsidRPr="00696DB4" w:rsidRDefault="00696DB4" w:rsidP="00696DB4">
      <w:pPr>
        <w:pStyle w:val="Bibliography"/>
      </w:pPr>
      <w:r w:rsidRPr="00696DB4">
        <w:t>34.</w:t>
      </w:r>
      <w:r w:rsidRPr="00696DB4">
        <w:tab/>
        <w:t xml:space="preserve">Liu X, Chen L, Jiang C. Influence of family visit of community nurses for the elderly with dementia family caregivers’ burden of care and quality of life of the elderly with dementia. </w:t>
      </w:r>
      <w:r w:rsidRPr="00696DB4">
        <w:rPr>
          <w:i/>
          <w:iCs/>
        </w:rPr>
        <w:t>Nursing Research of China</w:t>
      </w:r>
      <w:r w:rsidRPr="00696DB4">
        <w:t xml:space="preserve">. 2017;31(33):4206-4209. </w:t>
      </w:r>
      <w:proofErr w:type="gramStart"/>
      <w:r w:rsidRPr="00696DB4">
        <w:t>doi:10.3969/j.issn</w:t>
      </w:r>
      <w:proofErr w:type="gramEnd"/>
      <w:r w:rsidRPr="00696DB4">
        <w:t>.1009-6493.2017.33.009</w:t>
      </w:r>
    </w:p>
    <w:p w14:paraId="64966841" w14:textId="77777777" w:rsidR="00696DB4" w:rsidRPr="00696DB4" w:rsidRDefault="00696DB4" w:rsidP="00696DB4">
      <w:pPr>
        <w:pStyle w:val="Bibliography"/>
      </w:pPr>
      <w:r w:rsidRPr="00696DB4">
        <w:t>35.</w:t>
      </w:r>
      <w:r w:rsidRPr="00696DB4">
        <w:tab/>
        <w:t xml:space="preserve">Lök N, </w:t>
      </w:r>
      <w:proofErr w:type="spellStart"/>
      <w:r w:rsidRPr="00696DB4">
        <w:t>Bademli</w:t>
      </w:r>
      <w:proofErr w:type="spellEnd"/>
      <w:r w:rsidRPr="00696DB4">
        <w:t xml:space="preserve"> K. Pilot testing of the “First You Should Get Stronger” program among caregivers of older adults with dementia. </w:t>
      </w:r>
      <w:r w:rsidRPr="00696DB4">
        <w:rPr>
          <w:i/>
          <w:iCs/>
        </w:rPr>
        <w:t>Archives of Gerontology and Geriatrics</w:t>
      </w:r>
      <w:r w:rsidRPr="00696DB4">
        <w:t xml:space="preserve">. </w:t>
      </w:r>
      <w:proofErr w:type="gramStart"/>
      <w:r w:rsidRPr="00696DB4">
        <w:t>2017;68:84</w:t>
      </w:r>
      <w:proofErr w:type="gramEnd"/>
      <w:r w:rsidRPr="00696DB4">
        <w:t xml:space="preserve">-89. </w:t>
      </w:r>
      <w:proofErr w:type="gramStart"/>
      <w:r w:rsidRPr="00696DB4">
        <w:t>doi:10.1016/j.archger</w:t>
      </w:r>
      <w:proofErr w:type="gramEnd"/>
      <w:r w:rsidRPr="00696DB4">
        <w:t>.2016.09.006</w:t>
      </w:r>
    </w:p>
    <w:p w14:paraId="792A679E" w14:textId="77777777" w:rsidR="00696DB4" w:rsidRPr="00696DB4" w:rsidRDefault="00696DB4" w:rsidP="00696DB4">
      <w:pPr>
        <w:pStyle w:val="Bibliography"/>
      </w:pPr>
      <w:r w:rsidRPr="00696DB4">
        <w:t>36.</w:t>
      </w:r>
      <w:r w:rsidRPr="00696DB4">
        <w:tab/>
        <w:t xml:space="preserve">Mahdavi B, </w:t>
      </w:r>
      <w:proofErr w:type="spellStart"/>
      <w:r w:rsidRPr="00696DB4">
        <w:t>Fallahi-Khoshknab</w:t>
      </w:r>
      <w:proofErr w:type="spellEnd"/>
      <w:r w:rsidRPr="00696DB4">
        <w:t xml:space="preserve"> M, Mohammadi F, Hosseini MA, </w:t>
      </w:r>
      <w:proofErr w:type="spellStart"/>
      <w:r w:rsidRPr="00696DB4">
        <w:t>Haghi</w:t>
      </w:r>
      <w:proofErr w:type="spellEnd"/>
      <w:r w:rsidRPr="00696DB4">
        <w:t xml:space="preserve"> M. Effects of Spiritual Group Therapy on Caregiver Strain in Home Caregivers of the Elderly with Alzheimer’s Disease. </w:t>
      </w:r>
      <w:r w:rsidRPr="00696DB4">
        <w:rPr>
          <w:i/>
          <w:iCs/>
        </w:rPr>
        <w:t>Archives of Psychiatric Nursing</w:t>
      </w:r>
      <w:r w:rsidRPr="00696DB4">
        <w:t>. 2017;31(3):269-273. doi:10/gbhhs3</w:t>
      </w:r>
    </w:p>
    <w:p w14:paraId="6AD608B7" w14:textId="77777777" w:rsidR="00696DB4" w:rsidRPr="00696DB4" w:rsidRDefault="00696DB4" w:rsidP="00696DB4">
      <w:pPr>
        <w:pStyle w:val="Bibliography"/>
      </w:pPr>
      <w:r w:rsidRPr="00696DB4">
        <w:t>37.</w:t>
      </w:r>
      <w:r w:rsidRPr="00696DB4">
        <w:tab/>
      </w:r>
      <w:proofErr w:type="spellStart"/>
      <w:r w:rsidRPr="00696DB4">
        <w:t>Norouzi</w:t>
      </w:r>
      <w:proofErr w:type="spellEnd"/>
      <w:r w:rsidRPr="00696DB4">
        <w:t xml:space="preserve"> M, </w:t>
      </w:r>
      <w:proofErr w:type="spellStart"/>
      <w:r w:rsidRPr="00696DB4">
        <w:t>Golzari</w:t>
      </w:r>
      <w:proofErr w:type="spellEnd"/>
      <w:r w:rsidRPr="00696DB4">
        <w:t xml:space="preserve"> M, </w:t>
      </w:r>
      <w:proofErr w:type="spellStart"/>
      <w:r w:rsidRPr="00696DB4">
        <w:t>Sohrabi</w:t>
      </w:r>
      <w:proofErr w:type="spellEnd"/>
      <w:r w:rsidRPr="00696DB4">
        <w:t xml:space="preserve"> F. Effectiveness of mindfulness based cognitive therapy on the quality of life, </w:t>
      </w:r>
      <w:proofErr w:type="gramStart"/>
      <w:r w:rsidRPr="00696DB4">
        <w:t>depression</w:t>
      </w:r>
      <w:proofErr w:type="gramEnd"/>
      <w:r w:rsidRPr="00696DB4">
        <w:t xml:space="preserve"> and burden of demented women caregivers. </w:t>
      </w:r>
      <w:r w:rsidRPr="00696DB4">
        <w:rPr>
          <w:i/>
          <w:iCs/>
        </w:rPr>
        <w:t>Zahedan Journal of Research in Medical Sciences</w:t>
      </w:r>
      <w:r w:rsidRPr="00696DB4">
        <w:t>. 2014;16(9):5-11. doi:10.13140/rg.2.1.2007.0882</w:t>
      </w:r>
    </w:p>
    <w:p w14:paraId="3019391C" w14:textId="77777777" w:rsidR="00696DB4" w:rsidRPr="00696DB4" w:rsidRDefault="00696DB4" w:rsidP="00696DB4">
      <w:pPr>
        <w:pStyle w:val="Bibliography"/>
      </w:pPr>
      <w:r w:rsidRPr="00696DB4">
        <w:t>38.</w:t>
      </w:r>
      <w:r w:rsidRPr="00696DB4">
        <w:tab/>
        <w:t xml:space="preserve">Pahlavanzadeh S, </w:t>
      </w:r>
      <w:proofErr w:type="spellStart"/>
      <w:r w:rsidRPr="00696DB4">
        <w:t>Heidari</w:t>
      </w:r>
      <w:proofErr w:type="spellEnd"/>
      <w:r w:rsidRPr="00696DB4">
        <w:t xml:space="preserve"> FG, </w:t>
      </w:r>
      <w:proofErr w:type="spellStart"/>
      <w:r w:rsidRPr="00696DB4">
        <w:t>Maghsudi</w:t>
      </w:r>
      <w:proofErr w:type="spellEnd"/>
      <w:r w:rsidRPr="00696DB4">
        <w:t xml:space="preserve"> J, </w:t>
      </w:r>
      <w:proofErr w:type="spellStart"/>
      <w:r w:rsidRPr="00696DB4">
        <w:t>Ghazavi</w:t>
      </w:r>
      <w:proofErr w:type="spellEnd"/>
      <w:r w:rsidRPr="00696DB4">
        <w:t xml:space="preserve"> Z, </w:t>
      </w:r>
      <w:proofErr w:type="spellStart"/>
      <w:r w:rsidRPr="00696DB4">
        <w:t>Samandari</w:t>
      </w:r>
      <w:proofErr w:type="spellEnd"/>
      <w:r w:rsidRPr="00696DB4">
        <w:t xml:space="preserve"> S. The effects of family education program on the caregiver burden of families of elderly with dementia disorders. </w:t>
      </w:r>
      <w:r w:rsidRPr="00696DB4">
        <w:rPr>
          <w:i/>
          <w:iCs/>
        </w:rPr>
        <w:t>Iranian journal of nursing and midwifery research</w:t>
      </w:r>
      <w:r w:rsidRPr="00696DB4">
        <w:t>. 2010;15(3):102. https://www.ncbi.nlm.nih.gov/pmc/articles/PMC3093163/</w:t>
      </w:r>
    </w:p>
    <w:p w14:paraId="52B0BEE9" w14:textId="77777777" w:rsidR="00696DB4" w:rsidRPr="00696DB4" w:rsidRDefault="00696DB4" w:rsidP="00696DB4">
      <w:pPr>
        <w:pStyle w:val="Bibliography"/>
      </w:pPr>
      <w:r w:rsidRPr="00696DB4">
        <w:t>39.</w:t>
      </w:r>
      <w:r w:rsidRPr="00696DB4">
        <w:tab/>
        <w:t>Shata ZN, Amin MR, El‑</w:t>
      </w:r>
      <w:proofErr w:type="spellStart"/>
      <w:r w:rsidRPr="00696DB4">
        <w:t>Kady</w:t>
      </w:r>
      <w:proofErr w:type="spellEnd"/>
      <w:r w:rsidRPr="00696DB4">
        <w:t xml:space="preserve"> HM, Abu‑</w:t>
      </w:r>
      <w:proofErr w:type="spellStart"/>
      <w:r w:rsidRPr="00696DB4">
        <w:t>Nazel</w:t>
      </w:r>
      <w:proofErr w:type="spellEnd"/>
      <w:r w:rsidRPr="00696DB4">
        <w:t xml:space="preserve"> MW. Efficacy of a multi-component psychosocial intervention program for caregivers of persons living with neurocognitive disorders, Alexandria, Egypt: A randomized controlled trial. </w:t>
      </w:r>
      <w:r w:rsidRPr="00696DB4">
        <w:rPr>
          <w:i/>
          <w:iCs/>
        </w:rPr>
        <w:t>Avicenna Journal of Medicine</w:t>
      </w:r>
      <w:r w:rsidRPr="00696DB4">
        <w:t>. 2017;7(2):10. doi:10.4103/2231-0770.203610</w:t>
      </w:r>
    </w:p>
    <w:p w14:paraId="6198E562" w14:textId="77777777" w:rsidR="00696DB4" w:rsidRPr="00696DB4" w:rsidRDefault="00696DB4" w:rsidP="00696DB4">
      <w:pPr>
        <w:pStyle w:val="Bibliography"/>
      </w:pPr>
      <w:r w:rsidRPr="00696DB4">
        <w:t>40.</w:t>
      </w:r>
      <w:r w:rsidRPr="00696DB4">
        <w:tab/>
        <w:t xml:space="preserve">Söylemez BA, </w:t>
      </w:r>
      <w:proofErr w:type="spellStart"/>
      <w:r w:rsidRPr="00696DB4">
        <w:t>Küçükgüçlü</w:t>
      </w:r>
      <w:proofErr w:type="spellEnd"/>
      <w:r w:rsidRPr="00696DB4">
        <w:t xml:space="preserve"> Ö, Buckwalter KC. Application of the Progressively Lowered Stress Threshold Model with Community-Based Caregivers: A Randomized Controlled Trial. </w:t>
      </w:r>
      <w:r w:rsidRPr="00696DB4">
        <w:rPr>
          <w:i/>
          <w:iCs/>
        </w:rPr>
        <w:t xml:space="preserve">J </w:t>
      </w:r>
      <w:proofErr w:type="spellStart"/>
      <w:r w:rsidRPr="00696DB4">
        <w:rPr>
          <w:i/>
          <w:iCs/>
        </w:rPr>
        <w:t>Gerontol</w:t>
      </w:r>
      <w:proofErr w:type="spellEnd"/>
      <w:r w:rsidRPr="00696DB4">
        <w:rPr>
          <w:i/>
          <w:iCs/>
        </w:rPr>
        <w:t xml:space="preserve"> </w:t>
      </w:r>
      <w:proofErr w:type="spellStart"/>
      <w:r w:rsidRPr="00696DB4">
        <w:rPr>
          <w:i/>
          <w:iCs/>
        </w:rPr>
        <w:t>Nurs</w:t>
      </w:r>
      <w:proofErr w:type="spellEnd"/>
      <w:r w:rsidRPr="00696DB4">
        <w:t>. 2016;42(7):44-54. doi:10.3928/00989134-20160406-01</w:t>
      </w:r>
    </w:p>
    <w:p w14:paraId="41A4BA4A" w14:textId="77777777" w:rsidR="00696DB4" w:rsidRPr="00696DB4" w:rsidRDefault="00696DB4" w:rsidP="00696DB4">
      <w:pPr>
        <w:pStyle w:val="Bibliography"/>
      </w:pPr>
      <w:r w:rsidRPr="00696DB4">
        <w:t>41.</w:t>
      </w:r>
      <w:r w:rsidRPr="00696DB4">
        <w:tab/>
        <w:t xml:space="preserve">He L, He R, Deng W, Zhang S. Effect of 3R therapy on cognitive function and human plasma amyloid protein β1-42 in patients with Alzheimer’s disease. </w:t>
      </w:r>
      <w:r w:rsidRPr="00696DB4">
        <w:rPr>
          <w:i/>
          <w:iCs/>
        </w:rPr>
        <w:t>Chinese Journal of Geriatric Heart Brain</w:t>
      </w:r>
      <w:r w:rsidRPr="00696DB4">
        <w:t xml:space="preserve">. 2012;14(3):236-238. </w:t>
      </w:r>
      <w:proofErr w:type="gramStart"/>
      <w:r w:rsidRPr="00696DB4">
        <w:t>doi:10.3969/j.issn</w:t>
      </w:r>
      <w:proofErr w:type="gramEnd"/>
      <w:r w:rsidRPr="00696DB4">
        <w:t>.1009-0126.2012.03.005</w:t>
      </w:r>
    </w:p>
    <w:p w14:paraId="678B92FB" w14:textId="77777777" w:rsidR="00696DB4" w:rsidRPr="00696DB4" w:rsidRDefault="00696DB4" w:rsidP="00696DB4">
      <w:pPr>
        <w:pStyle w:val="Bibliography"/>
      </w:pPr>
      <w:r w:rsidRPr="00696DB4">
        <w:t>42.</w:t>
      </w:r>
      <w:r w:rsidRPr="00696DB4">
        <w:tab/>
        <w:t xml:space="preserve">Sun X, </w:t>
      </w:r>
      <w:proofErr w:type="spellStart"/>
      <w:r w:rsidRPr="00696DB4">
        <w:t>Su</w:t>
      </w:r>
      <w:proofErr w:type="spellEnd"/>
      <w:r w:rsidRPr="00696DB4">
        <w:t xml:space="preserve"> H, Li X. Influence of nursing intervention on quality of life of patients with Alzheimer disease. </w:t>
      </w:r>
      <w:r w:rsidRPr="00696DB4">
        <w:rPr>
          <w:i/>
          <w:iCs/>
        </w:rPr>
        <w:t>Chinese Nursing Research</w:t>
      </w:r>
      <w:r w:rsidRPr="00696DB4">
        <w:t>. 2010;24(13):1167-1169. http://www.cqvip.com/qk/92301a/201005/33854421.html</w:t>
      </w:r>
    </w:p>
    <w:p w14:paraId="709288D0" w14:textId="77777777" w:rsidR="00696DB4" w:rsidRPr="00696DB4" w:rsidRDefault="00696DB4" w:rsidP="00696DB4">
      <w:pPr>
        <w:pStyle w:val="Bibliography"/>
      </w:pPr>
      <w:r w:rsidRPr="00696DB4">
        <w:t>43.</w:t>
      </w:r>
      <w:r w:rsidRPr="00696DB4">
        <w:tab/>
        <w:t xml:space="preserve">Tan X, Lin C, Zhao L, et al. Effects of Early Family Nursing Intervention on Quality of Life of Patients with Alzheimer’s Disease. </w:t>
      </w:r>
      <w:r w:rsidRPr="00696DB4">
        <w:rPr>
          <w:i/>
          <w:iCs/>
        </w:rPr>
        <w:t xml:space="preserve">Nursing Journal of Chinese People’s </w:t>
      </w:r>
      <w:r w:rsidRPr="00696DB4">
        <w:rPr>
          <w:i/>
          <w:iCs/>
        </w:rPr>
        <w:lastRenderedPageBreak/>
        <w:t>Liberation Army</w:t>
      </w:r>
      <w:r w:rsidRPr="00696DB4">
        <w:t xml:space="preserve">. 2010;27(2A):176-179. </w:t>
      </w:r>
      <w:proofErr w:type="gramStart"/>
      <w:r w:rsidRPr="00696DB4">
        <w:t>doi:10.3969/j.issn</w:t>
      </w:r>
      <w:proofErr w:type="gramEnd"/>
      <w:r w:rsidRPr="00696DB4">
        <w:t>.1008-9993.2010.03.005</w:t>
      </w:r>
    </w:p>
    <w:p w14:paraId="40978767" w14:textId="77777777" w:rsidR="00696DB4" w:rsidRPr="00696DB4" w:rsidRDefault="00696DB4" w:rsidP="00696DB4">
      <w:pPr>
        <w:pStyle w:val="Bibliography"/>
      </w:pPr>
      <w:r w:rsidRPr="00696DB4">
        <w:t>44.</w:t>
      </w:r>
      <w:r w:rsidRPr="00696DB4">
        <w:tab/>
        <w:t xml:space="preserve">Wang Z, Mu J </w:t>
      </w:r>
      <w:proofErr w:type="spellStart"/>
      <w:r w:rsidRPr="00696DB4">
        <w:t>bing</w:t>
      </w:r>
      <w:proofErr w:type="spellEnd"/>
      <w:r w:rsidRPr="00696DB4">
        <w:t xml:space="preserve">, Liu R, Wang H </w:t>
      </w:r>
      <w:proofErr w:type="spellStart"/>
      <w:r w:rsidRPr="00696DB4">
        <w:t>xia</w:t>
      </w:r>
      <w:proofErr w:type="spellEnd"/>
      <w:r w:rsidRPr="00696DB4">
        <w:t xml:space="preserve">. Community nursing intervention on quality of life in patients with senile dementia. </w:t>
      </w:r>
      <w:r w:rsidRPr="00696DB4">
        <w:rPr>
          <w:i/>
          <w:iCs/>
        </w:rPr>
        <w:t>Modern Preventive Medicine</w:t>
      </w:r>
      <w:r w:rsidRPr="00696DB4">
        <w:t>. 2010;37(5):840-844. https://www.cnki.com.cn/Article/CJFDTotal-XDYF201005016.htm</w:t>
      </w:r>
    </w:p>
    <w:p w14:paraId="10324D5E" w14:textId="77777777" w:rsidR="00696DB4" w:rsidRPr="00696DB4" w:rsidRDefault="00696DB4" w:rsidP="00696DB4">
      <w:pPr>
        <w:pStyle w:val="Bibliography"/>
      </w:pPr>
      <w:r w:rsidRPr="00696DB4">
        <w:t>45.</w:t>
      </w:r>
      <w:r w:rsidRPr="00696DB4">
        <w:tab/>
        <w:t xml:space="preserve">Wang LQ, </w:t>
      </w:r>
      <w:proofErr w:type="spellStart"/>
      <w:r w:rsidRPr="00696DB4">
        <w:t>Chien</w:t>
      </w:r>
      <w:proofErr w:type="spellEnd"/>
      <w:r w:rsidRPr="00696DB4">
        <w:t xml:space="preserve"> WT, Lee IYM. An experimental study on the effectiveness of a mutual support group for family caregivers of a relative with dementia in mainland China. </w:t>
      </w:r>
      <w:r w:rsidRPr="00696DB4">
        <w:rPr>
          <w:i/>
          <w:iCs/>
        </w:rPr>
        <w:t>Contemporary Nurse</w:t>
      </w:r>
      <w:r w:rsidRPr="00696DB4">
        <w:t>. 2012;40(2):210-224. doi:10.5172/conu.2012.40.2.210</w:t>
      </w:r>
    </w:p>
    <w:p w14:paraId="74CEC58B" w14:textId="77777777" w:rsidR="00696DB4" w:rsidRPr="00696DB4" w:rsidRDefault="00696DB4" w:rsidP="00696DB4">
      <w:pPr>
        <w:pStyle w:val="Bibliography"/>
      </w:pPr>
      <w:r w:rsidRPr="00696DB4">
        <w:t>46.</w:t>
      </w:r>
      <w:r w:rsidRPr="00696DB4">
        <w:tab/>
        <w:t xml:space="preserve">Wang X, Zhang R, Liu W, et al. Effect of home care intervention on the rehabilitation outcome of patients with Alzheimer’s disease. </w:t>
      </w:r>
      <w:r w:rsidRPr="00696DB4">
        <w:rPr>
          <w:i/>
          <w:iCs/>
        </w:rPr>
        <w:t>Medical Journal of National Defending Forces in Southwest China</w:t>
      </w:r>
      <w:r w:rsidRPr="00696DB4">
        <w:t xml:space="preserve">. 2014;24(01):85-86. </w:t>
      </w:r>
      <w:proofErr w:type="gramStart"/>
      <w:r w:rsidRPr="00696DB4">
        <w:t>doi:10.3969/j.issn</w:t>
      </w:r>
      <w:proofErr w:type="gramEnd"/>
      <w:r w:rsidRPr="00696DB4">
        <w:t>.1004-0188.2014.01.036</w:t>
      </w:r>
    </w:p>
    <w:p w14:paraId="3B7D60C1" w14:textId="77777777" w:rsidR="00696DB4" w:rsidRPr="00696DB4" w:rsidRDefault="00696DB4" w:rsidP="00696DB4">
      <w:pPr>
        <w:pStyle w:val="Bibliography"/>
      </w:pPr>
      <w:r w:rsidRPr="00696DB4">
        <w:t>47.</w:t>
      </w:r>
      <w:r w:rsidRPr="00696DB4">
        <w:tab/>
        <w:t xml:space="preserve">Yang D liang, Li X, </w:t>
      </w:r>
      <w:proofErr w:type="spellStart"/>
      <w:r w:rsidRPr="00696DB4">
        <w:t>Su</w:t>
      </w:r>
      <w:proofErr w:type="spellEnd"/>
      <w:r w:rsidRPr="00696DB4">
        <w:t xml:space="preserve"> N, Ji W </w:t>
      </w:r>
      <w:proofErr w:type="gramStart"/>
      <w:r w:rsidRPr="00696DB4">
        <w:t>dong</w:t>
      </w:r>
      <w:proofErr w:type="gramEnd"/>
      <w:r w:rsidRPr="00696DB4">
        <w:t xml:space="preserve">, Chen X </w:t>
      </w:r>
      <w:proofErr w:type="spellStart"/>
      <w:r w:rsidRPr="00696DB4">
        <w:t>xuan</w:t>
      </w:r>
      <w:proofErr w:type="spellEnd"/>
      <w:r w:rsidRPr="00696DB4">
        <w:t xml:space="preserve">. Family medical intervention model of senile dementia with </w:t>
      </w:r>
      <w:proofErr w:type="spellStart"/>
      <w:r w:rsidRPr="00696DB4">
        <w:t>behavioral</w:t>
      </w:r>
      <w:proofErr w:type="spellEnd"/>
      <w:r w:rsidRPr="00696DB4">
        <w:t xml:space="preserve"> and psychological symptoms. </w:t>
      </w:r>
      <w:r w:rsidRPr="00696DB4">
        <w:rPr>
          <w:i/>
          <w:iCs/>
        </w:rPr>
        <w:t>Journal of Shanghai Jiao Tong University (Medical Science)</w:t>
      </w:r>
      <w:r w:rsidRPr="00696DB4">
        <w:t xml:space="preserve">. 2017;37(3):398-402. </w:t>
      </w:r>
      <w:proofErr w:type="gramStart"/>
      <w:r w:rsidRPr="00696DB4">
        <w:t>doi:10.3969/j.issn</w:t>
      </w:r>
      <w:proofErr w:type="gramEnd"/>
      <w:r w:rsidRPr="00696DB4">
        <w:t>.1674-8115.2017.03.024</w:t>
      </w:r>
    </w:p>
    <w:p w14:paraId="53F59E4F" w14:textId="77777777" w:rsidR="00696DB4" w:rsidRPr="00696DB4" w:rsidRDefault="00696DB4" w:rsidP="00696DB4">
      <w:pPr>
        <w:pStyle w:val="Bibliography"/>
      </w:pPr>
      <w:r w:rsidRPr="00696DB4">
        <w:t>48.</w:t>
      </w:r>
      <w:r w:rsidRPr="00696DB4">
        <w:tab/>
        <w:t xml:space="preserve">Zhao L, Tan X, Chen S. Observations on the effects of implementing home care interventions for patients with Alzheimer’s disease. </w:t>
      </w:r>
      <w:r w:rsidRPr="00696DB4">
        <w:rPr>
          <w:i/>
          <w:iCs/>
        </w:rPr>
        <w:t>Journal of Qiqihar Medical College</w:t>
      </w:r>
      <w:r w:rsidRPr="00696DB4">
        <w:t>. 2010;31(6):948. http://www.cqvip.com/qk/98584x/201006/33936654.html</w:t>
      </w:r>
    </w:p>
    <w:p w14:paraId="10C72082" w14:textId="77777777" w:rsidR="00696DB4" w:rsidRPr="00696DB4" w:rsidRDefault="00696DB4" w:rsidP="00696DB4">
      <w:pPr>
        <w:pStyle w:val="Bibliography"/>
      </w:pPr>
      <w:r w:rsidRPr="00696DB4">
        <w:t>49.</w:t>
      </w:r>
      <w:r w:rsidRPr="00696DB4">
        <w:tab/>
        <w:t xml:space="preserve">Bell ML, Fiero M, Horton NJ, Hsu CH. Handling missing data in RCTs; a review of the top medical journals. </w:t>
      </w:r>
      <w:r w:rsidRPr="00696DB4">
        <w:rPr>
          <w:i/>
          <w:iCs/>
        </w:rPr>
        <w:t>BMC Medical Research Methodology</w:t>
      </w:r>
      <w:r w:rsidRPr="00696DB4">
        <w:t>. 2014;14(1):118. doi:10.1186/1471-2288-14-118</w:t>
      </w:r>
    </w:p>
    <w:p w14:paraId="4236CC9B" w14:textId="77777777" w:rsidR="00696DB4" w:rsidRPr="00696DB4" w:rsidRDefault="00696DB4" w:rsidP="00696DB4">
      <w:pPr>
        <w:pStyle w:val="Bibliography"/>
      </w:pPr>
      <w:r w:rsidRPr="00696DB4">
        <w:t>50.</w:t>
      </w:r>
      <w:r w:rsidRPr="00696DB4">
        <w:tab/>
        <w:t xml:space="preserve">Zhou N, </w:t>
      </w:r>
      <w:proofErr w:type="spellStart"/>
      <w:r w:rsidRPr="00696DB4">
        <w:t>Manser</w:t>
      </w:r>
      <w:proofErr w:type="spellEnd"/>
      <w:r w:rsidRPr="00696DB4">
        <w:t xml:space="preserve"> P. Does including machine learning predictions in ALS clinical trial analysis improve statistical power? </w:t>
      </w:r>
      <w:r w:rsidRPr="00696DB4">
        <w:rPr>
          <w:i/>
          <w:iCs/>
        </w:rPr>
        <w:t>Annals of Clinical and Translational Neurology</w:t>
      </w:r>
      <w:r w:rsidRPr="00696DB4">
        <w:t>. 2020;7(10):1756-1765. doi:10.1002/acn3.51140</w:t>
      </w:r>
    </w:p>
    <w:p w14:paraId="41BF7F9F" w14:textId="085E7381" w:rsidR="000F393D" w:rsidRDefault="00F86556" w:rsidP="00F45FF1">
      <w:pPr>
        <w:jc w:val="left"/>
      </w:pPr>
      <w:r>
        <w:fldChar w:fldCharType="end"/>
      </w:r>
      <w:r w:rsidR="000F393D">
        <w:br w:type="page"/>
      </w:r>
    </w:p>
    <w:p w14:paraId="4B32822E" w14:textId="1046BD92" w:rsidR="00611209" w:rsidRDefault="000F393D" w:rsidP="006D7A79">
      <w:pPr>
        <w:pStyle w:val="Style1"/>
        <w:numPr>
          <w:ilvl w:val="0"/>
          <w:numId w:val="21"/>
        </w:numPr>
      </w:pPr>
      <w:bookmarkStart w:id="71" w:name="_Ref121791577"/>
      <w:bookmarkStart w:id="72" w:name="_Ref121884523"/>
      <w:bookmarkStart w:id="73" w:name="_Ref121884537"/>
      <w:bookmarkStart w:id="74" w:name="_Toc122146638"/>
      <w:bookmarkStart w:id="75" w:name="_Toc122221887"/>
      <w:r>
        <w:lastRenderedPageBreak/>
        <w:t xml:space="preserve"> </w:t>
      </w:r>
      <w:bookmarkStart w:id="76" w:name="_Toc122323691"/>
      <w:bookmarkEnd w:id="71"/>
      <w:r w:rsidR="00696DB4">
        <w:t>S</w:t>
      </w:r>
      <w:r w:rsidR="00F37B41">
        <w:t>earch strategy</w:t>
      </w:r>
      <w:bookmarkEnd w:id="72"/>
      <w:bookmarkEnd w:id="73"/>
      <w:bookmarkEnd w:id="74"/>
      <w:bookmarkEnd w:id="75"/>
      <w:bookmarkEnd w:id="76"/>
    </w:p>
    <w:p w14:paraId="04E34D2E" w14:textId="0FC517EF" w:rsidR="00201DBA" w:rsidRPr="00611209" w:rsidRDefault="00201DBA" w:rsidP="001E65D0">
      <w:pPr>
        <w:pStyle w:val="Appendixsubheading"/>
      </w:pPr>
      <w:bookmarkStart w:id="77" w:name="_Toc122323692"/>
      <w:r>
        <w:t>Summary</w:t>
      </w:r>
      <w:bookmarkEnd w:id="77"/>
    </w:p>
    <w:tbl>
      <w:tblPr>
        <w:tblStyle w:val="GridTable1Light"/>
        <w:tblW w:w="8871" w:type="dxa"/>
        <w:tblLook w:val="04A0" w:firstRow="1" w:lastRow="0" w:firstColumn="1" w:lastColumn="0" w:noHBand="0" w:noVBand="1"/>
      </w:tblPr>
      <w:tblGrid>
        <w:gridCol w:w="425"/>
        <w:gridCol w:w="2795"/>
        <w:gridCol w:w="1017"/>
        <w:gridCol w:w="1017"/>
        <w:gridCol w:w="917"/>
        <w:gridCol w:w="1067"/>
        <w:gridCol w:w="922"/>
        <w:gridCol w:w="711"/>
      </w:tblGrid>
      <w:tr w:rsidR="009C0591" w:rsidRPr="00311DC1" w14:paraId="493532E2" w14:textId="71FE5ED5" w:rsidTr="00544748">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53" w:type="dxa"/>
          </w:tcPr>
          <w:p w14:paraId="2C193F46" w14:textId="3DEC3476" w:rsidR="009C0591" w:rsidRPr="00311DC1" w:rsidRDefault="009C0591" w:rsidP="005569DE">
            <w:pPr>
              <w:pStyle w:val="Tabletext"/>
            </w:pPr>
          </w:p>
        </w:tc>
        <w:tc>
          <w:tcPr>
            <w:tcW w:w="2795" w:type="dxa"/>
            <w:noWrap/>
            <w:vAlign w:val="center"/>
            <w:hideMark/>
          </w:tcPr>
          <w:p w14:paraId="58BFD8A8" w14:textId="4BA37626" w:rsidR="009C0591" w:rsidRPr="00535DF3"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311DC1">
              <w:t>Condition</w:t>
            </w:r>
          </w:p>
        </w:tc>
        <w:tc>
          <w:tcPr>
            <w:tcW w:w="988" w:type="dxa"/>
            <w:vAlign w:val="center"/>
          </w:tcPr>
          <w:p w14:paraId="5A4D438C" w14:textId="05096A0D" w:rsidR="009C0591" w:rsidRPr="00311DC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311DC1">
              <w:t xml:space="preserve">Ovid </w:t>
            </w:r>
            <w:r w:rsidR="00741D41">
              <w:t>Medline</w:t>
            </w:r>
          </w:p>
        </w:tc>
        <w:tc>
          <w:tcPr>
            <w:tcW w:w="992" w:type="dxa"/>
            <w:noWrap/>
            <w:vAlign w:val="center"/>
            <w:hideMark/>
          </w:tcPr>
          <w:p w14:paraId="74DED764" w14:textId="0BBB518A" w:rsidR="009C0591" w:rsidRPr="00932E39"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32E39">
              <w:t>Ovid Embase</w:t>
            </w:r>
          </w:p>
        </w:tc>
        <w:tc>
          <w:tcPr>
            <w:tcW w:w="855" w:type="dxa"/>
            <w:vAlign w:val="center"/>
          </w:tcPr>
          <w:p w14:paraId="76848FF0" w14:textId="1328A1EC"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Ovid Global Health</w:t>
            </w:r>
          </w:p>
        </w:tc>
        <w:tc>
          <w:tcPr>
            <w:tcW w:w="912" w:type="dxa"/>
            <w:vAlign w:val="center"/>
          </w:tcPr>
          <w:p w14:paraId="5692CF1D" w14:textId="172F8D30"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Ovid PsyclNFO</w:t>
            </w:r>
          </w:p>
        </w:tc>
        <w:tc>
          <w:tcPr>
            <w:tcW w:w="938" w:type="dxa"/>
            <w:vAlign w:val="center"/>
          </w:tcPr>
          <w:p w14:paraId="514CE788" w14:textId="266E14E6"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EBSCO CINAHL</w:t>
            </w:r>
          </w:p>
        </w:tc>
        <w:tc>
          <w:tcPr>
            <w:tcW w:w="938" w:type="dxa"/>
            <w:vAlign w:val="center"/>
          </w:tcPr>
          <w:p w14:paraId="46890D03" w14:textId="5AC22138" w:rsidR="009C0591" w:rsidRPr="00573DFE" w:rsidRDefault="00573DFE" w:rsidP="005569DE">
            <w:pPr>
              <w:pStyle w:val="Tabletext"/>
              <w:cnfStyle w:val="100000000000" w:firstRow="1" w:lastRow="0" w:firstColumn="0" w:lastColumn="0" w:oddVBand="0" w:evenVBand="0" w:oddHBand="0" w:evenHBand="0" w:firstRowFirstColumn="0" w:firstRowLastColumn="0" w:lastRowFirstColumn="0" w:lastRowLastColumn="0"/>
            </w:pPr>
            <w:r w:rsidRPr="00573DFE">
              <w:t>Total</w:t>
            </w:r>
          </w:p>
        </w:tc>
      </w:tr>
      <w:tr w:rsidR="009C0591" w:rsidRPr="00311DC1" w14:paraId="3C67FD8E" w14:textId="59C3B2EC"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EF0FC55" w14:textId="22739B6A" w:rsidR="009C0591" w:rsidRPr="00311DC1" w:rsidRDefault="009C0591" w:rsidP="005569DE">
            <w:pPr>
              <w:pStyle w:val="Tabletext"/>
            </w:pPr>
            <w:r w:rsidRPr="00311DC1">
              <w:t>1</w:t>
            </w:r>
          </w:p>
        </w:tc>
        <w:tc>
          <w:tcPr>
            <w:tcW w:w="2795" w:type="dxa"/>
            <w:noWrap/>
            <w:hideMark/>
          </w:tcPr>
          <w:p w14:paraId="18EDD595" w14:textId="498F0649"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dementia-related terms</w:t>
            </w:r>
          </w:p>
        </w:tc>
        <w:tc>
          <w:tcPr>
            <w:tcW w:w="988" w:type="dxa"/>
            <w:vAlign w:val="center"/>
          </w:tcPr>
          <w:p w14:paraId="55D13F47" w14:textId="2777D4A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427238</w:t>
            </w:r>
          </w:p>
        </w:tc>
        <w:tc>
          <w:tcPr>
            <w:tcW w:w="992" w:type="dxa"/>
            <w:noWrap/>
            <w:vAlign w:val="center"/>
            <w:hideMark/>
          </w:tcPr>
          <w:p w14:paraId="10CA3BDB" w14:textId="74D977AE"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723805</w:t>
            </w:r>
          </w:p>
        </w:tc>
        <w:tc>
          <w:tcPr>
            <w:tcW w:w="855" w:type="dxa"/>
            <w:vAlign w:val="center"/>
          </w:tcPr>
          <w:p w14:paraId="5FADFC3A" w14:textId="56A7319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2F378B">
              <w:t>34331</w:t>
            </w:r>
          </w:p>
        </w:tc>
        <w:tc>
          <w:tcPr>
            <w:tcW w:w="912" w:type="dxa"/>
            <w:vAlign w:val="center"/>
          </w:tcPr>
          <w:p w14:paraId="30B21902" w14:textId="5344B49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185529</w:t>
            </w:r>
          </w:p>
        </w:tc>
        <w:tc>
          <w:tcPr>
            <w:tcW w:w="938" w:type="dxa"/>
            <w:vAlign w:val="center"/>
          </w:tcPr>
          <w:p w14:paraId="0353A6A6" w14:textId="3268463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159287</w:t>
            </w:r>
          </w:p>
        </w:tc>
        <w:tc>
          <w:tcPr>
            <w:tcW w:w="938" w:type="dxa"/>
            <w:vAlign w:val="center"/>
          </w:tcPr>
          <w:p w14:paraId="43B3EB3D"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19D85EEE" w14:textId="2A88E5A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7FC8AC5C" w14:textId="481DE522" w:rsidR="009C0591" w:rsidRPr="00311DC1" w:rsidRDefault="009C0591" w:rsidP="005569DE">
            <w:pPr>
              <w:pStyle w:val="Tabletext"/>
            </w:pPr>
            <w:r w:rsidRPr="00311DC1">
              <w:t>2</w:t>
            </w:r>
          </w:p>
        </w:tc>
        <w:tc>
          <w:tcPr>
            <w:tcW w:w="2795" w:type="dxa"/>
            <w:noWrap/>
            <w:hideMark/>
          </w:tcPr>
          <w:p w14:paraId="7C770F4B" w14:textId="158A9026"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therapy-related terms</w:t>
            </w:r>
          </w:p>
        </w:tc>
        <w:tc>
          <w:tcPr>
            <w:tcW w:w="988" w:type="dxa"/>
            <w:vAlign w:val="center"/>
          </w:tcPr>
          <w:p w14:paraId="216458E8" w14:textId="3B253DB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13930216</w:t>
            </w:r>
          </w:p>
        </w:tc>
        <w:tc>
          <w:tcPr>
            <w:tcW w:w="992" w:type="dxa"/>
            <w:noWrap/>
            <w:vAlign w:val="center"/>
            <w:hideMark/>
          </w:tcPr>
          <w:p w14:paraId="4EDFD4DB" w14:textId="75F3B499"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18103622</w:t>
            </w:r>
          </w:p>
        </w:tc>
        <w:tc>
          <w:tcPr>
            <w:tcW w:w="855" w:type="dxa"/>
            <w:vAlign w:val="center"/>
          </w:tcPr>
          <w:p w14:paraId="6C285040" w14:textId="2CB401D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2F378B">
              <w:t>2046951</w:t>
            </w:r>
          </w:p>
        </w:tc>
        <w:tc>
          <w:tcPr>
            <w:tcW w:w="912" w:type="dxa"/>
            <w:vAlign w:val="center"/>
          </w:tcPr>
          <w:p w14:paraId="619B9817" w14:textId="3DC6E972"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2371714</w:t>
            </w:r>
          </w:p>
        </w:tc>
        <w:tc>
          <w:tcPr>
            <w:tcW w:w="938" w:type="dxa"/>
            <w:vAlign w:val="center"/>
          </w:tcPr>
          <w:p w14:paraId="20A75590" w14:textId="446A67E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3652534</w:t>
            </w:r>
          </w:p>
        </w:tc>
        <w:tc>
          <w:tcPr>
            <w:tcW w:w="938" w:type="dxa"/>
            <w:vAlign w:val="center"/>
          </w:tcPr>
          <w:p w14:paraId="60DE234F"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501B13C" w14:textId="11B42E8C"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1AA29376" w14:textId="29A572A1" w:rsidR="009C0591" w:rsidRPr="00311DC1" w:rsidRDefault="009C0591" w:rsidP="005569DE">
            <w:pPr>
              <w:pStyle w:val="Tabletext"/>
            </w:pPr>
            <w:r w:rsidRPr="00311DC1">
              <w:t>3</w:t>
            </w:r>
          </w:p>
        </w:tc>
        <w:tc>
          <w:tcPr>
            <w:tcW w:w="2795" w:type="dxa"/>
            <w:noWrap/>
          </w:tcPr>
          <w:p w14:paraId="6C7FCE8F" w14:textId="41A65E5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 xml:space="preserve">Include RCT-related terms </w:t>
            </w:r>
          </w:p>
        </w:tc>
        <w:tc>
          <w:tcPr>
            <w:tcW w:w="988" w:type="dxa"/>
            <w:vAlign w:val="center"/>
          </w:tcPr>
          <w:p w14:paraId="320B7F55" w14:textId="1EBD80C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5552799</w:t>
            </w:r>
          </w:p>
        </w:tc>
        <w:tc>
          <w:tcPr>
            <w:tcW w:w="992" w:type="dxa"/>
            <w:noWrap/>
            <w:vAlign w:val="center"/>
          </w:tcPr>
          <w:p w14:paraId="7E242414" w14:textId="47917392"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5229127</w:t>
            </w:r>
          </w:p>
        </w:tc>
        <w:tc>
          <w:tcPr>
            <w:tcW w:w="855" w:type="dxa"/>
            <w:vAlign w:val="center"/>
          </w:tcPr>
          <w:p w14:paraId="3113DA2A" w14:textId="0C19A1D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632419</w:t>
            </w:r>
          </w:p>
        </w:tc>
        <w:tc>
          <w:tcPr>
            <w:tcW w:w="912" w:type="dxa"/>
            <w:vAlign w:val="center"/>
          </w:tcPr>
          <w:p w14:paraId="61A54650" w14:textId="0900C83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755859</w:t>
            </w:r>
          </w:p>
        </w:tc>
        <w:tc>
          <w:tcPr>
            <w:tcW w:w="938" w:type="dxa"/>
            <w:vAlign w:val="center"/>
          </w:tcPr>
          <w:p w14:paraId="3C3C6CA2" w14:textId="6571080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982366</w:t>
            </w:r>
          </w:p>
        </w:tc>
        <w:tc>
          <w:tcPr>
            <w:tcW w:w="938" w:type="dxa"/>
            <w:vAlign w:val="center"/>
          </w:tcPr>
          <w:p w14:paraId="486A75CB"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79563838" w14:textId="19FB6087"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A2774EC" w14:textId="4B2B4335" w:rsidR="009C0591" w:rsidRPr="00311DC1" w:rsidRDefault="009C0591" w:rsidP="005569DE">
            <w:pPr>
              <w:pStyle w:val="Tabletext"/>
            </w:pPr>
            <w:r w:rsidRPr="00311DC1">
              <w:t>4</w:t>
            </w:r>
          </w:p>
        </w:tc>
        <w:tc>
          <w:tcPr>
            <w:tcW w:w="2795" w:type="dxa"/>
            <w:noWrap/>
          </w:tcPr>
          <w:p w14:paraId="0CF93B58" w14:textId="76EE593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LMIC-related terms</w:t>
            </w:r>
          </w:p>
        </w:tc>
        <w:tc>
          <w:tcPr>
            <w:tcW w:w="988" w:type="dxa"/>
            <w:vAlign w:val="center"/>
          </w:tcPr>
          <w:p w14:paraId="004123B8" w14:textId="6702305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4046862</w:t>
            </w:r>
          </w:p>
        </w:tc>
        <w:tc>
          <w:tcPr>
            <w:tcW w:w="992" w:type="dxa"/>
            <w:noWrap/>
            <w:vAlign w:val="center"/>
          </w:tcPr>
          <w:p w14:paraId="50664BB3" w14:textId="762EE62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4706713</w:t>
            </w:r>
          </w:p>
        </w:tc>
        <w:tc>
          <w:tcPr>
            <w:tcW w:w="855" w:type="dxa"/>
            <w:vAlign w:val="center"/>
          </w:tcPr>
          <w:p w14:paraId="593F0674" w14:textId="16D81B2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1683278</w:t>
            </w:r>
          </w:p>
        </w:tc>
        <w:tc>
          <w:tcPr>
            <w:tcW w:w="912" w:type="dxa"/>
            <w:vAlign w:val="center"/>
          </w:tcPr>
          <w:p w14:paraId="61E7682E" w14:textId="3BBCBA49"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504266</w:t>
            </w:r>
          </w:p>
        </w:tc>
        <w:tc>
          <w:tcPr>
            <w:tcW w:w="938" w:type="dxa"/>
            <w:vAlign w:val="center"/>
          </w:tcPr>
          <w:p w14:paraId="2B3FDBCC" w14:textId="03E62FC0"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27A05">
              <w:t>705117</w:t>
            </w:r>
          </w:p>
        </w:tc>
        <w:tc>
          <w:tcPr>
            <w:tcW w:w="938" w:type="dxa"/>
            <w:vAlign w:val="center"/>
          </w:tcPr>
          <w:p w14:paraId="5BB2D7E2" w14:textId="77777777" w:rsidR="009C0591" w:rsidRPr="00527A05"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24454FD" w14:textId="61E555B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7BC01066" w14:textId="55BE3559" w:rsidR="009C0591" w:rsidRPr="00311DC1" w:rsidRDefault="009C0591" w:rsidP="005569DE">
            <w:pPr>
              <w:pStyle w:val="Tabletext"/>
            </w:pPr>
            <w:r w:rsidRPr="00311DC1">
              <w:t>5</w:t>
            </w:r>
          </w:p>
        </w:tc>
        <w:tc>
          <w:tcPr>
            <w:tcW w:w="2795" w:type="dxa"/>
            <w:noWrap/>
          </w:tcPr>
          <w:p w14:paraId="0251C172" w14:textId="01639AB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Satisfy Conditions 1, 2, 3 &amp; 4</w:t>
            </w:r>
          </w:p>
        </w:tc>
        <w:tc>
          <w:tcPr>
            <w:tcW w:w="988" w:type="dxa"/>
            <w:vAlign w:val="center"/>
          </w:tcPr>
          <w:p w14:paraId="17E69049" w14:textId="5A04DEC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7917</w:t>
            </w:r>
          </w:p>
        </w:tc>
        <w:tc>
          <w:tcPr>
            <w:tcW w:w="992" w:type="dxa"/>
            <w:noWrap/>
            <w:vAlign w:val="center"/>
          </w:tcPr>
          <w:p w14:paraId="1576E525" w14:textId="668F060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7967</w:t>
            </w:r>
          </w:p>
        </w:tc>
        <w:tc>
          <w:tcPr>
            <w:tcW w:w="855" w:type="dxa"/>
            <w:vAlign w:val="center"/>
          </w:tcPr>
          <w:p w14:paraId="4FB1A0C2" w14:textId="486E3D2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1911</w:t>
            </w:r>
          </w:p>
        </w:tc>
        <w:tc>
          <w:tcPr>
            <w:tcW w:w="912" w:type="dxa"/>
            <w:vAlign w:val="center"/>
          </w:tcPr>
          <w:p w14:paraId="6C71209E" w14:textId="418E2CE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2359</w:t>
            </w:r>
          </w:p>
        </w:tc>
        <w:tc>
          <w:tcPr>
            <w:tcW w:w="938" w:type="dxa"/>
            <w:vAlign w:val="center"/>
          </w:tcPr>
          <w:p w14:paraId="21D17CBA" w14:textId="7DC3884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27A05">
              <w:t>1917</w:t>
            </w:r>
          </w:p>
        </w:tc>
        <w:tc>
          <w:tcPr>
            <w:tcW w:w="938" w:type="dxa"/>
            <w:vAlign w:val="center"/>
          </w:tcPr>
          <w:p w14:paraId="36155526" w14:textId="77777777" w:rsidR="009C0591" w:rsidRPr="00527A05"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2BF8040" w14:textId="50BF477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362001C3" w14:textId="7D118327" w:rsidR="009C0591" w:rsidRPr="00311DC1" w:rsidRDefault="009C0591" w:rsidP="005569DE">
            <w:pPr>
              <w:pStyle w:val="Tabletext"/>
            </w:pPr>
            <w:r w:rsidRPr="00311DC1">
              <w:t>6</w:t>
            </w:r>
          </w:p>
        </w:tc>
        <w:tc>
          <w:tcPr>
            <w:tcW w:w="2795" w:type="dxa"/>
            <w:noWrap/>
          </w:tcPr>
          <w:p w14:paraId="327D2F53" w14:textId="2FAC993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Nonhuman experiments</w:t>
            </w:r>
          </w:p>
        </w:tc>
        <w:tc>
          <w:tcPr>
            <w:tcW w:w="988" w:type="dxa"/>
            <w:vAlign w:val="center"/>
          </w:tcPr>
          <w:p w14:paraId="64C4482B"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078D4C96" w14:textId="03D6DC0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31095663</w:t>
            </w:r>
          </w:p>
        </w:tc>
        <w:tc>
          <w:tcPr>
            <w:tcW w:w="855" w:type="dxa"/>
            <w:vAlign w:val="center"/>
          </w:tcPr>
          <w:p w14:paraId="61BE5AB7"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5EAAFBD7"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1D7CA484"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5524989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31651B4D" w14:textId="7821FBD3"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DDE3BF9" w14:textId="23E1579F" w:rsidR="009C0591" w:rsidRPr="00311DC1" w:rsidRDefault="009C0591" w:rsidP="005569DE">
            <w:pPr>
              <w:pStyle w:val="Tabletext"/>
            </w:pPr>
            <w:r w:rsidRPr="00311DC1">
              <w:t>7</w:t>
            </w:r>
          </w:p>
        </w:tc>
        <w:tc>
          <w:tcPr>
            <w:tcW w:w="2795" w:type="dxa"/>
            <w:noWrap/>
          </w:tcPr>
          <w:p w14:paraId="27A7E028" w14:textId="3642821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Human experiments</w:t>
            </w:r>
          </w:p>
        </w:tc>
        <w:tc>
          <w:tcPr>
            <w:tcW w:w="988" w:type="dxa"/>
            <w:vAlign w:val="center"/>
          </w:tcPr>
          <w:p w14:paraId="0EC2FEC5"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6E4F2E41" w14:textId="09BF664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24104793</w:t>
            </w:r>
          </w:p>
        </w:tc>
        <w:tc>
          <w:tcPr>
            <w:tcW w:w="855" w:type="dxa"/>
            <w:vAlign w:val="center"/>
          </w:tcPr>
          <w:p w14:paraId="4E9991FD"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48264F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0F6A7BFF"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AC6C816"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EB38C3E" w14:textId="6AFC0D0B"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1A39B323" w14:textId="16EB2A55" w:rsidR="009C0591" w:rsidRPr="00311DC1" w:rsidRDefault="009C0591" w:rsidP="005569DE">
            <w:pPr>
              <w:pStyle w:val="Tabletext"/>
            </w:pPr>
            <w:r w:rsidRPr="00311DC1">
              <w:t>8</w:t>
            </w:r>
          </w:p>
        </w:tc>
        <w:tc>
          <w:tcPr>
            <w:tcW w:w="2795" w:type="dxa"/>
            <w:noWrap/>
          </w:tcPr>
          <w:p w14:paraId="0ED52208" w14:textId="2145D15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6 results excluding Condition 7 results</w:t>
            </w:r>
          </w:p>
        </w:tc>
        <w:tc>
          <w:tcPr>
            <w:tcW w:w="988" w:type="dxa"/>
            <w:vAlign w:val="center"/>
          </w:tcPr>
          <w:p w14:paraId="2339DE3F" w14:textId="644F08A3" w:rsidR="009C0591" w:rsidRPr="00311DC1" w:rsidRDefault="000F4293" w:rsidP="005569DE">
            <w:pPr>
              <w:pStyle w:val="Tabletext"/>
              <w:cnfStyle w:val="000000000000" w:firstRow="0" w:lastRow="0" w:firstColumn="0" w:lastColumn="0" w:oddVBand="0" w:evenVBand="0" w:oddHBand="0" w:evenHBand="0" w:firstRowFirstColumn="0" w:firstRowLastColumn="0" w:lastRowFirstColumn="0" w:lastRowLastColumn="0"/>
            </w:pPr>
            <w:r w:rsidRPr="000F4293">
              <w:t>5049406</w:t>
            </w:r>
          </w:p>
        </w:tc>
        <w:tc>
          <w:tcPr>
            <w:tcW w:w="992" w:type="dxa"/>
            <w:noWrap/>
            <w:vAlign w:val="center"/>
          </w:tcPr>
          <w:p w14:paraId="21874435" w14:textId="5B2E8890"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6992081</w:t>
            </w:r>
          </w:p>
        </w:tc>
        <w:tc>
          <w:tcPr>
            <w:tcW w:w="855" w:type="dxa"/>
            <w:vAlign w:val="center"/>
          </w:tcPr>
          <w:p w14:paraId="0FD1F069"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04009EBA" w14:textId="5B5324E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4C1F98">
              <w:t>379966</w:t>
            </w:r>
          </w:p>
        </w:tc>
        <w:tc>
          <w:tcPr>
            <w:tcW w:w="938" w:type="dxa"/>
            <w:vAlign w:val="center"/>
          </w:tcPr>
          <w:p w14:paraId="596F4931" w14:textId="3271BD5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210517</w:t>
            </w:r>
          </w:p>
        </w:tc>
        <w:tc>
          <w:tcPr>
            <w:tcW w:w="938" w:type="dxa"/>
            <w:vAlign w:val="center"/>
          </w:tcPr>
          <w:p w14:paraId="628D547B"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1434331" w14:textId="38B8229A"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6DD6030" w14:textId="2ACAB43D" w:rsidR="009C0591" w:rsidRPr="00311DC1" w:rsidRDefault="009C0591" w:rsidP="005569DE">
            <w:pPr>
              <w:pStyle w:val="Tabletext"/>
            </w:pPr>
            <w:r w:rsidRPr="00311DC1">
              <w:t>9</w:t>
            </w:r>
          </w:p>
        </w:tc>
        <w:tc>
          <w:tcPr>
            <w:tcW w:w="2795" w:type="dxa"/>
            <w:noWrap/>
          </w:tcPr>
          <w:p w14:paraId="75BFC49C" w14:textId="6BDD724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5 results excluding Condition 8 results</w:t>
            </w:r>
          </w:p>
        </w:tc>
        <w:tc>
          <w:tcPr>
            <w:tcW w:w="988" w:type="dxa"/>
            <w:vAlign w:val="center"/>
          </w:tcPr>
          <w:p w14:paraId="73F39142" w14:textId="659D927D" w:rsidR="009C0591" w:rsidRPr="00311DC1" w:rsidRDefault="00573DFE" w:rsidP="005569DE">
            <w:pPr>
              <w:pStyle w:val="Tabletext"/>
              <w:cnfStyle w:val="000000000000" w:firstRow="0" w:lastRow="0" w:firstColumn="0" w:lastColumn="0" w:oddVBand="0" w:evenVBand="0" w:oddHBand="0" w:evenHBand="0" w:firstRowFirstColumn="0" w:firstRowLastColumn="0" w:lastRowFirstColumn="0" w:lastRowLastColumn="0"/>
            </w:pPr>
            <w:r>
              <w:t>6646</w:t>
            </w:r>
          </w:p>
        </w:tc>
        <w:tc>
          <w:tcPr>
            <w:tcW w:w="992" w:type="dxa"/>
            <w:noWrap/>
            <w:vAlign w:val="center"/>
          </w:tcPr>
          <w:p w14:paraId="58E69732" w14:textId="4173BF82" w:rsidR="009C0591" w:rsidRPr="00311DC1" w:rsidRDefault="00573DFE" w:rsidP="005569DE">
            <w:pPr>
              <w:pStyle w:val="Tabletext"/>
              <w:cnfStyle w:val="000000000000" w:firstRow="0" w:lastRow="0" w:firstColumn="0" w:lastColumn="0" w:oddVBand="0" w:evenVBand="0" w:oddHBand="0" w:evenHBand="0" w:firstRowFirstColumn="0" w:firstRowLastColumn="0" w:lastRowFirstColumn="0" w:lastRowLastColumn="0"/>
            </w:pPr>
            <w:r>
              <w:t>7556</w:t>
            </w:r>
          </w:p>
        </w:tc>
        <w:tc>
          <w:tcPr>
            <w:tcW w:w="855" w:type="dxa"/>
            <w:vAlign w:val="center"/>
          </w:tcPr>
          <w:p w14:paraId="00E58015"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F6F5C53" w14:textId="580BD62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4C1F98">
              <w:t>2301</w:t>
            </w:r>
          </w:p>
        </w:tc>
        <w:tc>
          <w:tcPr>
            <w:tcW w:w="938" w:type="dxa"/>
            <w:vAlign w:val="center"/>
          </w:tcPr>
          <w:p w14:paraId="065B57A9" w14:textId="21BD1EB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1819</w:t>
            </w:r>
          </w:p>
        </w:tc>
        <w:tc>
          <w:tcPr>
            <w:tcW w:w="938" w:type="dxa"/>
            <w:vAlign w:val="center"/>
          </w:tcPr>
          <w:p w14:paraId="0B143E93"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20C1137" w14:textId="25191E05"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2C75631A" w14:textId="781A91C2" w:rsidR="009C0591" w:rsidRPr="00311DC1" w:rsidRDefault="009C0591" w:rsidP="005569DE">
            <w:pPr>
              <w:pStyle w:val="Tabletext"/>
            </w:pPr>
            <w:r w:rsidRPr="00311DC1">
              <w:t>10</w:t>
            </w:r>
          </w:p>
        </w:tc>
        <w:tc>
          <w:tcPr>
            <w:tcW w:w="2795" w:type="dxa"/>
            <w:noWrap/>
          </w:tcPr>
          <w:p w14:paraId="2E67AE0B" w14:textId="62E426D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Publication type is Editorial or Letter</w:t>
            </w:r>
          </w:p>
        </w:tc>
        <w:tc>
          <w:tcPr>
            <w:tcW w:w="988" w:type="dxa"/>
            <w:vAlign w:val="center"/>
          </w:tcPr>
          <w:p w14:paraId="0C87F9EB" w14:textId="514B211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2097191</w:t>
            </w:r>
          </w:p>
        </w:tc>
        <w:tc>
          <w:tcPr>
            <w:tcW w:w="992" w:type="dxa"/>
            <w:noWrap/>
            <w:vAlign w:val="center"/>
          </w:tcPr>
          <w:p w14:paraId="5A8CAE6A" w14:textId="1A85728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1977082</w:t>
            </w:r>
          </w:p>
        </w:tc>
        <w:tc>
          <w:tcPr>
            <w:tcW w:w="855" w:type="dxa"/>
            <w:vAlign w:val="center"/>
          </w:tcPr>
          <w:p w14:paraId="119F1489"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1EE37D4D"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2691472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FA17CA8"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75119462" w14:textId="239B71C6"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3FD5CBA" w14:textId="67BB9457" w:rsidR="009C0591" w:rsidRPr="00311DC1" w:rsidRDefault="009C0591" w:rsidP="005569DE">
            <w:pPr>
              <w:pStyle w:val="Tabletext"/>
            </w:pPr>
            <w:r w:rsidRPr="00311DC1">
              <w:t>11</w:t>
            </w:r>
          </w:p>
        </w:tc>
        <w:tc>
          <w:tcPr>
            <w:tcW w:w="2795" w:type="dxa"/>
            <w:noWrap/>
          </w:tcPr>
          <w:p w14:paraId="29DAF4B5" w14:textId="5C47943D"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9 results excluding Condition 10 results</w:t>
            </w:r>
          </w:p>
        </w:tc>
        <w:tc>
          <w:tcPr>
            <w:tcW w:w="988" w:type="dxa"/>
            <w:vAlign w:val="center"/>
          </w:tcPr>
          <w:p w14:paraId="5FE53718" w14:textId="4A426B3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6594</w:t>
            </w:r>
          </w:p>
        </w:tc>
        <w:tc>
          <w:tcPr>
            <w:tcW w:w="992" w:type="dxa"/>
            <w:noWrap/>
            <w:vAlign w:val="center"/>
          </w:tcPr>
          <w:p w14:paraId="4FEA92E1" w14:textId="4D366FD0" w:rsidR="009C0591" w:rsidRPr="00311DC1" w:rsidRDefault="000F4293" w:rsidP="005569DE">
            <w:pPr>
              <w:pStyle w:val="Tabletext"/>
              <w:cnfStyle w:val="000000000000" w:firstRow="0" w:lastRow="0" w:firstColumn="0" w:lastColumn="0" w:oddVBand="0" w:evenVBand="0" w:oddHBand="0" w:evenHBand="0" w:firstRowFirstColumn="0" w:firstRowLastColumn="0" w:lastRowFirstColumn="0" w:lastRowLastColumn="0"/>
            </w:pPr>
            <w:r w:rsidRPr="000F4293">
              <w:t>7540</w:t>
            </w:r>
          </w:p>
        </w:tc>
        <w:tc>
          <w:tcPr>
            <w:tcW w:w="855" w:type="dxa"/>
            <w:vAlign w:val="center"/>
          </w:tcPr>
          <w:p w14:paraId="234BAA8B"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28DA51C4"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7984336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1D688390"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4608EEE2" w14:textId="32BD684A"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3E765ADA" w14:textId="7AB041F5" w:rsidR="009C0591" w:rsidRPr="00311DC1" w:rsidRDefault="009C0591" w:rsidP="005569DE">
            <w:pPr>
              <w:pStyle w:val="Tabletext"/>
            </w:pPr>
            <w:r w:rsidRPr="00311DC1">
              <w:t>12</w:t>
            </w:r>
          </w:p>
        </w:tc>
        <w:tc>
          <w:tcPr>
            <w:tcW w:w="2795" w:type="dxa"/>
            <w:noWrap/>
          </w:tcPr>
          <w:p w14:paraId="5D8842B9" w14:textId="01B5688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Year of publication limited to 2019-2020</w:t>
            </w:r>
          </w:p>
        </w:tc>
        <w:tc>
          <w:tcPr>
            <w:tcW w:w="988" w:type="dxa"/>
            <w:vAlign w:val="center"/>
          </w:tcPr>
          <w:p w14:paraId="60BF1089" w14:textId="7119003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1156</w:t>
            </w:r>
          </w:p>
        </w:tc>
        <w:tc>
          <w:tcPr>
            <w:tcW w:w="992" w:type="dxa"/>
            <w:noWrap/>
            <w:vAlign w:val="center"/>
          </w:tcPr>
          <w:p w14:paraId="4F7491C4" w14:textId="46C077C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1247</w:t>
            </w:r>
          </w:p>
        </w:tc>
        <w:tc>
          <w:tcPr>
            <w:tcW w:w="855" w:type="dxa"/>
            <w:vAlign w:val="center"/>
          </w:tcPr>
          <w:p w14:paraId="1345605D" w14:textId="374B902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382</w:t>
            </w:r>
          </w:p>
        </w:tc>
        <w:tc>
          <w:tcPr>
            <w:tcW w:w="912" w:type="dxa"/>
            <w:vAlign w:val="center"/>
          </w:tcPr>
          <w:p w14:paraId="678E7ACB" w14:textId="696F221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107AEE">
              <w:t>404</w:t>
            </w:r>
          </w:p>
        </w:tc>
        <w:tc>
          <w:tcPr>
            <w:tcW w:w="938" w:type="dxa"/>
            <w:vAlign w:val="center"/>
          </w:tcPr>
          <w:p w14:paraId="1D75340F" w14:textId="476D756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448</w:t>
            </w:r>
          </w:p>
        </w:tc>
        <w:tc>
          <w:tcPr>
            <w:tcW w:w="938" w:type="dxa"/>
            <w:vAlign w:val="center"/>
          </w:tcPr>
          <w:p w14:paraId="27569CA0"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1B57D08E" w14:textId="72E0E32C"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2A0E267B" w14:textId="77777777" w:rsidR="009C0591" w:rsidRPr="00311DC1" w:rsidRDefault="009C0591" w:rsidP="005569DE">
            <w:pPr>
              <w:pStyle w:val="Tabletext"/>
            </w:pPr>
          </w:p>
        </w:tc>
        <w:tc>
          <w:tcPr>
            <w:tcW w:w="2795" w:type="dxa"/>
            <w:noWrap/>
            <w:hideMark/>
          </w:tcPr>
          <w:p w14:paraId="72C53216" w14:textId="0C0B56D0"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Total results:</w:t>
            </w:r>
          </w:p>
        </w:tc>
        <w:tc>
          <w:tcPr>
            <w:tcW w:w="988" w:type="dxa"/>
            <w:vAlign w:val="center"/>
          </w:tcPr>
          <w:p w14:paraId="50D53EA7" w14:textId="672A1DE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5163A66D" w14:textId="59C40A8A"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1247</w:t>
            </w:r>
          </w:p>
        </w:tc>
        <w:tc>
          <w:tcPr>
            <w:tcW w:w="855" w:type="dxa"/>
            <w:vAlign w:val="center"/>
          </w:tcPr>
          <w:p w14:paraId="675E5CC6" w14:textId="6C5D73B8"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382</w:t>
            </w:r>
          </w:p>
        </w:tc>
        <w:tc>
          <w:tcPr>
            <w:tcW w:w="912" w:type="dxa"/>
            <w:vAlign w:val="center"/>
          </w:tcPr>
          <w:p w14:paraId="2A1A057A" w14:textId="742F45F9"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404</w:t>
            </w:r>
          </w:p>
        </w:tc>
        <w:tc>
          <w:tcPr>
            <w:tcW w:w="938" w:type="dxa"/>
            <w:vAlign w:val="center"/>
          </w:tcPr>
          <w:p w14:paraId="15085D92" w14:textId="4E43AA3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448</w:t>
            </w:r>
          </w:p>
        </w:tc>
        <w:tc>
          <w:tcPr>
            <w:tcW w:w="938" w:type="dxa"/>
            <w:vAlign w:val="center"/>
          </w:tcPr>
          <w:p w14:paraId="3878115C" w14:textId="77777777"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3CBB8B54" w14:textId="60981D91"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7CF5EA39" w14:textId="77777777" w:rsidR="009C0591" w:rsidRPr="00311DC1" w:rsidRDefault="009C0591" w:rsidP="005569DE">
            <w:pPr>
              <w:pStyle w:val="Tabletext"/>
            </w:pPr>
          </w:p>
        </w:tc>
        <w:tc>
          <w:tcPr>
            <w:tcW w:w="2795" w:type="dxa"/>
            <w:noWrap/>
            <w:hideMark/>
          </w:tcPr>
          <w:p w14:paraId="12E888F7" w14:textId="35F1166B"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Duplicates:</w:t>
            </w:r>
          </w:p>
        </w:tc>
        <w:tc>
          <w:tcPr>
            <w:tcW w:w="988" w:type="dxa"/>
            <w:vAlign w:val="center"/>
          </w:tcPr>
          <w:p w14:paraId="1B46F3D4" w14:textId="53D11AA6"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(0)</w:t>
            </w:r>
          </w:p>
        </w:tc>
        <w:tc>
          <w:tcPr>
            <w:tcW w:w="992" w:type="dxa"/>
            <w:noWrap/>
            <w:vAlign w:val="center"/>
            <w:hideMark/>
          </w:tcPr>
          <w:p w14:paraId="6333AD4F" w14:textId="687E4E6A"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(357)</w:t>
            </w:r>
          </w:p>
        </w:tc>
        <w:tc>
          <w:tcPr>
            <w:tcW w:w="855" w:type="dxa"/>
            <w:vAlign w:val="center"/>
          </w:tcPr>
          <w:p w14:paraId="52263593" w14:textId="144FD9DB"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(143)</w:t>
            </w:r>
          </w:p>
        </w:tc>
        <w:tc>
          <w:tcPr>
            <w:tcW w:w="912" w:type="dxa"/>
            <w:vAlign w:val="center"/>
          </w:tcPr>
          <w:p w14:paraId="1EE230C8" w14:textId="17DE947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(212)</w:t>
            </w:r>
          </w:p>
        </w:tc>
        <w:tc>
          <w:tcPr>
            <w:tcW w:w="938" w:type="dxa"/>
            <w:vAlign w:val="center"/>
          </w:tcPr>
          <w:p w14:paraId="7B17FCED" w14:textId="6159EFC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(272)</w:t>
            </w:r>
          </w:p>
        </w:tc>
        <w:tc>
          <w:tcPr>
            <w:tcW w:w="938" w:type="dxa"/>
            <w:vAlign w:val="center"/>
          </w:tcPr>
          <w:p w14:paraId="46B32A54" w14:textId="238CA133" w:rsidR="009C0591" w:rsidRPr="00573DFE" w:rsidRDefault="00573DFE" w:rsidP="005569DE">
            <w:pPr>
              <w:pStyle w:val="Tabletext"/>
              <w:cnfStyle w:val="000000000000" w:firstRow="0" w:lastRow="0" w:firstColumn="0" w:lastColumn="0" w:oddVBand="0" w:evenVBand="0" w:oddHBand="0" w:evenHBand="0" w:firstRowFirstColumn="0" w:firstRowLastColumn="0" w:lastRowFirstColumn="0" w:lastRowLastColumn="0"/>
            </w:pPr>
            <w:r w:rsidRPr="00573DFE">
              <w:t>(984)</w:t>
            </w:r>
          </w:p>
        </w:tc>
      </w:tr>
      <w:tr w:rsidR="009C0591" w:rsidRPr="00311DC1" w14:paraId="346FD9C1" w14:textId="5E8181DA"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4C4B4A80" w14:textId="77777777" w:rsidR="009C0591" w:rsidRPr="00311DC1" w:rsidRDefault="009C0591" w:rsidP="005569DE">
            <w:pPr>
              <w:pStyle w:val="Tabletext"/>
            </w:pPr>
          </w:p>
        </w:tc>
        <w:tc>
          <w:tcPr>
            <w:tcW w:w="2795" w:type="dxa"/>
            <w:noWrap/>
            <w:hideMark/>
          </w:tcPr>
          <w:p w14:paraId="01DCE8B1" w14:textId="3F6978C7"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Results for screening:</w:t>
            </w:r>
          </w:p>
        </w:tc>
        <w:tc>
          <w:tcPr>
            <w:tcW w:w="988" w:type="dxa"/>
            <w:vAlign w:val="center"/>
          </w:tcPr>
          <w:p w14:paraId="223D023A" w14:textId="2D6CCBE7"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60F63555" w14:textId="75FABF64"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890</w:t>
            </w:r>
          </w:p>
        </w:tc>
        <w:tc>
          <w:tcPr>
            <w:tcW w:w="855" w:type="dxa"/>
            <w:vAlign w:val="center"/>
          </w:tcPr>
          <w:p w14:paraId="0F5C6AE7" w14:textId="2F728C5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239</w:t>
            </w:r>
          </w:p>
        </w:tc>
        <w:tc>
          <w:tcPr>
            <w:tcW w:w="912" w:type="dxa"/>
            <w:vAlign w:val="center"/>
          </w:tcPr>
          <w:p w14:paraId="677DE440" w14:textId="6D0E026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192</w:t>
            </w:r>
          </w:p>
        </w:tc>
        <w:tc>
          <w:tcPr>
            <w:tcW w:w="938" w:type="dxa"/>
            <w:vAlign w:val="center"/>
          </w:tcPr>
          <w:p w14:paraId="4E19340B" w14:textId="398B1FCF"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176</w:t>
            </w:r>
          </w:p>
        </w:tc>
        <w:tc>
          <w:tcPr>
            <w:tcW w:w="938" w:type="dxa"/>
            <w:vAlign w:val="center"/>
          </w:tcPr>
          <w:p w14:paraId="295F5F90" w14:textId="4F7048FF" w:rsidR="009C0591" w:rsidRPr="00573DFE" w:rsidRDefault="00573DFE" w:rsidP="005569DE">
            <w:pPr>
              <w:pStyle w:val="Tabletext"/>
              <w:cnfStyle w:val="000000000000" w:firstRow="0" w:lastRow="0" w:firstColumn="0" w:lastColumn="0" w:oddVBand="0" w:evenVBand="0" w:oddHBand="0" w:evenHBand="0" w:firstRowFirstColumn="0" w:firstRowLastColumn="0" w:lastRowFirstColumn="0" w:lastRowLastColumn="0"/>
            </w:pPr>
            <w:r w:rsidRPr="00573DFE">
              <w:t>2653</w:t>
            </w:r>
          </w:p>
        </w:tc>
      </w:tr>
    </w:tbl>
    <w:p w14:paraId="3CFF9B3F" w14:textId="231C5916" w:rsidR="000A21DF" w:rsidRDefault="00535DF3" w:rsidP="006D7A79">
      <w:r w:rsidRPr="00535DF3">
        <w:t xml:space="preserve">Searches updated and ran by </w:t>
      </w:r>
      <w:proofErr w:type="spellStart"/>
      <w:r w:rsidRPr="00535DF3">
        <w:t>Andra</w:t>
      </w:r>
      <w:proofErr w:type="spellEnd"/>
      <w:r w:rsidRPr="00535DF3">
        <w:t xml:space="preserve"> Fry on 21/09/2022.</w:t>
      </w:r>
    </w:p>
    <w:p w14:paraId="1D43EC8A" w14:textId="77777777" w:rsidR="00B0237D" w:rsidRDefault="00B0237D" w:rsidP="006D7A79">
      <w:pPr>
        <w:pStyle w:val="Captiontext"/>
      </w:pPr>
    </w:p>
    <w:tbl>
      <w:tblPr>
        <w:tblStyle w:val="TableGrid"/>
        <w:tblW w:w="0" w:type="auto"/>
        <w:tblLook w:val="04A0" w:firstRow="1" w:lastRow="0" w:firstColumn="1" w:lastColumn="0" w:noHBand="0" w:noVBand="1"/>
      </w:tblPr>
      <w:tblGrid>
        <w:gridCol w:w="501"/>
        <w:gridCol w:w="7597"/>
        <w:gridCol w:w="928"/>
      </w:tblGrid>
      <w:tr w:rsidR="00B0237D" w:rsidRPr="00F848A4" w14:paraId="1EB9B763" w14:textId="77777777" w:rsidTr="00865C08">
        <w:trPr>
          <w:trHeight w:val="284"/>
        </w:trPr>
        <w:tc>
          <w:tcPr>
            <w:tcW w:w="0" w:type="auto"/>
            <w:gridSpan w:val="2"/>
            <w:tcBorders>
              <w:top w:val="nil"/>
              <w:left w:val="nil"/>
              <w:bottom w:val="single" w:sz="4" w:space="0" w:color="auto"/>
              <w:right w:val="nil"/>
            </w:tcBorders>
            <w:noWrap/>
            <w:vAlign w:val="center"/>
          </w:tcPr>
          <w:p w14:paraId="0C17E65C" w14:textId="1B08CAAB" w:rsidR="00F848A4" w:rsidRPr="00F848A4" w:rsidRDefault="00B0237D" w:rsidP="00865C08">
            <w:pPr>
              <w:pStyle w:val="Appendixsubheading"/>
              <w:jc w:val="left"/>
            </w:pPr>
            <w:bookmarkStart w:id="78" w:name="_Toc122323693"/>
            <w:r w:rsidRPr="00F848A4">
              <w:t>Ovid MEDLINE(R)</w:t>
            </w:r>
            <w:bookmarkEnd w:id="78"/>
          </w:p>
        </w:tc>
        <w:tc>
          <w:tcPr>
            <w:tcW w:w="0" w:type="auto"/>
            <w:tcBorders>
              <w:top w:val="nil"/>
              <w:left w:val="nil"/>
              <w:bottom w:val="single" w:sz="4" w:space="0" w:color="auto"/>
              <w:right w:val="nil"/>
            </w:tcBorders>
            <w:noWrap/>
            <w:vAlign w:val="center"/>
          </w:tcPr>
          <w:p w14:paraId="0BED03DC" w14:textId="77777777" w:rsidR="00B0237D" w:rsidRPr="00F848A4" w:rsidRDefault="00B0237D" w:rsidP="00865C08">
            <w:pPr>
              <w:pStyle w:val="Tabletext"/>
              <w:rPr>
                <w:rFonts w:ascii="Helvetica" w:hAnsi="Helvetica" w:cs="Calibri"/>
                <w:sz w:val="16"/>
                <w:szCs w:val="16"/>
              </w:rPr>
            </w:pPr>
          </w:p>
        </w:tc>
      </w:tr>
      <w:tr w:rsidR="00B0237D" w:rsidRPr="00F848A4" w14:paraId="5721966B" w14:textId="77777777" w:rsidTr="00865C08">
        <w:trPr>
          <w:trHeight w:val="284"/>
        </w:trPr>
        <w:tc>
          <w:tcPr>
            <w:tcW w:w="0" w:type="auto"/>
            <w:gridSpan w:val="2"/>
            <w:tcBorders>
              <w:top w:val="single" w:sz="4" w:space="0" w:color="auto"/>
            </w:tcBorders>
            <w:noWrap/>
            <w:vAlign w:val="center"/>
            <w:hideMark/>
          </w:tcPr>
          <w:p w14:paraId="6E4538C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Ovid MEDLINE(R) ALL &lt;1946 to September 20, 2022&gt;</w:t>
            </w:r>
          </w:p>
        </w:tc>
        <w:tc>
          <w:tcPr>
            <w:tcW w:w="0" w:type="auto"/>
            <w:tcBorders>
              <w:top w:val="single" w:sz="4" w:space="0" w:color="auto"/>
            </w:tcBorders>
            <w:noWrap/>
            <w:vAlign w:val="center"/>
            <w:hideMark/>
          </w:tcPr>
          <w:p w14:paraId="70A077D2" w14:textId="77777777" w:rsidR="00B0237D" w:rsidRPr="00F848A4" w:rsidRDefault="00B0237D" w:rsidP="00865C08">
            <w:pPr>
              <w:pStyle w:val="Tabletext"/>
              <w:rPr>
                <w:rFonts w:ascii="Helvetica" w:hAnsi="Helvetica" w:cs="Calibri"/>
                <w:sz w:val="16"/>
                <w:szCs w:val="16"/>
              </w:rPr>
            </w:pPr>
          </w:p>
        </w:tc>
      </w:tr>
      <w:tr w:rsidR="00B0237D" w:rsidRPr="00F848A4" w14:paraId="4BACAD7B" w14:textId="77777777" w:rsidTr="00865C08">
        <w:trPr>
          <w:trHeight w:val="284"/>
        </w:trPr>
        <w:tc>
          <w:tcPr>
            <w:tcW w:w="0" w:type="auto"/>
            <w:gridSpan w:val="2"/>
            <w:noWrap/>
            <w:vAlign w:val="center"/>
          </w:tcPr>
          <w:p w14:paraId="7CADC792" w14:textId="0F080B08"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31CE1FF4" w14:textId="4E2972CC"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30C05A1C" w14:textId="77777777" w:rsidTr="00865C08">
        <w:trPr>
          <w:trHeight w:val="284"/>
        </w:trPr>
        <w:tc>
          <w:tcPr>
            <w:tcW w:w="0" w:type="auto"/>
            <w:noWrap/>
            <w:vAlign w:val="center"/>
            <w:hideMark/>
          </w:tcPr>
          <w:p w14:paraId="10A7185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755CF68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Pick Disease of the Brain/ or Huntington Disease/ or Lewy Body Disease/ or Cognitive Dysfunction/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w:t>
            </w:r>
            <w:proofErr w:type="spellEnd"/>
            <w:r w:rsidRPr="00F848A4">
              <w:rPr>
                <w:rFonts w:ascii="Helvetica" w:hAnsi="Helvetica" w:cs="Calibri"/>
                <w:sz w:val="16"/>
                <w:szCs w:val="16"/>
              </w:rPr>
              <w:t>e</w:t>
            </w:r>
            <w:proofErr w:type="spellStart"/>
            <w:r w:rsidRPr="00F848A4">
              <w:rPr>
                <w:rFonts w:ascii="Helvetica" w:hAnsi="Helvetica" w:cs="Calibri"/>
                <w:sz w:val="16"/>
                <w:szCs w:val="16"/>
              </w:rPr>
              <w:t>br* ad</w:t>
            </w:r>
            <w:proofErr w:type="spellEnd"/>
            <w:r w:rsidRPr="00F848A4">
              <w:rPr>
                <w:rFonts w:ascii="Helvetica" w:hAnsi="Helvetica" w:cs="Calibri"/>
                <w:sz w:val="16"/>
                <w:szCs w:val="16"/>
              </w:rPr>
              <w:t xml:space="preserve">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 or</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0A6A72B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427238</w:t>
            </w:r>
          </w:p>
        </w:tc>
      </w:tr>
      <w:tr w:rsidR="00B0237D" w:rsidRPr="00F848A4" w14:paraId="1BB699CA" w14:textId="77777777" w:rsidTr="00865C08">
        <w:trPr>
          <w:trHeight w:val="284"/>
        </w:trPr>
        <w:tc>
          <w:tcPr>
            <w:tcW w:w="0" w:type="auto"/>
            <w:noWrap/>
            <w:vAlign w:val="center"/>
            <w:hideMark/>
          </w:tcPr>
          <w:p w14:paraId="5E4DA66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63F5D37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Antipsychotic Agents/ or exp Serotonin Uptake Inhibitors/ or exp Benzodiazepines/ or exp "Hypnotics and Sedatives"/ or exp Exercise/ or exp Exercise 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Support Systems/ or exp Complementary Therapies/ or Phototherapy/ or exp Advance Care Planning/ or Case Management/ or Caregivers/ed, </w:t>
            </w:r>
            <w:proofErr w:type="spellStart"/>
            <w:r w:rsidRPr="00F848A4">
              <w:rPr>
                <w:rFonts w:ascii="Helvetica" w:hAnsi="Helvetica" w:cs="Calibri"/>
                <w:sz w:val="16"/>
                <w:szCs w:val="16"/>
              </w:rPr>
              <w:t>px</w:t>
            </w:r>
            <w:proofErr w:type="spellEnd"/>
            <w:r w:rsidRPr="00F848A4">
              <w:rPr>
                <w:rFonts w:ascii="Helvetica" w:hAnsi="Helvetica" w:cs="Calibri"/>
                <w:sz w:val="16"/>
                <w:szCs w:val="16"/>
              </w:rPr>
              <w:t xml:space="preserve"> or Self-Help Groups/ or exp Social Support/ or Diagnosis, Computer-Assisted/ or Telemedicine/ or exp Computers, Handheld/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w:t>
            </w:r>
            <w:r w:rsidRPr="00F848A4">
              <w:rPr>
                <w:rFonts w:ascii="Helvetica" w:hAnsi="Helvetica" w:cs="Calibri"/>
                <w:sz w:val="16"/>
                <w:szCs w:val="16"/>
              </w:rPr>
              <w:lastRenderedPageBreak/>
              <w:t xml:space="preserve">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68BFA8A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13930216</w:t>
            </w:r>
          </w:p>
        </w:tc>
      </w:tr>
      <w:tr w:rsidR="00B0237D" w:rsidRPr="00F848A4" w14:paraId="3429E9E0" w14:textId="77777777" w:rsidTr="00865C08">
        <w:trPr>
          <w:trHeight w:val="284"/>
        </w:trPr>
        <w:tc>
          <w:tcPr>
            <w:tcW w:w="0" w:type="auto"/>
            <w:noWrap/>
            <w:vAlign w:val="center"/>
            <w:hideMark/>
          </w:tcPr>
          <w:p w14:paraId="4736A2E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1614BE4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 or Controlled Clinical Trial</w:t>
            </w:r>
            <w:proofErr w:type="gramStart"/>
            <w:r w:rsidRPr="00F848A4">
              <w:rPr>
                <w:rFonts w:ascii="Helvetica" w:hAnsi="Helvetica" w:cs="Calibri"/>
                <w:sz w:val="16"/>
                <w:szCs w:val="16"/>
              </w:rPr>
              <w:t>).pt.</w:t>
            </w:r>
            <w:proofErr w:type="gramEnd"/>
            <w:r w:rsidRPr="00F848A4">
              <w:rPr>
                <w:rFonts w:ascii="Helvetica" w:hAnsi="Helvetica" w:cs="Calibri"/>
                <w:sz w:val="16"/>
                <w:szCs w:val="16"/>
              </w:rPr>
              <w:t xml:space="preserve">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drug </w:t>
            </w:r>
            <w:proofErr w:type="spellStart"/>
            <w:r w:rsidRPr="00F848A4">
              <w:rPr>
                <w:rFonts w:ascii="Helvetica" w:hAnsi="Helvetica" w:cs="Calibri"/>
                <w:sz w:val="16"/>
                <w:szCs w:val="16"/>
              </w:rPr>
              <w:t>therapy.fs</w:t>
            </w:r>
            <w:proofErr w:type="spellEnd"/>
            <w:r w:rsidRPr="00F848A4">
              <w:rPr>
                <w:rFonts w:ascii="Helvetica" w:hAnsi="Helvetica" w:cs="Calibri"/>
                <w:sz w:val="16"/>
                <w:szCs w:val="16"/>
              </w:rPr>
              <w:t>.</w:t>
            </w:r>
          </w:p>
        </w:tc>
        <w:tc>
          <w:tcPr>
            <w:tcW w:w="0" w:type="auto"/>
            <w:noWrap/>
            <w:vAlign w:val="center"/>
            <w:hideMark/>
          </w:tcPr>
          <w:p w14:paraId="34D395E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5552799</w:t>
            </w:r>
          </w:p>
        </w:tc>
      </w:tr>
      <w:tr w:rsidR="00B0237D" w:rsidRPr="00F848A4" w14:paraId="156583D9" w14:textId="77777777" w:rsidTr="00865C08">
        <w:trPr>
          <w:trHeight w:val="284"/>
        </w:trPr>
        <w:tc>
          <w:tcPr>
            <w:tcW w:w="0" w:type="auto"/>
            <w:noWrap/>
            <w:vAlign w:val="center"/>
            <w:hideMark/>
          </w:tcPr>
          <w:p w14:paraId="46FE09F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1AD24A6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w:t>
            </w:r>
            <w:proofErr w:type="spellStart"/>
            <w:proofErr w:type="gramStart"/>
            <w:r w:rsidRPr="00F848A4">
              <w:rPr>
                <w:rFonts w:ascii="Helvetica" w:hAnsi="Helvetica" w:cs="Calibri"/>
                <w:sz w:val="16"/>
                <w:szCs w:val="16"/>
              </w:rPr>
              <w:t>Countries.sh,kf</w:t>
            </w:r>
            <w:proofErr w:type="gramEnd"/>
            <w:r w:rsidRPr="00F848A4">
              <w:rPr>
                <w:rFonts w:ascii="Helvetica" w:hAnsi="Helvetica" w:cs="Calibri"/>
                <w:sz w:val="16"/>
                <w:szCs w:val="16"/>
              </w:rPr>
              <w:t>,kw</w:t>
            </w:r>
            <w:proofErr w:type="spellEnd"/>
            <w:r w:rsidRPr="00F848A4">
              <w:rPr>
                <w:rFonts w:ascii="Helvetica" w:hAnsi="Helvetica" w:cs="Calibri"/>
                <w:sz w:val="16"/>
                <w:szCs w:val="16"/>
              </w:rPr>
              <w:t xml:space="preserve">.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hw,kf,kw,ti,ab,cp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07C8E2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4046862</w:t>
            </w:r>
          </w:p>
        </w:tc>
      </w:tr>
      <w:tr w:rsidR="00B0237D" w:rsidRPr="00F848A4" w14:paraId="28364A2C" w14:textId="77777777" w:rsidTr="00865C08">
        <w:trPr>
          <w:trHeight w:val="284"/>
        </w:trPr>
        <w:tc>
          <w:tcPr>
            <w:tcW w:w="0" w:type="auto"/>
            <w:noWrap/>
            <w:vAlign w:val="center"/>
            <w:hideMark/>
          </w:tcPr>
          <w:p w14:paraId="727FD8F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2DB3AA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60A800D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7917</w:t>
            </w:r>
          </w:p>
        </w:tc>
      </w:tr>
      <w:tr w:rsidR="00B0237D" w:rsidRPr="00F848A4" w14:paraId="1931F5E0" w14:textId="77777777" w:rsidTr="00865C08">
        <w:trPr>
          <w:trHeight w:val="284"/>
        </w:trPr>
        <w:tc>
          <w:tcPr>
            <w:tcW w:w="0" w:type="auto"/>
            <w:noWrap/>
            <w:vAlign w:val="center"/>
            <w:hideMark/>
          </w:tcPr>
          <w:p w14:paraId="45C847A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2F72EC4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Animals/ not Humans/</w:t>
            </w:r>
          </w:p>
        </w:tc>
        <w:tc>
          <w:tcPr>
            <w:tcW w:w="0" w:type="auto"/>
            <w:noWrap/>
            <w:vAlign w:val="center"/>
            <w:hideMark/>
          </w:tcPr>
          <w:p w14:paraId="66DF224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5049406</w:t>
            </w:r>
          </w:p>
        </w:tc>
      </w:tr>
      <w:tr w:rsidR="00B0237D" w:rsidRPr="00F848A4" w14:paraId="19D1BD2D" w14:textId="77777777" w:rsidTr="00865C08">
        <w:trPr>
          <w:trHeight w:val="284"/>
        </w:trPr>
        <w:tc>
          <w:tcPr>
            <w:tcW w:w="0" w:type="auto"/>
            <w:noWrap/>
            <w:vAlign w:val="center"/>
            <w:hideMark/>
          </w:tcPr>
          <w:p w14:paraId="2CB2592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51142C8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6</w:t>
            </w:r>
          </w:p>
        </w:tc>
        <w:tc>
          <w:tcPr>
            <w:tcW w:w="0" w:type="auto"/>
            <w:noWrap/>
            <w:vAlign w:val="center"/>
            <w:hideMark/>
          </w:tcPr>
          <w:p w14:paraId="0DFC0ED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6646</w:t>
            </w:r>
          </w:p>
        </w:tc>
      </w:tr>
      <w:tr w:rsidR="00B0237D" w:rsidRPr="00F848A4" w14:paraId="04EA7487" w14:textId="77777777" w:rsidTr="00865C08">
        <w:trPr>
          <w:trHeight w:val="284"/>
        </w:trPr>
        <w:tc>
          <w:tcPr>
            <w:tcW w:w="0" w:type="auto"/>
            <w:noWrap/>
            <w:vAlign w:val="center"/>
            <w:hideMark/>
          </w:tcPr>
          <w:p w14:paraId="1E5318E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74EE25A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(Comment or Editorial or Letter</w:t>
            </w:r>
            <w:proofErr w:type="gramStart"/>
            <w:r w:rsidRPr="00F848A4">
              <w:rPr>
                <w:rFonts w:ascii="Helvetica" w:hAnsi="Helvetica" w:cs="Calibri"/>
                <w:sz w:val="16"/>
                <w:szCs w:val="16"/>
              </w:rPr>
              <w:t>).pt.</w:t>
            </w:r>
            <w:proofErr w:type="gramEnd"/>
          </w:p>
        </w:tc>
        <w:tc>
          <w:tcPr>
            <w:tcW w:w="0" w:type="auto"/>
            <w:noWrap/>
            <w:vAlign w:val="center"/>
            <w:hideMark/>
          </w:tcPr>
          <w:p w14:paraId="6F28A26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2097191</w:t>
            </w:r>
          </w:p>
        </w:tc>
      </w:tr>
      <w:tr w:rsidR="00B0237D" w:rsidRPr="00F848A4" w14:paraId="1ADE154A" w14:textId="77777777" w:rsidTr="00865C08">
        <w:trPr>
          <w:trHeight w:val="284"/>
        </w:trPr>
        <w:tc>
          <w:tcPr>
            <w:tcW w:w="0" w:type="auto"/>
            <w:noWrap/>
            <w:vAlign w:val="center"/>
            <w:hideMark/>
          </w:tcPr>
          <w:p w14:paraId="31851A5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w:t>
            </w:r>
          </w:p>
        </w:tc>
        <w:tc>
          <w:tcPr>
            <w:tcW w:w="0" w:type="auto"/>
            <w:vAlign w:val="center"/>
            <w:hideMark/>
          </w:tcPr>
          <w:p w14:paraId="5A4F3C8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 not 8</w:t>
            </w:r>
          </w:p>
        </w:tc>
        <w:tc>
          <w:tcPr>
            <w:tcW w:w="0" w:type="auto"/>
            <w:noWrap/>
            <w:vAlign w:val="center"/>
            <w:hideMark/>
          </w:tcPr>
          <w:p w14:paraId="2CD24CE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6594</w:t>
            </w:r>
          </w:p>
        </w:tc>
      </w:tr>
      <w:tr w:rsidR="00B0237D" w:rsidRPr="00F848A4" w14:paraId="086FFD53" w14:textId="77777777" w:rsidTr="00865C08">
        <w:trPr>
          <w:trHeight w:val="284"/>
        </w:trPr>
        <w:tc>
          <w:tcPr>
            <w:tcW w:w="0" w:type="auto"/>
            <w:noWrap/>
            <w:vAlign w:val="center"/>
            <w:hideMark/>
          </w:tcPr>
          <w:p w14:paraId="54E36EA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10</w:t>
            </w:r>
          </w:p>
        </w:tc>
        <w:tc>
          <w:tcPr>
            <w:tcW w:w="0" w:type="auto"/>
            <w:vAlign w:val="center"/>
            <w:hideMark/>
          </w:tcPr>
          <w:p w14:paraId="3418F46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9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3C64F74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1156</w:t>
            </w:r>
          </w:p>
        </w:tc>
      </w:tr>
      <w:tr w:rsidR="00B0237D" w:rsidRPr="00F848A4" w14:paraId="6F75B987" w14:textId="77777777" w:rsidTr="00865C08">
        <w:trPr>
          <w:trHeight w:val="284"/>
        </w:trPr>
        <w:tc>
          <w:tcPr>
            <w:tcW w:w="0" w:type="auto"/>
            <w:gridSpan w:val="3"/>
            <w:tcBorders>
              <w:left w:val="nil"/>
              <w:right w:val="nil"/>
            </w:tcBorders>
            <w:noWrap/>
            <w:vAlign w:val="center"/>
          </w:tcPr>
          <w:p w14:paraId="63BF95F0" w14:textId="56B6AE9B" w:rsidR="00B0237D" w:rsidRPr="00F848A4" w:rsidRDefault="00B0237D" w:rsidP="00865C08">
            <w:pPr>
              <w:pStyle w:val="Tabletext"/>
              <w:rPr>
                <w:rFonts w:ascii="Helvetica" w:hAnsi="Helvetica" w:cs="Calibri"/>
                <w:sz w:val="16"/>
                <w:szCs w:val="16"/>
              </w:rPr>
            </w:pPr>
          </w:p>
          <w:p w14:paraId="39554B0C" w14:textId="77777777" w:rsidR="00F848A4" w:rsidRPr="00F848A4" w:rsidRDefault="00F848A4" w:rsidP="00865C08">
            <w:pPr>
              <w:pStyle w:val="Tabletext"/>
              <w:rPr>
                <w:rFonts w:ascii="Helvetica" w:hAnsi="Helvetica" w:cs="Calibri"/>
                <w:sz w:val="16"/>
                <w:szCs w:val="16"/>
              </w:rPr>
            </w:pPr>
          </w:p>
          <w:p w14:paraId="29989891" w14:textId="77777777" w:rsidR="00B0237D" w:rsidRPr="00F848A4" w:rsidRDefault="00B0237D" w:rsidP="00865C08">
            <w:pPr>
              <w:pStyle w:val="Tabletext"/>
              <w:rPr>
                <w:rFonts w:ascii="Helvetica" w:hAnsi="Helvetica" w:cs="Calibri"/>
                <w:sz w:val="16"/>
                <w:szCs w:val="16"/>
              </w:rPr>
            </w:pPr>
          </w:p>
          <w:p w14:paraId="3A587B0F" w14:textId="5E21CC23" w:rsidR="00B0237D" w:rsidRPr="00F848A4" w:rsidRDefault="00B0237D" w:rsidP="00865C08">
            <w:pPr>
              <w:pStyle w:val="Appendixsubheading"/>
              <w:jc w:val="left"/>
            </w:pPr>
            <w:bookmarkStart w:id="79" w:name="_Toc122323694"/>
            <w:r w:rsidRPr="00F848A4">
              <w:t>Embase</w:t>
            </w:r>
            <w:bookmarkEnd w:id="79"/>
          </w:p>
        </w:tc>
      </w:tr>
      <w:tr w:rsidR="00B0237D" w:rsidRPr="00F848A4" w14:paraId="0136EB36" w14:textId="77777777" w:rsidTr="00865C08">
        <w:trPr>
          <w:trHeight w:val="284"/>
        </w:trPr>
        <w:tc>
          <w:tcPr>
            <w:tcW w:w="0" w:type="auto"/>
            <w:gridSpan w:val="2"/>
            <w:noWrap/>
            <w:vAlign w:val="center"/>
            <w:hideMark/>
          </w:tcPr>
          <w:p w14:paraId="60A43F5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Embase &lt;1974 to 2022 September 20&gt;</w:t>
            </w:r>
          </w:p>
        </w:tc>
        <w:tc>
          <w:tcPr>
            <w:tcW w:w="0" w:type="auto"/>
            <w:noWrap/>
            <w:vAlign w:val="center"/>
            <w:hideMark/>
          </w:tcPr>
          <w:p w14:paraId="181F3B69" w14:textId="77777777" w:rsidR="00B0237D" w:rsidRPr="00F848A4" w:rsidRDefault="00B0237D" w:rsidP="00865C08">
            <w:pPr>
              <w:pStyle w:val="Tabletext"/>
              <w:rPr>
                <w:rFonts w:ascii="Helvetica" w:hAnsi="Helvetica" w:cs="Calibri"/>
                <w:sz w:val="16"/>
                <w:szCs w:val="16"/>
              </w:rPr>
            </w:pPr>
          </w:p>
        </w:tc>
      </w:tr>
      <w:tr w:rsidR="00B0237D" w:rsidRPr="00F848A4" w14:paraId="3ED094E1" w14:textId="77777777" w:rsidTr="00865C08">
        <w:trPr>
          <w:trHeight w:val="284"/>
        </w:trPr>
        <w:tc>
          <w:tcPr>
            <w:tcW w:w="0" w:type="auto"/>
            <w:gridSpan w:val="2"/>
            <w:noWrap/>
            <w:vAlign w:val="center"/>
          </w:tcPr>
          <w:p w14:paraId="7353461C" w14:textId="671B9682"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5CB5A039" w14:textId="52602BB8"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06A16EEA" w14:textId="77777777" w:rsidTr="00865C08">
        <w:trPr>
          <w:trHeight w:val="284"/>
        </w:trPr>
        <w:tc>
          <w:tcPr>
            <w:tcW w:w="0" w:type="auto"/>
            <w:noWrap/>
            <w:vAlign w:val="center"/>
            <w:hideMark/>
          </w:tcPr>
          <w:p w14:paraId="1A09C8C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0467F1E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Cognitive defect/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xml:space="preserve">* adj3 brain) or Huntington* disease* or Huntington* chorea or (Lewy bod* adj3 disease*) or </w:t>
            </w:r>
            <w:r w:rsidRPr="00F848A4">
              <w:rPr>
                <w:rFonts w:ascii="Helvetica" w:hAnsi="Helvetica" w:cs="Calibri"/>
                <w:sz w:val="16"/>
                <w:szCs w:val="16"/>
              </w:rPr>
              <w:lastRenderedPageBreak/>
              <w:t>(</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22B7F79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723805</w:t>
            </w:r>
          </w:p>
        </w:tc>
      </w:tr>
      <w:tr w:rsidR="00B0237D" w:rsidRPr="00F848A4" w14:paraId="5CC4D512" w14:textId="77777777" w:rsidTr="00865C08">
        <w:trPr>
          <w:trHeight w:val="284"/>
        </w:trPr>
        <w:tc>
          <w:tcPr>
            <w:tcW w:w="0" w:type="auto"/>
            <w:noWrap/>
            <w:vAlign w:val="center"/>
            <w:hideMark/>
          </w:tcPr>
          <w:p w14:paraId="7A28B66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6EBBFB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Neuroleptic Agent/ or exp Serotonin Uptake Inhibitor/ or exp Benzodiazepine Derivative/ or Sedative Agent/ or exp Exercise/ or exp Kinesiotherapy/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Care/ or exp Alternative Medicine/ or Phototherapy/ or Advance Care Planning/ or Living Will/ or Case Management/ or Caregiver Support/ or Self Help/ or exp Social Support/ or Computer Assisted Diagnosis/ or Telemedicine/ or Telemonitoring/ or Telerehabilitation/ or Telediagnosis/ or Personal Digital Assistant/ or Smartphone/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1D262E2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18103622</w:t>
            </w:r>
          </w:p>
        </w:tc>
      </w:tr>
      <w:tr w:rsidR="00B0237D" w:rsidRPr="00F848A4" w14:paraId="358543BB" w14:textId="77777777" w:rsidTr="00865C08">
        <w:trPr>
          <w:trHeight w:val="284"/>
        </w:trPr>
        <w:tc>
          <w:tcPr>
            <w:tcW w:w="0" w:type="auto"/>
            <w:noWrap/>
            <w:vAlign w:val="center"/>
            <w:hideMark/>
          </w:tcPr>
          <w:p w14:paraId="062F040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54B98CD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 or Controlled Clinical Trial/ or random</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 xml:space="preserve">. or Randomization/ or </w:t>
            </w:r>
            <w:proofErr w:type="spellStart"/>
            <w:r w:rsidRPr="00F848A4">
              <w:rPr>
                <w:rFonts w:ascii="Helvetica" w:hAnsi="Helvetica" w:cs="Calibri"/>
                <w:sz w:val="16"/>
                <w:szCs w:val="16"/>
              </w:rPr>
              <w:t>Intermethod</w:t>
            </w:r>
            <w:proofErr w:type="spellEnd"/>
            <w:r w:rsidRPr="00F848A4">
              <w:rPr>
                <w:rFonts w:ascii="Helvetica" w:hAnsi="Helvetica" w:cs="Calibri"/>
                <w:sz w:val="16"/>
                <w:szCs w:val="16"/>
              </w:rPr>
              <w:t xml:space="preserve"> Comparison/ or </w:t>
            </w:r>
            <w:proofErr w:type="spellStart"/>
            <w:r w:rsidRPr="00F848A4">
              <w:rPr>
                <w:rFonts w:ascii="Helvetica" w:hAnsi="Helvetica" w:cs="Calibri"/>
                <w:sz w:val="16"/>
                <w:szCs w:val="16"/>
              </w:rPr>
              <w:t>placebo.ti,ab</w:t>
            </w:r>
            <w:proofErr w:type="spellEnd"/>
            <w:r w:rsidRPr="00F848A4">
              <w:rPr>
                <w:rFonts w:ascii="Helvetica" w:hAnsi="Helvetica" w:cs="Calibri"/>
                <w:sz w:val="16"/>
                <w:szCs w:val="16"/>
              </w:rPr>
              <w:t>. or (compare or compared or comparison).</w:t>
            </w:r>
            <w:proofErr w:type="spellStart"/>
            <w:r w:rsidRPr="00F848A4">
              <w:rPr>
                <w:rFonts w:ascii="Helvetica" w:hAnsi="Helvetica" w:cs="Calibri"/>
                <w:sz w:val="16"/>
                <w:szCs w:val="16"/>
              </w:rPr>
              <w:t>ti</w:t>
            </w:r>
            <w:proofErr w:type="spellEnd"/>
            <w:r w:rsidRPr="00F848A4">
              <w:rPr>
                <w:rFonts w:ascii="Helvetica" w:hAnsi="Helvetica" w:cs="Calibri"/>
                <w:sz w:val="16"/>
                <w:szCs w:val="16"/>
              </w:rPr>
              <w:t xml:space="preserve">. or ((evaluated or evaluate or evaluating or assessed or assess) and (compare or compared or comparing or comparison)).ab. or (open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label).</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((double or single or </w:t>
            </w:r>
            <w:proofErr w:type="spellStart"/>
            <w:r w:rsidRPr="00F848A4">
              <w:rPr>
                <w:rFonts w:ascii="Helvetica" w:hAnsi="Helvetica" w:cs="Calibri"/>
                <w:sz w:val="16"/>
                <w:szCs w:val="16"/>
              </w:rPr>
              <w:t>doubly</w:t>
            </w:r>
            <w:proofErr w:type="spellEnd"/>
            <w:r w:rsidRPr="00F848A4">
              <w:rPr>
                <w:rFonts w:ascii="Helvetica" w:hAnsi="Helvetica" w:cs="Calibri"/>
                <w:sz w:val="16"/>
                <w:szCs w:val="16"/>
              </w:rPr>
              <w:t xml:space="preserve"> or singly)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(blind or blinded or blindly)).</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Double Blind Procedure/ or parallel group*1.ti,ab. or (crossover or cross over).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((assign* or match or matched or allocation) adj5 (alternate or group*1 or intervention*1 or patient*1 or subject*1 or participant*1)).</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(assigned or allocated).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(controlled adj7 (study or design or trial)).</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(volunteer or volunteers).</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Human Experiment/ or </w:t>
            </w:r>
            <w:proofErr w:type="spellStart"/>
            <w:r w:rsidRPr="00F848A4">
              <w:rPr>
                <w:rFonts w:ascii="Helvetica" w:hAnsi="Helvetica" w:cs="Calibri"/>
                <w:sz w:val="16"/>
                <w:szCs w:val="16"/>
              </w:rPr>
              <w:t>trial.ti</w:t>
            </w:r>
            <w:proofErr w:type="spellEnd"/>
            <w:r w:rsidRPr="00F848A4">
              <w:rPr>
                <w:rFonts w:ascii="Helvetica" w:hAnsi="Helvetica" w:cs="Calibri"/>
                <w:sz w:val="16"/>
                <w:szCs w:val="16"/>
              </w:rPr>
              <w:t xml:space="preserve">.) not (((random*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sampl</w:t>
            </w:r>
            <w:proofErr w:type="spellEnd"/>
            <w:r w:rsidRPr="00F848A4">
              <w:rPr>
                <w:rFonts w:ascii="Helvetica" w:hAnsi="Helvetica" w:cs="Calibri"/>
                <w:sz w:val="16"/>
                <w:szCs w:val="16"/>
              </w:rPr>
              <w:t>* adj7 (cross section* or questionnaire*1 or survey* or database*1)).</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not (Comparative Study/ or Controlled Study/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controlled.ti,ab</w:t>
            </w:r>
            <w:proofErr w:type="spellEnd"/>
            <w:r w:rsidRPr="00F848A4">
              <w:rPr>
                <w:rFonts w:ascii="Helvetica" w:hAnsi="Helvetica" w:cs="Calibri"/>
                <w:sz w:val="16"/>
                <w:szCs w:val="16"/>
              </w:rPr>
              <w:t xml:space="preserve">. or randomly </w:t>
            </w:r>
            <w:proofErr w:type="spellStart"/>
            <w:r w:rsidRPr="00F848A4">
              <w:rPr>
                <w:rFonts w:ascii="Helvetica" w:hAnsi="Helvetica" w:cs="Calibri"/>
                <w:sz w:val="16"/>
                <w:szCs w:val="16"/>
              </w:rPr>
              <w:t>assigned.ti,ab</w:t>
            </w:r>
            <w:proofErr w:type="spellEnd"/>
            <w:r w:rsidRPr="00F848A4">
              <w:rPr>
                <w:rFonts w:ascii="Helvetica" w:hAnsi="Helvetica" w:cs="Calibri"/>
                <w:sz w:val="16"/>
                <w:szCs w:val="16"/>
              </w:rPr>
              <w:t xml:space="preserve">.)) or (Cross-Sectional Study/ not (Randomized Controlled Trial/ or Controlled Clinical Study/ or Controlled Study/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controlled.ti,ab</w:t>
            </w:r>
            <w:proofErr w:type="spellEnd"/>
            <w:r w:rsidRPr="00F848A4">
              <w:rPr>
                <w:rFonts w:ascii="Helvetica" w:hAnsi="Helvetica" w:cs="Calibri"/>
                <w:sz w:val="16"/>
                <w:szCs w:val="16"/>
              </w:rPr>
              <w:t xml:space="preserve">. or control group*1.ti,ab.)) or (((case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control*) and random*) not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controlled).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(systematic review not (trial or study)).</w:t>
            </w:r>
            <w:proofErr w:type="spellStart"/>
            <w:r w:rsidRPr="00F848A4">
              <w:rPr>
                <w:rFonts w:ascii="Helvetica" w:hAnsi="Helvetica" w:cs="Calibri"/>
                <w:sz w:val="16"/>
                <w:szCs w:val="16"/>
              </w:rPr>
              <w:t>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nonrandom</w:t>
            </w:r>
            <w:proofErr w:type="spellEnd"/>
            <w:r w:rsidRPr="00F848A4">
              <w:rPr>
                <w:rFonts w:ascii="Helvetica" w:hAnsi="Helvetica" w:cs="Calibri"/>
                <w:sz w:val="16"/>
                <w:szCs w:val="16"/>
              </w:rPr>
              <w:t>* not random*</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 or random field*.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(random cluster adj3 </w:t>
            </w:r>
            <w:proofErr w:type="spellStart"/>
            <w:r w:rsidRPr="00F848A4">
              <w:rPr>
                <w:rFonts w:ascii="Helvetica" w:hAnsi="Helvetica" w:cs="Calibri"/>
                <w:sz w:val="16"/>
                <w:szCs w:val="16"/>
              </w:rPr>
              <w:t>sampl</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review.ab</w:t>
            </w:r>
            <w:proofErr w:type="spellEnd"/>
            <w:r w:rsidRPr="00F848A4">
              <w:rPr>
                <w:rFonts w:ascii="Helvetica" w:hAnsi="Helvetica" w:cs="Calibri"/>
                <w:sz w:val="16"/>
                <w:szCs w:val="16"/>
              </w:rPr>
              <w:t xml:space="preserve">. and review.pt.) not </w:t>
            </w:r>
            <w:proofErr w:type="spellStart"/>
            <w:r w:rsidRPr="00F848A4">
              <w:rPr>
                <w:rFonts w:ascii="Helvetica" w:hAnsi="Helvetica" w:cs="Calibri"/>
                <w:sz w:val="16"/>
                <w:szCs w:val="16"/>
              </w:rPr>
              <w:t>trial.ti</w:t>
            </w:r>
            <w:proofErr w:type="spellEnd"/>
            <w:r w:rsidRPr="00F848A4">
              <w:rPr>
                <w:rFonts w:ascii="Helvetica" w:hAnsi="Helvetica" w:cs="Calibri"/>
                <w:sz w:val="16"/>
                <w:szCs w:val="16"/>
              </w:rPr>
              <w:t xml:space="preserve">.) or (we </w:t>
            </w:r>
            <w:proofErr w:type="spellStart"/>
            <w:r w:rsidRPr="00F848A4">
              <w:rPr>
                <w:rFonts w:ascii="Helvetica" w:hAnsi="Helvetica" w:cs="Calibri"/>
                <w:sz w:val="16"/>
                <w:szCs w:val="16"/>
              </w:rPr>
              <w:t>searched.ab</w:t>
            </w:r>
            <w:proofErr w:type="spellEnd"/>
            <w:r w:rsidRPr="00F848A4">
              <w:rPr>
                <w:rFonts w:ascii="Helvetica" w:hAnsi="Helvetica" w:cs="Calibri"/>
                <w:sz w:val="16"/>
                <w:szCs w:val="16"/>
              </w:rPr>
              <w:t>. and (</w:t>
            </w:r>
            <w:proofErr w:type="spellStart"/>
            <w:r w:rsidRPr="00F848A4">
              <w:rPr>
                <w:rFonts w:ascii="Helvetica" w:hAnsi="Helvetica" w:cs="Calibri"/>
                <w:sz w:val="16"/>
                <w:szCs w:val="16"/>
              </w:rPr>
              <w:t>review.ti</w:t>
            </w:r>
            <w:proofErr w:type="spellEnd"/>
            <w:r w:rsidRPr="00F848A4">
              <w:rPr>
                <w:rFonts w:ascii="Helvetica" w:hAnsi="Helvetica" w:cs="Calibri"/>
                <w:sz w:val="16"/>
                <w:szCs w:val="16"/>
              </w:rPr>
              <w:t xml:space="preserve">. or review.pt.)) or update </w:t>
            </w:r>
            <w:proofErr w:type="spellStart"/>
            <w:r w:rsidRPr="00F848A4">
              <w:rPr>
                <w:rFonts w:ascii="Helvetica" w:hAnsi="Helvetica" w:cs="Calibri"/>
                <w:sz w:val="16"/>
                <w:szCs w:val="16"/>
              </w:rPr>
              <w:t>review.ab</w:t>
            </w:r>
            <w:proofErr w:type="spellEnd"/>
            <w:r w:rsidRPr="00F848A4">
              <w:rPr>
                <w:rFonts w:ascii="Helvetica" w:hAnsi="Helvetica" w:cs="Calibri"/>
                <w:sz w:val="16"/>
                <w:szCs w:val="16"/>
              </w:rPr>
              <w:t>. or (databases adj4 searched</w:t>
            </w:r>
            <w:proofErr w:type="gramStart"/>
            <w:r w:rsidRPr="00F848A4">
              <w:rPr>
                <w:rFonts w:ascii="Helvetica" w:hAnsi="Helvetica" w:cs="Calibri"/>
                <w:sz w:val="16"/>
                <w:szCs w:val="16"/>
              </w:rPr>
              <w:t>).ab.</w:t>
            </w:r>
            <w:proofErr w:type="gramEnd"/>
            <w:r w:rsidRPr="00F848A4">
              <w:rPr>
                <w:rFonts w:ascii="Helvetica" w:hAnsi="Helvetica" w:cs="Calibri"/>
                <w:sz w:val="16"/>
                <w:szCs w:val="16"/>
              </w:rPr>
              <w:t xml:space="preserve"> or ((rat or rats or mouse or mice or swine or porcine or murine or sheep or lambs or pigs or piglets or rabbit or rabbits or cat or cats or dog or dogs or cattle or bovine or monkey or monkeys or trout or marmoset*1).</w:t>
            </w:r>
            <w:proofErr w:type="spellStart"/>
            <w:r w:rsidRPr="00F848A4">
              <w:rPr>
                <w:rFonts w:ascii="Helvetica" w:hAnsi="Helvetica" w:cs="Calibri"/>
                <w:sz w:val="16"/>
                <w:szCs w:val="16"/>
              </w:rPr>
              <w:t>ti</w:t>
            </w:r>
            <w:proofErr w:type="spellEnd"/>
            <w:r w:rsidRPr="00F848A4">
              <w:rPr>
                <w:rFonts w:ascii="Helvetica" w:hAnsi="Helvetica" w:cs="Calibri"/>
                <w:sz w:val="16"/>
                <w:szCs w:val="16"/>
              </w:rPr>
              <w:t>. and Animal Experiment/) or (Animal Experiment/ not (Human Experiment/ or Human/)))</w:t>
            </w:r>
          </w:p>
        </w:tc>
        <w:tc>
          <w:tcPr>
            <w:tcW w:w="0" w:type="auto"/>
            <w:noWrap/>
            <w:vAlign w:val="center"/>
            <w:hideMark/>
          </w:tcPr>
          <w:p w14:paraId="6D5D760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5229127</w:t>
            </w:r>
          </w:p>
        </w:tc>
      </w:tr>
      <w:tr w:rsidR="00B0237D" w:rsidRPr="00F848A4" w14:paraId="23A1349F" w14:textId="77777777" w:rsidTr="00865C08">
        <w:trPr>
          <w:trHeight w:val="284"/>
        </w:trPr>
        <w:tc>
          <w:tcPr>
            <w:tcW w:w="0" w:type="auto"/>
            <w:noWrap/>
            <w:vAlign w:val="center"/>
            <w:hideMark/>
          </w:tcPr>
          <w:p w14:paraId="5484337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6EB7A14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w:t>
            </w:r>
            <w:proofErr w:type="spellStart"/>
            <w:proofErr w:type="gramStart"/>
            <w:r w:rsidRPr="00F848A4">
              <w:rPr>
                <w:rFonts w:ascii="Helvetica" w:hAnsi="Helvetica" w:cs="Calibri"/>
                <w:sz w:val="16"/>
                <w:szCs w:val="16"/>
              </w:rPr>
              <w:t>Countries.sh,kf</w:t>
            </w:r>
            <w:proofErr w:type="gramEnd"/>
            <w:r w:rsidRPr="00F848A4">
              <w:rPr>
                <w:rFonts w:ascii="Helvetica" w:hAnsi="Helvetica" w:cs="Calibri"/>
                <w:sz w:val="16"/>
                <w:szCs w:val="16"/>
              </w:rPr>
              <w:t>,kw</w:t>
            </w:r>
            <w:proofErr w:type="spellEnd"/>
            <w:r w:rsidRPr="00F848A4">
              <w:rPr>
                <w:rFonts w:ascii="Helvetica" w:hAnsi="Helvetica" w:cs="Calibri"/>
                <w:sz w:val="16"/>
                <w:szCs w:val="16"/>
              </w:rPr>
              <w:t xml:space="preserve">.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w:t>
            </w:r>
            <w:r w:rsidRPr="00F848A4">
              <w:rPr>
                <w:rFonts w:ascii="Helvetica" w:hAnsi="Helvetica" w:cs="Calibri"/>
                <w:sz w:val="16"/>
                <w:szCs w:val="16"/>
              </w:rPr>
              <w:lastRenderedPageBreak/>
              <w:t xml:space="preserve">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hw,kf,kw,ti,ab,cp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5B3892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4706713</w:t>
            </w:r>
          </w:p>
        </w:tc>
      </w:tr>
      <w:tr w:rsidR="00B0237D" w:rsidRPr="00F848A4" w14:paraId="4EA1C445" w14:textId="77777777" w:rsidTr="00865C08">
        <w:trPr>
          <w:trHeight w:val="284"/>
        </w:trPr>
        <w:tc>
          <w:tcPr>
            <w:tcW w:w="0" w:type="auto"/>
            <w:noWrap/>
            <w:vAlign w:val="center"/>
            <w:hideMark/>
          </w:tcPr>
          <w:p w14:paraId="7A6C8BF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3142FC5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71D68B0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7967</w:t>
            </w:r>
          </w:p>
        </w:tc>
      </w:tr>
      <w:tr w:rsidR="00B0237D" w:rsidRPr="00F848A4" w14:paraId="2E2DDF1F" w14:textId="77777777" w:rsidTr="00865C08">
        <w:trPr>
          <w:trHeight w:val="284"/>
        </w:trPr>
        <w:tc>
          <w:tcPr>
            <w:tcW w:w="0" w:type="auto"/>
            <w:noWrap/>
            <w:vAlign w:val="center"/>
            <w:hideMark/>
          </w:tcPr>
          <w:p w14:paraId="2EF374C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4CD44E8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Animal/ or exp Animal Experiment/ or Nonhuman/</w:t>
            </w:r>
          </w:p>
        </w:tc>
        <w:tc>
          <w:tcPr>
            <w:tcW w:w="0" w:type="auto"/>
            <w:noWrap/>
            <w:vAlign w:val="center"/>
            <w:hideMark/>
          </w:tcPr>
          <w:p w14:paraId="07D5BFD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31095663</w:t>
            </w:r>
          </w:p>
        </w:tc>
      </w:tr>
      <w:tr w:rsidR="00B0237D" w:rsidRPr="00F848A4" w14:paraId="15064023" w14:textId="77777777" w:rsidTr="00865C08">
        <w:trPr>
          <w:trHeight w:val="284"/>
        </w:trPr>
        <w:tc>
          <w:tcPr>
            <w:tcW w:w="0" w:type="auto"/>
            <w:noWrap/>
            <w:vAlign w:val="center"/>
            <w:hideMark/>
          </w:tcPr>
          <w:p w14:paraId="30D5625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052A27F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Human/ or exp Human Experiment/</w:t>
            </w:r>
          </w:p>
        </w:tc>
        <w:tc>
          <w:tcPr>
            <w:tcW w:w="0" w:type="auto"/>
            <w:noWrap/>
            <w:vAlign w:val="center"/>
            <w:hideMark/>
          </w:tcPr>
          <w:p w14:paraId="3D4B83A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24104793</w:t>
            </w:r>
          </w:p>
        </w:tc>
      </w:tr>
      <w:tr w:rsidR="00B0237D" w:rsidRPr="00F848A4" w14:paraId="23A37838" w14:textId="77777777" w:rsidTr="00865C08">
        <w:trPr>
          <w:trHeight w:val="284"/>
        </w:trPr>
        <w:tc>
          <w:tcPr>
            <w:tcW w:w="0" w:type="auto"/>
            <w:noWrap/>
            <w:vAlign w:val="center"/>
            <w:hideMark/>
          </w:tcPr>
          <w:p w14:paraId="2BD7477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7CDDAEB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 not 7</w:t>
            </w:r>
          </w:p>
        </w:tc>
        <w:tc>
          <w:tcPr>
            <w:tcW w:w="0" w:type="auto"/>
            <w:noWrap/>
            <w:vAlign w:val="center"/>
            <w:hideMark/>
          </w:tcPr>
          <w:p w14:paraId="5F859B4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6992081</w:t>
            </w:r>
          </w:p>
        </w:tc>
      </w:tr>
      <w:tr w:rsidR="00B0237D" w:rsidRPr="00F848A4" w14:paraId="189917F5" w14:textId="77777777" w:rsidTr="00865C08">
        <w:trPr>
          <w:trHeight w:val="284"/>
        </w:trPr>
        <w:tc>
          <w:tcPr>
            <w:tcW w:w="0" w:type="auto"/>
            <w:noWrap/>
            <w:vAlign w:val="center"/>
            <w:hideMark/>
          </w:tcPr>
          <w:p w14:paraId="5147CC5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w:t>
            </w:r>
          </w:p>
        </w:tc>
        <w:tc>
          <w:tcPr>
            <w:tcW w:w="0" w:type="auto"/>
            <w:vAlign w:val="center"/>
            <w:hideMark/>
          </w:tcPr>
          <w:p w14:paraId="4A780BB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8</w:t>
            </w:r>
          </w:p>
        </w:tc>
        <w:tc>
          <w:tcPr>
            <w:tcW w:w="0" w:type="auto"/>
            <w:noWrap/>
            <w:vAlign w:val="center"/>
            <w:hideMark/>
          </w:tcPr>
          <w:p w14:paraId="7A653B1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7556</w:t>
            </w:r>
          </w:p>
        </w:tc>
      </w:tr>
      <w:tr w:rsidR="00B0237D" w:rsidRPr="00F848A4" w14:paraId="68B41389" w14:textId="77777777" w:rsidTr="00865C08">
        <w:trPr>
          <w:trHeight w:val="284"/>
        </w:trPr>
        <w:tc>
          <w:tcPr>
            <w:tcW w:w="0" w:type="auto"/>
            <w:noWrap/>
            <w:vAlign w:val="center"/>
            <w:hideMark/>
          </w:tcPr>
          <w:p w14:paraId="4438DEC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10</w:t>
            </w:r>
          </w:p>
        </w:tc>
        <w:tc>
          <w:tcPr>
            <w:tcW w:w="0" w:type="auto"/>
            <w:vAlign w:val="center"/>
            <w:hideMark/>
          </w:tcPr>
          <w:p w14:paraId="54C865A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(Editorial or Letter</w:t>
            </w:r>
            <w:proofErr w:type="gramStart"/>
            <w:r w:rsidRPr="00F848A4">
              <w:rPr>
                <w:rFonts w:ascii="Helvetica" w:hAnsi="Helvetica" w:cs="Calibri"/>
                <w:sz w:val="16"/>
                <w:szCs w:val="16"/>
              </w:rPr>
              <w:t>).pt.</w:t>
            </w:r>
            <w:proofErr w:type="gramEnd"/>
          </w:p>
        </w:tc>
        <w:tc>
          <w:tcPr>
            <w:tcW w:w="0" w:type="auto"/>
            <w:noWrap/>
            <w:vAlign w:val="center"/>
            <w:hideMark/>
          </w:tcPr>
          <w:p w14:paraId="26F0387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1977082</w:t>
            </w:r>
          </w:p>
        </w:tc>
      </w:tr>
      <w:tr w:rsidR="00B0237D" w:rsidRPr="00F848A4" w14:paraId="02BBA582" w14:textId="77777777" w:rsidTr="00865C08">
        <w:trPr>
          <w:trHeight w:val="284"/>
        </w:trPr>
        <w:tc>
          <w:tcPr>
            <w:tcW w:w="0" w:type="auto"/>
            <w:noWrap/>
            <w:vAlign w:val="center"/>
            <w:hideMark/>
          </w:tcPr>
          <w:p w14:paraId="5F5E5FD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11</w:t>
            </w:r>
          </w:p>
        </w:tc>
        <w:tc>
          <w:tcPr>
            <w:tcW w:w="0" w:type="auto"/>
            <w:vAlign w:val="center"/>
            <w:hideMark/>
          </w:tcPr>
          <w:p w14:paraId="428F724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 not 10</w:t>
            </w:r>
          </w:p>
        </w:tc>
        <w:tc>
          <w:tcPr>
            <w:tcW w:w="0" w:type="auto"/>
            <w:noWrap/>
            <w:vAlign w:val="center"/>
            <w:hideMark/>
          </w:tcPr>
          <w:p w14:paraId="141EF57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7540</w:t>
            </w:r>
          </w:p>
        </w:tc>
      </w:tr>
      <w:tr w:rsidR="00B0237D" w:rsidRPr="00F848A4" w14:paraId="77850488" w14:textId="77777777" w:rsidTr="00865C08">
        <w:trPr>
          <w:trHeight w:val="284"/>
        </w:trPr>
        <w:tc>
          <w:tcPr>
            <w:tcW w:w="0" w:type="auto"/>
            <w:noWrap/>
            <w:vAlign w:val="center"/>
            <w:hideMark/>
          </w:tcPr>
          <w:p w14:paraId="73C9267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12</w:t>
            </w:r>
          </w:p>
        </w:tc>
        <w:tc>
          <w:tcPr>
            <w:tcW w:w="0" w:type="auto"/>
            <w:vAlign w:val="center"/>
            <w:hideMark/>
          </w:tcPr>
          <w:p w14:paraId="06D4C26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11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2B33A67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1247</w:t>
            </w:r>
          </w:p>
        </w:tc>
      </w:tr>
      <w:tr w:rsidR="00B0237D" w:rsidRPr="00F848A4" w14:paraId="6140B09A" w14:textId="77777777" w:rsidTr="00865C08">
        <w:trPr>
          <w:trHeight w:val="284"/>
        </w:trPr>
        <w:tc>
          <w:tcPr>
            <w:tcW w:w="0" w:type="auto"/>
            <w:gridSpan w:val="2"/>
            <w:tcBorders>
              <w:top w:val="nil"/>
              <w:left w:val="nil"/>
              <w:bottom w:val="single" w:sz="4" w:space="0" w:color="auto"/>
              <w:right w:val="nil"/>
            </w:tcBorders>
            <w:noWrap/>
            <w:vAlign w:val="center"/>
          </w:tcPr>
          <w:p w14:paraId="1FEFE091" w14:textId="77777777" w:rsidR="00B0237D" w:rsidRPr="00F848A4" w:rsidRDefault="00B0237D" w:rsidP="00865C08">
            <w:pPr>
              <w:pStyle w:val="Tabletext"/>
              <w:rPr>
                <w:rFonts w:ascii="Helvetica" w:hAnsi="Helvetica" w:cs="Calibri"/>
                <w:sz w:val="16"/>
                <w:szCs w:val="16"/>
              </w:rPr>
            </w:pPr>
          </w:p>
          <w:p w14:paraId="61909DF4" w14:textId="6D0BFE8C" w:rsidR="00B0237D" w:rsidRPr="00F848A4" w:rsidRDefault="00B0237D" w:rsidP="00865C08">
            <w:pPr>
              <w:pStyle w:val="Tabletext"/>
              <w:rPr>
                <w:rFonts w:ascii="Helvetica" w:hAnsi="Helvetica" w:cs="Calibri"/>
                <w:sz w:val="16"/>
                <w:szCs w:val="16"/>
              </w:rPr>
            </w:pPr>
          </w:p>
          <w:p w14:paraId="00313D78" w14:textId="77777777" w:rsidR="00F848A4" w:rsidRPr="00F848A4" w:rsidRDefault="00F848A4" w:rsidP="00865C08">
            <w:pPr>
              <w:pStyle w:val="Tabletext"/>
              <w:rPr>
                <w:rFonts w:ascii="Helvetica" w:hAnsi="Helvetica" w:cs="Calibri"/>
                <w:sz w:val="16"/>
                <w:szCs w:val="16"/>
              </w:rPr>
            </w:pPr>
          </w:p>
          <w:p w14:paraId="45FCFD02" w14:textId="17AC8A10" w:rsidR="00B0237D" w:rsidRPr="00F848A4" w:rsidRDefault="00B0237D" w:rsidP="00865C08">
            <w:pPr>
              <w:pStyle w:val="Appendixsubheading"/>
              <w:jc w:val="left"/>
            </w:pPr>
            <w:bookmarkStart w:id="80" w:name="_Toc122323695"/>
            <w:r w:rsidRPr="00F848A4">
              <w:t>Global Health</w:t>
            </w:r>
            <w:bookmarkEnd w:id="80"/>
          </w:p>
        </w:tc>
        <w:tc>
          <w:tcPr>
            <w:tcW w:w="0" w:type="auto"/>
            <w:tcBorders>
              <w:top w:val="nil"/>
              <w:left w:val="nil"/>
              <w:bottom w:val="single" w:sz="4" w:space="0" w:color="auto"/>
              <w:right w:val="nil"/>
            </w:tcBorders>
            <w:noWrap/>
            <w:vAlign w:val="center"/>
          </w:tcPr>
          <w:p w14:paraId="1583181C" w14:textId="77777777" w:rsidR="00B0237D" w:rsidRPr="00F848A4" w:rsidRDefault="00B0237D" w:rsidP="00865C08">
            <w:pPr>
              <w:pStyle w:val="Tabletext"/>
              <w:rPr>
                <w:rFonts w:ascii="Helvetica" w:hAnsi="Helvetica" w:cs="Calibri"/>
                <w:sz w:val="16"/>
                <w:szCs w:val="16"/>
              </w:rPr>
            </w:pPr>
          </w:p>
        </w:tc>
      </w:tr>
      <w:tr w:rsidR="00B0237D" w:rsidRPr="00F848A4" w14:paraId="61F45F6A" w14:textId="77777777" w:rsidTr="00865C08">
        <w:trPr>
          <w:trHeight w:val="284"/>
        </w:trPr>
        <w:tc>
          <w:tcPr>
            <w:tcW w:w="0" w:type="auto"/>
            <w:gridSpan w:val="2"/>
            <w:tcBorders>
              <w:top w:val="single" w:sz="4" w:space="0" w:color="auto"/>
            </w:tcBorders>
            <w:noWrap/>
            <w:vAlign w:val="center"/>
            <w:hideMark/>
          </w:tcPr>
          <w:p w14:paraId="62794857" w14:textId="77777777"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Global Health &lt;1973 to 2022 Week 37&gt;</w:t>
            </w:r>
          </w:p>
        </w:tc>
        <w:tc>
          <w:tcPr>
            <w:tcW w:w="0" w:type="auto"/>
            <w:tcBorders>
              <w:top w:val="single" w:sz="4" w:space="0" w:color="auto"/>
            </w:tcBorders>
            <w:noWrap/>
            <w:vAlign w:val="center"/>
            <w:hideMark/>
          </w:tcPr>
          <w:p w14:paraId="61D921D9" w14:textId="77777777" w:rsidR="00B0237D" w:rsidRPr="00865C08" w:rsidRDefault="00B0237D" w:rsidP="00865C08">
            <w:pPr>
              <w:pStyle w:val="Tabletext"/>
              <w:rPr>
                <w:rFonts w:ascii="Helvetica" w:hAnsi="Helvetica" w:cs="Calibri"/>
                <w:sz w:val="16"/>
                <w:szCs w:val="16"/>
              </w:rPr>
            </w:pPr>
          </w:p>
        </w:tc>
      </w:tr>
      <w:tr w:rsidR="00B0237D" w:rsidRPr="00F848A4" w14:paraId="33D7EF04" w14:textId="77777777" w:rsidTr="00865C08">
        <w:trPr>
          <w:trHeight w:val="284"/>
        </w:trPr>
        <w:tc>
          <w:tcPr>
            <w:tcW w:w="0" w:type="auto"/>
            <w:gridSpan w:val="2"/>
            <w:noWrap/>
            <w:vAlign w:val="center"/>
          </w:tcPr>
          <w:p w14:paraId="31D74325" w14:textId="709293DD"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Condition</w:t>
            </w:r>
          </w:p>
        </w:tc>
        <w:tc>
          <w:tcPr>
            <w:tcW w:w="0" w:type="auto"/>
            <w:noWrap/>
            <w:vAlign w:val="center"/>
          </w:tcPr>
          <w:p w14:paraId="2A37A594" w14:textId="55C1A557"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Hit</w:t>
            </w:r>
          </w:p>
        </w:tc>
      </w:tr>
      <w:tr w:rsidR="00B0237D" w:rsidRPr="00F848A4" w14:paraId="7D55D80A" w14:textId="77777777" w:rsidTr="00865C08">
        <w:trPr>
          <w:trHeight w:val="284"/>
        </w:trPr>
        <w:tc>
          <w:tcPr>
            <w:tcW w:w="0" w:type="auto"/>
            <w:noWrap/>
            <w:vAlign w:val="center"/>
            <w:hideMark/>
          </w:tcPr>
          <w:p w14:paraId="0D117E6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732ADDB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4E891E2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34331</w:t>
            </w:r>
          </w:p>
        </w:tc>
      </w:tr>
      <w:tr w:rsidR="00B0237D" w:rsidRPr="00F848A4" w14:paraId="26C3D6F7" w14:textId="77777777" w:rsidTr="00865C08">
        <w:trPr>
          <w:trHeight w:val="284"/>
        </w:trPr>
        <w:tc>
          <w:tcPr>
            <w:tcW w:w="0" w:type="auto"/>
            <w:noWrap/>
            <w:vAlign w:val="center"/>
            <w:hideMark/>
          </w:tcPr>
          <w:p w14:paraId="614DE1B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3D9A49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Drug Therapy/ or exp Cholinesterase Inhibitors/ or exp Neuroleptics/ or exp Selective Serotonin Reuptake Inhibitors/ or exp Benzodiazepines/ or exp Sedatives/ or Exercise/ or Physical Therapy/ or exp Psychotherapy/ or exp Counselling/ or "Complementary and Alternative Medicine"/ or Phototherapy/ or Self Help/ or Self Care/ or exp E-health/ or Mobile Telephones/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4F8B1C2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2046951</w:t>
            </w:r>
          </w:p>
        </w:tc>
      </w:tr>
      <w:tr w:rsidR="00B0237D" w:rsidRPr="00F848A4" w14:paraId="16C047A6" w14:textId="77777777" w:rsidTr="00865C08">
        <w:trPr>
          <w:trHeight w:val="284"/>
        </w:trPr>
        <w:tc>
          <w:tcPr>
            <w:tcW w:w="0" w:type="auto"/>
            <w:noWrap/>
            <w:vAlign w:val="center"/>
            <w:hideMark/>
          </w:tcPr>
          <w:p w14:paraId="421A908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102874B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Trials/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w:t>
            </w:r>
          </w:p>
        </w:tc>
        <w:tc>
          <w:tcPr>
            <w:tcW w:w="0" w:type="auto"/>
            <w:noWrap/>
            <w:vAlign w:val="center"/>
            <w:hideMark/>
          </w:tcPr>
          <w:p w14:paraId="7B12AE9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632419</w:t>
            </w:r>
          </w:p>
        </w:tc>
      </w:tr>
      <w:tr w:rsidR="00B0237D" w:rsidRPr="00F848A4" w14:paraId="106D02E4" w14:textId="77777777" w:rsidTr="00865C08">
        <w:trPr>
          <w:trHeight w:val="284"/>
        </w:trPr>
        <w:tc>
          <w:tcPr>
            <w:tcW w:w="0" w:type="auto"/>
            <w:noWrap/>
            <w:vAlign w:val="center"/>
            <w:hideMark/>
          </w:tcPr>
          <w:p w14:paraId="698963B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56C3A7C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(Low Income Countries or Lower-Middle Income Countries or Least Developed Countries).sh.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w:t>
            </w:r>
            <w:r w:rsidRPr="00F848A4">
              <w:rPr>
                <w:rFonts w:ascii="Helvetica" w:hAnsi="Helvetica" w:cs="Calibri"/>
                <w:sz w:val="16"/>
                <w:szCs w:val="16"/>
              </w:rPr>
              <w:lastRenderedPageBreak/>
              <w:t xml:space="preserve">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2B08EC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1683278</w:t>
            </w:r>
          </w:p>
        </w:tc>
      </w:tr>
      <w:tr w:rsidR="00B0237D" w:rsidRPr="00F848A4" w14:paraId="2C7F40BD" w14:textId="77777777" w:rsidTr="00865C08">
        <w:trPr>
          <w:trHeight w:val="284"/>
        </w:trPr>
        <w:tc>
          <w:tcPr>
            <w:tcW w:w="0" w:type="auto"/>
            <w:noWrap/>
            <w:vAlign w:val="center"/>
            <w:hideMark/>
          </w:tcPr>
          <w:p w14:paraId="4114AE5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5170D3F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708153F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1911</w:t>
            </w:r>
          </w:p>
        </w:tc>
      </w:tr>
      <w:tr w:rsidR="00B0237D" w:rsidRPr="00F848A4" w14:paraId="6B39F59A" w14:textId="77777777" w:rsidTr="00865C08">
        <w:trPr>
          <w:trHeight w:val="284"/>
        </w:trPr>
        <w:tc>
          <w:tcPr>
            <w:tcW w:w="0" w:type="auto"/>
            <w:noWrap/>
            <w:vAlign w:val="center"/>
            <w:hideMark/>
          </w:tcPr>
          <w:p w14:paraId="28E35F0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35C0D37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5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417CC90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382</w:t>
            </w:r>
          </w:p>
        </w:tc>
      </w:tr>
      <w:tr w:rsidR="00B0237D" w:rsidRPr="00F848A4" w14:paraId="6A5645F5" w14:textId="77777777" w:rsidTr="00865C08">
        <w:trPr>
          <w:trHeight w:val="284"/>
        </w:trPr>
        <w:tc>
          <w:tcPr>
            <w:tcW w:w="0" w:type="auto"/>
            <w:gridSpan w:val="2"/>
            <w:tcBorders>
              <w:top w:val="nil"/>
              <w:left w:val="nil"/>
              <w:bottom w:val="single" w:sz="4" w:space="0" w:color="auto"/>
              <w:right w:val="nil"/>
            </w:tcBorders>
            <w:noWrap/>
            <w:vAlign w:val="center"/>
          </w:tcPr>
          <w:p w14:paraId="28FDFCE1" w14:textId="57FE586F" w:rsidR="00F848A4" w:rsidRPr="00F848A4" w:rsidRDefault="00F848A4" w:rsidP="00865C08">
            <w:pPr>
              <w:pStyle w:val="Tabletext"/>
              <w:rPr>
                <w:rFonts w:ascii="Helvetica" w:hAnsi="Helvetica" w:cs="Calibri"/>
                <w:sz w:val="16"/>
                <w:szCs w:val="16"/>
              </w:rPr>
            </w:pPr>
          </w:p>
          <w:p w14:paraId="0750F6FD" w14:textId="77777777" w:rsidR="00F848A4" w:rsidRPr="00F848A4" w:rsidRDefault="00F848A4" w:rsidP="00865C08">
            <w:pPr>
              <w:pStyle w:val="Tabletext"/>
              <w:rPr>
                <w:rFonts w:ascii="Helvetica" w:hAnsi="Helvetica" w:cs="Calibri"/>
                <w:sz w:val="16"/>
                <w:szCs w:val="16"/>
              </w:rPr>
            </w:pPr>
          </w:p>
          <w:p w14:paraId="7C91E34B" w14:textId="5B2A8CE5" w:rsidR="00B0237D" w:rsidRPr="00F848A4" w:rsidRDefault="00F848A4" w:rsidP="00865C08">
            <w:pPr>
              <w:pStyle w:val="Appendixsubheading"/>
              <w:jc w:val="left"/>
            </w:pPr>
            <w:bookmarkStart w:id="81" w:name="_Toc122323696"/>
            <w:r w:rsidRPr="00F848A4">
              <w:t xml:space="preserve">APA </w:t>
            </w:r>
            <w:proofErr w:type="spellStart"/>
            <w:r w:rsidRPr="00F848A4">
              <w:t>PsycInfo</w:t>
            </w:r>
            <w:bookmarkEnd w:id="81"/>
            <w:proofErr w:type="spellEnd"/>
          </w:p>
        </w:tc>
        <w:tc>
          <w:tcPr>
            <w:tcW w:w="0" w:type="auto"/>
            <w:tcBorders>
              <w:top w:val="nil"/>
              <w:left w:val="nil"/>
              <w:bottom w:val="single" w:sz="4" w:space="0" w:color="auto"/>
              <w:right w:val="nil"/>
            </w:tcBorders>
            <w:noWrap/>
            <w:vAlign w:val="center"/>
          </w:tcPr>
          <w:p w14:paraId="03C9A89D" w14:textId="77777777" w:rsidR="00B0237D" w:rsidRPr="00F848A4" w:rsidRDefault="00B0237D" w:rsidP="00865C08">
            <w:pPr>
              <w:pStyle w:val="Tabletext"/>
              <w:rPr>
                <w:rFonts w:ascii="Helvetica" w:hAnsi="Helvetica" w:cs="Calibri"/>
                <w:sz w:val="16"/>
                <w:szCs w:val="16"/>
              </w:rPr>
            </w:pPr>
          </w:p>
        </w:tc>
      </w:tr>
      <w:tr w:rsidR="00B0237D" w:rsidRPr="00F848A4" w14:paraId="5B82497C" w14:textId="77777777" w:rsidTr="00865C08">
        <w:trPr>
          <w:trHeight w:val="284"/>
        </w:trPr>
        <w:tc>
          <w:tcPr>
            <w:tcW w:w="0" w:type="auto"/>
            <w:gridSpan w:val="2"/>
            <w:tcBorders>
              <w:top w:val="single" w:sz="4" w:space="0" w:color="auto"/>
            </w:tcBorders>
            <w:noWrap/>
            <w:vAlign w:val="center"/>
          </w:tcPr>
          <w:p w14:paraId="0AC6A751" w14:textId="79408F1F"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APA </w:t>
            </w:r>
            <w:proofErr w:type="spellStart"/>
            <w:r w:rsidRPr="00F848A4">
              <w:rPr>
                <w:rFonts w:ascii="Helvetica" w:hAnsi="Helvetica" w:cs="Calibri"/>
                <w:sz w:val="16"/>
                <w:szCs w:val="16"/>
              </w:rPr>
              <w:t>PsycInfo</w:t>
            </w:r>
            <w:proofErr w:type="spellEnd"/>
            <w:r w:rsidRPr="00F848A4">
              <w:rPr>
                <w:rFonts w:ascii="Helvetica" w:hAnsi="Helvetica" w:cs="Calibri"/>
                <w:sz w:val="16"/>
                <w:szCs w:val="16"/>
              </w:rPr>
              <w:t xml:space="preserve"> &lt;1806 to September Week 1 2022&gt;</w:t>
            </w:r>
          </w:p>
        </w:tc>
        <w:tc>
          <w:tcPr>
            <w:tcW w:w="0" w:type="auto"/>
            <w:tcBorders>
              <w:top w:val="single" w:sz="4" w:space="0" w:color="auto"/>
            </w:tcBorders>
            <w:noWrap/>
            <w:vAlign w:val="center"/>
          </w:tcPr>
          <w:p w14:paraId="020D83B4" w14:textId="77777777" w:rsidR="00B0237D" w:rsidRPr="00F848A4" w:rsidRDefault="00B0237D" w:rsidP="00865C08">
            <w:pPr>
              <w:pStyle w:val="Tabletext"/>
              <w:rPr>
                <w:rFonts w:ascii="Helvetica" w:hAnsi="Helvetica" w:cs="Calibri"/>
                <w:sz w:val="16"/>
                <w:szCs w:val="16"/>
              </w:rPr>
            </w:pPr>
          </w:p>
        </w:tc>
      </w:tr>
      <w:tr w:rsidR="00B0237D" w:rsidRPr="00F848A4" w14:paraId="3785F671" w14:textId="77777777" w:rsidTr="00865C08">
        <w:trPr>
          <w:trHeight w:val="284"/>
        </w:trPr>
        <w:tc>
          <w:tcPr>
            <w:tcW w:w="0" w:type="auto"/>
            <w:gridSpan w:val="2"/>
            <w:noWrap/>
            <w:vAlign w:val="center"/>
          </w:tcPr>
          <w:p w14:paraId="304A03A0" w14:textId="48205C83" w:rsidR="00B0237D"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2279D8FC" w14:textId="0BB0E3D3" w:rsidR="00B0237D" w:rsidRPr="00F848A4" w:rsidRDefault="00F848A4"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2C136B56" w14:textId="77777777" w:rsidTr="00865C08">
        <w:trPr>
          <w:trHeight w:val="284"/>
        </w:trPr>
        <w:tc>
          <w:tcPr>
            <w:tcW w:w="0" w:type="auto"/>
            <w:noWrap/>
            <w:vAlign w:val="center"/>
            <w:hideMark/>
          </w:tcPr>
          <w:p w14:paraId="3E4D72C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3C39737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Huntington Disease/ or Cognitive Impairment/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(d</w:t>
            </w:r>
            <w:proofErr w:type="spellStart"/>
            <w:r w:rsidRPr="00F848A4">
              <w:rPr>
                <w:rFonts w:ascii="Helvetica" w:hAnsi="Helvetica" w:cs="Calibri"/>
                <w:sz w:val="16"/>
                <w:szCs w:val="16"/>
              </w:rPr>
              <w:t>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031086E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185529</w:t>
            </w:r>
          </w:p>
        </w:tc>
      </w:tr>
      <w:tr w:rsidR="00B0237D" w:rsidRPr="00F848A4" w14:paraId="547C1C1C" w14:textId="77777777" w:rsidTr="00865C08">
        <w:trPr>
          <w:trHeight w:val="284"/>
        </w:trPr>
        <w:tc>
          <w:tcPr>
            <w:tcW w:w="0" w:type="auto"/>
            <w:noWrap/>
            <w:vAlign w:val="center"/>
            <w:hideMark/>
          </w:tcPr>
          <w:p w14:paraId="000996E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AEF633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Tranquilizing Drugs/ or exp Serotonin Reuptake Inhibitors/ or exp Benzodiazepines/ or exp Sedatives/ or exp Exercise/ or Movement 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Social Support/ or exp Alternative Medicine/ or Creative Arts Therapy/ or Mind Body Therapy/ or Phototherapy/ or Advance Directives/ or exp Case Management/ or Support Groups/ or exp Self-Help Techniques/ or exp Social Support/ or Computer Assisted Diagnosis/ or Computer Assisted Therapy/ or Telemedicine/ or exp Mobile Devices/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w:t>
            </w:r>
            <w:r w:rsidRPr="00F848A4">
              <w:rPr>
                <w:rFonts w:ascii="Helvetica" w:hAnsi="Helvetica" w:cs="Calibri"/>
                <w:sz w:val="16"/>
                <w:szCs w:val="16"/>
              </w:rPr>
              <w:lastRenderedPageBreak/>
              <w:t xml:space="preserve">((psychosocial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CBE883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2371714</w:t>
            </w:r>
          </w:p>
        </w:tc>
      </w:tr>
      <w:tr w:rsidR="00B0237D" w:rsidRPr="00F848A4" w14:paraId="6F3B88CD" w14:textId="77777777" w:rsidTr="00865C08">
        <w:trPr>
          <w:trHeight w:val="284"/>
        </w:trPr>
        <w:tc>
          <w:tcPr>
            <w:tcW w:w="0" w:type="auto"/>
            <w:noWrap/>
            <w:vAlign w:val="center"/>
            <w:hideMark/>
          </w:tcPr>
          <w:p w14:paraId="384F310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511948C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Clinical Trials/ or Treatment Effectiveness Evaluation/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w:t>
            </w:r>
          </w:p>
        </w:tc>
        <w:tc>
          <w:tcPr>
            <w:tcW w:w="0" w:type="auto"/>
            <w:noWrap/>
            <w:vAlign w:val="center"/>
            <w:hideMark/>
          </w:tcPr>
          <w:p w14:paraId="520A466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755859</w:t>
            </w:r>
          </w:p>
        </w:tc>
      </w:tr>
      <w:tr w:rsidR="00B0237D" w:rsidRPr="00F848A4" w14:paraId="7F13B495" w14:textId="77777777" w:rsidTr="00865C08">
        <w:trPr>
          <w:trHeight w:val="284"/>
        </w:trPr>
        <w:tc>
          <w:tcPr>
            <w:tcW w:w="0" w:type="auto"/>
            <w:noWrap/>
            <w:vAlign w:val="center"/>
            <w:hideMark/>
          </w:tcPr>
          <w:p w14:paraId="59FC00D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33B8B5A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Countries.sh.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hw,ti,ab,lo</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501CE1E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504266</w:t>
            </w:r>
          </w:p>
        </w:tc>
      </w:tr>
      <w:tr w:rsidR="00B0237D" w:rsidRPr="00F848A4" w14:paraId="6E57AA96" w14:textId="77777777" w:rsidTr="00865C08">
        <w:trPr>
          <w:trHeight w:val="284"/>
        </w:trPr>
        <w:tc>
          <w:tcPr>
            <w:tcW w:w="0" w:type="auto"/>
            <w:noWrap/>
            <w:vAlign w:val="center"/>
            <w:hideMark/>
          </w:tcPr>
          <w:p w14:paraId="3203AB8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51D7DCA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61394D4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2359</w:t>
            </w:r>
          </w:p>
        </w:tc>
      </w:tr>
      <w:tr w:rsidR="00B0237D" w:rsidRPr="00F848A4" w14:paraId="3E280587" w14:textId="77777777" w:rsidTr="00865C08">
        <w:trPr>
          <w:trHeight w:val="284"/>
        </w:trPr>
        <w:tc>
          <w:tcPr>
            <w:tcW w:w="0" w:type="auto"/>
            <w:noWrap/>
            <w:vAlign w:val="center"/>
            <w:hideMark/>
          </w:tcPr>
          <w:p w14:paraId="343822F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68A356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w:t>
            </w:r>
            <w:proofErr w:type="gramStart"/>
            <w:r w:rsidRPr="00F848A4">
              <w:rPr>
                <w:rFonts w:ascii="Helvetica" w:hAnsi="Helvetica" w:cs="Calibri"/>
                <w:sz w:val="16"/>
                <w:szCs w:val="16"/>
              </w:rPr>
              <w:t>animal</w:t>
            </w:r>
            <w:proofErr w:type="gramEnd"/>
            <w:r w:rsidRPr="00F848A4">
              <w:rPr>
                <w:rFonts w:ascii="Helvetica" w:hAnsi="Helvetica" w:cs="Calibri"/>
                <w:sz w:val="16"/>
                <w:szCs w:val="16"/>
              </w:rPr>
              <w:t xml:space="preserve"> not human).po.</w:t>
            </w:r>
          </w:p>
        </w:tc>
        <w:tc>
          <w:tcPr>
            <w:tcW w:w="0" w:type="auto"/>
            <w:noWrap/>
            <w:vAlign w:val="center"/>
            <w:hideMark/>
          </w:tcPr>
          <w:p w14:paraId="5D41BE2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379966</w:t>
            </w:r>
          </w:p>
        </w:tc>
      </w:tr>
      <w:tr w:rsidR="00B0237D" w:rsidRPr="00F848A4" w14:paraId="46476588" w14:textId="77777777" w:rsidTr="00865C08">
        <w:trPr>
          <w:trHeight w:val="284"/>
        </w:trPr>
        <w:tc>
          <w:tcPr>
            <w:tcW w:w="0" w:type="auto"/>
            <w:noWrap/>
            <w:vAlign w:val="center"/>
            <w:hideMark/>
          </w:tcPr>
          <w:p w14:paraId="2068EA7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73F738E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6</w:t>
            </w:r>
          </w:p>
        </w:tc>
        <w:tc>
          <w:tcPr>
            <w:tcW w:w="0" w:type="auto"/>
            <w:noWrap/>
            <w:vAlign w:val="center"/>
            <w:hideMark/>
          </w:tcPr>
          <w:p w14:paraId="6E4E20A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2301</w:t>
            </w:r>
          </w:p>
        </w:tc>
      </w:tr>
      <w:tr w:rsidR="00B0237D" w:rsidRPr="00F848A4" w14:paraId="77C5FA31" w14:textId="77777777" w:rsidTr="00865C08">
        <w:trPr>
          <w:trHeight w:val="284"/>
        </w:trPr>
        <w:tc>
          <w:tcPr>
            <w:tcW w:w="0" w:type="auto"/>
            <w:noWrap/>
            <w:vAlign w:val="center"/>
            <w:hideMark/>
          </w:tcPr>
          <w:p w14:paraId="3C0EFB8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25D4642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7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6013EF0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404</w:t>
            </w:r>
          </w:p>
        </w:tc>
      </w:tr>
      <w:tr w:rsidR="00F848A4" w:rsidRPr="00F848A4" w14:paraId="03267C6E" w14:textId="77777777" w:rsidTr="00865C08">
        <w:trPr>
          <w:trHeight w:val="284"/>
        </w:trPr>
        <w:tc>
          <w:tcPr>
            <w:tcW w:w="0" w:type="auto"/>
            <w:gridSpan w:val="2"/>
            <w:tcBorders>
              <w:top w:val="nil"/>
              <w:left w:val="nil"/>
              <w:bottom w:val="single" w:sz="4" w:space="0" w:color="auto"/>
              <w:right w:val="nil"/>
            </w:tcBorders>
            <w:noWrap/>
            <w:vAlign w:val="center"/>
          </w:tcPr>
          <w:p w14:paraId="3659016F" w14:textId="77777777" w:rsidR="00F848A4" w:rsidRPr="00F848A4" w:rsidRDefault="00F848A4" w:rsidP="00865C08">
            <w:pPr>
              <w:pStyle w:val="Tabletext"/>
              <w:rPr>
                <w:rFonts w:ascii="Helvetica" w:hAnsi="Helvetica" w:cs="Calibri"/>
                <w:sz w:val="16"/>
                <w:szCs w:val="16"/>
              </w:rPr>
            </w:pPr>
          </w:p>
          <w:p w14:paraId="74B91E79" w14:textId="77777777" w:rsidR="00F848A4" w:rsidRPr="00F848A4" w:rsidRDefault="00F848A4" w:rsidP="00865C08">
            <w:pPr>
              <w:pStyle w:val="Tabletext"/>
              <w:rPr>
                <w:rFonts w:ascii="Helvetica" w:hAnsi="Helvetica" w:cs="Calibri"/>
                <w:sz w:val="16"/>
                <w:szCs w:val="16"/>
              </w:rPr>
            </w:pPr>
          </w:p>
          <w:p w14:paraId="231A3FBD" w14:textId="0F98D1E6" w:rsidR="00F848A4" w:rsidRPr="00F848A4" w:rsidRDefault="00F848A4" w:rsidP="00865C08">
            <w:pPr>
              <w:pStyle w:val="Appendixsubheading"/>
              <w:jc w:val="left"/>
            </w:pPr>
            <w:bookmarkStart w:id="82" w:name="_Toc122323697"/>
            <w:r w:rsidRPr="00F848A4">
              <w:t>CINAHL EBSCO</w:t>
            </w:r>
            <w:bookmarkEnd w:id="82"/>
          </w:p>
        </w:tc>
        <w:tc>
          <w:tcPr>
            <w:tcW w:w="0" w:type="auto"/>
            <w:tcBorders>
              <w:top w:val="nil"/>
              <w:left w:val="nil"/>
              <w:bottom w:val="single" w:sz="4" w:space="0" w:color="auto"/>
              <w:right w:val="nil"/>
            </w:tcBorders>
            <w:noWrap/>
            <w:vAlign w:val="center"/>
          </w:tcPr>
          <w:p w14:paraId="410BF799" w14:textId="77777777" w:rsidR="00F848A4" w:rsidRPr="00F848A4" w:rsidRDefault="00F848A4" w:rsidP="00865C08">
            <w:pPr>
              <w:pStyle w:val="Tabletext"/>
              <w:rPr>
                <w:rFonts w:ascii="Helvetica" w:hAnsi="Helvetica" w:cs="Calibri"/>
                <w:sz w:val="16"/>
                <w:szCs w:val="16"/>
              </w:rPr>
            </w:pPr>
          </w:p>
        </w:tc>
      </w:tr>
      <w:tr w:rsidR="00F848A4" w:rsidRPr="00F848A4" w14:paraId="02FD2E7F" w14:textId="77777777" w:rsidTr="00865C08">
        <w:trPr>
          <w:trHeight w:val="284"/>
        </w:trPr>
        <w:tc>
          <w:tcPr>
            <w:tcW w:w="0" w:type="auto"/>
            <w:gridSpan w:val="2"/>
            <w:tcBorders>
              <w:top w:val="single" w:sz="4" w:space="0" w:color="auto"/>
            </w:tcBorders>
            <w:noWrap/>
            <w:vAlign w:val="center"/>
          </w:tcPr>
          <w:p w14:paraId="76804540" w14:textId="0FFE3953"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CINAHL EBSCO</w:t>
            </w:r>
          </w:p>
        </w:tc>
        <w:tc>
          <w:tcPr>
            <w:tcW w:w="0" w:type="auto"/>
            <w:tcBorders>
              <w:top w:val="single" w:sz="4" w:space="0" w:color="auto"/>
            </w:tcBorders>
            <w:noWrap/>
            <w:vAlign w:val="center"/>
          </w:tcPr>
          <w:p w14:paraId="31ED986C" w14:textId="77777777" w:rsidR="00F848A4" w:rsidRPr="00F848A4" w:rsidRDefault="00F848A4" w:rsidP="00865C08">
            <w:pPr>
              <w:pStyle w:val="Tabletext"/>
              <w:rPr>
                <w:rFonts w:ascii="Helvetica" w:hAnsi="Helvetica" w:cs="Calibri"/>
                <w:sz w:val="16"/>
                <w:szCs w:val="16"/>
              </w:rPr>
            </w:pPr>
          </w:p>
        </w:tc>
      </w:tr>
      <w:tr w:rsidR="00F848A4" w:rsidRPr="00F848A4" w14:paraId="14B1BDB1" w14:textId="77777777" w:rsidTr="00865C08">
        <w:trPr>
          <w:trHeight w:val="284"/>
        </w:trPr>
        <w:tc>
          <w:tcPr>
            <w:tcW w:w="0" w:type="auto"/>
            <w:gridSpan w:val="2"/>
            <w:noWrap/>
            <w:vAlign w:val="center"/>
          </w:tcPr>
          <w:p w14:paraId="45ED67A6" w14:textId="73E4C7A1"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3FAE16E9" w14:textId="6078151E"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533F38D0" w14:textId="77777777" w:rsidTr="00865C08">
        <w:trPr>
          <w:trHeight w:val="284"/>
        </w:trPr>
        <w:tc>
          <w:tcPr>
            <w:tcW w:w="0" w:type="auto"/>
            <w:noWrap/>
            <w:vAlign w:val="center"/>
            <w:hideMark/>
          </w:tcPr>
          <w:p w14:paraId="38EB39B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w:t>
            </w:r>
          </w:p>
        </w:tc>
        <w:tc>
          <w:tcPr>
            <w:tcW w:w="0" w:type="auto"/>
            <w:vAlign w:val="center"/>
            <w:hideMark/>
          </w:tcPr>
          <w:p w14:paraId="3312A90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(MH "Dementia+") or (MH "Huntington's Disease") or (MH "Cognition Disorders") or TI ( (dement* or amentia* or (major N2 cognit* N2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N3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 or neurocogniti</w:t>
            </w:r>
            <w:proofErr w:type="spellEnd"/>
            <w:r w:rsidRPr="00F848A4">
              <w:rPr>
                <w:rFonts w:ascii="Helvetica" w:hAnsi="Helvetica" w:cs="Calibri"/>
                <w:sz w:val="16"/>
                <w:szCs w:val="16"/>
              </w:rPr>
              <w:t xml:space="preserve">*) N3 (aids or "acquired </w:t>
            </w:r>
            <w:proofErr w:type="spellStart"/>
            <w:r w:rsidRPr="00F848A4">
              <w:rPr>
                <w:rFonts w:ascii="Helvetica" w:hAnsi="Helvetica" w:cs="Calibri"/>
                <w:sz w:val="16"/>
                <w:szCs w:val="16"/>
              </w:rPr>
              <w:t xml:space="preserve">immun#deficiency syndrome*" </w:t>
            </w:r>
            <w:proofErr w:type="spellEnd"/>
            <w:r w:rsidRPr="00F848A4">
              <w:rPr>
                <w:rFonts w:ascii="Helvetica" w:hAnsi="Helvetica" w:cs="Calibri"/>
                <w:sz w:val="16"/>
                <w:szCs w:val="16"/>
              </w:rPr>
              <w:t xml:space="preserve">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N2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N2 brain) or "Huntington* disease*" or "Huntington* chorea" or ("Lewy bod*" N2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N3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N2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 or insufficen</w:t>
            </w:r>
            <w:proofErr w:type="spellEnd"/>
            <w:r w:rsidRPr="00F848A4">
              <w:rPr>
                <w:rFonts w:ascii="Helvetica" w:hAnsi="Helvetica" w:cs="Calibri"/>
                <w:sz w:val="16"/>
                <w:szCs w:val="16"/>
              </w:rPr>
              <w:t xml:space="preserve">*)) or MCI or (mild N1 "cognit* impair*")) ) OR AB ( (dement* or </w:t>
            </w:r>
            <w:r w:rsidRPr="00F848A4">
              <w:rPr>
                <w:rFonts w:ascii="Helvetica" w:hAnsi="Helvetica" w:cs="Calibri"/>
                <w:sz w:val="16"/>
                <w:szCs w:val="16"/>
              </w:rPr>
              <w:lastRenderedPageBreak/>
              <w:t xml:space="preserve">amentia* or (major N2 cognit* N2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N3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N3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N2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N2 brain) or "Huntington* disease*" or "Huntington* chorea" or ("Lewy bod*" N2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N3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N2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N1 "cognit* impair*")) )</w:t>
            </w:r>
          </w:p>
        </w:tc>
        <w:tc>
          <w:tcPr>
            <w:tcW w:w="0" w:type="auto"/>
            <w:noWrap/>
            <w:vAlign w:val="center"/>
            <w:hideMark/>
          </w:tcPr>
          <w:p w14:paraId="6DEA5EA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159287</w:t>
            </w:r>
          </w:p>
        </w:tc>
      </w:tr>
      <w:tr w:rsidR="00B0237D" w:rsidRPr="00F848A4" w14:paraId="2791697D" w14:textId="77777777" w:rsidTr="00865C08">
        <w:trPr>
          <w:trHeight w:val="284"/>
        </w:trPr>
        <w:tc>
          <w:tcPr>
            <w:tcW w:w="0" w:type="auto"/>
            <w:noWrap/>
            <w:vAlign w:val="center"/>
            <w:hideMark/>
          </w:tcPr>
          <w:p w14:paraId="3B736A4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S2</w:t>
            </w:r>
          </w:p>
        </w:tc>
        <w:tc>
          <w:tcPr>
            <w:tcW w:w="0" w:type="auto"/>
            <w:vAlign w:val="center"/>
            <w:hideMark/>
          </w:tcPr>
          <w:p w14:paraId="55C173D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"Cognitive Therapy+") or (MH "Drug Therapy+") or (MH "Cholinesterase Inhibitors+") or (MH "Antipsychotic Agents+") or (MH "Serotonin Uptake Inhibitors+") or (MH "Antianxiety Agents, Benzodiazepine+") or (MH "Hypnotics and Sedatives+") or (MH "Exercise+") or (MH "Therapeutic Exercise+") or (MH "Psychotherapy+") or (MH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(MH "Support, Psychosocial+") or (MH "Alternative Therapies+") or (MH "Advance Care Planning") or (MH "Advance Directives+") or (MH "Case Management") or (MH "Patient Care Plans+") or (MH "Caregivers/ED/PF") or (MH "Support Groups") or (MH "Diagnosis, Computer Assisted") or (MH "Telehealth+") or (MH "Computers, Hand-Held+") or TI (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N2 (agent* or drug*)) or antipsychotic* or (neuroleptic N2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N2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N2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N2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N2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N2 (tea* or remedy or remedies or medicine*)) or gingko or homeopath* or ((music or art or aroma or light or photo or pet or pets)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N2 body) or (advance# N2 (care or medical or healthcare) N2 plan*) or (decision* N2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N2 skill* N2 training) or ("dementia care" N2 map*) or ((person* or patient*) N2 cent* N2 care) or "Resources for Enhancing Alzheimer’s Caregiver Health" or "Strategies for Relatives" or ((caregiver* or carer*) N2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xml:space="preserve">*) or telemedicine or "tele medicine" or (smart N2 (phone* or device* or tablet*)) or smartphone* or "cognitive aid*" or reminder* or robot*) ) OR AB (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N2 (agent* or drug*)) or antipsychotic* or (neuroleptic N2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N2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N2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N2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N2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N2 (tea* or remedy or remedies or medicine*)) or gingko or homeopath* or ((music or art or aroma or light or photo or pet or pets)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N2 body) or (advance# N2 (care or medical or healthcare) N2 plan*) or (decision* N2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N2 skill* N2 training) or ("dementia care" N2 map*) or ((person* or patient*) N2 cent* N2 care) or "Resources for Enhancing Alzheimer’s Caregiver Health" or "Strategies for Relatives" or ((caregiver* or carer*) N2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N2 (phone* or device* or tablet*)) or smartphone* or "cognitive aid*" or reminder* or robot*) )</w:t>
            </w:r>
          </w:p>
        </w:tc>
        <w:tc>
          <w:tcPr>
            <w:tcW w:w="0" w:type="auto"/>
            <w:noWrap/>
            <w:vAlign w:val="center"/>
            <w:hideMark/>
          </w:tcPr>
          <w:p w14:paraId="798612F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3652534</w:t>
            </w:r>
          </w:p>
        </w:tc>
      </w:tr>
      <w:tr w:rsidR="00B0237D" w:rsidRPr="00F848A4" w14:paraId="7541CEA0" w14:textId="77777777" w:rsidTr="00865C08">
        <w:trPr>
          <w:trHeight w:val="284"/>
        </w:trPr>
        <w:tc>
          <w:tcPr>
            <w:tcW w:w="0" w:type="auto"/>
            <w:noWrap/>
            <w:vAlign w:val="center"/>
            <w:hideMark/>
          </w:tcPr>
          <w:p w14:paraId="1088B44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S3</w:t>
            </w:r>
          </w:p>
        </w:tc>
        <w:tc>
          <w:tcPr>
            <w:tcW w:w="0" w:type="auto"/>
            <w:vAlign w:val="center"/>
            <w:hideMark/>
          </w:tcPr>
          <w:p w14:paraId="6778054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"Randomized Controlled Trials") or (MH "Double-Blind Studies") or (MH "Single-Blind Studies") or (MH "Random Assignment") or (MH "</w:t>
            </w:r>
            <w:proofErr w:type="spellStart"/>
            <w:r w:rsidRPr="00F848A4">
              <w:rPr>
                <w:rFonts w:ascii="Helvetica" w:hAnsi="Helvetica" w:cs="Calibri"/>
                <w:sz w:val="16"/>
                <w:szCs w:val="16"/>
              </w:rPr>
              <w:t>Pretest-Posttest</w:t>
            </w:r>
            <w:proofErr w:type="spellEnd"/>
            <w:r w:rsidRPr="00F848A4">
              <w:rPr>
                <w:rFonts w:ascii="Helvetica" w:hAnsi="Helvetica" w:cs="Calibri"/>
                <w:sz w:val="16"/>
                <w:szCs w:val="16"/>
              </w:rPr>
              <w:t xml:space="preserve"> Design+") or (MH "Cluster Sample+") or TI ( randomised or randomized ) or AB random* or TI trial or (MH "Sample Size" and AB (assigned OR allocated OR control)) or (MH "Placebos") or (MH "Crossover Design") or (MH "Comparative Studies") or PT "randomized controlled trial" or AB ((control W5 group) or (cluster W3 RCT))</w:t>
            </w:r>
          </w:p>
        </w:tc>
        <w:tc>
          <w:tcPr>
            <w:tcW w:w="0" w:type="auto"/>
            <w:noWrap/>
            <w:vAlign w:val="center"/>
            <w:hideMark/>
          </w:tcPr>
          <w:p w14:paraId="026EF1E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982366</w:t>
            </w:r>
          </w:p>
        </w:tc>
      </w:tr>
      <w:tr w:rsidR="00B0237D" w:rsidRPr="00F848A4" w14:paraId="102F071D" w14:textId="77777777" w:rsidTr="00865C08">
        <w:trPr>
          <w:trHeight w:val="284"/>
        </w:trPr>
        <w:tc>
          <w:tcPr>
            <w:tcW w:w="0" w:type="auto"/>
            <w:noWrap/>
            <w:vAlign w:val="center"/>
            <w:hideMark/>
          </w:tcPr>
          <w:p w14:paraId="78A0CF6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S4</w:t>
            </w:r>
          </w:p>
        </w:tc>
        <w:tc>
          <w:tcPr>
            <w:tcW w:w="0" w:type="auto"/>
            <w:vAlign w:val="center"/>
            <w:hideMark/>
          </w:tcPr>
          <w:p w14:paraId="4C4290B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"Developing Countries")</w:t>
            </w:r>
          </w:p>
        </w:tc>
        <w:tc>
          <w:tcPr>
            <w:tcW w:w="0" w:type="auto"/>
            <w:noWrap/>
            <w:vAlign w:val="center"/>
            <w:hideMark/>
          </w:tcPr>
          <w:p w14:paraId="30B7A48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19971</w:t>
            </w:r>
          </w:p>
        </w:tc>
      </w:tr>
      <w:tr w:rsidR="00B0237D" w:rsidRPr="00F848A4" w14:paraId="5AFD8749" w14:textId="77777777" w:rsidTr="00865C08">
        <w:trPr>
          <w:trHeight w:val="284"/>
        </w:trPr>
        <w:tc>
          <w:tcPr>
            <w:tcW w:w="0" w:type="auto"/>
            <w:noWrap/>
            <w:vAlign w:val="center"/>
            <w:hideMark/>
          </w:tcPr>
          <w:p w14:paraId="7730AEF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S5</w:t>
            </w:r>
          </w:p>
        </w:tc>
        <w:tc>
          <w:tcPr>
            <w:tcW w:w="0" w:type="auto"/>
            <w:vAlign w:val="center"/>
            <w:hideMark/>
          </w:tcPr>
          <w:p w14:paraId="21B5F66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TI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w:t>
            </w:r>
            <w:r w:rsidRPr="00F848A4">
              <w:rPr>
                <w:rFonts w:ascii="Helvetica" w:hAnsi="Helvetica" w:cs="Calibri"/>
                <w:sz w:val="16"/>
                <w:szCs w:val="16"/>
              </w:rPr>
              <w:lastRenderedPageBreak/>
              <w:t xml:space="preserve">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 or Phillip</w:t>
            </w:r>
            <w:proofErr w:type="spellEnd"/>
            <w:r w:rsidRPr="00F848A4">
              <w:rPr>
                <w:rFonts w:ascii="Helvetica" w:hAnsi="Helvetica" w:cs="Calibri"/>
                <w:sz w:val="16"/>
                <w:szCs w:val="16"/>
              </w:rPr>
              <w:t xml:space="preserve">pines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 OR AB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 OR MH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w:t>
            </w:r>
            <w:r w:rsidRPr="00F848A4">
              <w:rPr>
                <w:rFonts w:ascii="Helvetica" w:hAnsi="Helvetica" w:cs="Calibri"/>
                <w:sz w:val="16"/>
                <w:szCs w:val="16"/>
              </w:rPr>
              <w:lastRenderedPageBreak/>
              <w:t xml:space="preserve">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w:t>
            </w:r>
          </w:p>
        </w:tc>
        <w:tc>
          <w:tcPr>
            <w:tcW w:w="0" w:type="auto"/>
            <w:noWrap/>
            <w:vAlign w:val="center"/>
            <w:hideMark/>
          </w:tcPr>
          <w:p w14:paraId="5CB9B26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679546</w:t>
            </w:r>
          </w:p>
        </w:tc>
      </w:tr>
      <w:tr w:rsidR="00B0237D" w:rsidRPr="00F848A4" w14:paraId="006B2ADD" w14:textId="77777777" w:rsidTr="00865C08">
        <w:trPr>
          <w:trHeight w:val="284"/>
        </w:trPr>
        <w:tc>
          <w:tcPr>
            <w:tcW w:w="0" w:type="auto"/>
            <w:noWrap/>
            <w:vAlign w:val="center"/>
            <w:hideMark/>
          </w:tcPr>
          <w:p w14:paraId="4B3BD70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S6</w:t>
            </w:r>
          </w:p>
        </w:tc>
        <w:tc>
          <w:tcPr>
            <w:tcW w:w="0" w:type="auto"/>
            <w:vAlign w:val="center"/>
            <w:hideMark/>
          </w:tcPr>
          <w:p w14:paraId="51B4393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TI (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or deprived or poor*) N1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or nation# or population# or world)) or ((developing or "less* developed" or "under developed" or underdeveloped or "middle income" or "low* income") N1 (economy or economies)) or (low* N1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N2 middle N2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 OR AB (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or deprived or poor*) N1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or nation# or population# or world)) or ((developing or "less* developed" or "under developed" or underdeveloped or "middle income" or "low* income") N1 (economy or economies)) or (low* N1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N2 middle N2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w:t>
            </w:r>
          </w:p>
        </w:tc>
        <w:tc>
          <w:tcPr>
            <w:tcW w:w="0" w:type="auto"/>
            <w:noWrap/>
            <w:vAlign w:val="center"/>
            <w:hideMark/>
          </w:tcPr>
          <w:p w14:paraId="0A0517B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46191</w:t>
            </w:r>
          </w:p>
        </w:tc>
      </w:tr>
      <w:tr w:rsidR="00B0237D" w:rsidRPr="00F848A4" w14:paraId="5BC22A68" w14:textId="77777777" w:rsidTr="00865C08">
        <w:trPr>
          <w:trHeight w:val="284"/>
        </w:trPr>
        <w:tc>
          <w:tcPr>
            <w:tcW w:w="0" w:type="auto"/>
            <w:noWrap/>
            <w:vAlign w:val="center"/>
            <w:hideMark/>
          </w:tcPr>
          <w:p w14:paraId="2A5804E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S7</w:t>
            </w:r>
          </w:p>
        </w:tc>
        <w:tc>
          <w:tcPr>
            <w:tcW w:w="0" w:type="auto"/>
            <w:vAlign w:val="center"/>
            <w:hideMark/>
          </w:tcPr>
          <w:p w14:paraId="0DC1CB1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S4 or S5 or S6</w:t>
            </w:r>
          </w:p>
        </w:tc>
        <w:tc>
          <w:tcPr>
            <w:tcW w:w="0" w:type="auto"/>
            <w:noWrap/>
            <w:vAlign w:val="center"/>
            <w:hideMark/>
          </w:tcPr>
          <w:p w14:paraId="5E9A2D2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705117</w:t>
            </w:r>
          </w:p>
        </w:tc>
      </w:tr>
      <w:tr w:rsidR="00B0237D" w:rsidRPr="00F848A4" w14:paraId="374E30AA" w14:textId="77777777" w:rsidTr="00865C08">
        <w:trPr>
          <w:trHeight w:val="284"/>
        </w:trPr>
        <w:tc>
          <w:tcPr>
            <w:tcW w:w="0" w:type="auto"/>
            <w:noWrap/>
            <w:vAlign w:val="center"/>
            <w:hideMark/>
          </w:tcPr>
          <w:p w14:paraId="42E1D10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S8</w:t>
            </w:r>
          </w:p>
        </w:tc>
        <w:tc>
          <w:tcPr>
            <w:tcW w:w="0" w:type="auto"/>
            <w:vAlign w:val="center"/>
            <w:hideMark/>
          </w:tcPr>
          <w:p w14:paraId="6C1C5C3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 AND S2 AND S3 AND S7</w:t>
            </w:r>
          </w:p>
        </w:tc>
        <w:tc>
          <w:tcPr>
            <w:tcW w:w="0" w:type="auto"/>
            <w:noWrap/>
            <w:vAlign w:val="center"/>
            <w:hideMark/>
          </w:tcPr>
          <w:p w14:paraId="170BB5E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1917</w:t>
            </w:r>
          </w:p>
        </w:tc>
      </w:tr>
      <w:tr w:rsidR="00B0237D" w:rsidRPr="00F848A4" w14:paraId="1D6BD73B" w14:textId="77777777" w:rsidTr="00865C08">
        <w:trPr>
          <w:trHeight w:val="284"/>
        </w:trPr>
        <w:tc>
          <w:tcPr>
            <w:tcW w:w="0" w:type="auto"/>
            <w:noWrap/>
            <w:vAlign w:val="center"/>
            <w:hideMark/>
          </w:tcPr>
          <w:p w14:paraId="4DADCA1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S9</w:t>
            </w:r>
          </w:p>
        </w:tc>
        <w:tc>
          <w:tcPr>
            <w:tcW w:w="0" w:type="auto"/>
            <w:vAlign w:val="center"/>
            <w:hideMark/>
          </w:tcPr>
          <w:p w14:paraId="1F2FAB0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"Animals+" OR MH "Animal Studies" OR TI "animal model*") NOT MH "Human"</w:t>
            </w:r>
          </w:p>
        </w:tc>
        <w:tc>
          <w:tcPr>
            <w:tcW w:w="0" w:type="auto"/>
            <w:noWrap/>
            <w:vAlign w:val="center"/>
            <w:hideMark/>
          </w:tcPr>
          <w:p w14:paraId="02C0117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210517</w:t>
            </w:r>
          </w:p>
        </w:tc>
      </w:tr>
      <w:tr w:rsidR="00B0237D" w:rsidRPr="00F848A4" w14:paraId="66D230B3" w14:textId="77777777" w:rsidTr="00865C08">
        <w:trPr>
          <w:trHeight w:val="284"/>
        </w:trPr>
        <w:tc>
          <w:tcPr>
            <w:tcW w:w="0" w:type="auto"/>
            <w:noWrap/>
            <w:vAlign w:val="center"/>
            <w:hideMark/>
          </w:tcPr>
          <w:p w14:paraId="4D2CBEB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S10</w:t>
            </w:r>
          </w:p>
        </w:tc>
        <w:tc>
          <w:tcPr>
            <w:tcW w:w="0" w:type="auto"/>
            <w:vAlign w:val="center"/>
            <w:hideMark/>
          </w:tcPr>
          <w:p w14:paraId="489D398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S8 NOT S9</w:t>
            </w:r>
          </w:p>
        </w:tc>
        <w:tc>
          <w:tcPr>
            <w:tcW w:w="0" w:type="auto"/>
            <w:noWrap/>
            <w:vAlign w:val="center"/>
            <w:hideMark/>
          </w:tcPr>
          <w:p w14:paraId="52B437E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1819</w:t>
            </w:r>
          </w:p>
        </w:tc>
      </w:tr>
      <w:tr w:rsidR="00B0237D" w:rsidRPr="00F848A4" w14:paraId="6273B57C" w14:textId="77777777" w:rsidTr="00865C08">
        <w:trPr>
          <w:trHeight w:val="284"/>
        </w:trPr>
        <w:tc>
          <w:tcPr>
            <w:tcW w:w="0" w:type="auto"/>
            <w:noWrap/>
            <w:vAlign w:val="center"/>
            <w:hideMark/>
          </w:tcPr>
          <w:p w14:paraId="28A3264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S11 </w:t>
            </w:r>
          </w:p>
        </w:tc>
        <w:tc>
          <w:tcPr>
            <w:tcW w:w="0" w:type="auto"/>
            <w:vAlign w:val="center"/>
            <w:hideMark/>
          </w:tcPr>
          <w:p w14:paraId="1601720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Limiters - Published Date: 20190101-20211231</w:t>
            </w:r>
          </w:p>
        </w:tc>
        <w:tc>
          <w:tcPr>
            <w:tcW w:w="0" w:type="auto"/>
            <w:noWrap/>
            <w:vAlign w:val="center"/>
            <w:hideMark/>
          </w:tcPr>
          <w:p w14:paraId="50803B6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448</w:t>
            </w:r>
          </w:p>
        </w:tc>
      </w:tr>
    </w:tbl>
    <w:p w14:paraId="17BCF45B" w14:textId="75857E1C" w:rsidR="00B0237D" w:rsidRDefault="00B0237D" w:rsidP="006D7A79">
      <w:pPr>
        <w:pStyle w:val="Captiontext"/>
        <w:sectPr w:rsidR="00B0237D" w:rsidSect="001E5978">
          <w:footnotePr>
            <w:pos w:val="beneathText"/>
            <w:numFmt w:val="lowerLetter"/>
          </w:footnotePr>
          <w:pgSz w:w="11906" w:h="16838" w:code="9"/>
          <w:pgMar w:top="1440" w:right="1440" w:bottom="1440" w:left="1440" w:header="567" w:footer="425" w:gutter="0"/>
          <w:cols w:space="708"/>
          <w:titlePg/>
          <w:docGrid w:linePitch="360"/>
        </w:sectPr>
      </w:pPr>
    </w:p>
    <w:p w14:paraId="20BF45F9" w14:textId="1C57DE3E" w:rsidR="00DC023D" w:rsidRPr="00DC023D" w:rsidRDefault="00696DB4" w:rsidP="006D7A79">
      <w:pPr>
        <w:pStyle w:val="Style1"/>
      </w:pPr>
      <w:bookmarkStart w:id="83" w:name="_Toc122221891"/>
      <w:bookmarkStart w:id="84" w:name="_Toc122323698"/>
      <w:r>
        <w:lastRenderedPageBreak/>
        <w:t>S</w:t>
      </w:r>
      <w:r w:rsidR="00DC023D">
        <w:t>elected</w:t>
      </w:r>
      <w:r w:rsidR="00DC023D" w:rsidRPr="00737A8B">
        <w:t xml:space="preserve"> characteristics of included studie</w:t>
      </w:r>
      <w:r w:rsidR="00DC023D">
        <w:t>s</w:t>
      </w:r>
      <w:bookmarkEnd w:id="83"/>
      <w:bookmarkEnd w:id="84"/>
    </w:p>
    <w:tbl>
      <w:tblPr>
        <w:tblStyle w:val="TableGrid"/>
        <w:tblW w:w="15894" w:type="dxa"/>
        <w:tblInd w:w="-289" w:type="dxa"/>
        <w:tblLayout w:type="fixed"/>
        <w:tblLook w:val="04A0" w:firstRow="1" w:lastRow="0" w:firstColumn="1" w:lastColumn="0" w:noHBand="0" w:noVBand="1"/>
      </w:tblPr>
      <w:tblGrid>
        <w:gridCol w:w="1585"/>
        <w:gridCol w:w="1045"/>
        <w:gridCol w:w="2473"/>
        <w:gridCol w:w="2247"/>
        <w:gridCol w:w="1297"/>
        <w:gridCol w:w="1558"/>
        <w:gridCol w:w="1244"/>
        <w:gridCol w:w="1234"/>
        <w:gridCol w:w="1297"/>
        <w:gridCol w:w="1901"/>
        <w:gridCol w:w="13"/>
      </w:tblGrid>
      <w:tr w:rsidR="007A7947" w:rsidRPr="00806674" w14:paraId="006A2E10" w14:textId="77777777" w:rsidTr="00201DBA">
        <w:trPr>
          <w:gridAfter w:val="1"/>
          <w:wAfter w:w="13" w:type="dxa"/>
          <w:trHeight w:val="40"/>
        </w:trPr>
        <w:tc>
          <w:tcPr>
            <w:tcW w:w="1585" w:type="dxa"/>
            <w:vMerge w:val="restart"/>
            <w:vAlign w:val="center"/>
          </w:tcPr>
          <w:p w14:paraId="64EC202C" w14:textId="77777777" w:rsidR="00DC023D" w:rsidRPr="007E778D" w:rsidRDefault="00DC023D" w:rsidP="00942D07">
            <w:pPr>
              <w:pStyle w:val="Tabletext"/>
              <w:jc w:val="center"/>
            </w:pPr>
            <w:r w:rsidRPr="007E778D">
              <w:t>Study identifier</w:t>
            </w:r>
          </w:p>
        </w:tc>
        <w:tc>
          <w:tcPr>
            <w:tcW w:w="1045" w:type="dxa"/>
            <w:vMerge w:val="restart"/>
            <w:vAlign w:val="center"/>
          </w:tcPr>
          <w:p w14:paraId="519B1319" w14:textId="77777777" w:rsidR="00DC023D" w:rsidRPr="007E778D" w:rsidRDefault="00DC023D" w:rsidP="00942D07">
            <w:pPr>
              <w:pStyle w:val="Tabletext"/>
              <w:jc w:val="center"/>
            </w:pPr>
            <w:r w:rsidRPr="007E778D">
              <w:t>Country</w:t>
            </w:r>
          </w:p>
        </w:tc>
        <w:tc>
          <w:tcPr>
            <w:tcW w:w="2473" w:type="dxa"/>
            <w:vMerge w:val="restart"/>
            <w:vAlign w:val="center"/>
          </w:tcPr>
          <w:p w14:paraId="45387B20" w14:textId="77777777" w:rsidR="00DC023D" w:rsidRPr="007E778D" w:rsidRDefault="00DC023D" w:rsidP="00942D07">
            <w:pPr>
              <w:pStyle w:val="Tabletext"/>
              <w:jc w:val="center"/>
            </w:pPr>
            <w:r>
              <w:t>Descriptive name of the intervention</w:t>
            </w:r>
          </w:p>
        </w:tc>
        <w:tc>
          <w:tcPr>
            <w:tcW w:w="2247" w:type="dxa"/>
            <w:vMerge w:val="restart"/>
            <w:vAlign w:val="center"/>
          </w:tcPr>
          <w:p w14:paraId="22D85AAF" w14:textId="77777777" w:rsidR="00DC023D" w:rsidRPr="007E778D" w:rsidRDefault="00DC023D" w:rsidP="00942D07">
            <w:pPr>
              <w:pStyle w:val="Tabletext"/>
              <w:jc w:val="center"/>
            </w:pPr>
            <w:r w:rsidRPr="007E778D">
              <w:t>Intervention approach</w:t>
            </w:r>
            <w:r>
              <w:t>(es)</w:t>
            </w:r>
          </w:p>
        </w:tc>
        <w:tc>
          <w:tcPr>
            <w:tcW w:w="1297" w:type="dxa"/>
            <w:vMerge w:val="restart"/>
            <w:vAlign w:val="center"/>
          </w:tcPr>
          <w:p w14:paraId="611BC02B" w14:textId="77777777" w:rsidR="00DC023D" w:rsidRPr="007E778D" w:rsidRDefault="00DC023D" w:rsidP="00942D07">
            <w:pPr>
              <w:pStyle w:val="Tabletext"/>
              <w:jc w:val="center"/>
            </w:pPr>
            <w:r w:rsidRPr="007E778D">
              <w:t>Intervention frequency</w:t>
            </w:r>
          </w:p>
        </w:tc>
        <w:tc>
          <w:tcPr>
            <w:tcW w:w="1558" w:type="dxa"/>
            <w:vMerge w:val="restart"/>
            <w:vAlign w:val="center"/>
          </w:tcPr>
          <w:p w14:paraId="00A80E3D" w14:textId="77777777" w:rsidR="00DC023D" w:rsidRPr="007E778D" w:rsidRDefault="00DC023D" w:rsidP="00942D07">
            <w:pPr>
              <w:pStyle w:val="Tabletext"/>
              <w:jc w:val="center"/>
            </w:pPr>
            <w:r w:rsidRPr="007E778D">
              <w:t>Randomisation unit</w:t>
            </w:r>
          </w:p>
        </w:tc>
        <w:tc>
          <w:tcPr>
            <w:tcW w:w="2478" w:type="dxa"/>
            <w:gridSpan w:val="2"/>
            <w:vAlign w:val="center"/>
          </w:tcPr>
          <w:p w14:paraId="4A36DAC1" w14:textId="77777777" w:rsidR="00DC023D" w:rsidRDefault="00DC023D" w:rsidP="00942D07">
            <w:pPr>
              <w:pStyle w:val="Tabletext"/>
              <w:jc w:val="center"/>
            </w:pPr>
            <w:r w:rsidRPr="007E778D">
              <w:t>Sample size</w:t>
            </w:r>
          </w:p>
          <w:p w14:paraId="3572F87B" w14:textId="1BD39C09" w:rsidR="00DC023D" w:rsidRPr="007E778D" w:rsidRDefault="00DC023D" w:rsidP="00942D07">
            <w:pPr>
              <w:pStyle w:val="Tabletext"/>
              <w:jc w:val="center"/>
            </w:pPr>
            <w:r>
              <w:t>(</w:t>
            </w:r>
            <w:r w:rsidR="00942D07">
              <w:t>Baseline</w:t>
            </w:r>
            <w:r>
              <w:t>)</w:t>
            </w:r>
          </w:p>
        </w:tc>
        <w:tc>
          <w:tcPr>
            <w:tcW w:w="1297" w:type="dxa"/>
            <w:vMerge w:val="restart"/>
            <w:vAlign w:val="center"/>
          </w:tcPr>
          <w:p w14:paraId="16B347E0" w14:textId="77777777" w:rsidR="00DC023D" w:rsidRPr="007E778D" w:rsidRDefault="00DC023D" w:rsidP="00942D07">
            <w:pPr>
              <w:pStyle w:val="Tabletext"/>
              <w:jc w:val="center"/>
            </w:pPr>
            <w:r w:rsidRPr="007E778D">
              <w:t>Intervention duration</w:t>
            </w:r>
          </w:p>
        </w:tc>
        <w:tc>
          <w:tcPr>
            <w:tcW w:w="1901" w:type="dxa"/>
            <w:vMerge w:val="restart"/>
            <w:vAlign w:val="center"/>
          </w:tcPr>
          <w:p w14:paraId="76D910E6" w14:textId="77777777" w:rsidR="00DC023D" w:rsidRPr="007E778D" w:rsidRDefault="00DC023D" w:rsidP="00942D07">
            <w:pPr>
              <w:pStyle w:val="Tabletext"/>
              <w:jc w:val="center"/>
            </w:pPr>
            <w:r w:rsidRPr="007E778D">
              <w:t xml:space="preserve">Follow-up duration </w:t>
            </w:r>
            <w:r>
              <w:t>(f</w:t>
            </w:r>
            <w:r w:rsidRPr="007E778D">
              <w:t xml:space="preserve">rom </w:t>
            </w:r>
            <w:r>
              <w:t>baseline)</w:t>
            </w:r>
          </w:p>
        </w:tc>
      </w:tr>
      <w:tr w:rsidR="007A7947" w:rsidRPr="00806674" w14:paraId="4A02F133" w14:textId="77777777" w:rsidTr="00201DBA">
        <w:trPr>
          <w:gridAfter w:val="1"/>
          <w:wAfter w:w="13" w:type="dxa"/>
          <w:trHeight w:val="5"/>
        </w:trPr>
        <w:tc>
          <w:tcPr>
            <w:tcW w:w="1585" w:type="dxa"/>
            <w:vMerge/>
            <w:vAlign w:val="center"/>
          </w:tcPr>
          <w:p w14:paraId="0475BB83" w14:textId="77777777" w:rsidR="00DC023D" w:rsidRPr="00806674" w:rsidRDefault="00DC023D" w:rsidP="006D7A79">
            <w:pPr>
              <w:pStyle w:val="Tabletext"/>
            </w:pPr>
          </w:p>
        </w:tc>
        <w:tc>
          <w:tcPr>
            <w:tcW w:w="1045" w:type="dxa"/>
            <w:vMerge/>
            <w:vAlign w:val="center"/>
          </w:tcPr>
          <w:p w14:paraId="33A73DB3" w14:textId="77777777" w:rsidR="00DC023D" w:rsidRPr="00806674" w:rsidRDefault="00DC023D" w:rsidP="006D7A79">
            <w:pPr>
              <w:pStyle w:val="Tabletext"/>
            </w:pPr>
          </w:p>
        </w:tc>
        <w:tc>
          <w:tcPr>
            <w:tcW w:w="2473" w:type="dxa"/>
            <w:vMerge/>
            <w:vAlign w:val="center"/>
          </w:tcPr>
          <w:p w14:paraId="31F6C857" w14:textId="77777777" w:rsidR="00DC023D" w:rsidRPr="00806674" w:rsidRDefault="00DC023D" w:rsidP="006D7A79">
            <w:pPr>
              <w:pStyle w:val="Tabletext"/>
            </w:pPr>
          </w:p>
        </w:tc>
        <w:tc>
          <w:tcPr>
            <w:tcW w:w="2247" w:type="dxa"/>
            <w:vMerge/>
            <w:vAlign w:val="center"/>
          </w:tcPr>
          <w:p w14:paraId="637070A8" w14:textId="77777777" w:rsidR="00DC023D" w:rsidRPr="00806674" w:rsidRDefault="00DC023D" w:rsidP="006D7A79">
            <w:pPr>
              <w:pStyle w:val="Tabletext"/>
            </w:pPr>
          </w:p>
        </w:tc>
        <w:tc>
          <w:tcPr>
            <w:tcW w:w="1297" w:type="dxa"/>
            <w:vMerge/>
            <w:vAlign w:val="center"/>
          </w:tcPr>
          <w:p w14:paraId="6B9EC451" w14:textId="77777777" w:rsidR="00DC023D" w:rsidRPr="00806674" w:rsidRDefault="00DC023D" w:rsidP="006D7A79">
            <w:pPr>
              <w:pStyle w:val="Tabletext"/>
            </w:pPr>
          </w:p>
        </w:tc>
        <w:tc>
          <w:tcPr>
            <w:tcW w:w="1558" w:type="dxa"/>
            <w:vMerge/>
            <w:vAlign w:val="center"/>
          </w:tcPr>
          <w:p w14:paraId="44DE5382" w14:textId="77777777" w:rsidR="00DC023D" w:rsidRPr="00806674" w:rsidRDefault="00DC023D" w:rsidP="006D7A79">
            <w:pPr>
              <w:pStyle w:val="Tabletext"/>
            </w:pPr>
          </w:p>
        </w:tc>
        <w:tc>
          <w:tcPr>
            <w:tcW w:w="1244" w:type="dxa"/>
            <w:vAlign w:val="center"/>
          </w:tcPr>
          <w:p w14:paraId="20367446" w14:textId="77777777" w:rsidR="00DC023D" w:rsidRPr="007E778D" w:rsidRDefault="00DC023D" w:rsidP="00942D07">
            <w:pPr>
              <w:pStyle w:val="Tabletext"/>
              <w:jc w:val="center"/>
            </w:pPr>
            <w:r w:rsidRPr="007E778D">
              <w:t>Control</w:t>
            </w:r>
          </w:p>
        </w:tc>
        <w:tc>
          <w:tcPr>
            <w:tcW w:w="1234" w:type="dxa"/>
            <w:vAlign w:val="center"/>
          </w:tcPr>
          <w:p w14:paraId="6417774C" w14:textId="77777777" w:rsidR="00DC023D" w:rsidRPr="007E778D" w:rsidRDefault="00DC023D" w:rsidP="00942D07">
            <w:pPr>
              <w:pStyle w:val="Tabletext"/>
              <w:jc w:val="center"/>
            </w:pPr>
            <w:r w:rsidRPr="007E778D">
              <w:t>Intervention</w:t>
            </w:r>
          </w:p>
        </w:tc>
        <w:tc>
          <w:tcPr>
            <w:tcW w:w="1297" w:type="dxa"/>
            <w:vMerge/>
          </w:tcPr>
          <w:p w14:paraId="73487E97" w14:textId="77777777" w:rsidR="00DC023D" w:rsidRPr="00806674" w:rsidRDefault="00DC023D" w:rsidP="006D7A79">
            <w:pPr>
              <w:pStyle w:val="Tabletext"/>
            </w:pPr>
          </w:p>
        </w:tc>
        <w:tc>
          <w:tcPr>
            <w:tcW w:w="1901" w:type="dxa"/>
            <w:vMerge/>
          </w:tcPr>
          <w:p w14:paraId="3F2D5AD8" w14:textId="77777777" w:rsidR="00DC023D" w:rsidRPr="00806674" w:rsidRDefault="00DC023D" w:rsidP="006D7A79">
            <w:pPr>
              <w:pStyle w:val="Tabletext"/>
            </w:pPr>
          </w:p>
        </w:tc>
      </w:tr>
      <w:tr w:rsidR="009A6647" w:rsidRPr="00806674" w14:paraId="4EA6BCF2" w14:textId="77777777" w:rsidTr="007A7947">
        <w:trPr>
          <w:trHeight w:val="381"/>
        </w:trPr>
        <w:tc>
          <w:tcPr>
            <w:tcW w:w="15894" w:type="dxa"/>
            <w:gridSpan w:val="11"/>
            <w:vAlign w:val="center"/>
          </w:tcPr>
          <w:p w14:paraId="2F3CE840" w14:textId="5A30BD0E" w:rsidR="009A6647" w:rsidRPr="009A6647" w:rsidRDefault="009A6647" w:rsidP="009A6647">
            <w:pPr>
              <w:pStyle w:val="Tabletext"/>
              <w:jc w:val="center"/>
              <w:rPr>
                <w:b/>
                <w:bCs/>
              </w:rPr>
            </w:pPr>
            <w:r w:rsidRPr="009A6647">
              <w:rPr>
                <w:rFonts w:hint="eastAsia"/>
                <w:b/>
                <w:bCs/>
              </w:rPr>
              <w:t>Stud</w:t>
            </w:r>
            <w:r w:rsidRPr="009A6647">
              <w:rPr>
                <w:b/>
                <w:bCs/>
              </w:rPr>
              <w:t>ies from the 2022 search</w:t>
            </w:r>
          </w:p>
        </w:tc>
      </w:tr>
      <w:tr w:rsidR="00201DBA" w:rsidRPr="00806674" w14:paraId="540A1A22" w14:textId="77777777" w:rsidTr="00201DBA">
        <w:trPr>
          <w:gridAfter w:val="1"/>
          <w:wAfter w:w="13" w:type="dxa"/>
          <w:trHeight w:val="270"/>
        </w:trPr>
        <w:tc>
          <w:tcPr>
            <w:tcW w:w="1585" w:type="dxa"/>
            <w:vAlign w:val="center"/>
          </w:tcPr>
          <w:p w14:paraId="3A58D13B" w14:textId="37B63F2E" w:rsidR="00201DBA" w:rsidRPr="00806674" w:rsidRDefault="00201DBA" w:rsidP="00201DBA">
            <w:pPr>
              <w:pStyle w:val="Tabletext"/>
            </w:pPr>
            <w:bookmarkStart w:id="85" w:name="OLE_LINK8"/>
            <w:r w:rsidRPr="00806674">
              <w:t>Chen 2020</w:t>
            </w:r>
            <w:r w:rsidRPr="00806674">
              <w:fldChar w:fldCharType="begin"/>
            </w:r>
            <w:r>
              <w:instrText xml:space="preserve"> ADDIN ZOTERO_ITEM CSL_CITATION {"citationID":"zi1ONiyx","properties":{"formattedCitation":"\\super 28\\nosupersub{}","plainCitation":"28","noteIndex":0},"citationItems":[{"id":22,"uris":["http://zotero.org/users/10451122/items/6HPU59AH"],"itemData":{"id":22,"type":"article-journal","container-title":"Indian Journal of Pharmaceutical Sciences","DOI":"10.36468/pharmaceutical-sciences.spl.137","journalAbbreviation":"ijps","language":"en","note":"0 citations (Crossref) [2022-12-13]","source":"DOI.org (Crossref)","title":"Effect of Extended Nursing on the Behavioral and Psychological Symptoms and Cognitive Dysfunction of Patients with Moderate and Severe Alzheimer's Disease","URL":"https://www.ijpsonline.com/articles/effect-of-extended-nursing-on-the-behavioral-and-psychological-symptoms-and-cognitive-dysfunction-of-patients-with-moderate-and-se-3969.html?aid=3969","volume":"82","author":[{"family":"Chen","given":"Meihua"},{"family":"Bai","given":"Y."},{"family":"Zhou","given":"Xianju"},{"family":"Chen","given":"Wei"},{"family":"He","given":"Dan"},{"family":"Li","given":"Yan"}],"accessed":{"date-parts":[["2022",12,9]]},"issued":{"date-parts":[["2020"]]}}}],"schema":"https://github.com/citation-style-language/schema/raw/master/csl-citation.json"} </w:instrText>
            </w:r>
            <w:r w:rsidRPr="00806674">
              <w:fldChar w:fldCharType="separate"/>
            </w:r>
            <w:r w:rsidRPr="00E21FCC">
              <w:rPr>
                <w:vertAlign w:val="superscript"/>
              </w:rPr>
              <w:t>28</w:t>
            </w:r>
            <w:r w:rsidRPr="00806674">
              <w:fldChar w:fldCharType="end"/>
            </w:r>
          </w:p>
        </w:tc>
        <w:tc>
          <w:tcPr>
            <w:tcW w:w="1045" w:type="dxa"/>
            <w:vAlign w:val="center"/>
          </w:tcPr>
          <w:p w14:paraId="7C5FA2FD" w14:textId="36F134AA" w:rsidR="00201DBA" w:rsidRPr="00806674" w:rsidRDefault="00201DBA" w:rsidP="00201DBA">
            <w:pPr>
              <w:pStyle w:val="Tabletext"/>
            </w:pPr>
            <w:r w:rsidRPr="00806674">
              <w:t>China</w:t>
            </w:r>
          </w:p>
        </w:tc>
        <w:tc>
          <w:tcPr>
            <w:tcW w:w="2473" w:type="dxa"/>
            <w:vAlign w:val="center"/>
          </w:tcPr>
          <w:p w14:paraId="7BFCCCF3" w14:textId="5E7E2AA2" w:rsidR="00201DBA" w:rsidRDefault="00201DBA" w:rsidP="00201DBA">
            <w:pPr>
              <w:pStyle w:val="Tabletext"/>
            </w:pPr>
            <w:r w:rsidRPr="00AF39BA">
              <w:t>Extended Nursing</w:t>
            </w:r>
          </w:p>
        </w:tc>
        <w:tc>
          <w:tcPr>
            <w:tcW w:w="2247" w:type="dxa"/>
            <w:vAlign w:val="center"/>
          </w:tcPr>
          <w:p w14:paraId="2C4F8F06" w14:textId="293670A1" w:rsidR="00201DBA" w:rsidRDefault="00201DBA" w:rsidP="00201DBA">
            <w:pPr>
              <w:pStyle w:val="Tabletext"/>
            </w:pPr>
            <w:r>
              <w:t>Advisory and support team</w:t>
            </w:r>
          </w:p>
        </w:tc>
        <w:tc>
          <w:tcPr>
            <w:tcW w:w="1297" w:type="dxa"/>
            <w:vAlign w:val="center"/>
          </w:tcPr>
          <w:p w14:paraId="032E9FB1" w14:textId="288B99EB" w:rsidR="00201DBA" w:rsidRPr="00806674" w:rsidRDefault="00201DBA" w:rsidP="00201DBA">
            <w:pPr>
              <w:pStyle w:val="Tabletext"/>
              <w:jc w:val="center"/>
            </w:pPr>
            <w:r w:rsidRPr="00806674">
              <w:t>N/A</w:t>
            </w:r>
          </w:p>
        </w:tc>
        <w:tc>
          <w:tcPr>
            <w:tcW w:w="1558" w:type="dxa"/>
            <w:vAlign w:val="center"/>
          </w:tcPr>
          <w:p w14:paraId="2EB0F9DB" w14:textId="0E9CA683" w:rsidR="00201DBA" w:rsidRDefault="00201DBA" w:rsidP="00201DBA">
            <w:pPr>
              <w:pStyle w:val="Tabletext"/>
              <w:jc w:val="center"/>
            </w:pPr>
            <w:r>
              <w:t>Individual</w:t>
            </w:r>
          </w:p>
        </w:tc>
        <w:tc>
          <w:tcPr>
            <w:tcW w:w="1244" w:type="dxa"/>
            <w:vAlign w:val="center"/>
          </w:tcPr>
          <w:p w14:paraId="566E1503" w14:textId="2AACB6C6" w:rsidR="00201DBA" w:rsidRPr="00806674" w:rsidRDefault="00201DBA" w:rsidP="00201DBA">
            <w:pPr>
              <w:pStyle w:val="Tabletext"/>
              <w:jc w:val="center"/>
            </w:pPr>
            <w:r w:rsidRPr="00806674">
              <w:t>51</w:t>
            </w:r>
          </w:p>
        </w:tc>
        <w:tc>
          <w:tcPr>
            <w:tcW w:w="1234" w:type="dxa"/>
            <w:vAlign w:val="center"/>
          </w:tcPr>
          <w:p w14:paraId="5828E563" w14:textId="3EEC92D6" w:rsidR="00201DBA" w:rsidRPr="00806674" w:rsidRDefault="00201DBA" w:rsidP="00201DBA">
            <w:pPr>
              <w:pStyle w:val="Tabletext"/>
              <w:jc w:val="center"/>
            </w:pPr>
            <w:r w:rsidRPr="00806674">
              <w:t>51</w:t>
            </w:r>
          </w:p>
        </w:tc>
        <w:tc>
          <w:tcPr>
            <w:tcW w:w="1297" w:type="dxa"/>
            <w:vAlign w:val="center"/>
          </w:tcPr>
          <w:p w14:paraId="33F4E3E1" w14:textId="14C9EB78" w:rsidR="00201DBA" w:rsidRPr="00806674" w:rsidRDefault="00201DBA" w:rsidP="00201DBA">
            <w:pPr>
              <w:pStyle w:val="Tabletext"/>
              <w:jc w:val="center"/>
            </w:pPr>
            <w:r w:rsidRPr="00806674">
              <w:t>8 weeks</w:t>
            </w:r>
          </w:p>
        </w:tc>
        <w:tc>
          <w:tcPr>
            <w:tcW w:w="1901" w:type="dxa"/>
            <w:vAlign w:val="center"/>
          </w:tcPr>
          <w:p w14:paraId="54D6EB34" w14:textId="215B1843" w:rsidR="00201DBA" w:rsidRDefault="00201DBA" w:rsidP="00201DBA">
            <w:pPr>
              <w:pStyle w:val="Tabletext"/>
            </w:pPr>
            <w:r w:rsidRPr="00806674">
              <w:t>1 year</w:t>
            </w:r>
          </w:p>
        </w:tc>
      </w:tr>
      <w:tr w:rsidR="00201DBA" w:rsidRPr="00806674" w14:paraId="19EBB579" w14:textId="77777777" w:rsidTr="00201DBA">
        <w:trPr>
          <w:gridAfter w:val="1"/>
          <w:wAfter w:w="13" w:type="dxa"/>
          <w:trHeight w:val="270"/>
        </w:trPr>
        <w:tc>
          <w:tcPr>
            <w:tcW w:w="1585" w:type="dxa"/>
            <w:vAlign w:val="center"/>
          </w:tcPr>
          <w:p w14:paraId="229967F0" w14:textId="513C701C" w:rsidR="00201DBA" w:rsidRPr="00806674" w:rsidRDefault="00201DBA" w:rsidP="00201DBA">
            <w:pPr>
              <w:pStyle w:val="Tabletext"/>
            </w:pPr>
            <w:r w:rsidRPr="00806674">
              <w:t>Hinton 2020</w:t>
            </w:r>
            <w:r>
              <w:fldChar w:fldCharType="begin"/>
            </w:r>
            <w:r>
              <w:instrText xml:space="preserve"> ADDIN ZOTERO_ITEM CSL_CITATION {"citationID":"1n6PhVlw","properties":{"formattedCitation":"\\super 26\\nosupersub{}","plainCitation":"26","noteIndex":0},"citationItems":[{"id":28,"uris":["http://zotero.org/users/10451122/items/ZPTXJ4VZ"],"itemData":{"id":28,"type":"article-journal","abstract":"Introduction: Low- and middle-income countries have rapidly increasing numbers of people with dementia, yet little evidence on family caregiving interventions. We tested the preliminary efficacy and feasibility of a family caregiving intervention in northern Vietnam.","container-title":"Alzheimer's &amp; Dementia: Translational Research &amp; Clinical Interventions","DOI":"10.1002/trc2.12063","ISSN":"2352-8737, 2352-8737","issue":"1","journalAbbreviation":"A&amp;D Transl Res &amp; Clin Interv","language":"en","note":"4 citations (Crossref) [2022-12-13]","source":"DOI.org (Crossref)","title":"Advancing family dementia caregiver interventions in low</w:instrText>
            </w:r>
            <w:r>
              <w:rPr>
                <w:rFonts w:ascii="Cambria Math" w:hAnsi="Cambria Math" w:cs="Cambria Math"/>
              </w:rPr>
              <w:instrText>‐</w:instrText>
            </w:r>
            <w:r>
              <w:instrText xml:space="preserve"> and middle</w:instrText>
            </w:r>
            <w:r>
              <w:rPr>
                <w:rFonts w:ascii="Cambria Math" w:hAnsi="Cambria Math" w:cs="Cambria Math"/>
              </w:rPr>
              <w:instrText>‐</w:instrText>
            </w:r>
            <w:r>
              <w:instrText>income countries: A pilot cluster randomized controlled trial of Resources for Advancing Alzheimer's Caregiver Health in Vietnam (REACH VN)","title-short":"Advancing family dementia caregiver interventions in low</w:instrText>
            </w:r>
            <w:r>
              <w:rPr>
                <w:rFonts w:ascii="Cambria Math" w:hAnsi="Cambria Math" w:cs="Cambria Math"/>
              </w:rPr>
              <w:instrText>‐</w:instrText>
            </w:r>
            <w:r>
              <w:instrText xml:space="preserve"> and middle</w:instrText>
            </w:r>
            <w:r>
              <w:rPr>
                <w:rFonts w:ascii="Cambria Math" w:hAnsi="Cambria Math" w:cs="Cambria Math"/>
              </w:rPr>
              <w:instrText>‐</w:instrText>
            </w:r>
            <w:r>
              <w:instrText>income countries","URL":"https://onlinelibrary.wiley.com/doi/10.1002/trc2.12063","volume":"6","author":[{"family":"Hinton","given":"Ladson"},{"family":"Nguyen","given":"Huong"},{"family":"Nguyen","given":"Hung Trong"},{"family":"Harvey","given":"Danielle J"},{"family":"Nichols","given":"Linda"},{"family":"Martindale</w:instrText>
            </w:r>
            <w:r>
              <w:rPr>
                <w:rFonts w:ascii="Cambria Math" w:hAnsi="Cambria Math" w:cs="Cambria Math"/>
              </w:rPr>
              <w:instrText>‐</w:instrText>
            </w:r>
            <w:r>
              <w:instrText xml:space="preserve">Adams","given":"Jennifer"},{"family":"Nguyen","given":"Binh Thanh"},{"family":"Nguyen","given":"Binh Thi Thanh"},{"family":"Nguyen","given":"Anh Ngoc"},{"family":"Nguyen","given":"Chinh Hong"},{"family":"Nguyen","given":"Thu Thi Hoai"},{"family":"Nguyen","given":"Thuy Le"},{"family":"Nguyen","given":"Anh Thi Phuong"},{"family":"Nguyen","given":"Ngoc Bich"},{"family":"Tiet","given":"Quyen Q."},{"family":"Nguyen","given":"Tuan Anh"},{"family":"Nguyen","given":"Phong Quy"},{"family":"Nguyen","given":"Trung Anh"},{"family":"Pham","given":"Thang"}],"accessed":{"date-parts":[["2022",12,9]]},"issued":{"date-parts":[["2020",1]]}}}],"schema":"https://github.com/citation-style-language/schema/raw/master/csl-citation.json"} </w:instrText>
            </w:r>
            <w:r>
              <w:fldChar w:fldCharType="separate"/>
            </w:r>
            <w:r w:rsidRPr="00E21FCC">
              <w:rPr>
                <w:vertAlign w:val="superscript"/>
              </w:rPr>
              <w:t>26</w:t>
            </w:r>
            <w:r>
              <w:fldChar w:fldCharType="end"/>
            </w:r>
          </w:p>
        </w:tc>
        <w:tc>
          <w:tcPr>
            <w:tcW w:w="1045" w:type="dxa"/>
            <w:vAlign w:val="center"/>
          </w:tcPr>
          <w:p w14:paraId="72353701" w14:textId="4BA776D0" w:rsidR="00201DBA" w:rsidRPr="00806674" w:rsidRDefault="00201DBA" w:rsidP="00201DBA">
            <w:pPr>
              <w:pStyle w:val="Tabletext"/>
            </w:pPr>
            <w:r w:rsidRPr="00806674">
              <w:t>Vietnam</w:t>
            </w:r>
          </w:p>
        </w:tc>
        <w:tc>
          <w:tcPr>
            <w:tcW w:w="2473" w:type="dxa"/>
            <w:vAlign w:val="center"/>
          </w:tcPr>
          <w:p w14:paraId="7E8C12E0" w14:textId="7529F604" w:rsidR="001E65D0" w:rsidRDefault="001E65D0" w:rsidP="00201DBA">
            <w:pPr>
              <w:pStyle w:val="Tabletext"/>
            </w:pPr>
            <w:r>
              <w:t>M</w:t>
            </w:r>
            <w:r w:rsidRPr="001E65D0">
              <w:t>ulti-component interventions based on REACH</w:t>
            </w:r>
          </w:p>
        </w:tc>
        <w:tc>
          <w:tcPr>
            <w:tcW w:w="2247" w:type="dxa"/>
            <w:vAlign w:val="center"/>
          </w:tcPr>
          <w:p w14:paraId="5EBD22C5" w14:textId="4B7F71EB" w:rsidR="00201DBA" w:rsidRDefault="00201DBA" w:rsidP="00201DBA">
            <w:pPr>
              <w:pStyle w:val="Tabletext"/>
            </w:pPr>
            <w:r w:rsidRPr="00806674">
              <w:t>Structured training programme</w:t>
            </w:r>
            <w:r w:rsidR="001E65D0">
              <w:t>; multiple-component intervention</w:t>
            </w:r>
          </w:p>
        </w:tc>
        <w:tc>
          <w:tcPr>
            <w:tcW w:w="1297" w:type="dxa"/>
            <w:vAlign w:val="center"/>
          </w:tcPr>
          <w:p w14:paraId="18EBC21A" w14:textId="780F1E04" w:rsidR="00201DBA" w:rsidRPr="00806674" w:rsidRDefault="00201DBA" w:rsidP="00201DBA">
            <w:pPr>
              <w:pStyle w:val="Tabletext"/>
              <w:jc w:val="center"/>
            </w:pPr>
            <w:r w:rsidRPr="00806674">
              <w:t>Weekly</w:t>
            </w:r>
          </w:p>
        </w:tc>
        <w:tc>
          <w:tcPr>
            <w:tcW w:w="1558" w:type="dxa"/>
            <w:vAlign w:val="center"/>
          </w:tcPr>
          <w:p w14:paraId="27820D74" w14:textId="76FF8546" w:rsidR="00201DBA" w:rsidRDefault="00201DBA" w:rsidP="00201DBA">
            <w:pPr>
              <w:pStyle w:val="Tabletext"/>
              <w:jc w:val="center"/>
            </w:pPr>
            <w:r>
              <w:t>Community</w:t>
            </w:r>
          </w:p>
        </w:tc>
        <w:tc>
          <w:tcPr>
            <w:tcW w:w="1244" w:type="dxa"/>
            <w:vAlign w:val="center"/>
          </w:tcPr>
          <w:p w14:paraId="43A8B827" w14:textId="77777777" w:rsidR="00201DBA" w:rsidRDefault="00201DBA" w:rsidP="00201DBA">
            <w:pPr>
              <w:pStyle w:val="Tabletext"/>
              <w:jc w:val="center"/>
            </w:pPr>
            <w:r>
              <w:t>Pre: 30</w:t>
            </w:r>
          </w:p>
          <w:p w14:paraId="434AE2D9" w14:textId="3AAD9566" w:rsidR="00201DBA" w:rsidRPr="00806674" w:rsidRDefault="00201DBA" w:rsidP="00201DBA">
            <w:pPr>
              <w:pStyle w:val="Tabletext"/>
              <w:jc w:val="center"/>
            </w:pPr>
            <w:r>
              <w:t xml:space="preserve">Post: </w:t>
            </w:r>
            <w:r w:rsidRPr="00806674">
              <w:t>26</w:t>
            </w:r>
          </w:p>
        </w:tc>
        <w:tc>
          <w:tcPr>
            <w:tcW w:w="1234" w:type="dxa"/>
            <w:vAlign w:val="center"/>
          </w:tcPr>
          <w:p w14:paraId="30492CBE" w14:textId="77777777" w:rsidR="00201DBA" w:rsidRDefault="00201DBA" w:rsidP="00201DBA">
            <w:pPr>
              <w:pStyle w:val="Tabletext"/>
              <w:jc w:val="center"/>
            </w:pPr>
            <w:r>
              <w:t>Pre: 30</w:t>
            </w:r>
          </w:p>
          <w:p w14:paraId="2AED7227" w14:textId="024641D4" w:rsidR="00201DBA" w:rsidRPr="00806674" w:rsidRDefault="00201DBA" w:rsidP="00201DBA">
            <w:pPr>
              <w:pStyle w:val="Tabletext"/>
              <w:jc w:val="center"/>
            </w:pPr>
            <w:r>
              <w:t xml:space="preserve">Post: </w:t>
            </w:r>
            <w:r w:rsidRPr="00806674">
              <w:t>25</w:t>
            </w:r>
          </w:p>
        </w:tc>
        <w:tc>
          <w:tcPr>
            <w:tcW w:w="1297" w:type="dxa"/>
            <w:vAlign w:val="center"/>
          </w:tcPr>
          <w:p w14:paraId="72411B68" w14:textId="5C581C75" w:rsidR="00201DBA" w:rsidRPr="00806674" w:rsidRDefault="00201DBA" w:rsidP="00201DBA">
            <w:pPr>
              <w:pStyle w:val="Tabletext"/>
              <w:jc w:val="center"/>
            </w:pPr>
            <w:r w:rsidRPr="00806674">
              <w:t>3 months</w:t>
            </w:r>
          </w:p>
        </w:tc>
        <w:tc>
          <w:tcPr>
            <w:tcW w:w="1901" w:type="dxa"/>
            <w:vAlign w:val="center"/>
          </w:tcPr>
          <w:p w14:paraId="46C54B6F" w14:textId="3B48A86C" w:rsidR="00201DBA" w:rsidRDefault="00201DBA" w:rsidP="00201DBA">
            <w:pPr>
              <w:pStyle w:val="Tabletext"/>
            </w:pPr>
            <w:r w:rsidRPr="00806674">
              <w:t>3 months</w:t>
            </w:r>
          </w:p>
        </w:tc>
      </w:tr>
      <w:tr w:rsidR="00201DBA" w:rsidRPr="00806674" w14:paraId="1E0746A0" w14:textId="77777777" w:rsidTr="00201DBA">
        <w:trPr>
          <w:gridAfter w:val="1"/>
          <w:wAfter w:w="13" w:type="dxa"/>
          <w:trHeight w:val="270"/>
        </w:trPr>
        <w:tc>
          <w:tcPr>
            <w:tcW w:w="1585" w:type="dxa"/>
            <w:vAlign w:val="center"/>
          </w:tcPr>
          <w:p w14:paraId="029D95C3" w14:textId="2B3D9238" w:rsidR="00201DBA" w:rsidRPr="00806674" w:rsidRDefault="00201DBA" w:rsidP="00201DBA">
            <w:pPr>
              <w:pStyle w:val="Tabletext"/>
            </w:pPr>
            <w:bookmarkStart w:id="86" w:name="OLE_LINK9"/>
            <w:r w:rsidRPr="00806674">
              <w:t xml:space="preserve">Ghaffari </w:t>
            </w:r>
            <w:bookmarkEnd w:id="86"/>
            <w:r w:rsidRPr="00806674">
              <w:t>2019</w:t>
            </w:r>
            <w:r w:rsidRPr="00806674">
              <w:fldChar w:fldCharType="begin"/>
            </w:r>
            <w:r>
              <w:instrText xml:space="preserve"> ADDIN ZOTERO_ITEM CSL_CITATION {"citationID":"8touZlCy","properties":{"formattedCitation":"\\super 31\\nosupersub{}","plainCitation":"31","noteIndex":0},"citationItems":[{"id":24,"uris":["http://zotero.org/users/10451122/items/QXFWNR9T"],"itemData":{"id":24,"type":"article-journal","abstract":"Background: Continuing care of an elderly patient with Alzheimer’s disease may result in psychosocial and physical disorders in family caregivers, as well as limitations to providing complete care.\nObjectives: The aim of the present study was to determine the e</w:instrText>
            </w:r>
            <w:r>
              <w:rPr>
                <w:rFonts w:ascii="Cambria Math" w:hAnsi="Cambria Math" w:cs="Cambria Math"/>
              </w:rPr>
              <w:instrText>ﬀ</w:instrText>
            </w:r>
            <w:r>
              <w:instrText>ectiveness of resilience education in the mental health of family caregivers of elderly patients with Alzheimer’s disease.\nMethods: This study followed a randomized, clinical trial design. The study population consisted of family caregivers of elderly patients with Alzheimer’s disease who referred to hospitals and neurologists’ o</w:instrText>
            </w:r>
            <w:r>
              <w:rPr>
                <w:rFonts w:ascii="Cambria Math" w:hAnsi="Cambria Math" w:cs="Cambria Math"/>
              </w:rPr>
              <w:instrText>ﬃ</w:instrText>
            </w:r>
            <w:r>
              <w:instrText>ces located in the western cities of Mazandaran province, Iran. Data were collected between 2016 and 2017. Fifty-four family caregivers were recruited through convenience sampling and randomized into control and intervention groups (27 in each group). Demographic characteristics, Connor-Davidson Resilience Scale, and General Health Questionnaire were used for data collection. Resilience education was provided in eight sessions (45 min each) using PowerPoint presentations and educational pamphlets. The mental health scores were calculated using the indices including normality tests and analyzed using the independent and paired t-tests, analysis of variance (ANOVA), and Bonferroni test.\nResults: An independent t-test showed improvements in the mental health status of those who received the educational intervention (mean di</w:instrText>
            </w:r>
            <w:r>
              <w:rPr>
                <w:rFonts w:ascii="Cambria Math" w:hAnsi="Cambria Math" w:cs="Cambria Math"/>
              </w:rPr>
              <w:instrText>ﬀ</w:instrText>
            </w:r>
            <w:r>
              <w:instrText>erence: 23.8 ± 6.4; P &lt; 0.001). The independent t-test also indicated statistically signiﬁcant di</w:instrText>
            </w:r>
            <w:r>
              <w:rPr>
                <w:rFonts w:ascii="Cambria Math" w:hAnsi="Cambria Math" w:cs="Cambria Math"/>
              </w:rPr>
              <w:instrText>ﬀ</w:instrText>
            </w:r>
            <w:r>
              <w:instrText xml:space="preserve">erences between the groups’ anxiety/insomnia (8.8 ± 2.3 versus -0.12 ± 2.5), somatic symptoms (7.2 ± 2.2 versus -0.9 ± 1.03), social dysfunction (4.5 ± 2.9 versus 0.2 ± 1.3), and depression (3.2 ± 2.2 versus -0.08 ± 0.6; P &lt; 0.001).\nConclusions: Resilience education successfully improved the mental health of family caregivers. Therefore, it is suggested that healthcare providers, Alzheimer’s associations, and NGOs provide educational interventions to help promote the caregivers’ mental health.","container-title":"Iranian Journal of Psychiatry and Behavioral Sciences","DOI":"10.5812/ijpbs.69507","ISSN":"1735-8639, 1735-9287","issue":"3","journalAbbreviation":"Iran J Psychiatry Behav Sci","language":"en","note":"4 citations (Crossref) [2022-12-13]","source":"DOI.org (Crossref)","title":"Effectiveness of Resilience Education in the Mental Health of Family Caregivers of Elderly Patients with Alzheimer’s Disease","URL":"https://brief.land/ijpbs/articles/69507.html","volume":"13","author":[{"family":"Ghaffari","given":"Fatemeh"},{"family":"Rostami","given":"Mehdi"},{"family":"Fotokian","given":"Zahra"},{"family":"Hajiahmadi","given":"Mahmoud"}],"accessed":{"date-parts":[["2022",12,9]]},"issued":{"date-parts":[["2019",9,22]]}}}],"schema":"https://github.com/citation-style-language/schema/raw/master/csl-citation.json"} </w:instrText>
            </w:r>
            <w:r w:rsidRPr="00806674">
              <w:fldChar w:fldCharType="separate"/>
            </w:r>
            <w:r w:rsidRPr="00E21FCC">
              <w:rPr>
                <w:vertAlign w:val="superscript"/>
              </w:rPr>
              <w:t>31</w:t>
            </w:r>
            <w:r w:rsidRPr="00806674">
              <w:fldChar w:fldCharType="end"/>
            </w:r>
          </w:p>
        </w:tc>
        <w:tc>
          <w:tcPr>
            <w:tcW w:w="1045" w:type="dxa"/>
            <w:vAlign w:val="center"/>
          </w:tcPr>
          <w:p w14:paraId="72871328" w14:textId="4DC8B5B3" w:rsidR="00201DBA" w:rsidRPr="00806674" w:rsidRDefault="00201DBA" w:rsidP="00201DBA">
            <w:pPr>
              <w:pStyle w:val="Tabletext"/>
            </w:pPr>
            <w:r w:rsidRPr="00806674">
              <w:t>Iran</w:t>
            </w:r>
          </w:p>
        </w:tc>
        <w:tc>
          <w:tcPr>
            <w:tcW w:w="2473" w:type="dxa"/>
            <w:vAlign w:val="center"/>
          </w:tcPr>
          <w:p w14:paraId="42F6E403" w14:textId="27EF6B65" w:rsidR="00201DBA" w:rsidRDefault="00201DBA" w:rsidP="00201DBA">
            <w:pPr>
              <w:pStyle w:val="Tabletext"/>
            </w:pPr>
            <w:r w:rsidRPr="00AF39BA">
              <w:t>Resilience Education</w:t>
            </w:r>
          </w:p>
        </w:tc>
        <w:tc>
          <w:tcPr>
            <w:tcW w:w="2247" w:type="dxa"/>
            <w:vAlign w:val="center"/>
          </w:tcPr>
          <w:p w14:paraId="14962906" w14:textId="26F7D397" w:rsidR="00201DBA" w:rsidRDefault="00201DBA" w:rsidP="00201DBA">
            <w:pPr>
              <w:pStyle w:val="Tabletext"/>
            </w:pPr>
            <w:r w:rsidRPr="00806674">
              <w:t>Structured training programme</w:t>
            </w:r>
          </w:p>
        </w:tc>
        <w:tc>
          <w:tcPr>
            <w:tcW w:w="1297" w:type="dxa"/>
            <w:vAlign w:val="center"/>
          </w:tcPr>
          <w:p w14:paraId="5FB08E2A" w14:textId="0C7D0FCA" w:rsidR="00201DBA" w:rsidRPr="00806674" w:rsidRDefault="00201DBA" w:rsidP="00201DBA">
            <w:pPr>
              <w:pStyle w:val="Tabletext"/>
              <w:jc w:val="center"/>
            </w:pPr>
            <w:r w:rsidRPr="00806674">
              <w:t>Weekly</w:t>
            </w:r>
          </w:p>
        </w:tc>
        <w:tc>
          <w:tcPr>
            <w:tcW w:w="1558" w:type="dxa"/>
            <w:vAlign w:val="center"/>
          </w:tcPr>
          <w:p w14:paraId="134AC9F0" w14:textId="34D37A3F" w:rsidR="00201DBA" w:rsidRDefault="00201DBA" w:rsidP="00201DBA">
            <w:pPr>
              <w:pStyle w:val="Tabletext"/>
              <w:jc w:val="center"/>
            </w:pPr>
            <w:r>
              <w:t>Individual</w:t>
            </w:r>
          </w:p>
        </w:tc>
        <w:tc>
          <w:tcPr>
            <w:tcW w:w="1244" w:type="dxa"/>
            <w:vAlign w:val="center"/>
          </w:tcPr>
          <w:p w14:paraId="3731A626" w14:textId="30058FC4" w:rsidR="00201DBA" w:rsidRPr="00806674" w:rsidRDefault="00201DBA" w:rsidP="00201DBA">
            <w:pPr>
              <w:pStyle w:val="Tabletext"/>
              <w:jc w:val="center"/>
            </w:pPr>
            <w:r w:rsidRPr="00806674">
              <w:t>27</w:t>
            </w:r>
          </w:p>
        </w:tc>
        <w:tc>
          <w:tcPr>
            <w:tcW w:w="1234" w:type="dxa"/>
            <w:vAlign w:val="center"/>
          </w:tcPr>
          <w:p w14:paraId="06BFCEDC" w14:textId="6069139D" w:rsidR="00201DBA" w:rsidRPr="00806674" w:rsidRDefault="00201DBA" w:rsidP="00201DBA">
            <w:pPr>
              <w:pStyle w:val="Tabletext"/>
              <w:jc w:val="center"/>
            </w:pPr>
            <w:r w:rsidRPr="00806674">
              <w:t>27</w:t>
            </w:r>
          </w:p>
        </w:tc>
        <w:tc>
          <w:tcPr>
            <w:tcW w:w="1297" w:type="dxa"/>
            <w:vAlign w:val="center"/>
          </w:tcPr>
          <w:p w14:paraId="076F733D" w14:textId="3A225DD4" w:rsidR="00201DBA" w:rsidRPr="00806674" w:rsidRDefault="00201DBA" w:rsidP="00201DBA">
            <w:pPr>
              <w:pStyle w:val="Tabletext"/>
              <w:jc w:val="center"/>
            </w:pPr>
            <w:r w:rsidRPr="00806674">
              <w:t>8 weeks</w:t>
            </w:r>
          </w:p>
        </w:tc>
        <w:tc>
          <w:tcPr>
            <w:tcW w:w="1901" w:type="dxa"/>
            <w:vAlign w:val="center"/>
          </w:tcPr>
          <w:p w14:paraId="59A4B02B" w14:textId="53766827" w:rsidR="00201DBA" w:rsidRDefault="00201DBA" w:rsidP="00201DBA">
            <w:pPr>
              <w:pStyle w:val="Tabletext"/>
            </w:pPr>
            <w:r>
              <w:t xml:space="preserve">8 </w:t>
            </w:r>
            <w:r>
              <w:rPr>
                <w:rFonts w:hint="eastAsia"/>
              </w:rPr>
              <w:t>weeks</w:t>
            </w:r>
          </w:p>
        </w:tc>
      </w:tr>
      <w:tr w:rsidR="00201DBA" w:rsidRPr="00806674" w14:paraId="627C106A" w14:textId="77777777" w:rsidTr="00201DBA">
        <w:trPr>
          <w:gridAfter w:val="1"/>
          <w:wAfter w:w="13" w:type="dxa"/>
          <w:trHeight w:val="270"/>
        </w:trPr>
        <w:tc>
          <w:tcPr>
            <w:tcW w:w="1585" w:type="dxa"/>
            <w:vAlign w:val="center"/>
          </w:tcPr>
          <w:p w14:paraId="182D3C46" w14:textId="77C7CEE3" w:rsidR="00201DBA" w:rsidRPr="00806674" w:rsidRDefault="00201DBA" w:rsidP="00201DBA">
            <w:pPr>
              <w:pStyle w:val="Tabletext"/>
            </w:pPr>
            <w:r w:rsidRPr="00806674">
              <w:t>Govindakumari 2020</w:t>
            </w:r>
            <w:r w:rsidRPr="00806674">
              <w:fldChar w:fldCharType="begin"/>
            </w:r>
            <w:r>
              <w:instrText xml:space="preserve"> ADDIN ZOTERO_ITEM CSL_CITATION {"citationID":"f4CwoaUq","properties":{"formattedCitation":"\\super 27\\nosupersub{}","plainCitation":"27","noteIndex":0},"citationItems":[{"id":54,"uris":["http://zotero.org/users/10451122/items/9UMF6DK2"],"itemData":{"id":54,"type":"article-journal","container-title":"International Journal of Research in Pharmaceutical Sciences","DOI":"10.26452/ijrps.v11i4.3149","ISSN":"0975-7538","issue":"4","journalAbbreviation":"International Journal of Research in Pharmaceutical Sciences","note":"0 citations (Crossref) [2022-12-13]","page":"5301-5309","title":"Effectiveness of home-based cognitive training program on a cognitive level, the activity of daily living among elderly persons with mild cognitive impairment in selected community settings of Puducherry","volume":"11","author":[{"family":"Govindakumari","given":"R"},{"family":"Goothy","given":"Sai Sailesh Kumar"},{"family":"Raghvan","given":"Vijay"}],"issued":{"date-parts":[["2020"]]}}}],"schema":"https://github.com/citation-style-language/schema/raw/master/csl-citation.json"} </w:instrText>
            </w:r>
            <w:r w:rsidRPr="00806674">
              <w:fldChar w:fldCharType="separate"/>
            </w:r>
            <w:r w:rsidRPr="00E21FCC">
              <w:rPr>
                <w:vertAlign w:val="superscript"/>
              </w:rPr>
              <w:t>27</w:t>
            </w:r>
            <w:r w:rsidRPr="00806674">
              <w:fldChar w:fldCharType="end"/>
            </w:r>
          </w:p>
        </w:tc>
        <w:tc>
          <w:tcPr>
            <w:tcW w:w="1045" w:type="dxa"/>
            <w:vAlign w:val="center"/>
          </w:tcPr>
          <w:p w14:paraId="1A6DFC3C" w14:textId="378334C7" w:rsidR="00201DBA" w:rsidRPr="00806674" w:rsidRDefault="00201DBA" w:rsidP="00201DBA">
            <w:pPr>
              <w:pStyle w:val="Tabletext"/>
            </w:pPr>
            <w:r w:rsidRPr="00806674">
              <w:t>India</w:t>
            </w:r>
          </w:p>
        </w:tc>
        <w:tc>
          <w:tcPr>
            <w:tcW w:w="2473" w:type="dxa"/>
            <w:vAlign w:val="center"/>
          </w:tcPr>
          <w:p w14:paraId="0872431F" w14:textId="3F8C8604" w:rsidR="00201DBA" w:rsidRDefault="00201DBA" w:rsidP="00201DBA">
            <w:pPr>
              <w:pStyle w:val="Tabletext"/>
            </w:pPr>
            <w:r>
              <w:t>H</w:t>
            </w:r>
            <w:r w:rsidRPr="00FA0045">
              <w:t>ome-based cognitive training program</w:t>
            </w:r>
          </w:p>
        </w:tc>
        <w:tc>
          <w:tcPr>
            <w:tcW w:w="2247" w:type="dxa"/>
            <w:vAlign w:val="center"/>
          </w:tcPr>
          <w:p w14:paraId="2285AE04" w14:textId="0CFE2B7C" w:rsidR="00201DBA" w:rsidRDefault="00201DBA" w:rsidP="00201DBA">
            <w:pPr>
              <w:pStyle w:val="Tabletext"/>
            </w:pPr>
            <w:r w:rsidRPr="00806674">
              <w:t>Structured training programme</w:t>
            </w:r>
          </w:p>
        </w:tc>
        <w:tc>
          <w:tcPr>
            <w:tcW w:w="1297" w:type="dxa"/>
            <w:vAlign w:val="center"/>
          </w:tcPr>
          <w:p w14:paraId="7D719A4E" w14:textId="0DD6FA55" w:rsidR="00201DBA" w:rsidRPr="00806674" w:rsidRDefault="00201DBA" w:rsidP="00201DBA">
            <w:pPr>
              <w:pStyle w:val="Tabletext"/>
              <w:jc w:val="center"/>
            </w:pPr>
            <w:r w:rsidRPr="00806674">
              <w:t>Twice a week</w:t>
            </w:r>
          </w:p>
        </w:tc>
        <w:tc>
          <w:tcPr>
            <w:tcW w:w="1558" w:type="dxa"/>
            <w:vAlign w:val="center"/>
          </w:tcPr>
          <w:p w14:paraId="0A398DC9" w14:textId="0B4E50E5" w:rsidR="00201DBA" w:rsidRDefault="00201DBA" w:rsidP="00201DBA">
            <w:pPr>
              <w:pStyle w:val="Tabletext"/>
              <w:jc w:val="center"/>
            </w:pPr>
            <w:r>
              <w:t>Individual</w:t>
            </w:r>
          </w:p>
        </w:tc>
        <w:tc>
          <w:tcPr>
            <w:tcW w:w="1244" w:type="dxa"/>
            <w:vAlign w:val="center"/>
          </w:tcPr>
          <w:p w14:paraId="5D011DC7" w14:textId="568215A4" w:rsidR="00201DBA" w:rsidRPr="00806674" w:rsidRDefault="00201DBA" w:rsidP="00201DBA">
            <w:pPr>
              <w:pStyle w:val="Tabletext"/>
              <w:jc w:val="center"/>
            </w:pPr>
            <w:r w:rsidRPr="00806674">
              <w:t>157</w:t>
            </w:r>
          </w:p>
        </w:tc>
        <w:tc>
          <w:tcPr>
            <w:tcW w:w="1234" w:type="dxa"/>
            <w:vAlign w:val="center"/>
          </w:tcPr>
          <w:p w14:paraId="0EE03942" w14:textId="5785141C" w:rsidR="00201DBA" w:rsidRPr="00806674" w:rsidRDefault="00201DBA" w:rsidP="00201DBA">
            <w:pPr>
              <w:pStyle w:val="Tabletext"/>
              <w:jc w:val="center"/>
            </w:pPr>
            <w:r w:rsidRPr="00806674">
              <w:t>157</w:t>
            </w:r>
          </w:p>
        </w:tc>
        <w:tc>
          <w:tcPr>
            <w:tcW w:w="1297" w:type="dxa"/>
            <w:vAlign w:val="center"/>
          </w:tcPr>
          <w:p w14:paraId="4B0143E9" w14:textId="276166B7" w:rsidR="00201DBA" w:rsidRPr="00806674" w:rsidRDefault="00201DBA" w:rsidP="00201DBA">
            <w:pPr>
              <w:pStyle w:val="Tabletext"/>
              <w:jc w:val="center"/>
            </w:pPr>
            <w:r w:rsidRPr="00806674">
              <w:t>1 month</w:t>
            </w:r>
          </w:p>
        </w:tc>
        <w:tc>
          <w:tcPr>
            <w:tcW w:w="1901" w:type="dxa"/>
            <w:vAlign w:val="center"/>
          </w:tcPr>
          <w:p w14:paraId="0A971E8F" w14:textId="5EAE4D93" w:rsidR="00201DBA" w:rsidRDefault="00201DBA" w:rsidP="00201DBA">
            <w:pPr>
              <w:pStyle w:val="Tabletext"/>
            </w:pPr>
            <w:r>
              <w:t>1 month</w:t>
            </w:r>
          </w:p>
        </w:tc>
      </w:tr>
      <w:tr w:rsidR="00201DBA" w:rsidRPr="00806674" w14:paraId="3BCBC56D" w14:textId="77777777" w:rsidTr="00201DBA">
        <w:trPr>
          <w:gridAfter w:val="1"/>
          <w:wAfter w:w="13" w:type="dxa"/>
          <w:trHeight w:val="270"/>
        </w:trPr>
        <w:tc>
          <w:tcPr>
            <w:tcW w:w="1585" w:type="dxa"/>
            <w:vAlign w:val="center"/>
          </w:tcPr>
          <w:p w14:paraId="4C8EA2C0" w14:textId="5B2B367C" w:rsidR="00201DBA" w:rsidRPr="00806674" w:rsidRDefault="00201DBA" w:rsidP="00201DBA">
            <w:pPr>
              <w:pStyle w:val="Tabletext"/>
            </w:pPr>
            <w:r w:rsidRPr="00806674">
              <w:t>Pan 2019</w:t>
            </w:r>
            <w:r w:rsidRPr="00806674">
              <w:fldChar w:fldCharType="begin"/>
            </w:r>
            <w:r>
              <w:instrText xml:space="preserve"> ADDIN ZOTERO_ITEM CSL_CITATION {"citationID":"sDXM4eWB","properties":{"formattedCitation":"\\super 30\\nosupersub{}","plainCitation":"30","noteIndex":0},"citationItems":[{"id":31,"uris":["http://zotero.org/users/10451122/items/XXP46AXM"],"itemData":{"id":31,"type":"article-journal","abstract":"The current study explored whether mutuality and coping predicted and/or mediated the effect of a nurse-led cognitive behavioral intervention (NLCBI) on depressive symptoms of caregivers of persons with dementia. The intervention group (n = 56) received five monthly in-home nurse-led cognitive behavioral sessions and consultation calls after each session. The control group (n = 56) received five monthly short general conversations with the nurse interventionist. Questionnaires on study variables and demographics were collected at baseline, end of intervention, and 2-month follow up. Improved mutuality (</w:instrText>
            </w:r>
            <w:r>
              <w:rPr>
                <w:rFonts w:ascii="Segoe UI Symbol" w:hAnsi="Segoe UI Symbol" w:cs="Segoe UI Symbol"/>
              </w:rPr>
              <w:instrText>␤</w:instrText>
            </w:r>
            <w:r>
              <w:instrText xml:space="preserve"> = –0.75, p = 0.049) and active coping (</w:instrText>
            </w:r>
            <w:r>
              <w:rPr>
                <w:rFonts w:ascii="Segoe UI Symbol" w:hAnsi="Segoe UI Symbol" w:cs="Segoe UI Symbol"/>
              </w:rPr>
              <w:instrText>␤</w:instrText>
            </w:r>
            <w:r>
              <w:instrText xml:space="preserve"> = –2.06, p = 0.0001) and decreased passive coping (</w:instrText>
            </w:r>
            <w:r>
              <w:rPr>
                <w:rFonts w:ascii="Segoe UI Symbol" w:hAnsi="Segoe UI Symbol" w:cs="Segoe UI Symbol"/>
              </w:rPr>
              <w:instrText>␤</w:instrText>
            </w:r>
            <w:r>
              <w:instrText xml:space="preserve"> = 1.43, p = 0.001) were found to predict the reduction of depressive symptoms among caregivers in the NLCBI. However, none of these variables mediated the interventional effect. Regular mental health nursing interventions are suggested to focus on enhancing mutuality and active coping and decreasing passive coping to maintain caregivers’ mental health.","container-title":"Research in Gerontological Nursing","DOI":"10.3928/19404921-20181212-01","ISSN":"1940-4921, 1938-2464","issue":"1","journalAbbreviation":"Research in Gerontological Nursing","language":"en","note":"2 citations (Crossref) [2022-12-13]\nQID: Q91089724","page":"44-55","source":"DOI.org (Crossref)","title":"The Role of Mutuality and Coping in a Nurse-Led Cognitive Behavioral Intervention on Depressive Symptoms Among Dementia Caregivers","URL":"https://journals.healio.com/doi/10.3928/19404921-20181212-01","volume":"12","author":[{"family":"Pan","given":"Yuqin"},{"family":"Chen","given":"Ruyi"},{"family":"Yang","given":"DongLiang"}],"accessed":{"date-parts":[["2022",12,9]]},"issued":{"date-parts":[["2019",1]]}}}],"schema":"https://github.com/citation-style-language/schema/raw/master/csl-citation.json"} </w:instrText>
            </w:r>
            <w:r w:rsidRPr="00806674">
              <w:fldChar w:fldCharType="separate"/>
            </w:r>
            <w:r w:rsidRPr="00E21FCC">
              <w:rPr>
                <w:vertAlign w:val="superscript"/>
              </w:rPr>
              <w:t>30</w:t>
            </w:r>
            <w:r w:rsidRPr="00806674">
              <w:fldChar w:fldCharType="end"/>
            </w:r>
          </w:p>
        </w:tc>
        <w:tc>
          <w:tcPr>
            <w:tcW w:w="1045" w:type="dxa"/>
            <w:vAlign w:val="center"/>
          </w:tcPr>
          <w:p w14:paraId="17067D57" w14:textId="50CA278E" w:rsidR="00201DBA" w:rsidRPr="00806674" w:rsidRDefault="00201DBA" w:rsidP="00201DBA">
            <w:pPr>
              <w:pStyle w:val="Tabletext"/>
            </w:pPr>
            <w:r w:rsidRPr="00806674">
              <w:t>China</w:t>
            </w:r>
          </w:p>
        </w:tc>
        <w:tc>
          <w:tcPr>
            <w:tcW w:w="2473" w:type="dxa"/>
            <w:vAlign w:val="center"/>
          </w:tcPr>
          <w:p w14:paraId="6F03210F" w14:textId="765C4EF8" w:rsidR="00201DBA" w:rsidRDefault="00201DBA" w:rsidP="00201DBA">
            <w:pPr>
              <w:pStyle w:val="Tabletext"/>
            </w:pPr>
            <w:r>
              <w:t>N</w:t>
            </w:r>
            <w:r w:rsidRPr="00AF39BA">
              <w:t xml:space="preserve">urse-led </w:t>
            </w:r>
            <w:r>
              <w:t xml:space="preserve">CBI </w:t>
            </w:r>
            <w:r w:rsidRPr="00AF39BA">
              <w:t>on depressive symptoms</w:t>
            </w:r>
            <w:r>
              <w:t xml:space="preserve"> for PwD caregivers</w:t>
            </w:r>
          </w:p>
        </w:tc>
        <w:tc>
          <w:tcPr>
            <w:tcW w:w="2247" w:type="dxa"/>
            <w:vAlign w:val="center"/>
          </w:tcPr>
          <w:p w14:paraId="66182DF7" w14:textId="4E4E7EDF" w:rsidR="00201DBA" w:rsidRDefault="00201DBA" w:rsidP="00201DBA">
            <w:pPr>
              <w:pStyle w:val="Tabletext"/>
            </w:pPr>
            <w:r w:rsidRPr="00806674">
              <w:t xml:space="preserve">Structured training programme; </w:t>
            </w:r>
            <w:r>
              <w:t>advisory and support team</w:t>
            </w:r>
          </w:p>
        </w:tc>
        <w:tc>
          <w:tcPr>
            <w:tcW w:w="1297" w:type="dxa"/>
            <w:vAlign w:val="center"/>
          </w:tcPr>
          <w:p w14:paraId="48A83DC3" w14:textId="346617BD" w:rsidR="00201DBA" w:rsidRPr="00806674" w:rsidRDefault="00201DBA" w:rsidP="00201DBA">
            <w:pPr>
              <w:pStyle w:val="Tabletext"/>
              <w:jc w:val="center"/>
            </w:pPr>
            <w:r w:rsidRPr="00806674">
              <w:t>Monthly</w:t>
            </w:r>
          </w:p>
        </w:tc>
        <w:tc>
          <w:tcPr>
            <w:tcW w:w="1558" w:type="dxa"/>
            <w:vAlign w:val="center"/>
          </w:tcPr>
          <w:p w14:paraId="7956444B" w14:textId="4BA9889F" w:rsidR="00201DBA" w:rsidRDefault="00201DBA" w:rsidP="00201DBA">
            <w:pPr>
              <w:pStyle w:val="Tabletext"/>
              <w:jc w:val="center"/>
            </w:pPr>
            <w:r>
              <w:t>Individual</w:t>
            </w:r>
          </w:p>
        </w:tc>
        <w:tc>
          <w:tcPr>
            <w:tcW w:w="1244" w:type="dxa"/>
            <w:vAlign w:val="center"/>
          </w:tcPr>
          <w:p w14:paraId="7D86E502" w14:textId="41EB293B" w:rsidR="00201DBA" w:rsidRPr="00806674" w:rsidRDefault="00201DBA" w:rsidP="00201DBA">
            <w:pPr>
              <w:pStyle w:val="Tabletext"/>
              <w:jc w:val="center"/>
            </w:pPr>
            <w:r w:rsidRPr="00806674">
              <w:t>56</w:t>
            </w:r>
          </w:p>
        </w:tc>
        <w:tc>
          <w:tcPr>
            <w:tcW w:w="1234" w:type="dxa"/>
            <w:vAlign w:val="center"/>
          </w:tcPr>
          <w:p w14:paraId="3B0C6FFE" w14:textId="7599A4BB" w:rsidR="00201DBA" w:rsidRPr="00806674" w:rsidRDefault="00201DBA" w:rsidP="00201DBA">
            <w:pPr>
              <w:pStyle w:val="Tabletext"/>
              <w:jc w:val="center"/>
            </w:pPr>
            <w:r w:rsidRPr="00806674">
              <w:t>56</w:t>
            </w:r>
          </w:p>
        </w:tc>
        <w:tc>
          <w:tcPr>
            <w:tcW w:w="1297" w:type="dxa"/>
            <w:vAlign w:val="center"/>
          </w:tcPr>
          <w:p w14:paraId="67313D43" w14:textId="22519425" w:rsidR="00201DBA" w:rsidRPr="00806674" w:rsidRDefault="00201DBA" w:rsidP="00201DBA">
            <w:pPr>
              <w:pStyle w:val="Tabletext"/>
              <w:jc w:val="center"/>
            </w:pPr>
            <w:r w:rsidRPr="00806674">
              <w:t>5 months</w:t>
            </w:r>
          </w:p>
        </w:tc>
        <w:tc>
          <w:tcPr>
            <w:tcW w:w="1901" w:type="dxa"/>
            <w:vAlign w:val="center"/>
          </w:tcPr>
          <w:p w14:paraId="670812F2" w14:textId="2EAD0CCF" w:rsidR="00201DBA" w:rsidRDefault="00201DBA" w:rsidP="00201DBA">
            <w:pPr>
              <w:pStyle w:val="Tabletext"/>
            </w:pPr>
            <w:r>
              <w:t>7</w:t>
            </w:r>
            <w:r w:rsidRPr="00806674">
              <w:t xml:space="preserve"> months</w:t>
            </w:r>
          </w:p>
        </w:tc>
      </w:tr>
      <w:tr w:rsidR="00201DBA" w:rsidRPr="00806674" w14:paraId="39F8060E" w14:textId="77777777" w:rsidTr="00201DBA">
        <w:trPr>
          <w:gridAfter w:val="1"/>
          <w:wAfter w:w="13" w:type="dxa"/>
          <w:trHeight w:val="270"/>
        </w:trPr>
        <w:tc>
          <w:tcPr>
            <w:tcW w:w="1585" w:type="dxa"/>
            <w:vAlign w:val="center"/>
          </w:tcPr>
          <w:p w14:paraId="1361B593" w14:textId="0A180518" w:rsidR="00201DBA" w:rsidRPr="00806674" w:rsidRDefault="00201DBA" w:rsidP="00201DBA">
            <w:pPr>
              <w:pStyle w:val="Tabletext"/>
            </w:pPr>
            <w:r w:rsidRPr="00806674">
              <w:t>Uyar 2019</w:t>
            </w:r>
            <w:r w:rsidRPr="00806674">
              <w:fldChar w:fldCharType="begin"/>
            </w:r>
            <w:r>
              <w:instrText xml:space="preserve"> ADDIN ZOTERO_ITEM CSL_CITATION {"citationID":"wDvhssce","properties":{"formattedCitation":"\\super 15\\nosupersub{}","plainCitation":"15","noteIndex":0},"citationItems":[{"id":35,"uris":["http://zotero.org/users/10451122/items/PX3IU6MC"],"itemData":{"id":35,"type":"article-journal","abstract":"Introduction: Dementia is one of the priority issues among the public health concerns.This study aims to assess the impact of the Dementia Care and Support Program in caregiversand patients with dementia.Materials and Methods: This study is an intervention study. Dementia Care and SupportProgram was a planned 16-week program. Sixty-one patient–caregiver pairs were randomizedinto two groups, the intervention (n=31) and control groups (n=30). Dementia Care andSupport Program was applied to the intervention group, but the control group receivedroutine hospital care. Data were collected between July and November 2016 from a dementiaoutpatient clinic. While data for patients were collected using the quality-of-life assessmentin Alzheimer’s disease and Neuropsychiatric Inventory, data for caregivers were collectedusing the quality of life SF-36, Beck Depression, Beck Anxiety, and Zarit Caregiver Burden CareInventory.Results: Fifty-four patient–caregiver pairs completed the study. The mean age of thepatients was 76.7±11.2 (46–96) years old. There was no statistically significant difference inthe quality-of-life scores and neuropsychiatric symptom scores between the patient groups(p&gt;0.05). The mean age of caregivers was 53.6±14.8 (22–81) years old. Statistically significantdifferences were found in NPI-D, quality-of-life mental health, quality-of-life physical health,depression, and anxiety scores between the caregiver groups (p&lt;0.05), but there was nostatistically significant difference in burden scores (p&gt;0.05).Conclusion: This study established that Dementia Care and Support Program has positiveeffects on caregivers.","container-title":"Türk Geriatri Dergisi","DOI":"10.31086/tjgeri.2020.127","ISSN":"1304-2947","issue":"4","journalAbbreviation":"Türk Geriatri Dergisi","page":"482-493","title":"Assessment of the impact of dementia care and support program in both patient and caregiver outcomes: an intervention study","volume":"22","author":[{"family":"Uyar","given":"Fatma"},{"family":"Özmen","given":"Dilek"},{"family":"Mavioğlu","given":"Hatice"},{"family":"Atalay","given":"Nilay"}],"issued":{"date-parts":[["2019"]]}}}],"schema":"https://github.com/citation-style-language/schema/raw/master/csl-citation.json"} </w:instrText>
            </w:r>
            <w:r w:rsidRPr="00806674">
              <w:fldChar w:fldCharType="separate"/>
            </w:r>
            <w:r w:rsidRPr="00E21FCC">
              <w:rPr>
                <w:vertAlign w:val="superscript"/>
              </w:rPr>
              <w:t>15</w:t>
            </w:r>
            <w:r w:rsidRPr="00806674">
              <w:fldChar w:fldCharType="end"/>
            </w:r>
          </w:p>
        </w:tc>
        <w:tc>
          <w:tcPr>
            <w:tcW w:w="1045" w:type="dxa"/>
            <w:vAlign w:val="center"/>
          </w:tcPr>
          <w:p w14:paraId="267F8D1D" w14:textId="278BD3D9" w:rsidR="00201DBA" w:rsidRPr="00806674" w:rsidRDefault="00201DBA" w:rsidP="00201DBA">
            <w:pPr>
              <w:pStyle w:val="Tabletext"/>
            </w:pPr>
            <w:r w:rsidRPr="00806674">
              <w:t>Turkey</w:t>
            </w:r>
          </w:p>
        </w:tc>
        <w:tc>
          <w:tcPr>
            <w:tcW w:w="2473" w:type="dxa"/>
            <w:vAlign w:val="center"/>
          </w:tcPr>
          <w:p w14:paraId="06555AAB" w14:textId="3A4AE0CF" w:rsidR="00201DBA" w:rsidRDefault="00201DBA" w:rsidP="00201DBA">
            <w:pPr>
              <w:pStyle w:val="Tabletext"/>
            </w:pPr>
            <w:r>
              <w:t>D</w:t>
            </w:r>
            <w:r w:rsidRPr="00AF39BA">
              <w:t>ementia care and support program</w:t>
            </w:r>
          </w:p>
        </w:tc>
        <w:tc>
          <w:tcPr>
            <w:tcW w:w="2247" w:type="dxa"/>
            <w:vAlign w:val="center"/>
          </w:tcPr>
          <w:p w14:paraId="13841064" w14:textId="659F28C8" w:rsidR="00201DBA" w:rsidRDefault="00201DBA" w:rsidP="00201DBA">
            <w:pPr>
              <w:pStyle w:val="Tabletext"/>
            </w:pPr>
            <w:r>
              <w:t>Comprehensive support</w:t>
            </w:r>
          </w:p>
        </w:tc>
        <w:tc>
          <w:tcPr>
            <w:tcW w:w="1297" w:type="dxa"/>
            <w:vAlign w:val="center"/>
          </w:tcPr>
          <w:p w14:paraId="4C757DA1" w14:textId="25EC7AB7" w:rsidR="00201DBA" w:rsidRPr="00806674" w:rsidRDefault="00201DBA" w:rsidP="00201DBA">
            <w:pPr>
              <w:pStyle w:val="Tabletext"/>
              <w:jc w:val="center"/>
            </w:pPr>
            <w:r w:rsidRPr="00806674">
              <w:t>N/A</w:t>
            </w:r>
          </w:p>
        </w:tc>
        <w:tc>
          <w:tcPr>
            <w:tcW w:w="1558" w:type="dxa"/>
            <w:vAlign w:val="center"/>
          </w:tcPr>
          <w:p w14:paraId="52617742" w14:textId="7C2C9432" w:rsidR="00201DBA" w:rsidRDefault="00201DBA" w:rsidP="00201DBA">
            <w:pPr>
              <w:pStyle w:val="Tabletext"/>
              <w:jc w:val="center"/>
            </w:pPr>
            <w:r>
              <w:t>Individual</w:t>
            </w:r>
          </w:p>
        </w:tc>
        <w:tc>
          <w:tcPr>
            <w:tcW w:w="1244" w:type="dxa"/>
            <w:vAlign w:val="center"/>
          </w:tcPr>
          <w:p w14:paraId="0028FCCA" w14:textId="553E3A93" w:rsidR="00201DBA" w:rsidRPr="00806674" w:rsidRDefault="00201DBA" w:rsidP="00201DBA">
            <w:pPr>
              <w:pStyle w:val="Tabletext"/>
              <w:jc w:val="center"/>
            </w:pPr>
            <w:r w:rsidRPr="00806674">
              <w:t>28</w:t>
            </w:r>
          </w:p>
        </w:tc>
        <w:tc>
          <w:tcPr>
            <w:tcW w:w="1234" w:type="dxa"/>
            <w:vAlign w:val="center"/>
          </w:tcPr>
          <w:p w14:paraId="3F7694BE" w14:textId="4F59EF58" w:rsidR="00201DBA" w:rsidRPr="00806674" w:rsidRDefault="00201DBA" w:rsidP="00201DBA">
            <w:pPr>
              <w:pStyle w:val="Tabletext"/>
              <w:jc w:val="center"/>
            </w:pPr>
            <w:r w:rsidRPr="00806674">
              <w:t>26</w:t>
            </w:r>
          </w:p>
        </w:tc>
        <w:tc>
          <w:tcPr>
            <w:tcW w:w="1297" w:type="dxa"/>
            <w:vAlign w:val="center"/>
          </w:tcPr>
          <w:p w14:paraId="4335222E" w14:textId="483FE9EC" w:rsidR="00201DBA" w:rsidRPr="00806674" w:rsidRDefault="00201DBA" w:rsidP="00201DBA">
            <w:pPr>
              <w:pStyle w:val="Tabletext"/>
              <w:jc w:val="center"/>
            </w:pPr>
            <w:r w:rsidRPr="00806674">
              <w:t>16 weeks</w:t>
            </w:r>
          </w:p>
        </w:tc>
        <w:tc>
          <w:tcPr>
            <w:tcW w:w="1901" w:type="dxa"/>
            <w:vAlign w:val="center"/>
          </w:tcPr>
          <w:p w14:paraId="686D08D0" w14:textId="56FDCC3D" w:rsidR="00201DBA" w:rsidRDefault="00201DBA" w:rsidP="00201DBA">
            <w:pPr>
              <w:pStyle w:val="Tabletext"/>
            </w:pPr>
            <w:r>
              <w:t>16 weeks</w:t>
            </w:r>
          </w:p>
        </w:tc>
      </w:tr>
      <w:tr w:rsidR="00201DBA" w:rsidRPr="00806674" w14:paraId="6D32C528" w14:textId="77777777" w:rsidTr="00201DBA">
        <w:trPr>
          <w:gridAfter w:val="1"/>
          <w:wAfter w:w="13" w:type="dxa"/>
          <w:trHeight w:val="270"/>
        </w:trPr>
        <w:tc>
          <w:tcPr>
            <w:tcW w:w="1585" w:type="dxa"/>
            <w:vAlign w:val="center"/>
          </w:tcPr>
          <w:p w14:paraId="7B0D0F8A" w14:textId="0D037DB9" w:rsidR="00201DBA" w:rsidRPr="00806674" w:rsidRDefault="00201DBA" w:rsidP="00201DBA">
            <w:pPr>
              <w:pStyle w:val="Tabletext"/>
            </w:pPr>
            <w:r w:rsidRPr="00806674">
              <w:t>Zarepour 2020</w:t>
            </w:r>
            <w:r w:rsidRPr="00806674">
              <w:fldChar w:fldCharType="begin"/>
            </w:r>
            <w:r>
              <w:instrText xml:space="preserve"> ADDIN ZOTERO_ITEM CSL_CITATION {"citationID":"9jIj0hsM","properties":{"formattedCitation":"\\super 29\\nosupersub{}","plainCitation":"29","noteIndex":0},"citationItems":[{"id":33,"uris":["http://zotero.org/users/10451122/items/6TW47UNT"],"itemData":{"id":33,"type":"article-journal","abstract":"Background: Due to the increasing population of elderly and the consequent increase in the number of chronic diseases such as dementia, the psychological complications such as anxiety in the family caregivers increase. The aim of this study was to determine the effect of educational intervention on the anxiety of family caregivers of the elderly people with dementia.\nMethods: This randomized controlled trial was performed in the elderly Neurology Clinics in Shiraz from May to August 2017. This study was conducted on 70 families with elderly people with dementia who were randomly divided into an intervention (receiving in groups for seven sessions of educational intervention) and a control group (Conventional care). Data collection tool was Spielberger’s Anxiety Inventory (40-items, score=20-80). Data were analyzed by SPSS version 21 using ANOVA test with repeated measures and independent t-test.\nResults: One and three months after the interventions, the mean scores of anxiety in the intervention group were 70.51±3.78 and 70.31±3.43 and in the control groups they were 76.45±3.45 and 76.22±5.08 respectively. The results showed significant differences between the two groups regarding anxiety after the intervention (P&lt;0.001).\nConclusion: Educational programs held to promote and maintain the physical and mental health of caregivers could reduce the anxiety of family caregivers of the elderly with dementia. Trial Registration Number: IRCT2017080915426N4.","container-title":"International Journal of Community Based Nursing &amp; Midwifery","DOI":"10.30476/ijcbnm.2020.81680.0","issue":"3","journalAbbreviation":"IJCBNM","language":"en","note":"QID: Q97529583","source":"DOI.org (CSL JSON)","title":"The Impact of Educational Intervention on the Anxiety of Family Caregivers of the Elderly with Dementia: A Randomized Controlled Tri","title-short":"The Impact of Educational Intervention on the Anxiety of Family Caregivers of the Elderly with Dementia","URL":"https://doi.org/10.30476/ijcbnm.2020.81680.0","volume":"8","author":[{"family":"Zarepour","given":"Abdorahman"},{"family":"Hazrati","given":"Maryam"},{"family":"Kadivar","given":"Ali Akbar"}],"accessed":{"date-parts":[["2022",12,9]]},"issued":{"date-parts":[["2020",7]]}}}],"schema":"https://github.com/citation-style-language/schema/raw/master/csl-citation.json"} </w:instrText>
            </w:r>
            <w:r w:rsidRPr="00806674">
              <w:fldChar w:fldCharType="separate"/>
            </w:r>
            <w:r w:rsidRPr="00E21FCC">
              <w:rPr>
                <w:vertAlign w:val="superscript"/>
              </w:rPr>
              <w:t>29</w:t>
            </w:r>
            <w:r w:rsidRPr="00806674">
              <w:fldChar w:fldCharType="end"/>
            </w:r>
          </w:p>
        </w:tc>
        <w:tc>
          <w:tcPr>
            <w:tcW w:w="1045" w:type="dxa"/>
            <w:vAlign w:val="center"/>
          </w:tcPr>
          <w:p w14:paraId="3F1A13C6" w14:textId="6D3B47C7" w:rsidR="00201DBA" w:rsidRPr="00806674" w:rsidRDefault="00201DBA" w:rsidP="00201DBA">
            <w:pPr>
              <w:pStyle w:val="Tabletext"/>
            </w:pPr>
            <w:r w:rsidRPr="00806674">
              <w:t>Iran</w:t>
            </w:r>
          </w:p>
        </w:tc>
        <w:tc>
          <w:tcPr>
            <w:tcW w:w="2473" w:type="dxa"/>
            <w:vAlign w:val="center"/>
          </w:tcPr>
          <w:p w14:paraId="66756978" w14:textId="163D861F" w:rsidR="00201DBA" w:rsidRDefault="00201DBA" w:rsidP="00201DBA">
            <w:pPr>
              <w:pStyle w:val="Tabletext"/>
            </w:pPr>
            <w:r w:rsidRPr="00AF39BA">
              <w:t>Educational Intervention</w:t>
            </w:r>
          </w:p>
        </w:tc>
        <w:tc>
          <w:tcPr>
            <w:tcW w:w="2247" w:type="dxa"/>
            <w:vAlign w:val="center"/>
          </w:tcPr>
          <w:p w14:paraId="415C18EE" w14:textId="514F0B3C" w:rsidR="00201DBA" w:rsidRDefault="00201DBA" w:rsidP="00201DBA">
            <w:pPr>
              <w:pStyle w:val="Tabletext"/>
            </w:pPr>
            <w:r w:rsidRPr="00806674">
              <w:t>Structured training programme</w:t>
            </w:r>
            <w:r>
              <w:t>;</w:t>
            </w:r>
            <w:r w:rsidRPr="00806674">
              <w:t xml:space="preserve"> </w:t>
            </w:r>
            <w:r>
              <w:t>advisory and support team</w:t>
            </w:r>
          </w:p>
        </w:tc>
        <w:tc>
          <w:tcPr>
            <w:tcW w:w="1297" w:type="dxa"/>
            <w:vAlign w:val="center"/>
          </w:tcPr>
          <w:p w14:paraId="0535315D" w14:textId="606ECA92" w:rsidR="00201DBA" w:rsidRPr="00806674" w:rsidRDefault="00201DBA" w:rsidP="00201DBA">
            <w:pPr>
              <w:pStyle w:val="Tabletext"/>
              <w:jc w:val="center"/>
            </w:pPr>
            <w:r w:rsidRPr="00806674">
              <w:t>7 sessions in 4 weeks</w:t>
            </w:r>
          </w:p>
        </w:tc>
        <w:tc>
          <w:tcPr>
            <w:tcW w:w="1558" w:type="dxa"/>
            <w:vAlign w:val="center"/>
          </w:tcPr>
          <w:p w14:paraId="64B37A86" w14:textId="155E31B6" w:rsidR="00201DBA" w:rsidRDefault="00201DBA" w:rsidP="00201DBA">
            <w:pPr>
              <w:pStyle w:val="Tabletext"/>
              <w:jc w:val="center"/>
            </w:pPr>
            <w:r>
              <w:t>Individual</w:t>
            </w:r>
          </w:p>
        </w:tc>
        <w:tc>
          <w:tcPr>
            <w:tcW w:w="1244" w:type="dxa"/>
            <w:vAlign w:val="center"/>
          </w:tcPr>
          <w:p w14:paraId="54705A4B" w14:textId="59A5D175" w:rsidR="00201DBA" w:rsidRPr="00806674" w:rsidRDefault="00201DBA" w:rsidP="00201DBA">
            <w:pPr>
              <w:pStyle w:val="Tabletext"/>
              <w:jc w:val="center"/>
            </w:pPr>
            <w:r w:rsidRPr="00806674">
              <w:t>35</w:t>
            </w:r>
          </w:p>
        </w:tc>
        <w:tc>
          <w:tcPr>
            <w:tcW w:w="1234" w:type="dxa"/>
            <w:vAlign w:val="center"/>
          </w:tcPr>
          <w:p w14:paraId="7544D37F" w14:textId="49615423" w:rsidR="00201DBA" w:rsidRPr="00806674" w:rsidRDefault="00201DBA" w:rsidP="00201DBA">
            <w:pPr>
              <w:pStyle w:val="Tabletext"/>
              <w:jc w:val="center"/>
            </w:pPr>
            <w:r w:rsidRPr="00806674">
              <w:t>35</w:t>
            </w:r>
          </w:p>
        </w:tc>
        <w:tc>
          <w:tcPr>
            <w:tcW w:w="1297" w:type="dxa"/>
            <w:vAlign w:val="center"/>
          </w:tcPr>
          <w:p w14:paraId="6C72B0AF" w14:textId="35E5AC5D" w:rsidR="00201DBA" w:rsidRPr="00806674" w:rsidRDefault="00201DBA" w:rsidP="00201DBA">
            <w:pPr>
              <w:pStyle w:val="Tabletext"/>
              <w:jc w:val="center"/>
            </w:pPr>
            <w:r w:rsidRPr="00806674">
              <w:t>4 weeks</w:t>
            </w:r>
          </w:p>
        </w:tc>
        <w:tc>
          <w:tcPr>
            <w:tcW w:w="1901" w:type="dxa"/>
            <w:vAlign w:val="center"/>
          </w:tcPr>
          <w:p w14:paraId="471249F8" w14:textId="77777777" w:rsidR="00201DBA" w:rsidRDefault="00201DBA" w:rsidP="00201DBA">
            <w:pPr>
              <w:pStyle w:val="Tabletext"/>
            </w:pPr>
            <w:r>
              <w:t xml:space="preserve">4weeks + </w:t>
            </w:r>
            <w:r w:rsidRPr="00806674">
              <w:t>1 month</w:t>
            </w:r>
            <w:r>
              <w:t xml:space="preserve"> </w:t>
            </w:r>
          </w:p>
          <w:p w14:paraId="06F12C07" w14:textId="23AC954C" w:rsidR="00201DBA" w:rsidRDefault="00201DBA" w:rsidP="00201DBA">
            <w:pPr>
              <w:pStyle w:val="Tabletext"/>
            </w:pPr>
            <w:r>
              <w:t xml:space="preserve">4weeks + </w:t>
            </w:r>
            <w:r w:rsidRPr="00806674">
              <w:t>3 months</w:t>
            </w:r>
            <w:r>
              <w:t xml:space="preserve"> </w:t>
            </w:r>
          </w:p>
        </w:tc>
      </w:tr>
      <w:tr w:rsidR="00201DBA" w:rsidRPr="00806674" w14:paraId="7309C9E2" w14:textId="77777777" w:rsidTr="007A7947">
        <w:trPr>
          <w:trHeight w:val="370"/>
        </w:trPr>
        <w:tc>
          <w:tcPr>
            <w:tcW w:w="15894" w:type="dxa"/>
            <w:gridSpan w:val="11"/>
            <w:vAlign w:val="center"/>
          </w:tcPr>
          <w:p w14:paraId="2F79E9C4" w14:textId="2E5DEBE1" w:rsidR="00201DBA" w:rsidRDefault="00201DBA" w:rsidP="00201DBA">
            <w:pPr>
              <w:pStyle w:val="Tabletext"/>
              <w:jc w:val="center"/>
            </w:pPr>
            <w:r w:rsidRPr="009A6647">
              <w:rPr>
                <w:rFonts w:hint="eastAsia"/>
                <w:b/>
                <w:bCs/>
              </w:rPr>
              <w:t>Stud</w:t>
            </w:r>
            <w:r w:rsidRPr="009A6647">
              <w:rPr>
                <w:b/>
                <w:bCs/>
              </w:rPr>
              <w:t xml:space="preserve">ies from the </w:t>
            </w:r>
            <w:r>
              <w:rPr>
                <w:b/>
                <w:bCs/>
              </w:rPr>
              <w:t>2019</w:t>
            </w:r>
            <w:r w:rsidRPr="009A6647">
              <w:rPr>
                <w:b/>
                <w:bCs/>
              </w:rPr>
              <w:t xml:space="preserve"> </w:t>
            </w:r>
            <w:r>
              <w:rPr>
                <w:b/>
                <w:bCs/>
              </w:rPr>
              <w:t>meta-analysis</w:t>
            </w:r>
          </w:p>
        </w:tc>
      </w:tr>
      <w:tr w:rsidR="00201DBA" w:rsidRPr="00806674" w14:paraId="1463706A" w14:textId="77777777" w:rsidTr="00201DBA">
        <w:trPr>
          <w:gridAfter w:val="1"/>
          <w:wAfter w:w="13" w:type="dxa"/>
          <w:trHeight w:val="370"/>
        </w:trPr>
        <w:tc>
          <w:tcPr>
            <w:tcW w:w="1585" w:type="dxa"/>
            <w:vAlign w:val="center"/>
          </w:tcPr>
          <w:p w14:paraId="74C4BBA8" w14:textId="7EB05BE2" w:rsidR="00201DBA" w:rsidRPr="00806674" w:rsidRDefault="00201DBA" w:rsidP="00201DBA">
            <w:pPr>
              <w:pStyle w:val="Tabletext"/>
              <w:rPr>
                <w:rFonts w:ascii="Helvetica" w:hAnsi="Helvetica"/>
              </w:rPr>
            </w:pPr>
            <w:r w:rsidRPr="00514B4D">
              <w:t>Amit 2008</w:t>
            </w:r>
            <w:r>
              <w:fldChar w:fldCharType="begin"/>
            </w:r>
            <w:r>
              <w:instrText xml:space="preserve"> ADDIN ZOTERO_ITEM CSL_CITATION {"citationID":"lpprmyNM","properties":{"formattedCitation":"\\super 32\\nosupersub{}","plainCitation":"32","noteIndex":0},"citationItems":[{"id":156,"uris":["http://zotero.org/users/10451122/items/4U9W2DD2"],"itemData":{"id":156,"type":"article-journal","abstract":"Objectives: To develop and evaluate the effectiveness of a home based intervention in reducing caregiver burden, promoting caregiver mental health and reducing behavioural problems in elderly persons with dementia.\nMethodology and Principal Findings: This was a randomised controlled trial in which the person with dementia-caregiver dyad was randomly allocated either to receive the intervention immediately or to a waiting list group which received the intervention after 6 months. It was carried out in communities based in two talukas (administrative blocks) in Goa, India. Mild to moderate cases with dementia (diagnosed using the DSM IV criteria and graded using the Clinical Dementia Rating scale) and their caregivers were included in the trial. Community based intervention provided by a team consisting of Home Care Advisors who were supervised by a counselor and a psychiatrist, focusing on supporting the caregiver through information on dementia, guidance on behaviour management, a single psychiatric assessment and psychotropic medication if needed. We measured caregiver mental health (General Health Questionnaire), caregiver burden (Zarit Burden Score), distress due to behavioural disturbances (NPI-D), behavioural problems in the subject (NPI-S) and activities of daily living in the elder with dementia (EASI). Outcome evaluations were masked to the allocation status. We analysed each outcome with a mixed effects model. 81 families enrolled in the trial; 41 were randomly allocated to the intervention. 59 completed the trial and 18 died during the trial. The intervention led to a significant reduction of GHQ (21.12, 95% CI 22.07 to 20.17) and NPI-D scores (21.96, 95%CI 23.51 to 20.41) and non-significant reductions in the ZBS, EASI and NPI-S scores. We also observed a non-significant reduction in the total number of deaths in people with dementia in the intervention arm (OR 0.34, 95% CI 0.01 to 1.03).\nConclusion: Home based support for caregivers of persons with dementia, which emphasizes the use of locally available, lowcost human resources, is feasible, acceptable and leads to significant improvements in caregiver mental health and burden of caring.","container-title":"PLoS ONE","DOI":"10.1371/journal.pone.0002333","ISSN":"1932-6203","issue":"6","journalAbbreviation":"PLoS ONE","language":"en","note":"141 citations (Crossref) [2022-12-13]\n206 citations (Semantic Scholar/DOI) [2022-12-12]","page":"e2333","source":"DOI.org (Crossref)","title":"The Effectiveness of a Home Care Program for Supporting Caregivers of Persons with Dementia in Developing Countries: A Randomised Controlled Trial from Goa, India","title-short":"The Effectiveness of a Home Care Program for Supporting Caregivers of Persons with Dementia in Developing Countries","URL":"https://dx.plos.org/10.1371/journal.pone.0002333","volume":"3","author":[{"family":"Dias","given":"Amit"},{"family":"Dewey","given":"Michael E."},{"family":"D'Souza","given":"Jean"},{"family":"Dhume","given":"Rajesh"},{"family":"Motghare","given":"Dilip D."},{"family":"Shaji","given":"K. S."},{"family":"Menon","given":"Rajiv"},{"family":"Prince","given":"Martin"},{"family":"Patel","given":"Vikram"}],"editor":[{"family":"Brayne","given":"Carol"}],"accessed":{"date-parts":[["2022",12,12]]},"issued":{"date-parts":[["2008",6,4]]}}}],"schema":"https://github.com/citation-style-language/schema/raw/master/csl-citation.json"} </w:instrText>
            </w:r>
            <w:r>
              <w:fldChar w:fldCharType="separate"/>
            </w:r>
            <w:r w:rsidRPr="00E21FCC">
              <w:rPr>
                <w:vertAlign w:val="superscript"/>
              </w:rPr>
              <w:t>32</w:t>
            </w:r>
            <w:r>
              <w:fldChar w:fldCharType="end"/>
            </w:r>
          </w:p>
        </w:tc>
        <w:tc>
          <w:tcPr>
            <w:tcW w:w="1045" w:type="dxa"/>
            <w:vAlign w:val="center"/>
          </w:tcPr>
          <w:p w14:paraId="3A60223A" w14:textId="77777777" w:rsidR="00201DBA" w:rsidRPr="00806674" w:rsidRDefault="00201DBA" w:rsidP="00201DBA">
            <w:pPr>
              <w:pStyle w:val="Tabletext"/>
            </w:pPr>
            <w:r w:rsidRPr="00514B4D">
              <w:t>India</w:t>
            </w:r>
          </w:p>
        </w:tc>
        <w:tc>
          <w:tcPr>
            <w:tcW w:w="2473" w:type="dxa"/>
            <w:vAlign w:val="center"/>
          </w:tcPr>
          <w:p w14:paraId="150DF133" w14:textId="77777777" w:rsidR="00201DBA" w:rsidRDefault="00201DBA" w:rsidP="00201DBA">
            <w:pPr>
              <w:pStyle w:val="Tabletext"/>
            </w:pPr>
            <w:r w:rsidRPr="00AF39BA">
              <w:t>Home Care Program</w:t>
            </w:r>
            <w:r>
              <w:t xml:space="preserve"> for supporting caregivers of PwD</w:t>
            </w:r>
          </w:p>
        </w:tc>
        <w:tc>
          <w:tcPr>
            <w:tcW w:w="2247" w:type="dxa"/>
            <w:vAlign w:val="center"/>
          </w:tcPr>
          <w:p w14:paraId="52EAFB1B" w14:textId="77777777" w:rsidR="00201DBA" w:rsidRPr="00806674" w:rsidRDefault="00201DBA" w:rsidP="00201DBA">
            <w:pPr>
              <w:pStyle w:val="Tabletext"/>
            </w:pPr>
            <w:r>
              <w:t>Advisory and support team</w:t>
            </w:r>
          </w:p>
        </w:tc>
        <w:tc>
          <w:tcPr>
            <w:tcW w:w="1297" w:type="dxa"/>
            <w:vAlign w:val="center"/>
          </w:tcPr>
          <w:p w14:paraId="1BB022E3" w14:textId="77777777" w:rsidR="00201DBA" w:rsidRPr="00806674" w:rsidRDefault="00201DBA" w:rsidP="00201DBA">
            <w:pPr>
              <w:pStyle w:val="Tabletext"/>
              <w:jc w:val="center"/>
            </w:pPr>
            <w:r>
              <w:t>N/A</w:t>
            </w:r>
          </w:p>
        </w:tc>
        <w:tc>
          <w:tcPr>
            <w:tcW w:w="1558" w:type="dxa"/>
            <w:vAlign w:val="center"/>
          </w:tcPr>
          <w:p w14:paraId="4F371D67" w14:textId="77777777" w:rsidR="00201DBA" w:rsidRPr="00806674" w:rsidRDefault="00201DBA" w:rsidP="00201DBA">
            <w:pPr>
              <w:pStyle w:val="Tabletext"/>
              <w:jc w:val="center"/>
            </w:pPr>
            <w:r>
              <w:t>Individual</w:t>
            </w:r>
          </w:p>
        </w:tc>
        <w:tc>
          <w:tcPr>
            <w:tcW w:w="1244" w:type="dxa"/>
            <w:vAlign w:val="center"/>
          </w:tcPr>
          <w:p w14:paraId="106FE870" w14:textId="77777777" w:rsidR="00201DBA" w:rsidRPr="00806674" w:rsidRDefault="00201DBA" w:rsidP="00201DBA">
            <w:pPr>
              <w:pStyle w:val="Tabletext"/>
              <w:jc w:val="center"/>
            </w:pPr>
            <w:r>
              <w:t>40</w:t>
            </w:r>
          </w:p>
        </w:tc>
        <w:tc>
          <w:tcPr>
            <w:tcW w:w="1234" w:type="dxa"/>
            <w:vAlign w:val="center"/>
          </w:tcPr>
          <w:p w14:paraId="3034D95F" w14:textId="77777777" w:rsidR="00201DBA" w:rsidRPr="00806674" w:rsidRDefault="00201DBA" w:rsidP="00201DBA">
            <w:pPr>
              <w:pStyle w:val="Tabletext"/>
              <w:jc w:val="center"/>
            </w:pPr>
            <w:r>
              <w:t>41</w:t>
            </w:r>
          </w:p>
        </w:tc>
        <w:tc>
          <w:tcPr>
            <w:tcW w:w="1297" w:type="dxa"/>
            <w:vAlign w:val="center"/>
          </w:tcPr>
          <w:p w14:paraId="7683CC54" w14:textId="77777777" w:rsidR="00201DBA" w:rsidRPr="00806674" w:rsidRDefault="00201DBA" w:rsidP="00201DBA">
            <w:pPr>
              <w:pStyle w:val="Tabletext"/>
              <w:jc w:val="center"/>
            </w:pPr>
            <w:r>
              <w:t>6 months</w:t>
            </w:r>
          </w:p>
        </w:tc>
        <w:tc>
          <w:tcPr>
            <w:tcW w:w="1901" w:type="dxa"/>
            <w:vAlign w:val="center"/>
          </w:tcPr>
          <w:p w14:paraId="3942A2E9" w14:textId="77777777" w:rsidR="00201DBA" w:rsidRDefault="00201DBA" w:rsidP="00201DBA">
            <w:pPr>
              <w:pStyle w:val="Tabletext"/>
            </w:pPr>
            <w:r>
              <w:t>3 months</w:t>
            </w:r>
          </w:p>
          <w:p w14:paraId="4C7089CE" w14:textId="77777777" w:rsidR="00201DBA" w:rsidRPr="00806674" w:rsidRDefault="00201DBA" w:rsidP="00201DBA">
            <w:pPr>
              <w:pStyle w:val="Tabletext"/>
            </w:pPr>
            <w:r>
              <w:t>6 months</w:t>
            </w:r>
          </w:p>
        </w:tc>
      </w:tr>
      <w:tr w:rsidR="00201DBA" w:rsidRPr="00806674" w14:paraId="7FD98DD8" w14:textId="77777777" w:rsidTr="00201DBA">
        <w:trPr>
          <w:gridAfter w:val="1"/>
          <w:wAfter w:w="13" w:type="dxa"/>
          <w:trHeight w:val="299"/>
        </w:trPr>
        <w:tc>
          <w:tcPr>
            <w:tcW w:w="1585" w:type="dxa"/>
            <w:vAlign w:val="center"/>
          </w:tcPr>
          <w:p w14:paraId="45DC5E69" w14:textId="7D4221F5" w:rsidR="00201DBA" w:rsidRPr="00806674" w:rsidRDefault="00201DBA" w:rsidP="00201DBA">
            <w:pPr>
              <w:pStyle w:val="Tabletext"/>
              <w:rPr>
                <w:rFonts w:ascii="Helvetica" w:hAnsi="Helvetica"/>
              </w:rPr>
            </w:pPr>
            <w:r w:rsidRPr="00514B4D">
              <w:t>Guerra 2011</w:t>
            </w:r>
            <w:r>
              <w:fldChar w:fldCharType="begin"/>
            </w:r>
            <w:r>
              <w:instrText xml:space="preserve"> ADDIN ZOTERO_ITEM CSL_CITATION {"citationID":"l2FGLZbu","properties":{"formattedCitation":"\\super 16\\nosupersub{}","plainCitation":"16","noteIndex":0},"citationItems":[{"id":157,"uris":["http://zotero.org/users/10451122/items/8LDE86NW"],"itemData":{"id":157,"type":"article-journal","abstract":"Objective: There is a need, in the absence of formal services, to design interventions aimed at improving the lives of people with dementia and their families. This study tested the effectiveness of the 10/66 caregiver intervention among people with dementia and their caregivers in Lima, Peru. Method: Design/participants: a randomized controlled trial was performed involving 58 caregivers of people with dementia that received the intervention in the beginning of the trial (n = 29) or six months later (n = 29). The intervention consisted of three modules: 1) assessment (one session); 2) basic education about dementia (two sessions); and 3) training regarding specific problem behaviors (two sessions). Main outcome measures: Caregivers and patients with dementia were assessed at baseline and after six months. For caregivers, the measures included strain (Zarit Burden Interview), psychological distress (SRQ-20), and quality of life (WHOQOL-BREF). Dementia patients completed scales assessing behavioral and psychological symptoms (NPI-Q) and quality of life (DEMQOL). Results: Caregivers in the intervention group reported significantly decreased strain measures six months after the intervention compared to controls. No group differences were found in respect to the caregivers’ psychological distress and to quality of life in both caregivers and patients. Conclusion: The 10/66 intervention seems to be as effective as similar interventions used in more developed countries.","container-title":"Revista Brasileira de Psiquiatria","DOI":"10/bmn2ch","ISSN":"1809-452X, 1516-4446","issue":"1","journalAbbreviation":"Rev. Bras. Psiquiatr.","language":"en","note":"44 citations (Crossref) [2022-12-13]\n67 citations (Semantic Scholar/DOI) [2022-12-12]","page":"47-54","source":"DOI.org (Crossref)","title":"Helping carers to care: the 10/66 dementia research group's randomized control trial of a caregiver intervention in Peru","title-short":"Helping carers to care","URL":"http://www.scielo.br/scielo.php?script=sci_arttext&amp;pid=S1516-44462011000100010&amp;lng=en&amp;tlng=en","volume":"33","author":[{"family":"Guerra","given":"Mariella"},{"family":"Ferri","given":"Cleusa P."},{"family":"Fonseca","given":"Magaly"},{"family":"Banerjee","given":"Sube"},{"family":"Prince","given":"Martin"}],"accessed":{"date-parts":[["2022",12,12]]},"issued":{"date-parts":[["2010",7,2]]}}}],"schema":"https://github.com/citation-style-language/schema/raw/master/csl-citation.json"} </w:instrText>
            </w:r>
            <w:r>
              <w:fldChar w:fldCharType="separate"/>
            </w:r>
            <w:r w:rsidRPr="00E21FCC">
              <w:rPr>
                <w:vertAlign w:val="superscript"/>
              </w:rPr>
              <w:t>16</w:t>
            </w:r>
            <w:r>
              <w:fldChar w:fldCharType="end"/>
            </w:r>
          </w:p>
        </w:tc>
        <w:tc>
          <w:tcPr>
            <w:tcW w:w="1045" w:type="dxa"/>
            <w:vAlign w:val="center"/>
          </w:tcPr>
          <w:p w14:paraId="321EBC0F" w14:textId="77777777" w:rsidR="00201DBA" w:rsidRPr="00806674" w:rsidRDefault="00201DBA" w:rsidP="00201DBA">
            <w:pPr>
              <w:pStyle w:val="Tabletext"/>
            </w:pPr>
            <w:r w:rsidRPr="00514B4D">
              <w:t>Peru</w:t>
            </w:r>
          </w:p>
        </w:tc>
        <w:tc>
          <w:tcPr>
            <w:tcW w:w="2473" w:type="dxa"/>
            <w:vAlign w:val="center"/>
          </w:tcPr>
          <w:p w14:paraId="60216416" w14:textId="77777777" w:rsidR="00201DBA" w:rsidRPr="00806674" w:rsidRDefault="00201DBA" w:rsidP="00201DBA">
            <w:pPr>
              <w:pStyle w:val="Tabletext"/>
            </w:pPr>
            <w:r>
              <w:t>‘Helping Carer to Care’ training</w:t>
            </w:r>
          </w:p>
        </w:tc>
        <w:tc>
          <w:tcPr>
            <w:tcW w:w="2247" w:type="dxa"/>
            <w:vAlign w:val="center"/>
          </w:tcPr>
          <w:p w14:paraId="7C099B9F" w14:textId="77777777" w:rsidR="00201DBA" w:rsidRPr="00806674" w:rsidRDefault="00201DBA" w:rsidP="00201DBA">
            <w:pPr>
              <w:pStyle w:val="Tabletext"/>
            </w:pPr>
            <w:r w:rsidRPr="00806674">
              <w:t>Structured training programme</w:t>
            </w:r>
          </w:p>
        </w:tc>
        <w:tc>
          <w:tcPr>
            <w:tcW w:w="1297" w:type="dxa"/>
            <w:vAlign w:val="center"/>
          </w:tcPr>
          <w:p w14:paraId="17A417BA" w14:textId="77777777" w:rsidR="00201DBA" w:rsidRPr="00806674" w:rsidRDefault="00201DBA" w:rsidP="00201DBA">
            <w:pPr>
              <w:pStyle w:val="Tabletext"/>
              <w:jc w:val="center"/>
            </w:pPr>
            <w:r>
              <w:t>Weekly</w:t>
            </w:r>
          </w:p>
        </w:tc>
        <w:tc>
          <w:tcPr>
            <w:tcW w:w="1558" w:type="dxa"/>
            <w:vAlign w:val="center"/>
          </w:tcPr>
          <w:p w14:paraId="0D2F02E1" w14:textId="77777777" w:rsidR="00201DBA" w:rsidRPr="00806674" w:rsidRDefault="00201DBA" w:rsidP="00201DBA">
            <w:pPr>
              <w:pStyle w:val="Tabletext"/>
              <w:jc w:val="center"/>
            </w:pPr>
            <w:r>
              <w:t>Individual</w:t>
            </w:r>
          </w:p>
        </w:tc>
        <w:tc>
          <w:tcPr>
            <w:tcW w:w="1244" w:type="dxa"/>
            <w:vAlign w:val="center"/>
          </w:tcPr>
          <w:p w14:paraId="5F8E3014" w14:textId="77777777" w:rsidR="00201DBA" w:rsidRPr="00806674" w:rsidRDefault="00201DBA" w:rsidP="00201DBA">
            <w:pPr>
              <w:pStyle w:val="Tabletext"/>
              <w:jc w:val="center"/>
            </w:pPr>
            <w:r>
              <w:t>29</w:t>
            </w:r>
          </w:p>
        </w:tc>
        <w:tc>
          <w:tcPr>
            <w:tcW w:w="1234" w:type="dxa"/>
            <w:vAlign w:val="center"/>
          </w:tcPr>
          <w:p w14:paraId="6CD74DE6" w14:textId="77777777" w:rsidR="00201DBA" w:rsidRPr="00806674" w:rsidRDefault="00201DBA" w:rsidP="00201DBA">
            <w:pPr>
              <w:pStyle w:val="Tabletext"/>
              <w:jc w:val="center"/>
            </w:pPr>
            <w:r>
              <w:t>29</w:t>
            </w:r>
          </w:p>
        </w:tc>
        <w:tc>
          <w:tcPr>
            <w:tcW w:w="1297" w:type="dxa"/>
            <w:vAlign w:val="center"/>
          </w:tcPr>
          <w:p w14:paraId="1AD45A35" w14:textId="77777777" w:rsidR="00201DBA" w:rsidRPr="00806674" w:rsidRDefault="00201DBA" w:rsidP="00201DBA">
            <w:pPr>
              <w:pStyle w:val="Tabletext"/>
              <w:jc w:val="center"/>
            </w:pPr>
            <w:r>
              <w:t>5 weeks</w:t>
            </w:r>
          </w:p>
        </w:tc>
        <w:tc>
          <w:tcPr>
            <w:tcW w:w="1901" w:type="dxa"/>
            <w:vAlign w:val="center"/>
          </w:tcPr>
          <w:p w14:paraId="5F955B39" w14:textId="77777777" w:rsidR="00201DBA" w:rsidRPr="00806674" w:rsidRDefault="00201DBA" w:rsidP="00201DBA">
            <w:pPr>
              <w:pStyle w:val="Tabletext"/>
            </w:pPr>
            <w:r>
              <w:t>6 months</w:t>
            </w:r>
          </w:p>
        </w:tc>
      </w:tr>
      <w:tr w:rsidR="00201DBA" w:rsidRPr="00806674" w14:paraId="1D413580" w14:textId="77777777" w:rsidTr="00201DBA">
        <w:trPr>
          <w:gridAfter w:val="1"/>
          <w:wAfter w:w="13" w:type="dxa"/>
          <w:trHeight w:val="339"/>
        </w:trPr>
        <w:tc>
          <w:tcPr>
            <w:tcW w:w="1585" w:type="dxa"/>
            <w:vAlign w:val="center"/>
          </w:tcPr>
          <w:p w14:paraId="58238623" w14:textId="6E809CDA" w:rsidR="00201DBA" w:rsidRPr="00806674" w:rsidRDefault="00201DBA" w:rsidP="00201DBA">
            <w:pPr>
              <w:pStyle w:val="Tabletext"/>
              <w:rPr>
                <w:rFonts w:ascii="Helvetica" w:hAnsi="Helvetica"/>
              </w:rPr>
            </w:pPr>
            <w:r w:rsidRPr="00514B4D">
              <w:t>JIANG 2012</w:t>
            </w:r>
            <w:r>
              <w:fldChar w:fldCharType="begin"/>
            </w:r>
            <w:r>
              <w:instrText xml:space="preserve"> ADDIN ZOTERO_ITEM CSL_CITATION {"citationID":"ci6F4Pfm","properties":{"formattedCitation":"\\super 33\\nosupersub{}","plainCitation":"33","noteIndex":0},"citationItems":[{"id":177,"uris":["http://zotero.org/users/10451122/items/SV58ISRQ"],"itemData":{"id":177,"type":"article-journal","abstract":"Objective To evaluate the curative effect of whole course rehabilitation nursing intervention on mild-to-moderate Alzheimer's disease ( AD) . Methods A total of 96 cases with AD were randomly divided into a control group and a study group. The control group receive conventional therapy with Piracetam and Donepezil</w:instrText>
            </w:r>
            <w:r>
              <w:rPr>
                <w:rFonts w:ascii="Microsoft YaHei" w:eastAsia="Microsoft YaHei" w:hAnsi="Microsoft YaHei" w:cs="Microsoft YaHei" w:hint="eastAsia"/>
              </w:rPr>
              <w:instrText>，</w:instrText>
            </w:r>
            <w:r>
              <w:instrText>while the study group</w:instrText>
            </w:r>
            <w:r>
              <w:rPr>
                <w:rFonts w:ascii="Microsoft YaHei" w:eastAsia="Microsoft YaHei" w:hAnsi="Microsoft YaHei" w:cs="Microsoft YaHei" w:hint="eastAsia"/>
              </w:rPr>
              <w:instrText>，</w:instrText>
            </w:r>
            <w:r>
              <w:instrText>on the basis of conventional therapy</w:instrText>
            </w:r>
            <w:r>
              <w:rPr>
                <w:rFonts w:ascii="Microsoft YaHei" w:eastAsia="Microsoft YaHei" w:hAnsi="Microsoft YaHei" w:cs="Microsoft YaHei" w:hint="eastAsia"/>
              </w:rPr>
              <w:instrText>，</w:instrText>
            </w:r>
            <w:r>
              <w:instrText>were administrated whole course rehabilitation nursing intervention including cognitive intervention</w:instrText>
            </w:r>
            <w:r>
              <w:rPr>
                <w:rFonts w:ascii="Microsoft YaHei" w:eastAsia="Microsoft YaHei" w:hAnsi="Microsoft YaHei" w:cs="Microsoft YaHei" w:hint="eastAsia"/>
              </w:rPr>
              <w:instrText>，</w:instrText>
            </w:r>
            <w:r>
              <w:instrText>memory intervention</w:instrText>
            </w:r>
            <w:r>
              <w:rPr>
                <w:rFonts w:ascii="Microsoft YaHei" w:eastAsia="Microsoft YaHei" w:hAnsi="Microsoft YaHei" w:cs="Microsoft YaHei" w:hint="eastAsia"/>
              </w:rPr>
              <w:instrText>，</w:instrText>
            </w:r>
            <w:r>
              <w:instrText>behavior intervention</w:instrText>
            </w:r>
            <w:r>
              <w:rPr>
                <w:rFonts w:ascii="Microsoft YaHei" w:eastAsia="Microsoft YaHei" w:hAnsi="Microsoft YaHei" w:cs="Microsoft YaHei" w:hint="eastAsia"/>
              </w:rPr>
              <w:instrText>，</w:instrText>
            </w:r>
            <w:r>
              <w:instrText>psychological intervention</w:instrText>
            </w:r>
            <w:r>
              <w:rPr>
                <w:rFonts w:ascii="Microsoft YaHei" w:eastAsia="Microsoft YaHei" w:hAnsi="Microsoft YaHei" w:cs="Microsoft YaHei" w:hint="eastAsia"/>
              </w:rPr>
              <w:instrText>，</w:instrText>
            </w:r>
            <w:r>
              <w:instrText>safety intervention</w:instrText>
            </w:r>
            <w:r>
              <w:rPr>
                <w:rFonts w:ascii="Microsoft YaHei" w:eastAsia="Microsoft YaHei" w:hAnsi="Microsoft YaHei" w:cs="Microsoft YaHei" w:hint="eastAsia"/>
              </w:rPr>
              <w:instrText>，</w:instrText>
            </w:r>
            <w:r>
              <w:instrText>community family nursing intervention</w:instrText>
            </w:r>
            <w:r>
              <w:rPr>
                <w:rFonts w:ascii="Microsoft YaHei" w:eastAsia="Microsoft YaHei" w:hAnsi="Microsoft YaHei" w:cs="Microsoft YaHei" w:hint="eastAsia"/>
              </w:rPr>
              <w:instrText>，</w:instrText>
            </w:r>
            <w:r>
              <w:instrText>etc. The improvement of recognition ability</w:instrText>
            </w:r>
            <w:r>
              <w:rPr>
                <w:rFonts w:ascii="Microsoft YaHei" w:eastAsia="Microsoft YaHei" w:hAnsi="Microsoft YaHei" w:cs="Microsoft YaHei" w:hint="eastAsia"/>
              </w:rPr>
              <w:instrText>，</w:instrText>
            </w:r>
            <w:r>
              <w:instrText>mental state</w:instrText>
            </w:r>
            <w:r>
              <w:rPr>
                <w:rFonts w:ascii="Microsoft YaHei" w:eastAsia="Microsoft YaHei" w:hAnsi="Microsoft YaHei" w:cs="Microsoft YaHei" w:hint="eastAsia"/>
              </w:rPr>
              <w:instrText>，</w:instrText>
            </w:r>
            <w:r>
              <w:instrText xml:space="preserve">activities of daily life were graded by mini-mental state examination ( MMSE) </w:instrText>
            </w:r>
            <w:r>
              <w:rPr>
                <w:rFonts w:ascii="Microsoft YaHei" w:eastAsia="Microsoft YaHei" w:hAnsi="Microsoft YaHei" w:cs="Microsoft YaHei" w:hint="eastAsia"/>
              </w:rPr>
              <w:instrText>，</w:instrText>
            </w:r>
            <w:r>
              <w:instrText xml:space="preserve"> Alzheimer' disease assessment scale-cog ( ADAS-cog) </w:instrText>
            </w:r>
            <w:r>
              <w:rPr>
                <w:rFonts w:ascii="Microsoft YaHei" w:eastAsia="Microsoft YaHei" w:hAnsi="Microsoft YaHei" w:cs="Microsoft YaHei" w:hint="eastAsia"/>
              </w:rPr>
              <w:instrText>，</w:instrText>
            </w:r>
            <w:r>
              <w:instrText xml:space="preserve">activity of daily living ( ADL) </w:instrText>
            </w:r>
            <w:r>
              <w:rPr>
                <w:rFonts w:ascii="Microsoft YaHei" w:eastAsia="Microsoft YaHei" w:hAnsi="Microsoft YaHei" w:cs="Microsoft YaHei" w:hint="eastAsia"/>
              </w:rPr>
              <w:instrText>，</w:instrText>
            </w:r>
            <w:r>
              <w:instrText xml:space="preserve">neuropsychiatric inventory( NPI) </w:instrText>
            </w:r>
            <w:r>
              <w:rPr>
                <w:rFonts w:ascii="Microsoft YaHei" w:eastAsia="Microsoft YaHei" w:hAnsi="Microsoft YaHei" w:cs="Microsoft YaHei" w:hint="eastAsia"/>
              </w:rPr>
              <w:instrText>，</w:instrText>
            </w:r>
            <w:r>
              <w:instrText>global deterioration scale ( GDS) . The scores were compared between the groups before the nursing intervention and one year after the nursing intervention respectively. Results Compared with those of the control group</w:instrText>
            </w:r>
            <w:r>
              <w:rPr>
                <w:rFonts w:ascii="Microsoft YaHei" w:eastAsia="Microsoft YaHei" w:hAnsi="Microsoft YaHei" w:cs="Microsoft YaHei" w:hint="eastAsia"/>
              </w:rPr>
              <w:instrText>，</w:instrText>
            </w:r>
            <w:r>
              <w:instrText>the scores of MMSE</w:instrText>
            </w:r>
            <w:r>
              <w:rPr>
                <w:rFonts w:ascii="Microsoft YaHei" w:eastAsia="Microsoft YaHei" w:hAnsi="Microsoft YaHei" w:cs="Microsoft YaHei" w:hint="eastAsia"/>
              </w:rPr>
              <w:instrText>，</w:instrText>
            </w:r>
            <w:r>
              <w:instrText>ADAS-cog</w:instrText>
            </w:r>
            <w:r>
              <w:rPr>
                <w:rFonts w:ascii="Microsoft YaHei" w:eastAsia="Microsoft YaHei" w:hAnsi="Microsoft YaHei" w:cs="Microsoft YaHei" w:hint="eastAsia"/>
              </w:rPr>
              <w:instrText>，</w:instrText>
            </w:r>
            <w:r>
              <w:instrText>ADL</w:instrText>
            </w:r>
            <w:r>
              <w:rPr>
                <w:rFonts w:ascii="Microsoft YaHei" w:eastAsia="Microsoft YaHei" w:hAnsi="Microsoft YaHei" w:cs="Microsoft YaHei" w:hint="eastAsia"/>
              </w:rPr>
              <w:instrText>，</w:instrText>
            </w:r>
            <w:r>
              <w:instrText>NPI</w:instrText>
            </w:r>
            <w:r>
              <w:rPr>
                <w:rFonts w:ascii="Microsoft YaHei" w:eastAsia="Microsoft YaHei" w:hAnsi="Microsoft YaHei" w:cs="Microsoft YaHei" w:hint="eastAsia"/>
              </w:rPr>
              <w:instrText>，</w:instrText>
            </w:r>
            <w:r>
              <w:instrText xml:space="preserve">GDS in the study group present obviously better figures which were more statistically significant after whole course rehabilitation nursing intervention one year ( P </w:instrText>
            </w:r>
            <w:r>
              <w:rPr>
                <w:rFonts w:ascii="Microsoft YaHei" w:eastAsia="Microsoft YaHei" w:hAnsi="Microsoft YaHei" w:cs="Microsoft YaHei" w:hint="eastAsia"/>
              </w:rPr>
              <w:instrText>＜</w:instrText>
            </w:r>
            <w:r>
              <w:instrText xml:space="preserve"> 0. 05) . Conclusion Whole course rehabilitation nursing intervention can improve the cognitive ability</w:instrText>
            </w:r>
            <w:r>
              <w:rPr>
                <w:rFonts w:ascii="Microsoft YaHei" w:eastAsia="Microsoft YaHei" w:hAnsi="Microsoft YaHei" w:cs="Microsoft YaHei" w:hint="eastAsia"/>
              </w:rPr>
              <w:instrText>，</w:instrText>
            </w:r>
            <w:r>
              <w:instrText xml:space="preserve">activities of daily lifeand spirit behavior symptoms of patients with mild to moderate AD.","container-title":"China Practical Medical","DOI":"10.14163/j.cnki.11-5547/r.2012.08.024","ISSN":"1673-7555","issue":"8","journalAbbreviation":"Chinese Prac Med","language":"zh","page":"16-17","title":"The curative effect of whole course rehabilitation nursing intervention on mild-to-moderate Alzheimer's disease patients","URL":"https://www.cnki.net/kcms/doi/10.14163/j.cnki.11-5547/r.2012.08.024.html","volume":"7","author":[{"family":"Jiang","given":"Gao-xuan"},{"family":"Li","given":"Ming-qiu"},{"family":"Huang","given":"Hai-hua"},{"family":"Chai","given":"Zhen-fang"},{"family":"Wu","given":"Ai-lian"},{"family":"Zhang","given":"Guo-sheng"}],"issued":{"date-parts":[["2012",3]]}}}],"schema":"https://github.com/citation-style-language/schema/raw/master/csl-citation.json"} </w:instrText>
            </w:r>
            <w:r>
              <w:fldChar w:fldCharType="separate"/>
            </w:r>
            <w:r w:rsidRPr="00E21FCC">
              <w:rPr>
                <w:vertAlign w:val="superscript"/>
              </w:rPr>
              <w:t>33</w:t>
            </w:r>
            <w:r>
              <w:fldChar w:fldCharType="end"/>
            </w:r>
          </w:p>
        </w:tc>
        <w:tc>
          <w:tcPr>
            <w:tcW w:w="1045" w:type="dxa"/>
            <w:vAlign w:val="center"/>
          </w:tcPr>
          <w:p w14:paraId="65DDD17E" w14:textId="77777777" w:rsidR="00201DBA" w:rsidRPr="00806674" w:rsidRDefault="00201DBA" w:rsidP="00201DBA">
            <w:pPr>
              <w:pStyle w:val="Tabletext"/>
            </w:pPr>
            <w:r w:rsidRPr="00514B4D">
              <w:t>China</w:t>
            </w:r>
          </w:p>
        </w:tc>
        <w:tc>
          <w:tcPr>
            <w:tcW w:w="2473" w:type="dxa"/>
            <w:vAlign w:val="center"/>
          </w:tcPr>
          <w:p w14:paraId="09BAB461" w14:textId="77777777" w:rsidR="00201DBA" w:rsidRDefault="00201DBA" w:rsidP="00201DBA">
            <w:pPr>
              <w:pStyle w:val="Tabletext"/>
            </w:pPr>
            <w:r>
              <w:t>W</w:t>
            </w:r>
            <w:r w:rsidRPr="008469ED">
              <w:t>hole course rehabilitation nursing intervention</w:t>
            </w:r>
          </w:p>
        </w:tc>
        <w:tc>
          <w:tcPr>
            <w:tcW w:w="2247" w:type="dxa"/>
            <w:vAlign w:val="center"/>
          </w:tcPr>
          <w:p w14:paraId="5AA6AC67" w14:textId="77777777" w:rsidR="00201DBA" w:rsidRPr="00806674" w:rsidRDefault="00201DBA" w:rsidP="00201DBA">
            <w:pPr>
              <w:pStyle w:val="Tabletext"/>
            </w:pPr>
            <w:r>
              <w:t>Comprehensive support</w:t>
            </w:r>
          </w:p>
        </w:tc>
        <w:tc>
          <w:tcPr>
            <w:tcW w:w="1297" w:type="dxa"/>
            <w:vAlign w:val="center"/>
          </w:tcPr>
          <w:p w14:paraId="4730C9FA" w14:textId="77777777" w:rsidR="00201DBA" w:rsidRPr="00806674" w:rsidRDefault="00201DBA" w:rsidP="00201DBA">
            <w:pPr>
              <w:pStyle w:val="Tabletext"/>
              <w:jc w:val="center"/>
            </w:pPr>
            <w:r>
              <w:t>N/A</w:t>
            </w:r>
          </w:p>
        </w:tc>
        <w:tc>
          <w:tcPr>
            <w:tcW w:w="1558" w:type="dxa"/>
            <w:vAlign w:val="center"/>
          </w:tcPr>
          <w:p w14:paraId="35C15E80" w14:textId="77777777" w:rsidR="00201DBA" w:rsidRPr="00806674" w:rsidRDefault="00201DBA" w:rsidP="00201DBA">
            <w:pPr>
              <w:pStyle w:val="Tabletext"/>
              <w:jc w:val="center"/>
            </w:pPr>
            <w:r>
              <w:t>Individual</w:t>
            </w:r>
          </w:p>
        </w:tc>
        <w:tc>
          <w:tcPr>
            <w:tcW w:w="1244" w:type="dxa"/>
            <w:vAlign w:val="center"/>
          </w:tcPr>
          <w:p w14:paraId="565336CE" w14:textId="77777777" w:rsidR="00201DBA" w:rsidRPr="00806674" w:rsidRDefault="00201DBA" w:rsidP="00201DBA">
            <w:pPr>
              <w:pStyle w:val="Tabletext"/>
              <w:jc w:val="center"/>
            </w:pPr>
            <w:r>
              <w:t>48</w:t>
            </w:r>
          </w:p>
        </w:tc>
        <w:tc>
          <w:tcPr>
            <w:tcW w:w="1234" w:type="dxa"/>
            <w:vAlign w:val="center"/>
          </w:tcPr>
          <w:p w14:paraId="516A62AA" w14:textId="77777777" w:rsidR="00201DBA" w:rsidRPr="00806674" w:rsidRDefault="00201DBA" w:rsidP="00201DBA">
            <w:pPr>
              <w:pStyle w:val="Tabletext"/>
              <w:jc w:val="center"/>
            </w:pPr>
            <w:r>
              <w:t>48</w:t>
            </w:r>
          </w:p>
        </w:tc>
        <w:tc>
          <w:tcPr>
            <w:tcW w:w="1297" w:type="dxa"/>
            <w:vAlign w:val="center"/>
          </w:tcPr>
          <w:p w14:paraId="7957E7D3" w14:textId="77777777" w:rsidR="00201DBA" w:rsidRPr="00806674" w:rsidRDefault="00201DBA" w:rsidP="00201DBA">
            <w:pPr>
              <w:pStyle w:val="Tabletext"/>
              <w:jc w:val="center"/>
            </w:pPr>
            <w:r>
              <w:t>1 year</w:t>
            </w:r>
          </w:p>
        </w:tc>
        <w:tc>
          <w:tcPr>
            <w:tcW w:w="1901" w:type="dxa"/>
            <w:vAlign w:val="center"/>
          </w:tcPr>
          <w:p w14:paraId="3C658236" w14:textId="77777777" w:rsidR="00201DBA" w:rsidRPr="00806674" w:rsidRDefault="00201DBA" w:rsidP="00201DBA">
            <w:pPr>
              <w:pStyle w:val="Tabletext"/>
            </w:pPr>
            <w:r>
              <w:t>1 year</w:t>
            </w:r>
          </w:p>
        </w:tc>
      </w:tr>
      <w:tr w:rsidR="00201DBA" w:rsidRPr="00806674" w14:paraId="755D6224" w14:textId="77777777" w:rsidTr="00201DBA">
        <w:trPr>
          <w:gridAfter w:val="1"/>
          <w:wAfter w:w="13" w:type="dxa"/>
          <w:trHeight w:val="268"/>
        </w:trPr>
        <w:tc>
          <w:tcPr>
            <w:tcW w:w="1585" w:type="dxa"/>
            <w:vAlign w:val="center"/>
          </w:tcPr>
          <w:p w14:paraId="69AE27D8" w14:textId="07BEEE0A" w:rsidR="00201DBA" w:rsidRPr="00806674" w:rsidRDefault="00201DBA" w:rsidP="00201DBA">
            <w:pPr>
              <w:pStyle w:val="Tabletext"/>
              <w:rPr>
                <w:rFonts w:ascii="Helvetica" w:hAnsi="Helvetica"/>
              </w:rPr>
            </w:pPr>
            <w:r>
              <w:t>Liu</w:t>
            </w:r>
            <w:r w:rsidRPr="00514B4D">
              <w:t xml:space="preserve"> 2017</w:t>
            </w:r>
            <w:r>
              <w:fldChar w:fldCharType="begin"/>
            </w:r>
            <w:r>
              <w:instrText xml:space="preserve"> ADDIN ZOTERO_ITEM CSL_CITATION {"citationID":"wum8CMPV","properties":{"formattedCitation":"\\super 34\\nosupersub{}","plainCitation":"34","noteIndex":0},"citationItems":[{"id":178,"uris":["http://zotero.org/users/10451122/items/T7545CGS"],"itemData":{"id":178,"type":"article-journal","abstract":"Objective:To explore the effect of family visit of community nurses for family caregivers’ burden of care and quality of life of the elderly with dementia.Methods:A total of 78 elderly with dementia family caregivers from Pudong New Area south pier communities in Shanghai city were selected and randomly divided into intervention group and control group,39 cases in each group.Patients in control group were given routine community management,and in intervention group received nursing intervention according to the community nurse family visit program set up in this study,including the caregiver training,issued\"dementia caregivers manual\"and telephone follow-up for period of 3 months.The changes of caregiver burden and quality of life scores before and after intervention were observed in two groups of caregivers.Results:The score of nursing burden in intervention group was significantly lower than that in control group</w:instrText>
            </w:r>
            <w:r>
              <w:rPr>
                <w:rFonts w:ascii="Microsoft YaHei" w:eastAsia="Microsoft YaHei" w:hAnsi="Microsoft YaHei" w:cs="Microsoft YaHei" w:hint="eastAsia"/>
              </w:rPr>
              <w:instrText>（</w:instrText>
            </w:r>
            <w:r>
              <w:instrText>P&lt;0.01</w:instrText>
            </w:r>
            <w:r>
              <w:rPr>
                <w:rFonts w:ascii="Microsoft YaHei" w:eastAsia="Microsoft YaHei" w:hAnsi="Microsoft YaHei" w:cs="Microsoft YaHei" w:hint="eastAsia"/>
              </w:rPr>
              <w:instrText>）</w:instrText>
            </w:r>
            <w:r>
              <w:instrText>,and the score of quality of life was higher than that in control group</w:instrText>
            </w:r>
            <w:r>
              <w:rPr>
                <w:rFonts w:ascii="Microsoft YaHei" w:eastAsia="Microsoft YaHei" w:hAnsi="Microsoft YaHei" w:cs="Microsoft YaHei" w:hint="eastAsia"/>
              </w:rPr>
              <w:instrText>（</w:instrText>
            </w:r>
            <w:r>
              <w:instrText>P&lt;0.01</w:instrText>
            </w:r>
            <w:r>
              <w:rPr>
                <w:rFonts w:ascii="Microsoft YaHei" w:eastAsia="Microsoft YaHei" w:hAnsi="Microsoft YaHei" w:cs="Microsoft YaHei" w:hint="eastAsia"/>
              </w:rPr>
              <w:instrText>）</w:instrText>
            </w:r>
            <w:r>
              <w:instrText xml:space="preserve">.Conclusions:Community family visit can reduce the core burden of family caregivers of dementia elderly,improve their quality of life.","container-title":"Nursing Research of China","DOI":"10.3969/j.issn.1009-6493.2017.33.009","ISSN":"1009-6493","issue":"33","language":"zh","page":"4206-4209","title":"Influence of family visit of community nurses for the elderly with dementia family caregivers’ burden of care and quality of life of the elderly with dementia","URL":"https://caod.oriprobe.com/articles/53043375/Influence_of_family_visit_of_community_nurses_for_.htm","volume":"31","author":[{"family":"Liu","given":"Xia"},{"family":"Chen","given":"Liqun"},{"family":"Jiang","given":"Changying"}],"issued":{"date-parts":[["2017"]]}}}],"schema":"https://github.com/citation-style-language/schema/raw/master/csl-citation.json"} </w:instrText>
            </w:r>
            <w:r>
              <w:fldChar w:fldCharType="separate"/>
            </w:r>
            <w:r w:rsidRPr="00E21FCC">
              <w:rPr>
                <w:vertAlign w:val="superscript"/>
              </w:rPr>
              <w:t>34</w:t>
            </w:r>
            <w:r>
              <w:fldChar w:fldCharType="end"/>
            </w:r>
            <w:r>
              <w:t xml:space="preserve"> </w:t>
            </w:r>
            <w:r w:rsidRPr="00E21FCC">
              <w:rPr>
                <w:rStyle w:val="FootnoteReference"/>
              </w:rPr>
              <w:footnoteReference w:id="5"/>
            </w:r>
          </w:p>
        </w:tc>
        <w:tc>
          <w:tcPr>
            <w:tcW w:w="1045" w:type="dxa"/>
            <w:vAlign w:val="center"/>
          </w:tcPr>
          <w:p w14:paraId="593B7A16" w14:textId="77777777" w:rsidR="00201DBA" w:rsidRPr="00806674" w:rsidRDefault="00201DBA" w:rsidP="00201DBA">
            <w:pPr>
              <w:pStyle w:val="Tabletext"/>
            </w:pPr>
            <w:r w:rsidRPr="00514B4D">
              <w:t>China</w:t>
            </w:r>
          </w:p>
        </w:tc>
        <w:tc>
          <w:tcPr>
            <w:tcW w:w="2473" w:type="dxa"/>
            <w:vAlign w:val="center"/>
          </w:tcPr>
          <w:p w14:paraId="59C7780E" w14:textId="77777777" w:rsidR="00201DBA" w:rsidRDefault="00201DBA" w:rsidP="00201DBA">
            <w:pPr>
              <w:pStyle w:val="Tabletext"/>
            </w:pPr>
            <w:r>
              <w:t>Family visits of community nurses</w:t>
            </w:r>
          </w:p>
        </w:tc>
        <w:tc>
          <w:tcPr>
            <w:tcW w:w="2247" w:type="dxa"/>
            <w:vAlign w:val="center"/>
          </w:tcPr>
          <w:p w14:paraId="545597A9" w14:textId="77777777" w:rsidR="00201DBA" w:rsidRPr="00806674" w:rsidRDefault="00201DBA" w:rsidP="00201DBA">
            <w:pPr>
              <w:pStyle w:val="Tabletext"/>
            </w:pPr>
            <w:r>
              <w:t>Comprehensive support</w:t>
            </w:r>
          </w:p>
        </w:tc>
        <w:tc>
          <w:tcPr>
            <w:tcW w:w="1297" w:type="dxa"/>
            <w:vAlign w:val="center"/>
          </w:tcPr>
          <w:p w14:paraId="72A821C8" w14:textId="77777777" w:rsidR="00201DBA" w:rsidRPr="00806674" w:rsidRDefault="00201DBA" w:rsidP="00201DBA">
            <w:pPr>
              <w:pStyle w:val="Tabletext"/>
              <w:jc w:val="center"/>
            </w:pPr>
            <w:r>
              <w:t>N/A</w:t>
            </w:r>
          </w:p>
        </w:tc>
        <w:tc>
          <w:tcPr>
            <w:tcW w:w="1558" w:type="dxa"/>
            <w:vAlign w:val="center"/>
          </w:tcPr>
          <w:p w14:paraId="3724EB5F" w14:textId="77777777" w:rsidR="00201DBA" w:rsidRPr="00806674" w:rsidRDefault="00201DBA" w:rsidP="00201DBA">
            <w:pPr>
              <w:pStyle w:val="Tabletext"/>
              <w:jc w:val="center"/>
            </w:pPr>
            <w:r>
              <w:t>Individual</w:t>
            </w:r>
          </w:p>
        </w:tc>
        <w:tc>
          <w:tcPr>
            <w:tcW w:w="1244" w:type="dxa"/>
            <w:vAlign w:val="center"/>
          </w:tcPr>
          <w:p w14:paraId="1E665CC7" w14:textId="77777777" w:rsidR="00201DBA" w:rsidRPr="00806674" w:rsidRDefault="00201DBA" w:rsidP="00201DBA">
            <w:pPr>
              <w:pStyle w:val="Tabletext"/>
              <w:jc w:val="center"/>
            </w:pPr>
            <w:r>
              <w:t>39</w:t>
            </w:r>
          </w:p>
        </w:tc>
        <w:tc>
          <w:tcPr>
            <w:tcW w:w="1234" w:type="dxa"/>
            <w:vAlign w:val="center"/>
          </w:tcPr>
          <w:p w14:paraId="5801F9C9" w14:textId="77777777" w:rsidR="00201DBA" w:rsidRPr="00806674" w:rsidRDefault="00201DBA" w:rsidP="00201DBA">
            <w:pPr>
              <w:pStyle w:val="Tabletext"/>
              <w:jc w:val="center"/>
            </w:pPr>
            <w:r>
              <w:t>39</w:t>
            </w:r>
          </w:p>
        </w:tc>
        <w:tc>
          <w:tcPr>
            <w:tcW w:w="1297" w:type="dxa"/>
            <w:vAlign w:val="center"/>
          </w:tcPr>
          <w:p w14:paraId="5ED87666" w14:textId="77777777" w:rsidR="00201DBA" w:rsidRPr="00806674" w:rsidRDefault="00201DBA" w:rsidP="00201DBA">
            <w:pPr>
              <w:pStyle w:val="Tabletext"/>
              <w:jc w:val="center"/>
            </w:pPr>
            <w:r>
              <w:t>3 months</w:t>
            </w:r>
          </w:p>
        </w:tc>
        <w:tc>
          <w:tcPr>
            <w:tcW w:w="1901" w:type="dxa"/>
            <w:vAlign w:val="center"/>
          </w:tcPr>
          <w:p w14:paraId="314313DA" w14:textId="77777777" w:rsidR="00201DBA" w:rsidRPr="00806674" w:rsidRDefault="00201DBA" w:rsidP="00201DBA">
            <w:pPr>
              <w:pStyle w:val="Tabletext"/>
            </w:pPr>
            <w:r>
              <w:t>3 months</w:t>
            </w:r>
          </w:p>
        </w:tc>
      </w:tr>
      <w:tr w:rsidR="00201DBA" w:rsidRPr="00806674" w14:paraId="2E92D721" w14:textId="77777777" w:rsidTr="00201DBA">
        <w:trPr>
          <w:gridAfter w:val="1"/>
          <w:wAfter w:w="13" w:type="dxa"/>
          <w:trHeight w:val="367"/>
        </w:trPr>
        <w:tc>
          <w:tcPr>
            <w:tcW w:w="1585" w:type="dxa"/>
            <w:vAlign w:val="center"/>
          </w:tcPr>
          <w:p w14:paraId="1A8AF804" w14:textId="17D1FACC" w:rsidR="00201DBA" w:rsidRPr="00806674" w:rsidRDefault="00201DBA" w:rsidP="00201DBA">
            <w:pPr>
              <w:pStyle w:val="Tabletext"/>
              <w:rPr>
                <w:rFonts w:ascii="Helvetica" w:hAnsi="Helvetica"/>
              </w:rPr>
            </w:pPr>
            <w:r w:rsidRPr="00514B4D">
              <w:lastRenderedPageBreak/>
              <w:t>Lök 2017</w:t>
            </w:r>
            <w:r>
              <w:fldChar w:fldCharType="begin"/>
            </w:r>
            <w:r>
              <w:instrText xml:space="preserve"> ADDIN ZOTERO_ITEM CSL_CITATION {"citationID":"FBl2MGmN","properties":{"formattedCitation":"\\super 35\\nosupersub{}","plainCitation":"35","noteIndex":0},"citationItems":[{"id":159,"uris":["http://zotero.org/users/10451122/items/X4DW852H"],"itemData":{"id":159,"type":"article-journal","container-title":"Archives of Gerontology and Geriatrics","DOI":"10.1016/j.archger.2016.09.006","ISSN":"01674943","journalAbbreviation":"Archives of Gerontology and Geriatrics","language":"en","note":"8 citations (Crossref) [2022-12-13]\n13 citations (Semantic Scholar/DOI) [2022-12-12]","page":"84-89","source":"DOI.org (Crossref)","title":"Pilot testing of the “First You Should Get Stronger” program among caregivers of older adults with dementia","URL":"https://linkinghub.elsevier.com/retrieve/pii/S0167494316301704","volume":"68","author":[{"family":"Lök","given":"Neslihan"},{"family":"Bademli","given":"Kerime"}],"accessed":{"date-parts":[["2022",12,12]]},"issued":{"date-parts":[["2017",1]]}}}],"schema":"https://github.com/citation-style-language/schema/raw/master/csl-citation.json"} </w:instrText>
            </w:r>
            <w:r>
              <w:fldChar w:fldCharType="separate"/>
            </w:r>
            <w:r w:rsidRPr="00E21FCC">
              <w:rPr>
                <w:vertAlign w:val="superscript"/>
              </w:rPr>
              <w:t>35</w:t>
            </w:r>
            <w:r>
              <w:fldChar w:fldCharType="end"/>
            </w:r>
          </w:p>
        </w:tc>
        <w:tc>
          <w:tcPr>
            <w:tcW w:w="1045" w:type="dxa"/>
            <w:vAlign w:val="center"/>
          </w:tcPr>
          <w:p w14:paraId="60596B85" w14:textId="77777777" w:rsidR="00201DBA" w:rsidRPr="00806674" w:rsidRDefault="00201DBA" w:rsidP="00201DBA">
            <w:pPr>
              <w:pStyle w:val="Tabletext"/>
            </w:pPr>
            <w:r w:rsidRPr="00514B4D">
              <w:t>Turkey</w:t>
            </w:r>
          </w:p>
        </w:tc>
        <w:tc>
          <w:tcPr>
            <w:tcW w:w="2473" w:type="dxa"/>
            <w:vAlign w:val="center"/>
          </w:tcPr>
          <w:p w14:paraId="617EC4C0" w14:textId="77777777" w:rsidR="00201DBA" w:rsidRPr="00806674" w:rsidRDefault="00201DBA" w:rsidP="00201DBA">
            <w:pPr>
              <w:pStyle w:val="Tabletext"/>
            </w:pPr>
            <w:r w:rsidRPr="008469ED">
              <w:t>“First You Should Get Stronger” Caregiving Program</w:t>
            </w:r>
          </w:p>
        </w:tc>
        <w:tc>
          <w:tcPr>
            <w:tcW w:w="2247" w:type="dxa"/>
            <w:vAlign w:val="center"/>
          </w:tcPr>
          <w:p w14:paraId="574EE81E" w14:textId="77777777" w:rsidR="00201DBA" w:rsidRPr="00806674" w:rsidRDefault="00201DBA" w:rsidP="00201DBA">
            <w:pPr>
              <w:pStyle w:val="Tabletext"/>
            </w:pPr>
            <w:r w:rsidRPr="00806674">
              <w:t>Structured training programme</w:t>
            </w:r>
          </w:p>
        </w:tc>
        <w:tc>
          <w:tcPr>
            <w:tcW w:w="1297" w:type="dxa"/>
            <w:vAlign w:val="center"/>
          </w:tcPr>
          <w:p w14:paraId="092BB618" w14:textId="77777777" w:rsidR="00201DBA" w:rsidRPr="00806674" w:rsidRDefault="00201DBA" w:rsidP="00201DBA">
            <w:pPr>
              <w:pStyle w:val="Tabletext"/>
              <w:jc w:val="center"/>
            </w:pPr>
            <w:r>
              <w:t>Weekly</w:t>
            </w:r>
          </w:p>
        </w:tc>
        <w:tc>
          <w:tcPr>
            <w:tcW w:w="1558" w:type="dxa"/>
            <w:vAlign w:val="center"/>
          </w:tcPr>
          <w:p w14:paraId="6CF57F79" w14:textId="77777777" w:rsidR="00201DBA" w:rsidRPr="00806674" w:rsidRDefault="00201DBA" w:rsidP="00201DBA">
            <w:pPr>
              <w:pStyle w:val="Tabletext"/>
              <w:jc w:val="center"/>
            </w:pPr>
            <w:r>
              <w:t>Individual</w:t>
            </w:r>
          </w:p>
        </w:tc>
        <w:tc>
          <w:tcPr>
            <w:tcW w:w="1244" w:type="dxa"/>
            <w:vAlign w:val="center"/>
          </w:tcPr>
          <w:p w14:paraId="21282D1C" w14:textId="77777777" w:rsidR="00201DBA" w:rsidRPr="00806674" w:rsidRDefault="00201DBA" w:rsidP="00201DBA">
            <w:pPr>
              <w:pStyle w:val="Tabletext"/>
              <w:jc w:val="center"/>
            </w:pPr>
            <w:r>
              <w:t>20</w:t>
            </w:r>
          </w:p>
        </w:tc>
        <w:tc>
          <w:tcPr>
            <w:tcW w:w="1234" w:type="dxa"/>
            <w:vAlign w:val="center"/>
          </w:tcPr>
          <w:p w14:paraId="1D57513B" w14:textId="77777777" w:rsidR="00201DBA" w:rsidRPr="00806674" w:rsidRDefault="00201DBA" w:rsidP="00201DBA">
            <w:pPr>
              <w:pStyle w:val="Tabletext"/>
              <w:jc w:val="center"/>
            </w:pPr>
            <w:r>
              <w:t>20</w:t>
            </w:r>
          </w:p>
        </w:tc>
        <w:tc>
          <w:tcPr>
            <w:tcW w:w="1297" w:type="dxa"/>
            <w:vAlign w:val="center"/>
          </w:tcPr>
          <w:p w14:paraId="39D417E8" w14:textId="77777777" w:rsidR="00201DBA" w:rsidRPr="00806674" w:rsidRDefault="00201DBA" w:rsidP="00201DBA">
            <w:pPr>
              <w:pStyle w:val="Tabletext"/>
              <w:jc w:val="center"/>
            </w:pPr>
            <w:r>
              <w:t>7 weeks</w:t>
            </w:r>
          </w:p>
        </w:tc>
        <w:tc>
          <w:tcPr>
            <w:tcW w:w="1901" w:type="dxa"/>
            <w:vAlign w:val="center"/>
          </w:tcPr>
          <w:p w14:paraId="18A5E019" w14:textId="77777777" w:rsidR="00201DBA" w:rsidRPr="00806674" w:rsidRDefault="00201DBA" w:rsidP="00201DBA">
            <w:pPr>
              <w:pStyle w:val="Tabletext"/>
            </w:pPr>
            <w:r>
              <w:t>7 weeks</w:t>
            </w:r>
          </w:p>
        </w:tc>
      </w:tr>
      <w:tr w:rsidR="00201DBA" w:rsidRPr="00806674" w14:paraId="1818B01B" w14:textId="77777777" w:rsidTr="00201DBA">
        <w:trPr>
          <w:gridAfter w:val="1"/>
          <w:wAfter w:w="13" w:type="dxa"/>
          <w:trHeight w:val="246"/>
        </w:trPr>
        <w:tc>
          <w:tcPr>
            <w:tcW w:w="1585" w:type="dxa"/>
            <w:vAlign w:val="center"/>
          </w:tcPr>
          <w:p w14:paraId="5253E1BB" w14:textId="014CEAA7" w:rsidR="00201DBA" w:rsidRPr="00806674" w:rsidRDefault="00201DBA" w:rsidP="00201DBA">
            <w:pPr>
              <w:pStyle w:val="Tabletext"/>
              <w:rPr>
                <w:rFonts w:ascii="Helvetica" w:hAnsi="Helvetica"/>
              </w:rPr>
            </w:pPr>
            <w:r w:rsidRPr="00514B4D">
              <w:t>Mahdavi 2017</w:t>
            </w:r>
            <w:r>
              <w:fldChar w:fldCharType="begin"/>
            </w:r>
            <w:r>
              <w:instrText xml:space="preserve"> ADDIN ZOTERO_ITEM CSL_CITATION {"citationID":"s7Gah7wf","properties":{"formattedCitation":"\\super 36\\nosupersub{}","plainCitation":"36","noteIndex":0},"citationItems":[{"id":161,"uris":["http://zotero.org/users/10451122/items/722E7PB9"],"itemData":{"id":161,"type":"article-journal","abstract":"INTRODUCTION: Care of patients with Alzheimer's disease is one of the most difﬁcult types of care that exposes the caregiver to a high level of care strain. The present research aimed at determining the effect of spiritual care on caregiver strain of the elderly with Alzheimer's disease.\nMETHODS: An experimental study was carried out on 100 caregivers who were selected by convenience sampling and randomly divided into intervention, control one and control two groups. Group spiritual therapy was performed on the intervention group for ﬁve weeks, Control one participate in the group sessions without any particular interventions, and control two received no interventions. Data was collected through a demographic questionnaire and Robinson's (1983) Caregiver Strain Index, and analyzed using the Chi-square, Fisher's Exact test, one-way analysis of variance and paired t-test. Statistical signiﬁcance level was considered as 0.05.\nRESULTS: In the intervention group mean of the posttest care strain score 32.43 ± 2.73 was signiﬁcantly lower than pretest 37.16 ± 1.26 (P b 0.001). The mean posttest score of care strain was signiﬁcantly lower in the intervention group compared to the two other groups (P b 0.001).\nCONCLUSION: Spiritual care can reduce care strain in home caregivers of the elderly with Alzheimer's disease. © 2017 Elsevier Inc. All rights reserved.","container-title":"Archives of Psychiatric Nursing","DOI":"10/gbhhs3","ISSN":"08839417","issue":"3","journalAbbreviation":"Archives of Psychiatric Nursing","language":"en","note":"15 citations (Crossref) [2022-12-13]\n26 citations (Semantic Scholar/DOI) [2022-12-12]","page":"269-273","source":"DOI.org (Crossref)","title":"Effects of Spiritual Group Therapy on Caregiver Strain in Home Caregivers of the Elderly with Alzheimer's Disease","URL":"https://linkinghub.elsevier.com/retrieve/pii/S0883941716303818","volume":"31","author":[{"family":"Mahdavi","given":"Behrouz"},{"family":"Fallahi-Khoshknab","given":"Masoud"},{"family":"Mohammadi","given":"Farahnaz"},{"family":"Hosseini","given":"Mohammad Ali"},{"family":"Haghi","given":"Marjan"}],"accessed":{"date-parts":[["2022",12,12]]},"issued":{"date-parts":[["2017",6]]}}}],"schema":"https://github.com/citation-style-language/schema/raw/master/csl-citation.json"} </w:instrText>
            </w:r>
            <w:r>
              <w:fldChar w:fldCharType="separate"/>
            </w:r>
            <w:r w:rsidRPr="00E21FCC">
              <w:rPr>
                <w:vertAlign w:val="superscript"/>
              </w:rPr>
              <w:t>36</w:t>
            </w:r>
            <w:r>
              <w:fldChar w:fldCharType="end"/>
            </w:r>
          </w:p>
        </w:tc>
        <w:tc>
          <w:tcPr>
            <w:tcW w:w="1045" w:type="dxa"/>
            <w:vAlign w:val="center"/>
          </w:tcPr>
          <w:p w14:paraId="7707AD7B" w14:textId="77777777" w:rsidR="00201DBA" w:rsidRPr="00806674" w:rsidRDefault="00201DBA" w:rsidP="00201DBA">
            <w:pPr>
              <w:pStyle w:val="Tabletext"/>
            </w:pPr>
            <w:r w:rsidRPr="00514B4D">
              <w:t>Iran</w:t>
            </w:r>
          </w:p>
        </w:tc>
        <w:tc>
          <w:tcPr>
            <w:tcW w:w="2473" w:type="dxa"/>
            <w:vAlign w:val="center"/>
          </w:tcPr>
          <w:p w14:paraId="7C972CC2" w14:textId="77777777" w:rsidR="00201DBA" w:rsidRPr="00806674" w:rsidRDefault="00201DBA" w:rsidP="00201DBA">
            <w:pPr>
              <w:pStyle w:val="Tabletext"/>
            </w:pPr>
            <w:r w:rsidRPr="00FC5500">
              <w:t>Spiritual Group Therapy</w:t>
            </w:r>
          </w:p>
        </w:tc>
        <w:tc>
          <w:tcPr>
            <w:tcW w:w="2247" w:type="dxa"/>
            <w:vAlign w:val="center"/>
          </w:tcPr>
          <w:p w14:paraId="4E9D1007" w14:textId="77777777" w:rsidR="00201DBA" w:rsidRPr="00806674" w:rsidRDefault="00201DBA" w:rsidP="00201DBA">
            <w:pPr>
              <w:pStyle w:val="Tabletext"/>
            </w:pPr>
            <w:r w:rsidRPr="00806674">
              <w:t>Structured training programme</w:t>
            </w:r>
          </w:p>
        </w:tc>
        <w:tc>
          <w:tcPr>
            <w:tcW w:w="1297" w:type="dxa"/>
            <w:vAlign w:val="center"/>
          </w:tcPr>
          <w:p w14:paraId="7A7CB8A0" w14:textId="77777777" w:rsidR="00201DBA" w:rsidRPr="00806674" w:rsidRDefault="00201DBA" w:rsidP="00201DBA">
            <w:pPr>
              <w:pStyle w:val="Tabletext"/>
              <w:jc w:val="center"/>
            </w:pPr>
            <w:r>
              <w:t>Weekly</w:t>
            </w:r>
          </w:p>
        </w:tc>
        <w:tc>
          <w:tcPr>
            <w:tcW w:w="1558" w:type="dxa"/>
            <w:vAlign w:val="center"/>
          </w:tcPr>
          <w:p w14:paraId="1DC3DB65" w14:textId="77777777" w:rsidR="00201DBA" w:rsidRPr="00806674" w:rsidRDefault="00201DBA" w:rsidP="00201DBA">
            <w:pPr>
              <w:pStyle w:val="Tabletext"/>
              <w:jc w:val="center"/>
            </w:pPr>
            <w:r>
              <w:t>Individual</w:t>
            </w:r>
          </w:p>
        </w:tc>
        <w:tc>
          <w:tcPr>
            <w:tcW w:w="1244" w:type="dxa"/>
            <w:vAlign w:val="center"/>
          </w:tcPr>
          <w:p w14:paraId="7DC48289" w14:textId="77777777" w:rsidR="00201DBA" w:rsidRPr="00806674" w:rsidRDefault="00201DBA" w:rsidP="00201DBA">
            <w:pPr>
              <w:pStyle w:val="Tabletext"/>
              <w:jc w:val="center"/>
            </w:pPr>
            <w:r>
              <w:t>35</w:t>
            </w:r>
          </w:p>
        </w:tc>
        <w:tc>
          <w:tcPr>
            <w:tcW w:w="1234" w:type="dxa"/>
            <w:vAlign w:val="center"/>
          </w:tcPr>
          <w:p w14:paraId="76D0C198" w14:textId="77777777" w:rsidR="00201DBA" w:rsidRPr="00A51574" w:rsidRDefault="00201DBA" w:rsidP="00201DBA">
            <w:pPr>
              <w:pStyle w:val="Tabletext"/>
              <w:jc w:val="center"/>
            </w:pPr>
            <w:r w:rsidRPr="00A51574">
              <w:t>32</w:t>
            </w:r>
            <w:r w:rsidRPr="00E21FCC">
              <w:rPr>
                <w:rStyle w:val="FootnoteReference"/>
              </w:rPr>
              <w:footnoteReference w:id="6"/>
            </w:r>
            <w:r>
              <w:t xml:space="preserve"> / </w:t>
            </w:r>
            <w:r w:rsidRPr="00A51574">
              <w:t>33</w:t>
            </w:r>
            <w:r w:rsidRPr="00E21FCC">
              <w:rPr>
                <w:rStyle w:val="FootnoteReference"/>
              </w:rPr>
              <w:footnoteReference w:id="7"/>
            </w:r>
          </w:p>
        </w:tc>
        <w:tc>
          <w:tcPr>
            <w:tcW w:w="1297" w:type="dxa"/>
            <w:vAlign w:val="center"/>
          </w:tcPr>
          <w:p w14:paraId="419FDFED" w14:textId="77777777" w:rsidR="00201DBA" w:rsidRPr="00806674" w:rsidRDefault="00201DBA" w:rsidP="00201DBA">
            <w:pPr>
              <w:pStyle w:val="Tabletext"/>
              <w:jc w:val="center"/>
            </w:pPr>
            <w:r>
              <w:t>5 weeks</w:t>
            </w:r>
          </w:p>
        </w:tc>
        <w:tc>
          <w:tcPr>
            <w:tcW w:w="1901" w:type="dxa"/>
            <w:vAlign w:val="center"/>
          </w:tcPr>
          <w:p w14:paraId="2D5E5CBE" w14:textId="77777777" w:rsidR="00201DBA" w:rsidRPr="00806674" w:rsidRDefault="00201DBA" w:rsidP="00201DBA">
            <w:pPr>
              <w:pStyle w:val="Tabletext"/>
            </w:pPr>
            <w:r>
              <w:t>5 weeks</w:t>
            </w:r>
          </w:p>
        </w:tc>
      </w:tr>
      <w:tr w:rsidR="00201DBA" w:rsidRPr="00806674" w14:paraId="0DE7268A" w14:textId="77777777" w:rsidTr="00201DBA">
        <w:trPr>
          <w:gridAfter w:val="1"/>
          <w:wAfter w:w="13" w:type="dxa"/>
          <w:trHeight w:val="277"/>
        </w:trPr>
        <w:tc>
          <w:tcPr>
            <w:tcW w:w="1585" w:type="dxa"/>
            <w:vAlign w:val="center"/>
          </w:tcPr>
          <w:p w14:paraId="0628AF70" w14:textId="182D4630" w:rsidR="00201DBA" w:rsidRPr="00806674" w:rsidRDefault="00201DBA" w:rsidP="00201DBA">
            <w:pPr>
              <w:pStyle w:val="Tabletext"/>
              <w:rPr>
                <w:rFonts w:ascii="Helvetica" w:hAnsi="Helvetica"/>
              </w:rPr>
            </w:pPr>
            <w:r w:rsidRPr="00514B4D">
              <w:t>Mercedeh 2014</w:t>
            </w:r>
            <w:r>
              <w:fldChar w:fldCharType="begin"/>
            </w:r>
            <w:r>
              <w:instrText xml:space="preserve"> ADDIN ZOTERO_ITEM CSL_CITATION {"citationID":"gGowIXPu","properties":{"formattedCitation":"\\super 37\\nosupersub{}","plainCitation":"37","noteIndex":0},"citationItems":[{"id":174,"uris":["http://zotero.org/users/10451122/items/SEYK8FLW"],"itemData":{"id":174,"type":"article-journal","abstract":"Background: The aim of the study was to observe whether the Mindfulness Based Cognitive Therapy (MBCT) is effective in easing the life burdens, alleviating mental depression and also improving the quality of life of female caregivers of Alzheimer's patients. Materials and Methods: In this investigation, the quasi- experimental method was used. In this research, statistical society is women caregivers that they are members of Alzheimer's association. For this purpose, 20 of the women caregivers of Iranian Alzheimer's association, 10 of experimental group and 10 of control group, were selected. The methods of sampling were according to the type of available samples and were placed randomly in the two groups of experimental and control subjects. Eight therapy sessions were held and these two groups were asked by the researchers to respond to the Quality of Life questionnaire (SF-36), Burden of Care Givers questionnaire (CBI) and Hamilton questionnaire. These replies were gathered by researches once before the beginning of each session, once at the end of each therapy session and also once 2 months after the end of the therapy was completed. For analyzing has been used SPSS-16. The Covariance test and Wilcoxon test were used to analyze the gathered data3T. Results: The observed findings in the 2-month follow ups show that this therapy has long term effects on depression and easing the burden of life, but it has minimal to no long term effect on the improvement of the quality of lives of study subjects3T. Conclusion: The results indicate that (MBCT) is, in fact, effective in improving the quality of life and reducing the depression and burden of lives of the female caregivers of Alzheimer’s patients.","container-title":"Zahedan Journal of Research in Medical Sciences","DOI":"10.13140/rg.2.1.2007.0882","issue":"9","note":"publisher: ZAHEDAN JOURNAL OF RESEARCH IN MEDICAL SCIENCES (TABIB-E-SHARGH)","page":"5-11","title":"Effectiveness of mindfulness based cognitive therapy on the quality of life, depression and burden of demented women caregivers","volume":"16","author":[{"family":"Norouzi","given":"Mercedeh"},{"family":"Golzari","given":"Mahmood"},{"family":"Sohrabi","given":"Faramarz"}],"issued":{"date-parts":[["2014"]]}}}],"schema":"https://github.com/citation-style-language/schema/raw/master/csl-citation.json"} </w:instrText>
            </w:r>
            <w:r>
              <w:fldChar w:fldCharType="separate"/>
            </w:r>
            <w:r w:rsidRPr="00E21FCC">
              <w:rPr>
                <w:vertAlign w:val="superscript"/>
              </w:rPr>
              <w:t>37</w:t>
            </w:r>
            <w:r>
              <w:fldChar w:fldCharType="end"/>
            </w:r>
          </w:p>
        </w:tc>
        <w:tc>
          <w:tcPr>
            <w:tcW w:w="1045" w:type="dxa"/>
            <w:vAlign w:val="center"/>
          </w:tcPr>
          <w:p w14:paraId="61DF14EE" w14:textId="77777777" w:rsidR="00201DBA" w:rsidRPr="00806674" w:rsidRDefault="00201DBA" w:rsidP="00201DBA">
            <w:pPr>
              <w:pStyle w:val="Tabletext"/>
            </w:pPr>
            <w:r w:rsidRPr="00514B4D">
              <w:t>Iran</w:t>
            </w:r>
          </w:p>
        </w:tc>
        <w:tc>
          <w:tcPr>
            <w:tcW w:w="2473" w:type="dxa"/>
            <w:vAlign w:val="center"/>
          </w:tcPr>
          <w:p w14:paraId="4632E5F9" w14:textId="77777777" w:rsidR="00201DBA" w:rsidRPr="00806674" w:rsidRDefault="00201DBA" w:rsidP="00201DBA">
            <w:pPr>
              <w:pStyle w:val="Tabletext"/>
            </w:pPr>
            <w:r>
              <w:t>M</w:t>
            </w:r>
            <w:r w:rsidRPr="00FC5500">
              <w:t>indfulness based cognitive therapy</w:t>
            </w:r>
          </w:p>
        </w:tc>
        <w:tc>
          <w:tcPr>
            <w:tcW w:w="2247" w:type="dxa"/>
            <w:vAlign w:val="center"/>
          </w:tcPr>
          <w:p w14:paraId="29AD506F" w14:textId="77777777" w:rsidR="00201DBA" w:rsidRPr="00806674" w:rsidRDefault="00201DBA" w:rsidP="00201DBA">
            <w:pPr>
              <w:pStyle w:val="Tabletext"/>
            </w:pPr>
            <w:r w:rsidRPr="00806674">
              <w:t>Structured training programme</w:t>
            </w:r>
          </w:p>
        </w:tc>
        <w:tc>
          <w:tcPr>
            <w:tcW w:w="1297" w:type="dxa"/>
            <w:vAlign w:val="center"/>
          </w:tcPr>
          <w:p w14:paraId="78F37708" w14:textId="77777777" w:rsidR="00201DBA" w:rsidRPr="00806674" w:rsidRDefault="00201DBA" w:rsidP="00201DBA">
            <w:pPr>
              <w:pStyle w:val="Tabletext"/>
              <w:jc w:val="center"/>
            </w:pPr>
            <w:r>
              <w:t>Weekly</w:t>
            </w:r>
          </w:p>
        </w:tc>
        <w:tc>
          <w:tcPr>
            <w:tcW w:w="1558" w:type="dxa"/>
            <w:vAlign w:val="center"/>
          </w:tcPr>
          <w:p w14:paraId="2F2A5D67" w14:textId="77777777" w:rsidR="00201DBA" w:rsidRPr="00806674" w:rsidRDefault="00201DBA" w:rsidP="00201DBA">
            <w:pPr>
              <w:pStyle w:val="Tabletext"/>
              <w:jc w:val="center"/>
            </w:pPr>
            <w:r>
              <w:t>Individual</w:t>
            </w:r>
            <w:r w:rsidRPr="00E21FCC">
              <w:rPr>
                <w:rStyle w:val="FootnoteReference"/>
              </w:rPr>
              <w:footnoteReference w:id="8"/>
            </w:r>
          </w:p>
        </w:tc>
        <w:tc>
          <w:tcPr>
            <w:tcW w:w="1244" w:type="dxa"/>
            <w:vAlign w:val="center"/>
          </w:tcPr>
          <w:p w14:paraId="074DF6B0" w14:textId="77777777" w:rsidR="00201DBA" w:rsidRPr="00806674" w:rsidRDefault="00201DBA" w:rsidP="00201DBA">
            <w:pPr>
              <w:pStyle w:val="Tabletext"/>
              <w:jc w:val="center"/>
            </w:pPr>
            <w:r>
              <w:t>10</w:t>
            </w:r>
          </w:p>
        </w:tc>
        <w:tc>
          <w:tcPr>
            <w:tcW w:w="1234" w:type="dxa"/>
            <w:vAlign w:val="center"/>
          </w:tcPr>
          <w:p w14:paraId="54FD6F3D" w14:textId="77777777" w:rsidR="00201DBA" w:rsidRPr="00806674" w:rsidRDefault="00201DBA" w:rsidP="00201DBA">
            <w:pPr>
              <w:pStyle w:val="Tabletext"/>
              <w:jc w:val="center"/>
            </w:pPr>
            <w:r>
              <w:t>10</w:t>
            </w:r>
          </w:p>
        </w:tc>
        <w:tc>
          <w:tcPr>
            <w:tcW w:w="1297" w:type="dxa"/>
            <w:vAlign w:val="center"/>
          </w:tcPr>
          <w:p w14:paraId="19A164EF" w14:textId="77777777" w:rsidR="00201DBA" w:rsidRPr="00806674" w:rsidRDefault="00201DBA" w:rsidP="00201DBA">
            <w:pPr>
              <w:pStyle w:val="Tabletext"/>
              <w:jc w:val="center"/>
            </w:pPr>
            <w:r>
              <w:t>8 weeks</w:t>
            </w:r>
          </w:p>
        </w:tc>
        <w:tc>
          <w:tcPr>
            <w:tcW w:w="1901" w:type="dxa"/>
            <w:vAlign w:val="center"/>
          </w:tcPr>
          <w:p w14:paraId="5FA9DC45" w14:textId="77777777" w:rsidR="00201DBA" w:rsidRDefault="00201DBA" w:rsidP="00201DBA">
            <w:pPr>
              <w:pStyle w:val="Tabletext"/>
            </w:pPr>
            <w:r>
              <w:t>8 weeks</w:t>
            </w:r>
          </w:p>
          <w:p w14:paraId="12742CCB" w14:textId="77777777" w:rsidR="00201DBA" w:rsidRPr="00806674" w:rsidRDefault="00201DBA" w:rsidP="00201DBA">
            <w:pPr>
              <w:pStyle w:val="Tabletext"/>
            </w:pPr>
            <w:r>
              <w:t>8 weeks + 2 months</w:t>
            </w:r>
          </w:p>
        </w:tc>
      </w:tr>
      <w:tr w:rsidR="00201DBA" w:rsidRPr="00806674" w14:paraId="310C25CE" w14:textId="77777777" w:rsidTr="00201DBA">
        <w:trPr>
          <w:gridAfter w:val="1"/>
          <w:wAfter w:w="13" w:type="dxa"/>
          <w:trHeight w:val="400"/>
        </w:trPr>
        <w:tc>
          <w:tcPr>
            <w:tcW w:w="1585" w:type="dxa"/>
            <w:vAlign w:val="center"/>
          </w:tcPr>
          <w:p w14:paraId="77BE37D9" w14:textId="4D835406" w:rsidR="00201DBA" w:rsidRPr="00806674" w:rsidRDefault="00201DBA" w:rsidP="00201DBA">
            <w:pPr>
              <w:pStyle w:val="Tabletext"/>
              <w:rPr>
                <w:rFonts w:ascii="Helvetica" w:hAnsi="Helvetica"/>
              </w:rPr>
            </w:pPr>
            <w:r w:rsidRPr="00514B4D">
              <w:t>Orawan 2018</w:t>
            </w:r>
            <w:r>
              <w:fldChar w:fldCharType="begin"/>
            </w:r>
            <w:r>
              <w:instrText xml:space="preserve"> ADDIN ZOTERO_ITEM CSL_CITATION {"citationID":"eXu9P7um","properties":{"formattedCitation":"\\super 12\\nosupersub{}","plainCitation":"12","noteIndex":0},"citationItems":[{"id":175,"uris":["http://zotero.org/users/10451122/items/GHZQCKFA"],"itemData":{"id":175,"type":"article-journal","container-title":"Pacific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fldChar w:fldCharType="separate"/>
            </w:r>
            <w:r w:rsidRPr="00E21FCC">
              <w:rPr>
                <w:vertAlign w:val="superscript"/>
              </w:rPr>
              <w:t>12</w:t>
            </w:r>
            <w:r>
              <w:fldChar w:fldCharType="end"/>
            </w:r>
          </w:p>
        </w:tc>
        <w:tc>
          <w:tcPr>
            <w:tcW w:w="1045" w:type="dxa"/>
            <w:vAlign w:val="center"/>
          </w:tcPr>
          <w:p w14:paraId="5771771E" w14:textId="77777777" w:rsidR="00201DBA" w:rsidRPr="00806674" w:rsidRDefault="00201DBA" w:rsidP="00201DBA">
            <w:pPr>
              <w:pStyle w:val="Tabletext"/>
            </w:pPr>
            <w:r w:rsidRPr="00514B4D">
              <w:t>Thailand</w:t>
            </w:r>
          </w:p>
        </w:tc>
        <w:tc>
          <w:tcPr>
            <w:tcW w:w="2473" w:type="dxa"/>
            <w:vAlign w:val="center"/>
          </w:tcPr>
          <w:p w14:paraId="36F39A55" w14:textId="77777777" w:rsidR="00201DBA" w:rsidRPr="00806674" w:rsidRDefault="00201DBA" w:rsidP="00201DBA">
            <w:pPr>
              <w:pStyle w:val="Tabletext"/>
            </w:pPr>
            <w:r w:rsidRPr="00FC5500">
              <w:t>Enhancing Positive Aspects of Caregiving Program</w:t>
            </w:r>
          </w:p>
        </w:tc>
        <w:tc>
          <w:tcPr>
            <w:tcW w:w="2247" w:type="dxa"/>
            <w:vAlign w:val="center"/>
          </w:tcPr>
          <w:p w14:paraId="3A747FF4" w14:textId="77777777" w:rsidR="00201DBA" w:rsidRPr="00806674" w:rsidRDefault="00201DBA" w:rsidP="00201DBA">
            <w:pPr>
              <w:pStyle w:val="Tabletext"/>
            </w:pPr>
            <w:r w:rsidRPr="00806674">
              <w:t>Structured training programme</w:t>
            </w:r>
          </w:p>
        </w:tc>
        <w:tc>
          <w:tcPr>
            <w:tcW w:w="1297" w:type="dxa"/>
            <w:vAlign w:val="center"/>
          </w:tcPr>
          <w:p w14:paraId="225D7BA6" w14:textId="77777777" w:rsidR="00201DBA" w:rsidRPr="00806674" w:rsidRDefault="00201DBA" w:rsidP="00201DBA">
            <w:pPr>
              <w:pStyle w:val="Tabletext"/>
              <w:jc w:val="center"/>
            </w:pPr>
            <w:r>
              <w:t>Weekly</w:t>
            </w:r>
          </w:p>
        </w:tc>
        <w:tc>
          <w:tcPr>
            <w:tcW w:w="1558" w:type="dxa"/>
            <w:vAlign w:val="center"/>
          </w:tcPr>
          <w:p w14:paraId="775D5822" w14:textId="77777777" w:rsidR="00201DBA" w:rsidRPr="00806674" w:rsidRDefault="00201DBA" w:rsidP="00201DBA">
            <w:pPr>
              <w:pStyle w:val="Tabletext"/>
              <w:jc w:val="center"/>
            </w:pPr>
            <w:r>
              <w:t>Individual</w:t>
            </w:r>
          </w:p>
        </w:tc>
        <w:tc>
          <w:tcPr>
            <w:tcW w:w="1244" w:type="dxa"/>
            <w:vAlign w:val="center"/>
          </w:tcPr>
          <w:p w14:paraId="530AFF78" w14:textId="77777777" w:rsidR="00201DBA" w:rsidRPr="00806674" w:rsidRDefault="00201DBA" w:rsidP="00201DBA">
            <w:pPr>
              <w:pStyle w:val="Tabletext"/>
              <w:jc w:val="center"/>
            </w:pPr>
            <w:r>
              <w:t>40</w:t>
            </w:r>
          </w:p>
        </w:tc>
        <w:tc>
          <w:tcPr>
            <w:tcW w:w="1234" w:type="dxa"/>
            <w:vAlign w:val="center"/>
          </w:tcPr>
          <w:p w14:paraId="67F786D1" w14:textId="77777777" w:rsidR="00201DBA" w:rsidRPr="00806674" w:rsidRDefault="00201DBA" w:rsidP="00201DBA">
            <w:pPr>
              <w:pStyle w:val="Tabletext"/>
              <w:jc w:val="center"/>
            </w:pPr>
            <w:r>
              <w:t>40</w:t>
            </w:r>
          </w:p>
        </w:tc>
        <w:tc>
          <w:tcPr>
            <w:tcW w:w="1297" w:type="dxa"/>
            <w:vAlign w:val="center"/>
          </w:tcPr>
          <w:p w14:paraId="1DFBF32B" w14:textId="77777777" w:rsidR="00201DBA" w:rsidRPr="00806674" w:rsidRDefault="00201DBA" w:rsidP="00201DBA">
            <w:pPr>
              <w:pStyle w:val="Tabletext"/>
              <w:jc w:val="center"/>
            </w:pPr>
            <w:r>
              <w:t xml:space="preserve">7 </w:t>
            </w:r>
            <w:r>
              <w:rPr>
                <w:rFonts w:hint="eastAsia"/>
              </w:rPr>
              <w:t>weeks</w:t>
            </w:r>
          </w:p>
        </w:tc>
        <w:tc>
          <w:tcPr>
            <w:tcW w:w="1901" w:type="dxa"/>
            <w:vAlign w:val="center"/>
          </w:tcPr>
          <w:p w14:paraId="65AC7A08" w14:textId="77777777" w:rsidR="00201DBA" w:rsidRDefault="00201DBA" w:rsidP="00201DBA">
            <w:pPr>
              <w:pStyle w:val="Tabletext"/>
            </w:pPr>
            <w:r>
              <w:t>8 weeks</w:t>
            </w:r>
          </w:p>
          <w:p w14:paraId="24D274B4" w14:textId="77777777" w:rsidR="00201DBA" w:rsidRDefault="00201DBA" w:rsidP="00201DBA">
            <w:pPr>
              <w:pStyle w:val="Tabletext"/>
            </w:pPr>
            <w:r>
              <w:t>12 weeks</w:t>
            </w:r>
          </w:p>
          <w:p w14:paraId="38D3D12B" w14:textId="77777777" w:rsidR="00201DBA" w:rsidRPr="00806674" w:rsidRDefault="00201DBA" w:rsidP="00201DBA">
            <w:pPr>
              <w:pStyle w:val="Tabletext"/>
            </w:pPr>
            <w:r>
              <w:t>20 weeks</w:t>
            </w:r>
          </w:p>
        </w:tc>
      </w:tr>
      <w:tr w:rsidR="00201DBA" w:rsidRPr="00806674" w14:paraId="058156CF" w14:textId="77777777" w:rsidTr="00201DBA">
        <w:trPr>
          <w:gridAfter w:val="1"/>
          <w:wAfter w:w="13" w:type="dxa"/>
          <w:trHeight w:val="324"/>
        </w:trPr>
        <w:tc>
          <w:tcPr>
            <w:tcW w:w="1585" w:type="dxa"/>
            <w:vAlign w:val="center"/>
          </w:tcPr>
          <w:p w14:paraId="3A1318BE" w14:textId="392A8A59" w:rsidR="00201DBA" w:rsidRPr="00806674" w:rsidRDefault="00201DBA" w:rsidP="00201DBA">
            <w:pPr>
              <w:pStyle w:val="Tabletext"/>
              <w:rPr>
                <w:rFonts w:ascii="Helvetica" w:hAnsi="Helvetica"/>
              </w:rPr>
            </w:pPr>
            <w:r w:rsidRPr="00514B4D">
              <w:t>Pahlavanzadeh 2010</w:t>
            </w:r>
            <w:r>
              <w:fldChar w:fldCharType="begin"/>
            </w:r>
            <w:r>
              <w:instrText xml:space="preserve"> ADDIN ZOTERO_ITEM CSL_CITATION {"citationID":"LFZ6WvEG","properties":{"formattedCitation":"\\super 38\\nosupersub{}","plainCitation":"38","noteIndex":0},"citationItems":[{"id":173,"uris":["http://zotero.org/users/10451122/items/NN5QVY7M"],"itemData":{"id":173,"type":"article-journal","container-title":"Iranian journal of nursing and midwifery research","issue":"3","journalAbbreviation":"Iranian journal of nursing and midwifery research","note":"publisher: Wolters Kluwer--Medknow Publications","page":"102","title":"The effects of family education program on the caregiver burden of families of elderly with dementia disorders","URL":"https://www.ncbi.nlm.nih.gov/pmc/articles/PMC3093163/","volume":"15","author":[{"family":"Pahlavanzadeh","given":"Saeed"},{"family":"Heidari","given":"Fatemeh Ghaedi"},{"family":"Maghsudi","given":"Jahangir"},{"family":"Ghazavi","given":"Zahra"},{"family":"Samandari","given":"Saeed"}],"issued":{"date-parts":[["2010"]]}}}],"schema":"https://github.com/citation-style-language/schema/raw/master/csl-citation.json"} </w:instrText>
            </w:r>
            <w:r>
              <w:fldChar w:fldCharType="separate"/>
            </w:r>
            <w:r w:rsidRPr="00E21FCC">
              <w:rPr>
                <w:vertAlign w:val="superscript"/>
              </w:rPr>
              <w:t>38</w:t>
            </w:r>
            <w:r>
              <w:fldChar w:fldCharType="end"/>
            </w:r>
          </w:p>
        </w:tc>
        <w:tc>
          <w:tcPr>
            <w:tcW w:w="1045" w:type="dxa"/>
            <w:vAlign w:val="center"/>
          </w:tcPr>
          <w:p w14:paraId="09A900C0" w14:textId="77777777" w:rsidR="00201DBA" w:rsidRPr="00806674" w:rsidRDefault="00201DBA" w:rsidP="00201DBA">
            <w:pPr>
              <w:pStyle w:val="Tabletext"/>
            </w:pPr>
            <w:r w:rsidRPr="00514B4D">
              <w:t>Iran</w:t>
            </w:r>
          </w:p>
        </w:tc>
        <w:tc>
          <w:tcPr>
            <w:tcW w:w="2473" w:type="dxa"/>
            <w:vAlign w:val="center"/>
          </w:tcPr>
          <w:p w14:paraId="338E836B" w14:textId="77777777" w:rsidR="00201DBA" w:rsidRPr="00806674" w:rsidRDefault="00201DBA" w:rsidP="00201DBA">
            <w:pPr>
              <w:pStyle w:val="Tabletext"/>
            </w:pPr>
            <w:r>
              <w:t>F</w:t>
            </w:r>
            <w:r w:rsidRPr="00FC5500">
              <w:t>amily education program</w:t>
            </w:r>
          </w:p>
        </w:tc>
        <w:tc>
          <w:tcPr>
            <w:tcW w:w="2247" w:type="dxa"/>
            <w:vAlign w:val="center"/>
          </w:tcPr>
          <w:p w14:paraId="7D546627" w14:textId="77777777" w:rsidR="00201DBA" w:rsidRPr="00806674" w:rsidRDefault="00201DBA" w:rsidP="00201DBA">
            <w:pPr>
              <w:pStyle w:val="Tabletext"/>
            </w:pPr>
            <w:r w:rsidRPr="00806674">
              <w:t>Structured training programme</w:t>
            </w:r>
          </w:p>
        </w:tc>
        <w:tc>
          <w:tcPr>
            <w:tcW w:w="1297" w:type="dxa"/>
            <w:vAlign w:val="center"/>
          </w:tcPr>
          <w:p w14:paraId="29DFCE8B" w14:textId="77777777" w:rsidR="00201DBA" w:rsidRPr="00806674" w:rsidRDefault="00201DBA" w:rsidP="00201DBA">
            <w:pPr>
              <w:pStyle w:val="Tabletext"/>
              <w:jc w:val="center"/>
            </w:pPr>
            <w:r>
              <w:t>Weekly</w:t>
            </w:r>
          </w:p>
        </w:tc>
        <w:tc>
          <w:tcPr>
            <w:tcW w:w="1558" w:type="dxa"/>
            <w:vAlign w:val="center"/>
          </w:tcPr>
          <w:p w14:paraId="0A038563" w14:textId="77777777" w:rsidR="00201DBA" w:rsidRPr="00806674" w:rsidRDefault="00201DBA" w:rsidP="00201DBA">
            <w:pPr>
              <w:pStyle w:val="Tabletext"/>
              <w:jc w:val="center"/>
            </w:pPr>
            <w:r>
              <w:t>Individual</w:t>
            </w:r>
          </w:p>
        </w:tc>
        <w:tc>
          <w:tcPr>
            <w:tcW w:w="1244" w:type="dxa"/>
            <w:vAlign w:val="center"/>
          </w:tcPr>
          <w:p w14:paraId="4420E71B" w14:textId="77777777" w:rsidR="00201DBA" w:rsidRPr="00806674" w:rsidRDefault="00201DBA" w:rsidP="00201DBA">
            <w:pPr>
              <w:pStyle w:val="Tabletext"/>
              <w:jc w:val="center"/>
            </w:pPr>
            <w:r>
              <w:t>30</w:t>
            </w:r>
          </w:p>
        </w:tc>
        <w:tc>
          <w:tcPr>
            <w:tcW w:w="1234" w:type="dxa"/>
            <w:vAlign w:val="center"/>
          </w:tcPr>
          <w:p w14:paraId="3D4EBCDE" w14:textId="77777777" w:rsidR="00201DBA" w:rsidRPr="00806674" w:rsidRDefault="00201DBA" w:rsidP="00201DBA">
            <w:pPr>
              <w:pStyle w:val="Tabletext"/>
              <w:jc w:val="center"/>
            </w:pPr>
            <w:r>
              <w:t>30</w:t>
            </w:r>
          </w:p>
        </w:tc>
        <w:tc>
          <w:tcPr>
            <w:tcW w:w="1297" w:type="dxa"/>
            <w:vAlign w:val="center"/>
          </w:tcPr>
          <w:p w14:paraId="10B0641F" w14:textId="77777777" w:rsidR="00201DBA" w:rsidRPr="00806674" w:rsidRDefault="00201DBA" w:rsidP="00201DBA">
            <w:pPr>
              <w:pStyle w:val="Tabletext"/>
              <w:jc w:val="center"/>
            </w:pPr>
            <w:r>
              <w:t>5 weeks</w:t>
            </w:r>
          </w:p>
        </w:tc>
        <w:tc>
          <w:tcPr>
            <w:tcW w:w="1901" w:type="dxa"/>
            <w:vAlign w:val="center"/>
          </w:tcPr>
          <w:p w14:paraId="59FDBA13" w14:textId="77777777" w:rsidR="00201DBA" w:rsidRDefault="00201DBA" w:rsidP="00201DBA">
            <w:pPr>
              <w:pStyle w:val="Tabletext"/>
            </w:pPr>
            <w:r>
              <w:t>5 weeks</w:t>
            </w:r>
          </w:p>
          <w:p w14:paraId="75D8494F" w14:textId="77777777" w:rsidR="00201DBA" w:rsidRPr="00806674" w:rsidRDefault="00201DBA" w:rsidP="00201DBA">
            <w:pPr>
              <w:pStyle w:val="Tabletext"/>
            </w:pPr>
            <w:r>
              <w:t xml:space="preserve">5 weeks + 1 </w:t>
            </w:r>
            <w:proofErr w:type="gramStart"/>
            <w:r>
              <w:t>month</w:t>
            </w:r>
            <w:proofErr w:type="gramEnd"/>
          </w:p>
        </w:tc>
      </w:tr>
      <w:tr w:rsidR="00201DBA" w:rsidRPr="00806674" w14:paraId="07473D19" w14:textId="77777777" w:rsidTr="00201DBA">
        <w:trPr>
          <w:gridAfter w:val="1"/>
          <w:wAfter w:w="13" w:type="dxa"/>
          <w:trHeight w:val="282"/>
        </w:trPr>
        <w:tc>
          <w:tcPr>
            <w:tcW w:w="1585" w:type="dxa"/>
            <w:vAlign w:val="center"/>
          </w:tcPr>
          <w:p w14:paraId="4DEC0775" w14:textId="7D13A9B0" w:rsidR="00201DBA" w:rsidRPr="00806674" w:rsidRDefault="00201DBA" w:rsidP="00201DBA">
            <w:pPr>
              <w:pStyle w:val="Tabletext"/>
              <w:rPr>
                <w:rFonts w:ascii="Helvetica" w:hAnsi="Helvetica"/>
              </w:rPr>
            </w:pPr>
            <w:r w:rsidRPr="00514B4D">
              <w:t>Salamizadeh 2017</w:t>
            </w:r>
            <w:r>
              <w:fldChar w:fldCharType="begin"/>
            </w:r>
            <w:r>
              <w:instrText xml:space="preserve"> ADDIN ZOTERO_ITEM CSL_CITATION {"citationID":"mPlA4svm","properties":{"formattedCitation":"\\super 13\\nosupersub{}","plainCitation":"13","noteIndex":0},"citationItems":[{"id":172,"uris":["http://zotero.org/users/10451122/items/AZWCQP75"],"itemData":{"id":172,"type":"article-journal","container-title":"International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fldChar w:fldCharType="separate"/>
            </w:r>
            <w:r w:rsidRPr="00E21FCC">
              <w:rPr>
                <w:vertAlign w:val="superscript"/>
              </w:rPr>
              <w:t>13</w:t>
            </w:r>
            <w:r>
              <w:fldChar w:fldCharType="end"/>
            </w:r>
          </w:p>
        </w:tc>
        <w:tc>
          <w:tcPr>
            <w:tcW w:w="1045" w:type="dxa"/>
            <w:vAlign w:val="center"/>
          </w:tcPr>
          <w:p w14:paraId="72E6FF8C" w14:textId="77777777" w:rsidR="00201DBA" w:rsidRPr="00806674" w:rsidRDefault="00201DBA" w:rsidP="00201DBA">
            <w:pPr>
              <w:pStyle w:val="Tabletext"/>
            </w:pPr>
            <w:r w:rsidRPr="00514B4D">
              <w:t>Iran</w:t>
            </w:r>
          </w:p>
        </w:tc>
        <w:tc>
          <w:tcPr>
            <w:tcW w:w="2473" w:type="dxa"/>
            <w:vAlign w:val="center"/>
          </w:tcPr>
          <w:p w14:paraId="22E69B37" w14:textId="77777777" w:rsidR="00201DBA" w:rsidRPr="00806674" w:rsidRDefault="00201DBA" w:rsidP="00201DBA">
            <w:pPr>
              <w:pStyle w:val="Tabletext"/>
            </w:pPr>
            <w:r>
              <w:t>Spiritual Care Education</w:t>
            </w:r>
          </w:p>
        </w:tc>
        <w:tc>
          <w:tcPr>
            <w:tcW w:w="2247" w:type="dxa"/>
            <w:vAlign w:val="center"/>
          </w:tcPr>
          <w:p w14:paraId="03DD627A" w14:textId="77777777" w:rsidR="00201DBA" w:rsidRPr="00806674" w:rsidRDefault="00201DBA" w:rsidP="00201DBA">
            <w:pPr>
              <w:pStyle w:val="Tabletext"/>
            </w:pPr>
            <w:r w:rsidRPr="00806674">
              <w:t>Structured training programme</w:t>
            </w:r>
          </w:p>
        </w:tc>
        <w:tc>
          <w:tcPr>
            <w:tcW w:w="1297" w:type="dxa"/>
            <w:vAlign w:val="center"/>
          </w:tcPr>
          <w:p w14:paraId="5F179F76" w14:textId="77777777" w:rsidR="00201DBA" w:rsidRPr="00806674" w:rsidRDefault="00201DBA" w:rsidP="00201DBA">
            <w:pPr>
              <w:pStyle w:val="Tabletext"/>
              <w:jc w:val="center"/>
            </w:pPr>
            <w:r>
              <w:t>Weekly</w:t>
            </w:r>
          </w:p>
        </w:tc>
        <w:tc>
          <w:tcPr>
            <w:tcW w:w="1558" w:type="dxa"/>
            <w:vAlign w:val="center"/>
          </w:tcPr>
          <w:p w14:paraId="284D541A" w14:textId="77777777" w:rsidR="00201DBA" w:rsidRPr="00806674" w:rsidRDefault="00201DBA" w:rsidP="00201DBA">
            <w:pPr>
              <w:pStyle w:val="Tabletext"/>
              <w:jc w:val="center"/>
            </w:pPr>
            <w:r>
              <w:t>Individual</w:t>
            </w:r>
            <w:r w:rsidRPr="00E21FCC">
              <w:rPr>
                <w:rStyle w:val="FootnoteReference"/>
              </w:rPr>
              <w:footnoteReference w:id="9"/>
            </w:r>
          </w:p>
        </w:tc>
        <w:tc>
          <w:tcPr>
            <w:tcW w:w="1244" w:type="dxa"/>
            <w:vAlign w:val="center"/>
          </w:tcPr>
          <w:p w14:paraId="39A021F1" w14:textId="77777777" w:rsidR="00201DBA" w:rsidRPr="00806674" w:rsidRDefault="00201DBA" w:rsidP="00201DBA">
            <w:pPr>
              <w:pStyle w:val="Tabletext"/>
              <w:jc w:val="center"/>
            </w:pPr>
            <w:r>
              <w:t>28</w:t>
            </w:r>
          </w:p>
        </w:tc>
        <w:tc>
          <w:tcPr>
            <w:tcW w:w="1234" w:type="dxa"/>
            <w:vAlign w:val="center"/>
          </w:tcPr>
          <w:p w14:paraId="4F42F2BE" w14:textId="77777777" w:rsidR="00201DBA" w:rsidRPr="00806674" w:rsidRDefault="00201DBA" w:rsidP="00201DBA">
            <w:pPr>
              <w:pStyle w:val="Tabletext"/>
              <w:jc w:val="center"/>
            </w:pPr>
            <w:r>
              <w:t>26</w:t>
            </w:r>
          </w:p>
        </w:tc>
        <w:tc>
          <w:tcPr>
            <w:tcW w:w="1297" w:type="dxa"/>
            <w:vAlign w:val="center"/>
          </w:tcPr>
          <w:p w14:paraId="566734D8" w14:textId="77777777" w:rsidR="00201DBA" w:rsidRPr="00806674" w:rsidRDefault="00201DBA" w:rsidP="00201DBA">
            <w:pPr>
              <w:pStyle w:val="Tabletext"/>
              <w:jc w:val="center"/>
            </w:pPr>
            <w:r>
              <w:t>5 weeks</w:t>
            </w:r>
          </w:p>
        </w:tc>
        <w:tc>
          <w:tcPr>
            <w:tcW w:w="1901" w:type="dxa"/>
            <w:vAlign w:val="center"/>
          </w:tcPr>
          <w:p w14:paraId="506329CB" w14:textId="77777777" w:rsidR="00201DBA" w:rsidRPr="00806674" w:rsidRDefault="00201DBA" w:rsidP="00201DBA">
            <w:pPr>
              <w:pStyle w:val="Tabletext"/>
            </w:pPr>
            <w:r>
              <w:t>5 weeks</w:t>
            </w:r>
          </w:p>
        </w:tc>
      </w:tr>
      <w:tr w:rsidR="00201DBA" w:rsidRPr="00806674" w14:paraId="0E9DF18C" w14:textId="77777777" w:rsidTr="00201DBA">
        <w:trPr>
          <w:gridAfter w:val="1"/>
          <w:wAfter w:w="13" w:type="dxa"/>
          <w:trHeight w:val="361"/>
        </w:trPr>
        <w:tc>
          <w:tcPr>
            <w:tcW w:w="1585" w:type="dxa"/>
            <w:vAlign w:val="center"/>
          </w:tcPr>
          <w:p w14:paraId="52FF8E38" w14:textId="1D5EE73E" w:rsidR="00201DBA" w:rsidRPr="00806674" w:rsidRDefault="00201DBA" w:rsidP="00201DBA">
            <w:pPr>
              <w:pStyle w:val="Tabletext"/>
              <w:rPr>
                <w:rFonts w:ascii="Helvetica" w:hAnsi="Helvetica"/>
              </w:rPr>
            </w:pPr>
            <w:r w:rsidRPr="00514B4D">
              <w:t>Shata 2017</w:t>
            </w:r>
            <w:r>
              <w:fldChar w:fldCharType="begin"/>
            </w:r>
            <w:r>
              <w:instrText xml:space="preserve"> ADDIN ZOTERO_ITEM CSL_CITATION {"citationID":"siIGR1WS","properties":{"formattedCitation":"\\super 39\\nosupersub{}","plainCitation":"39","noteIndex":0},"citationItems":[{"id":166,"uris":["http://zotero.org/users/10451122/items/J499MVA9"],"itemData":{"id":166,"type":"article-journal","abstract":"Background: Unlike other chronic diseases, dementia caregiving is associated with enormous psychological burden, which stresses the need for caregivers-directed psychosocial interventions. Aim: This randomized controlled trial (RCT) was conducted to evaluate the shortterm efficacy of a multi-component psychosocial intervention program for informal caregivers of persons with neurocognitive disorders in Alexandria, Egypt. Methods: Informal caregivers (120) were randomly assigned into intervention and control groups. The intervention group (60) participated in a multi-component program of 8 sessions, including psycho-education, group cognitive-behavioral therapy, and group social support. Program primary outcomes were assessed after program termination (post-1), and three months later (post-2). Measured outcomes included caregivers’ knowledge, depression and anxiety symptoms, and perceived burden. Results: Caregivers’ depression, anxiety, and perceived burden demonstrated significant drop at post-1, and post-2 compared to the control group (P &lt; 0.001). The intervention group showed significant negative absolute change on depression, anxiety, and perceived burden measures, while on the dementia-related knowledge measure, a significant positive absolute change was found at post-1, and post-2 (P &lt; 0.001), in comparison to controls. All outcome measures recorded a large effect size; the highest was for knowledge (partial eta2 = 0.98), and the least was for perceived burden (partial eta2 = 0.71). Conclusion: A multicomponent psychosocial intervention for caregivers of persons with neurocognitive disorders demonstrated a short-term efficacy in reducing their burden, depression, and anxiety, as well as improving caregivers’ knowledge. However, further research is needed to investigate longterm efficacy of the intervention.","container-title":"Avicenna Journal of Medicine","DOI":"10.4103/2231-0770.203610","issue":"2","language":"en","page":"10","source":"Zotero","title":"Efficacy of a multi-component psychosocial intervention program for caregivers of persons living with neurocognitive disorders, Alexandria, Egypt: A randomized controlled trial","URL":"https://www.ncbi.nlm.nih.gov/pmc/articles/PMC5398004/","volume":"7","author":[{"family":"Shata","given":"Zeinab Nazeeh"},{"family":"Amin","given":"Marwa R"},{"family":"El</w:instrText>
            </w:r>
            <w:r>
              <w:rPr>
                <w:rFonts w:ascii="Cambria Math" w:hAnsi="Cambria Math" w:cs="Cambria Math"/>
              </w:rPr>
              <w:instrText>‑</w:instrText>
            </w:r>
            <w:r>
              <w:instrText>Kady","given":"Heba M"},{"family":"Abu</w:instrText>
            </w:r>
            <w:r>
              <w:rPr>
                <w:rFonts w:ascii="Cambria Math" w:hAnsi="Cambria Math" w:cs="Cambria Math"/>
              </w:rPr>
              <w:instrText>‑</w:instrText>
            </w:r>
            <w:r>
              <w:instrText xml:space="preserve">Nazel","given":"Mervat W"}],"issued":{"date-parts":[["2017"]]}}}],"schema":"https://github.com/citation-style-language/schema/raw/master/csl-citation.json"} </w:instrText>
            </w:r>
            <w:r>
              <w:fldChar w:fldCharType="separate"/>
            </w:r>
            <w:r w:rsidRPr="00E21FCC">
              <w:rPr>
                <w:vertAlign w:val="superscript"/>
              </w:rPr>
              <w:t>39</w:t>
            </w:r>
            <w:r>
              <w:fldChar w:fldCharType="end"/>
            </w:r>
          </w:p>
        </w:tc>
        <w:tc>
          <w:tcPr>
            <w:tcW w:w="1045" w:type="dxa"/>
            <w:vAlign w:val="center"/>
          </w:tcPr>
          <w:p w14:paraId="30FFE5A4" w14:textId="77777777" w:rsidR="00201DBA" w:rsidRPr="00806674" w:rsidRDefault="00201DBA" w:rsidP="00201DBA">
            <w:pPr>
              <w:pStyle w:val="Tabletext"/>
            </w:pPr>
            <w:r w:rsidRPr="00514B4D">
              <w:t>Egypt</w:t>
            </w:r>
          </w:p>
        </w:tc>
        <w:tc>
          <w:tcPr>
            <w:tcW w:w="2473" w:type="dxa"/>
            <w:vAlign w:val="center"/>
          </w:tcPr>
          <w:p w14:paraId="6419A29C" w14:textId="77777777" w:rsidR="00201DBA" w:rsidRPr="00806674" w:rsidRDefault="00201DBA" w:rsidP="00201DBA">
            <w:pPr>
              <w:pStyle w:val="Tabletext"/>
            </w:pPr>
            <w:r>
              <w:t xml:space="preserve">A </w:t>
            </w:r>
            <w:r w:rsidRPr="00FA0045">
              <w:t>multi-component psychosocial intervention program</w:t>
            </w:r>
          </w:p>
        </w:tc>
        <w:tc>
          <w:tcPr>
            <w:tcW w:w="2247" w:type="dxa"/>
            <w:vAlign w:val="center"/>
          </w:tcPr>
          <w:p w14:paraId="4680394D" w14:textId="77777777" w:rsidR="00201DBA" w:rsidRPr="00806674" w:rsidRDefault="00201DBA" w:rsidP="00201DBA">
            <w:pPr>
              <w:pStyle w:val="Tabletext"/>
            </w:pPr>
            <w:r w:rsidRPr="00806674">
              <w:t>Structured training programme</w:t>
            </w:r>
          </w:p>
        </w:tc>
        <w:tc>
          <w:tcPr>
            <w:tcW w:w="1297" w:type="dxa"/>
            <w:vAlign w:val="center"/>
          </w:tcPr>
          <w:p w14:paraId="402317C3" w14:textId="77777777" w:rsidR="00201DBA" w:rsidRPr="00806674" w:rsidRDefault="00201DBA" w:rsidP="00201DBA">
            <w:pPr>
              <w:pStyle w:val="Tabletext"/>
              <w:jc w:val="center"/>
            </w:pPr>
            <w:r>
              <w:t>Weekly</w:t>
            </w:r>
          </w:p>
        </w:tc>
        <w:tc>
          <w:tcPr>
            <w:tcW w:w="1558" w:type="dxa"/>
            <w:vAlign w:val="center"/>
          </w:tcPr>
          <w:p w14:paraId="1D53770C" w14:textId="77777777" w:rsidR="00201DBA" w:rsidRPr="00806674" w:rsidRDefault="00201DBA" w:rsidP="00201DBA">
            <w:pPr>
              <w:pStyle w:val="Tabletext"/>
              <w:jc w:val="center"/>
            </w:pPr>
            <w:r>
              <w:t>Individual</w:t>
            </w:r>
          </w:p>
        </w:tc>
        <w:tc>
          <w:tcPr>
            <w:tcW w:w="1244" w:type="dxa"/>
            <w:vAlign w:val="center"/>
          </w:tcPr>
          <w:p w14:paraId="260ACDB8" w14:textId="77777777" w:rsidR="00201DBA" w:rsidRPr="00806674" w:rsidRDefault="00201DBA" w:rsidP="00201DBA">
            <w:pPr>
              <w:pStyle w:val="Tabletext"/>
              <w:jc w:val="center"/>
            </w:pPr>
            <w:r>
              <w:t>59</w:t>
            </w:r>
          </w:p>
        </w:tc>
        <w:tc>
          <w:tcPr>
            <w:tcW w:w="1234" w:type="dxa"/>
            <w:vAlign w:val="center"/>
          </w:tcPr>
          <w:p w14:paraId="0782D4D4" w14:textId="77777777" w:rsidR="00201DBA" w:rsidRPr="00806674" w:rsidRDefault="00201DBA" w:rsidP="00201DBA">
            <w:pPr>
              <w:pStyle w:val="Tabletext"/>
              <w:jc w:val="center"/>
            </w:pPr>
            <w:r>
              <w:t>55</w:t>
            </w:r>
          </w:p>
        </w:tc>
        <w:tc>
          <w:tcPr>
            <w:tcW w:w="1297" w:type="dxa"/>
            <w:vAlign w:val="center"/>
          </w:tcPr>
          <w:p w14:paraId="412B7958" w14:textId="77777777" w:rsidR="00201DBA" w:rsidRPr="00806674" w:rsidRDefault="00201DBA" w:rsidP="00201DBA">
            <w:pPr>
              <w:pStyle w:val="Tabletext"/>
              <w:jc w:val="center"/>
            </w:pPr>
            <w:r>
              <w:t>8 weeks</w:t>
            </w:r>
          </w:p>
        </w:tc>
        <w:tc>
          <w:tcPr>
            <w:tcW w:w="1901" w:type="dxa"/>
            <w:vAlign w:val="center"/>
          </w:tcPr>
          <w:p w14:paraId="3BDB04E1" w14:textId="77777777" w:rsidR="00201DBA" w:rsidRDefault="00201DBA" w:rsidP="00201DBA">
            <w:pPr>
              <w:pStyle w:val="Tabletext"/>
            </w:pPr>
            <w:r>
              <w:t>8 weeks</w:t>
            </w:r>
          </w:p>
          <w:p w14:paraId="5C56F265" w14:textId="77777777" w:rsidR="00201DBA" w:rsidRPr="00806674" w:rsidRDefault="00201DBA" w:rsidP="00201DBA">
            <w:pPr>
              <w:pStyle w:val="Tabletext"/>
            </w:pPr>
            <w:r>
              <w:t>8 weeks + 3 months</w:t>
            </w:r>
          </w:p>
        </w:tc>
      </w:tr>
      <w:tr w:rsidR="00201DBA" w:rsidRPr="00806674" w14:paraId="205AE24D" w14:textId="77777777" w:rsidTr="00201DBA">
        <w:trPr>
          <w:gridAfter w:val="1"/>
          <w:wAfter w:w="13" w:type="dxa"/>
          <w:trHeight w:val="367"/>
        </w:trPr>
        <w:tc>
          <w:tcPr>
            <w:tcW w:w="1585" w:type="dxa"/>
            <w:vAlign w:val="center"/>
          </w:tcPr>
          <w:p w14:paraId="5C484E11" w14:textId="206223E9" w:rsidR="00201DBA" w:rsidRPr="00806674" w:rsidRDefault="00201DBA" w:rsidP="00201DBA">
            <w:pPr>
              <w:pStyle w:val="Tabletext"/>
              <w:rPr>
                <w:rFonts w:ascii="Helvetica" w:hAnsi="Helvetica"/>
              </w:rPr>
            </w:pPr>
            <w:r w:rsidRPr="00514B4D">
              <w:t>Söylemez 2016</w:t>
            </w:r>
            <w:r>
              <w:fldChar w:fldCharType="begin"/>
            </w:r>
            <w:r>
              <w:instrText xml:space="preserve"> ADDIN ZOTERO_ITEM CSL_CITATION {"citationID":"BUfAw9AT","properties":{"formattedCitation":"\\super 40\\nosupersub{}","plainCitation":"40","noteIndex":0},"citationItems":[{"id":443,"uris":["http://zotero.org/users/10451122/items/DLQ7QFFT"],"itemData":{"id":443,"type":"article-journal","abstract":"The Progressively Lowered Stress Threshold (PLST) is a conceptual model for reducing behavioral symptoms in individuals with dementia. The aim of the current study was to evaluate the effectiveness of the PLST-based intervention on burden, symptoms of depression, and quality of life (QOL) of caregivers, as well as neuropsychiatric symptoms and QOL of individuals with dementia. A randomized controlled trial was used. Sixty-five participants completed the study. Although variables examined in caregivers in the intervention group showed statistically significant improvement throughout follow up, there was no statistically significant difference between the intervention and comparison groups. In addition, no statistically significant difference was noted between groups for patient variables. Care based on the PLST model was clinically effective in decreasing caregiver burden and depression of family members, and in increasing their QOL, but no more effective than routine care. [Journal of Gerontological Nursing, 42(7), 44-54.] © 2016 Shutterstock.com/Lisa S.","container-title":"Journal of Gerontological Nursing","DOI":"10.3928/00989134-20160406-01","ISSN":"0098-9134, 1938-243X","issue":"7","journalAbbreviation":"J Gerontol Nurs","language":"en","page":"44-54","source":"DOI.org (Crossref)","title":"Application of the Progressively Lowered Stress Threshold Model with Community-Based Caregivers: A Randomized Controlled Trial","title-short":"Application of the Progressively Lowered Stress Threshold Model with Community-Based Caregivers","URL":"https://journals.healio.com/doi/10.3928/00989134-20160406-01","volume":"42","author":[{"family":"Söylemez","given":"Burcu Akpinar"},{"family":"Küçükgüçlü","given":"Özlem"},{"family":"Buckwalter","given":"Kathleen C."}],"accessed":{"date-parts":[["2022",12,16]]},"issued":{"date-parts":[["2016",7]]}}}],"schema":"https://github.com/citation-style-language/schema/raw/master/csl-citation.json"} </w:instrText>
            </w:r>
            <w:r>
              <w:fldChar w:fldCharType="separate"/>
            </w:r>
            <w:r w:rsidRPr="00E21FCC">
              <w:rPr>
                <w:vertAlign w:val="superscript"/>
              </w:rPr>
              <w:t>40</w:t>
            </w:r>
            <w:r>
              <w:fldChar w:fldCharType="end"/>
            </w:r>
          </w:p>
        </w:tc>
        <w:tc>
          <w:tcPr>
            <w:tcW w:w="1045" w:type="dxa"/>
            <w:vAlign w:val="center"/>
          </w:tcPr>
          <w:p w14:paraId="5CE7C395" w14:textId="77777777" w:rsidR="00201DBA" w:rsidRPr="00806674" w:rsidRDefault="00201DBA" w:rsidP="00201DBA">
            <w:pPr>
              <w:pStyle w:val="Tabletext"/>
            </w:pPr>
            <w:r w:rsidRPr="00514B4D">
              <w:t>Turkey</w:t>
            </w:r>
          </w:p>
        </w:tc>
        <w:tc>
          <w:tcPr>
            <w:tcW w:w="2473" w:type="dxa"/>
            <w:vAlign w:val="center"/>
          </w:tcPr>
          <w:p w14:paraId="42470A10" w14:textId="77777777" w:rsidR="00201DBA" w:rsidRPr="00806674" w:rsidRDefault="00201DBA" w:rsidP="00201DBA">
            <w:pPr>
              <w:pStyle w:val="Tabletext"/>
            </w:pPr>
            <w:r w:rsidRPr="00FC5500">
              <w:t>Progressively Lowered Stress Threshold-based intervention</w:t>
            </w:r>
          </w:p>
        </w:tc>
        <w:tc>
          <w:tcPr>
            <w:tcW w:w="2247" w:type="dxa"/>
            <w:vAlign w:val="center"/>
          </w:tcPr>
          <w:p w14:paraId="3A59E6F9" w14:textId="77777777" w:rsidR="00201DBA" w:rsidRPr="00806674" w:rsidRDefault="00201DBA" w:rsidP="00201DBA">
            <w:pPr>
              <w:pStyle w:val="Tabletext"/>
            </w:pPr>
            <w:r>
              <w:t>Comprehensive support</w:t>
            </w:r>
          </w:p>
        </w:tc>
        <w:tc>
          <w:tcPr>
            <w:tcW w:w="1297" w:type="dxa"/>
            <w:vAlign w:val="center"/>
          </w:tcPr>
          <w:p w14:paraId="25FEAC29" w14:textId="77777777" w:rsidR="00201DBA" w:rsidRPr="00806674" w:rsidRDefault="00201DBA" w:rsidP="00201DBA">
            <w:pPr>
              <w:pStyle w:val="Tabletext"/>
              <w:jc w:val="center"/>
            </w:pPr>
            <w:r>
              <w:t>Bi-weekly</w:t>
            </w:r>
          </w:p>
        </w:tc>
        <w:tc>
          <w:tcPr>
            <w:tcW w:w="1558" w:type="dxa"/>
            <w:vAlign w:val="center"/>
          </w:tcPr>
          <w:p w14:paraId="361F623C" w14:textId="2015B9A6" w:rsidR="00201DBA" w:rsidRPr="00806674" w:rsidRDefault="00201DBA" w:rsidP="00201DBA">
            <w:pPr>
              <w:pStyle w:val="Tabletext"/>
              <w:jc w:val="center"/>
            </w:pPr>
            <w:r>
              <w:t>Individual</w:t>
            </w:r>
          </w:p>
        </w:tc>
        <w:tc>
          <w:tcPr>
            <w:tcW w:w="1244" w:type="dxa"/>
            <w:vAlign w:val="center"/>
          </w:tcPr>
          <w:p w14:paraId="6D085A41" w14:textId="77777777" w:rsidR="00201DBA" w:rsidRPr="00806674" w:rsidRDefault="00201DBA" w:rsidP="00201DBA">
            <w:pPr>
              <w:pStyle w:val="Tabletext"/>
              <w:jc w:val="center"/>
            </w:pPr>
            <w:r>
              <w:t>35</w:t>
            </w:r>
          </w:p>
        </w:tc>
        <w:tc>
          <w:tcPr>
            <w:tcW w:w="1234" w:type="dxa"/>
            <w:vAlign w:val="center"/>
          </w:tcPr>
          <w:p w14:paraId="747B743C" w14:textId="77777777" w:rsidR="00201DBA" w:rsidRPr="00806674" w:rsidRDefault="00201DBA" w:rsidP="00201DBA">
            <w:pPr>
              <w:pStyle w:val="Tabletext"/>
              <w:jc w:val="center"/>
            </w:pPr>
            <w:r>
              <w:t>35</w:t>
            </w:r>
          </w:p>
        </w:tc>
        <w:tc>
          <w:tcPr>
            <w:tcW w:w="1297" w:type="dxa"/>
            <w:vAlign w:val="center"/>
          </w:tcPr>
          <w:p w14:paraId="3F270F1E" w14:textId="77777777" w:rsidR="00201DBA" w:rsidRPr="00806674" w:rsidRDefault="00201DBA" w:rsidP="00201DBA">
            <w:pPr>
              <w:pStyle w:val="Tabletext"/>
              <w:jc w:val="center"/>
            </w:pPr>
            <w:r>
              <w:t>3 months</w:t>
            </w:r>
          </w:p>
        </w:tc>
        <w:tc>
          <w:tcPr>
            <w:tcW w:w="1901" w:type="dxa"/>
            <w:vAlign w:val="center"/>
          </w:tcPr>
          <w:p w14:paraId="587BCC56" w14:textId="77777777" w:rsidR="00201DBA" w:rsidRPr="00806674" w:rsidRDefault="00201DBA" w:rsidP="00201DBA">
            <w:pPr>
              <w:pStyle w:val="Tabletext"/>
            </w:pPr>
            <w:r>
              <w:t>5 months + 2 weeks</w:t>
            </w:r>
            <w:r w:rsidRPr="00E21FCC">
              <w:rPr>
                <w:rStyle w:val="FootnoteReference"/>
              </w:rPr>
              <w:footnoteReference w:id="10"/>
            </w:r>
          </w:p>
        </w:tc>
      </w:tr>
      <w:tr w:rsidR="00201DBA" w:rsidRPr="00806674" w14:paraId="68C6079F" w14:textId="77777777" w:rsidTr="00201DBA">
        <w:trPr>
          <w:gridAfter w:val="1"/>
          <w:wAfter w:w="13" w:type="dxa"/>
          <w:trHeight w:val="260"/>
        </w:trPr>
        <w:tc>
          <w:tcPr>
            <w:tcW w:w="1585" w:type="dxa"/>
            <w:vAlign w:val="center"/>
          </w:tcPr>
          <w:p w14:paraId="59A85C64" w14:textId="6F2E59B2" w:rsidR="00201DBA" w:rsidRPr="00806674" w:rsidRDefault="00201DBA" w:rsidP="00201DBA">
            <w:pPr>
              <w:pStyle w:val="Tabletext"/>
              <w:rPr>
                <w:rFonts w:ascii="Helvetica" w:hAnsi="Helvetica"/>
              </w:rPr>
            </w:pPr>
            <w:r w:rsidRPr="00514B4D">
              <w:t>SU 2012</w:t>
            </w:r>
            <w:r>
              <w:fldChar w:fldCharType="begin"/>
            </w:r>
            <w:r>
              <w:instrText xml:space="preserve"> ADDIN ZOTERO_ITEM CSL_CITATION {"citationID":"4XDNbs5c","properties":{"formattedCitation":"\\super 41\\nosupersub{}","plainCitation":"41","noteIndex":0},"citationItems":[{"id":176,"uris":["http://zotero.org/users/10451122/items/9GEMI4UH"],"itemData":{"id":176,"type":"article-journal","abstract":"Objective To assess the effect of 3R therapy on cognitive function and human plasma amyloid protein p.„ in patients with mild or moderate Alzheimer's disease(AD). Methods Thir-ty-four patients with mild or moderate AD were randomly divided into treatment group and con-trol group. Patients in control group received routine drug treatment and those in treatment group underwent routine drug treatment plus 3R therapy. Their baseline plasma amyloid protein 3, 12 levels were measured and their neuropsychological parameters were detected with Mini Mental State Scale, Activity of Daily Living ( ADL ) Scale, Social Functional Activity Questionnaire (FAQ) ,Neuropsychiatric lnventory(NPI) Scale and Event-Related Potential P300 .and analyzed 3 and 6 months after treatment. Results The ADI-,FAQ and NPI scores were significantly lower. while the latency of P300 was significantly shorter and the wave amplitude of P300 was signifi-cantly higher in treatment group than in control group 3 and 6 months after treatment(P&lt;0. 05, P&lt;0. 01). The plasma amyloid protein 131-.12 level was significantly lower in treatment group than in control group 6 months after treatment(P&lt;O. 05). Conclusion 3R therapy can effectively im-prove the daily living and social activity of AD patients, thus alleviating their cognitive decline. Improved cognitive function after 3R therapy may be related with the plasma amyloid protein f3, 2 level.","container-title":"Chinese Journal of Geriatric Heart Brain","DOI":"10.3969/j.issn.1009-0126.2012.03.005","ISSN":"1009-0126","issue":"3","language":"zh","page":"236-238","title":"Effect of 3R therapy on cognitive function and human plasma amyloid protein β1-42 in patients with Alzheimer's disease","URL":"http://doi.wanfangdata.com.cn/10.3969/j.issn.1009-0126.2012.03.005","volume":"14","author":[{"family":"He","given":"Lichan"},{"family":"He","given":"Rui"},{"family":"Deng","given":"Wanqing"},{"family":"Zhang","given":"Suping"}],"issued":{"date-parts":[["2012",3]]}}}],"schema":"https://github.com/citation-style-language/schema/raw/master/csl-citation.json"} </w:instrText>
            </w:r>
            <w:r>
              <w:fldChar w:fldCharType="separate"/>
            </w:r>
            <w:r w:rsidRPr="00E21FCC">
              <w:rPr>
                <w:vertAlign w:val="superscript"/>
              </w:rPr>
              <w:t>41</w:t>
            </w:r>
            <w:r>
              <w:fldChar w:fldCharType="end"/>
            </w:r>
          </w:p>
        </w:tc>
        <w:tc>
          <w:tcPr>
            <w:tcW w:w="1045" w:type="dxa"/>
            <w:vAlign w:val="center"/>
          </w:tcPr>
          <w:p w14:paraId="2AED5FEA" w14:textId="77777777" w:rsidR="00201DBA" w:rsidRPr="00806674" w:rsidRDefault="00201DBA" w:rsidP="00201DBA">
            <w:pPr>
              <w:pStyle w:val="Tabletext"/>
            </w:pPr>
            <w:r w:rsidRPr="00514B4D">
              <w:t>China</w:t>
            </w:r>
          </w:p>
        </w:tc>
        <w:tc>
          <w:tcPr>
            <w:tcW w:w="2473" w:type="dxa"/>
            <w:vAlign w:val="center"/>
          </w:tcPr>
          <w:p w14:paraId="6F8569F3" w14:textId="77777777" w:rsidR="00201DBA" w:rsidRPr="00806674" w:rsidRDefault="00201DBA" w:rsidP="00201DBA">
            <w:pPr>
              <w:pStyle w:val="Tabletext"/>
            </w:pPr>
            <w:r>
              <w:t>C</w:t>
            </w:r>
            <w:r w:rsidRPr="00B506F6">
              <w:t>omprehensive nursing intervention</w:t>
            </w:r>
          </w:p>
        </w:tc>
        <w:tc>
          <w:tcPr>
            <w:tcW w:w="2247" w:type="dxa"/>
            <w:vAlign w:val="center"/>
          </w:tcPr>
          <w:p w14:paraId="6C3E763A" w14:textId="77777777" w:rsidR="00201DBA" w:rsidRPr="00806674" w:rsidRDefault="00201DBA" w:rsidP="00201DBA">
            <w:pPr>
              <w:pStyle w:val="Tabletext"/>
            </w:pPr>
            <w:r>
              <w:t>Comprehensive support</w:t>
            </w:r>
          </w:p>
        </w:tc>
        <w:tc>
          <w:tcPr>
            <w:tcW w:w="1297" w:type="dxa"/>
            <w:vAlign w:val="center"/>
          </w:tcPr>
          <w:p w14:paraId="334A7F17" w14:textId="77777777" w:rsidR="00201DBA" w:rsidRPr="00806674" w:rsidRDefault="00201DBA" w:rsidP="00201DBA">
            <w:pPr>
              <w:pStyle w:val="Tabletext"/>
              <w:jc w:val="center"/>
            </w:pPr>
            <w:r>
              <w:t>N/A</w:t>
            </w:r>
          </w:p>
        </w:tc>
        <w:tc>
          <w:tcPr>
            <w:tcW w:w="1558" w:type="dxa"/>
            <w:vAlign w:val="center"/>
          </w:tcPr>
          <w:p w14:paraId="4BFA5E1C" w14:textId="77777777" w:rsidR="00201DBA" w:rsidRPr="00806674" w:rsidRDefault="00201DBA" w:rsidP="00201DBA">
            <w:pPr>
              <w:pStyle w:val="Tabletext"/>
              <w:jc w:val="center"/>
            </w:pPr>
            <w:r>
              <w:t>Individual</w:t>
            </w:r>
          </w:p>
        </w:tc>
        <w:tc>
          <w:tcPr>
            <w:tcW w:w="1244" w:type="dxa"/>
            <w:vAlign w:val="center"/>
          </w:tcPr>
          <w:p w14:paraId="5EF94052" w14:textId="77777777" w:rsidR="00201DBA" w:rsidRPr="00806674" w:rsidRDefault="00201DBA" w:rsidP="00201DBA">
            <w:pPr>
              <w:pStyle w:val="Tabletext"/>
              <w:jc w:val="center"/>
            </w:pPr>
            <w:r>
              <w:t>20</w:t>
            </w:r>
          </w:p>
        </w:tc>
        <w:tc>
          <w:tcPr>
            <w:tcW w:w="1234" w:type="dxa"/>
            <w:vAlign w:val="center"/>
          </w:tcPr>
          <w:p w14:paraId="1B257610" w14:textId="77777777" w:rsidR="00201DBA" w:rsidRPr="00806674" w:rsidRDefault="00201DBA" w:rsidP="00201DBA">
            <w:pPr>
              <w:pStyle w:val="Tabletext"/>
              <w:jc w:val="center"/>
            </w:pPr>
            <w:r>
              <w:t>20</w:t>
            </w:r>
          </w:p>
        </w:tc>
        <w:tc>
          <w:tcPr>
            <w:tcW w:w="1297" w:type="dxa"/>
            <w:vAlign w:val="center"/>
          </w:tcPr>
          <w:p w14:paraId="072F095A" w14:textId="77777777" w:rsidR="00201DBA" w:rsidRPr="00806674" w:rsidRDefault="00201DBA" w:rsidP="00201DBA">
            <w:pPr>
              <w:pStyle w:val="Tabletext"/>
              <w:jc w:val="center"/>
            </w:pPr>
            <w:r>
              <w:t>14 days</w:t>
            </w:r>
          </w:p>
        </w:tc>
        <w:tc>
          <w:tcPr>
            <w:tcW w:w="1901" w:type="dxa"/>
            <w:vAlign w:val="center"/>
          </w:tcPr>
          <w:p w14:paraId="32866463" w14:textId="77777777" w:rsidR="00201DBA" w:rsidRPr="00806674" w:rsidRDefault="00201DBA" w:rsidP="00201DBA">
            <w:pPr>
              <w:pStyle w:val="Tabletext"/>
            </w:pPr>
            <w:r>
              <w:t>14 days + 6 months</w:t>
            </w:r>
          </w:p>
        </w:tc>
      </w:tr>
      <w:tr w:rsidR="00201DBA" w:rsidRPr="00806674" w14:paraId="32D10D95" w14:textId="77777777" w:rsidTr="00201DBA">
        <w:trPr>
          <w:gridAfter w:val="1"/>
          <w:wAfter w:w="13" w:type="dxa"/>
          <w:trHeight w:val="322"/>
        </w:trPr>
        <w:tc>
          <w:tcPr>
            <w:tcW w:w="1585" w:type="dxa"/>
            <w:vAlign w:val="center"/>
          </w:tcPr>
          <w:p w14:paraId="101F60EA" w14:textId="5E1FA27C" w:rsidR="00201DBA" w:rsidRPr="00806674" w:rsidRDefault="00201DBA" w:rsidP="00201DBA">
            <w:pPr>
              <w:pStyle w:val="Tabletext"/>
              <w:rPr>
                <w:rFonts w:ascii="Helvetica" w:hAnsi="Helvetica"/>
              </w:rPr>
            </w:pPr>
            <w:r w:rsidRPr="00514B4D">
              <w:t>SUN 2010</w:t>
            </w:r>
            <w:r>
              <w:fldChar w:fldCharType="begin"/>
            </w:r>
            <w:r>
              <w:instrText xml:space="preserve"> ADDIN ZOTERO_ITEM CSL_CITATION {"citationID":"9PjGFoZl","properties":{"formattedCitation":"\\super 42\\nosupersub{}","plainCitation":"42","noteIndex":0},"citationItems":[{"id":180,"uris":["http://zotero.org/users/10451122/items/B4KRYIG3"],"itemData":{"id":180,"type":"article-journal","abstract":"</w:instrText>
            </w:r>
            <w:r>
              <w:rPr>
                <w:rFonts w:ascii="Microsoft YaHei" w:eastAsia="Microsoft YaHei" w:hAnsi="Microsoft YaHei" w:cs="Microsoft YaHei" w:hint="eastAsia"/>
              </w:rPr>
              <w:instrText>：［目的］探讨护理干预对早、中期阿尔茨海默病（</w:instrText>
            </w:r>
            <w:r>
              <w:instrText>AD</w:instrText>
            </w:r>
            <w:r>
              <w:rPr>
                <w:rFonts w:ascii="Microsoft YaHei" w:eastAsia="Microsoft YaHei" w:hAnsi="Microsoft YaHei" w:cs="Microsoft YaHei" w:hint="eastAsia"/>
              </w:rPr>
              <w:instrText>）病人生活质量的影响。［方法］将</w:instrText>
            </w:r>
            <w:r>
              <w:instrText>36</w:instrText>
            </w:r>
            <w:r>
              <w:rPr>
                <w:rFonts w:ascii="Microsoft YaHei" w:eastAsia="Microsoft YaHei" w:hAnsi="Microsoft YaHei" w:cs="Microsoft YaHei" w:hint="eastAsia"/>
              </w:rPr>
              <w:instrText>例早、中期</w:instrText>
            </w:r>
            <w:r>
              <w:instrText>AD</w:instrText>
            </w:r>
            <w:r>
              <w:rPr>
                <w:rFonts w:ascii="Microsoft YaHei" w:eastAsia="Microsoft YaHei" w:hAnsi="Microsoft YaHei" w:cs="Microsoft YaHei" w:hint="eastAsia"/>
              </w:rPr>
              <w:instrText>病人随机分为试验组</w:instrText>
            </w:r>
            <w:r>
              <w:instrText xml:space="preserve"> </w:instrText>
            </w:r>
            <w:r>
              <w:rPr>
                <w:rFonts w:ascii="Microsoft YaHei" w:eastAsia="Microsoft YaHei" w:hAnsi="Microsoft YaHei" w:cs="Microsoft YaHei" w:hint="eastAsia"/>
              </w:rPr>
              <w:instrText>和对照组。对照组进行常规出院指导</w:instrText>
            </w:r>
            <w:r>
              <w:instrText></w:instrText>
            </w:r>
            <w:r>
              <w:rPr>
                <w:rFonts w:ascii="Microsoft YaHei" w:eastAsia="Microsoft YaHei" w:hAnsi="Microsoft YaHei" w:cs="Microsoft YaHei" w:hint="eastAsia"/>
              </w:rPr>
              <w:instrText>出院后不施加任何干预；试验组在常规出院指导基础上进行为期</w:instrText>
            </w:r>
            <w:r>
              <w:instrText>1</w:instrText>
            </w:r>
            <w:r>
              <w:rPr>
                <w:rFonts w:ascii="Microsoft YaHei" w:eastAsia="Microsoft YaHei" w:hAnsi="Microsoft YaHei" w:cs="Microsoft YaHei" w:hint="eastAsia"/>
              </w:rPr>
              <w:instrText>年的护理干预</w:instrText>
            </w:r>
            <w:r>
              <w:instrText></w:instrText>
            </w:r>
            <w:r>
              <w:rPr>
                <w:rFonts w:ascii="Microsoft YaHei" w:eastAsia="Microsoft YaHei" w:hAnsi="Microsoft YaHei" w:cs="Microsoft YaHei" w:hint="eastAsia"/>
              </w:rPr>
              <w:instrText>包括对病</w:instrText>
            </w:r>
            <w:r>
              <w:instrText xml:space="preserve"> </w:instrText>
            </w:r>
            <w:r>
              <w:rPr>
                <w:rFonts w:ascii="Microsoft YaHei" w:eastAsia="Microsoft YaHei" w:hAnsi="Microsoft YaHei" w:cs="Microsoft YaHei" w:hint="eastAsia"/>
              </w:rPr>
              <w:instrText>人及家属进行</w:instrText>
            </w:r>
            <w:r>
              <w:instrText>AD</w:instrText>
            </w:r>
            <w:r>
              <w:rPr>
                <w:rFonts w:ascii="Microsoft YaHei" w:eastAsia="Microsoft YaHei" w:hAnsi="Microsoft YaHei" w:cs="Microsoft YaHei" w:hint="eastAsia"/>
              </w:rPr>
              <w:instrText>疾病知识及护理知识的宣教、家居安全护理指导、心理护理及情感支持、康复训练指导及遵医行为指导等。两组</w:instrText>
            </w:r>
            <w:r>
              <w:instrText xml:space="preserve"> </w:instrText>
            </w:r>
            <w:r>
              <w:rPr>
                <w:rFonts w:ascii="Microsoft YaHei" w:eastAsia="Microsoft YaHei" w:hAnsi="Microsoft YaHei" w:cs="Microsoft YaHei" w:hint="eastAsia"/>
              </w:rPr>
              <w:instrText>干预前后分别采用简明健康状况量表（</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）测评病人的生活质量。［结果］干预后试验组病人</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综合评分为</w:instrText>
            </w:r>
            <w:r>
              <w:instrText>570</w:instrText>
            </w:r>
            <w:r>
              <w:rPr>
                <w:rFonts w:ascii="Microsoft YaHei" w:eastAsia="Microsoft YaHei" w:hAnsi="Microsoft YaHei" w:cs="Microsoft YaHei" w:hint="eastAsia"/>
              </w:rPr>
              <w:instrText>．</w:instrText>
            </w:r>
            <w:r>
              <w:instrText>1</w:instrText>
            </w:r>
            <w:r>
              <w:rPr>
                <w:rFonts w:ascii="Microsoft YaHei" w:eastAsia="Microsoft YaHei" w:hAnsi="Microsoft YaHei" w:cs="Microsoft YaHei" w:hint="eastAsia"/>
              </w:rPr>
              <w:instrText>分</w:instrText>
            </w:r>
            <w:r>
              <w:rPr>
                <w:rFonts w:hint="eastAsia"/>
              </w:rPr>
              <w:instrText>±</w:instrText>
            </w:r>
            <w:r>
              <w:instrText xml:space="preserve"> 141</w:instrText>
            </w:r>
            <w:r>
              <w:rPr>
                <w:rFonts w:ascii="Microsoft YaHei" w:eastAsia="Microsoft YaHei" w:hAnsi="Microsoft YaHei" w:cs="Microsoft YaHei" w:hint="eastAsia"/>
              </w:rPr>
              <w:instrText>．</w:instrText>
            </w:r>
            <w:r>
              <w:instrText>9</w:instrText>
            </w:r>
            <w:r>
              <w:rPr>
                <w:rFonts w:ascii="Microsoft YaHei" w:eastAsia="Microsoft YaHei" w:hAnsi="Microsoft YaHei" w:cs="Microsoft YaHei" w:hint="eastAsia"/>
              </w:rPr>
              <w:instrText>分</w:instrText>
            </w:r>
            <w:r>
              <w:instrText></w:instrText>
            </w:r>
            <w:r>
              <w:rPr>
                <w:rFonts w:ascii="Microsoft YaHei" w:eastAsia="Microsoft YaHei" w:hAnsi="Microsoft YaHei" w:cs="Microsoft YaHei" w:hint="eastAsia"/>
              </w:rPr>
              <w:instrText>显著高于干预前（</w:instrText>
            </w:r>
            <w:r>
              <w:instrText>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w:instrText>
            </w:r>
            <w:r>
              <w:instrText></w:instrText>
            </w:r>
            <w:r>
              <w:rPr>
                <w:rFonts w:ascii="Microsoft YaHei" w:eastAsia="Microsoft YaHei" w:hAnsi="Microsoft YaHei" w:cs="Microsoft YaHei" w:hint="eastAsia"/>
              </w:rPr>
              <w:instrText>亦显著高于对照组（</w:instrText>
            </w:r>
            <w:r>
              <w:instrText>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）。［结论］护理干预能有效地提高早、中期</w:instrText>
            </w:r>
            <w:r>
              <w:instrText>AD</w:instrText>
            </w:r>
            <w:r>
              <w:rPr>
                <w:rFonts w:ascii="Microsoft YaHei" w:eastAsia="Microsoft YaHei" w:hAnsi="Microsoft YaHei" w:cs="Microsoft YaHei" w:hint="eastAsia"/>
              </w:rPr>
              <w:instrText>病人的生活质</w:instrText>
            </w:r>
            <w:r>
              <w:instrText xml:space="preserve"> </w:instrText>
            </w:r>
            <w:r>
              <w:rPr>
                <w:rFonts w:ascii="Microsoft YaHei" w:eastAsia="Microsoft YaHei" w:hAnsi="Microsoft YaHei" w:cs="Microsoft YaHei" w:hint="eastAsia"/>
              </w:rPr>
              <w:instrText>量。</w:instrText>
            </w:r>
            <w:r>
              <w:instrText xml:space="preserve">[Objective] To investigate the effect of nursing intervention on the quality of life of patients with early and mid-stage Alzheimer's disease (AD). [Methods] Thirty-six patients with early and mid-stage AD were randomly divided into a pilot group and a control group. The control group was discharged from the hospital with conventional discharge instructions without any intervention; the experimental group was discharged from the hospital with conventional discharge instructions followed by a one-year nursing intervention including education on AD disease knowledge and nursing care, home safety care, psychological care and emotional support, rehabilitation training guidance and medical compliance behavior guidance for patients and their families. The two groups were treated with a brief nursing intervention before and after the intervention. The patients' quality of life was measured by the Brief Health Status Inventory (SF-36) before and after the intervention in both groups. [Results] The SF-36 composite score of patients in the test group was 570.1 ± 141.9 after the intervention, which was significantly higher than that before the intervention (P &lt; 0.01) and significantly higher than that of the control group (P &lt; 0.01). </w:instrText>
            </w:r>
            <w:r>
              <w:rPr>
                <w:rFonts w:ascii="Microsoft YaHei" w:eastAsia="Microsoft YaHei" w:hAnsi="Microsoft YaHei" w:cs="Microsoft YaHei" w:hint="eastAsia"/>
              </w:rPr>
              <w:instrText>［</w:instrText>
            </w:r>
            <w:r>
              <w:instrText xml:space="preserve">Conclusion] The nursing intervention was effective in improving the quality of life of patients with early and mid-stage AD.]","container-title":"Chinese Nursing Research","ISSN":"1009-6493","issue":"13","language":"zh","page":"1167-1169","title":"Influence of nursing intervention on quality of life of patients with Alzheimer disease","URL":"http://www.cqvip.com/qk/92301a/201005/33854421.html","volume":"24","author":[{"family":"Sun","given":"Xiaohui"},{"family":"Su","given":"Haidan"},{"family":"Li","given":"Xuejie"}],"issued":{"date-parts":[["2010"]]}}}],"schema":"https://github.com/citation-style-language/schema/raw/master/csl-citation.json"} </w:instrText>
            </w:r>
            <w:r>
              <w:fldChar w:fldCharType="separate"/>
            </w:r>
            <w:r w:rsidRPr="00E21FCC">
              <w:rPr>
                <w:vertAlign w:val="superscript"/>
              </w:rPr>
              <w:t>42</w:t>
            </w:r>
            <w:r>
              <w:fldChar w:fldCharType="end"/>
            </w:r>
          </w:p>
        </w:tc>
        <w:tc>
          <w:tcPr>
            <w:tcW w:w="1045" w:type="dxa"/>
            <w:vAlign w:val="center"/>
          </w:tcPr>
          <w:p w14:paraId="1ED5B80B" w14:textId="77777777" w:rsidR="00201DBA" w:rsidRPr="00806674" w:rsidRDefault="00201DBA" w:rsidP="00201DBA">
            <w:pPr>
              <w:pStyle w:val="Tabletext"/>
            </w:pPr>
            <w:r w:rsidRPr="00514B4D">
              <w:t>China</w:t>
            </w:r>
          </w:p>
        </w:tc>
        <w:tc>
          <w:tcPr>
            <w:tcW w:w="2473" w:type="dxa"/>
            <w:vAlign w:val="center"/>
          </w:tcPr>
          <w:p w14:paraId="080238F8" w14:textId="77777777" w:rsidR="00201DBA" w:rsidRPr="00806674" w:rsidRDefault="00201DBA" w:rsidP="00201DBA">
            <w:pPr>
              <w:pStyle w:val="Tabletext"/>
            </w:pPr>
            <w:r>
              <w:t>Nursing intervention</w:t>
            </w:r>
          </w:p>
        </w:tc>
        <w:tc>
          <w:tcPr>
            <w:tcW w:w="2247" w:type="dxa"/>
            <w:vAlign w:val="center"/>
          </w:tcPr>
          <w:p w14:paraId="585033B2" w14:textId="77777777" w:rsidR="00201DBA" w:rsidRPr="00806674" w:rsidRDefault="00201DBA" w:rsidP="00201DBA">
            <w:pPr>
              <w:pStyle w:val="Tabletext"/>
            </w:pPr>
            <w:r>
              <w:t>Comprehensive support</w:t>
            </w:r>
          </w:p>
        </w:tc>
        <w:tc>
          <w:tcPr>
            <w:tcW w:w="1297" w:type="dxa"/>
            <w:vAlign w:val="center"/>
          </w:tcPr>
          <w:p w14:paraId="17DC16F2" w14:textId="77777777" w:rsidR="00201DBA" w:rsidRPr="00806674" w:rsidRDefault="00201DBA" w:rsidP="00201DBA">
            <w:pPr>
              <w:pStyle w:val="Tabletext"/>
              <w:jc w:val="center"/>
            </w:pPr>
            <w:r>
              <w:t>N/A</w:t>
            </w:r>
          </w:p>
        </w:tc>
        <w:tc>
          <w:tcPr>
            <w:tcW w:w="1558" w:type="dxa"/>
            <w:vAlign w:val="center"/>
          </w:tcPr>
          <w:p w14:paraId="71690F3D" w14:textId="77777777" w:rsidR="00201DBA" w:rsidRPr="00806674" w:rsidRDefault="00201DBA" w:rsidP="00201DBA">
            <w:pPr>
              <w:pStyle w:val="Tabletext"/>
              <w:jc w:val="center"/>
            </w:pPr>
            <w:r>
              <w:t>Individual</w:t>
            </w:r>
          </w:p>
        </w:tc>
        <w:tc>
          <w:tcPr>
            <w:tcW w:w="1244" w:type="dxa"/>
            <w:vAlign w:val="center"/>
          </w:tcPr>
          <w:p w14:paraId="667A8261" w14:textId="77777777" w:rsidR="00201DBA" w:rsidRPr="00806674" w:rsidRDefault="00201DBA" w:rsidP="00201DBA">
            <w:pPr>
              <w:pStyle w:val="Tabletext"/>
              <w:jc w:val="center"/>
            </w:pPr>
            <w:r>
              <w:t>19</w:t>
            </w:r>
          </w:p>
        </w:tc>
        <w:tc>
          <w:tcPr>
            <w:tcW w:w="1234" w:type="dxa"/>
            <w:vAlign w:val="center"/>
          </w:tcPr>
          <w:p w14:paraId="04E8C0BF" w14:textId="77777777" w:rsidR="00201DBA" w:rsidRPr="00806674" w:rsidRDefault="00201DBA" w:rsidP="00201DBA">
            <w:pPr>
              <w:pStyle w:val="Tabletext"/>
              <w:jc w:val="center"/>
            </w:pPr>
            <w:r>
              <w:t>19</w:t>
            </w:r>
          </w:p>
        </w:tc>
        <w:tc>
          <w:tcPr>
            <w:tcW w:w="1297" w:type="dxa"/>
            <w:vAlign w:val="center"/>
          </w:tcPr>
          <w:p w14:paraId="70371C60" w14:textId="77777777" w:rsidR="00201DBA" w:rsidRPr="00806674" w:rsidRDefault="00201DBA" w:rsidP="00201DBA">
            <w:pPr>
              <w:pStyle w:val="Tabletext"/>
              <w:jc w:val="center"/>
            </w:pPr>
            <w:r>
              <w:t>1 year</w:t>
            </w:r>
          </w:p>
        </w:tc>
        <w:tc>
          <w:tcPr>
            <w:tcW w:w="1901" w:type="dxa"/>
            <w:vAlign w:val="center"/>
          </w:tcPr>
          <w:p w14:paraId="0D488989" w14:textId="77777777" w:rsidR="00201DBA" w:rsidRPr="00806674" w:rsidRDefault="00201DBA" w:rsidP="00201DBA">
            <w:pPr>
              <w:pStyle w:val="Tabletext"/>
            </w:pPr>
            <w:r>
              <w:t>1 year</w:t>
            </w:r>
          </w:p>
        </w:tc>
      </w:tr>
      <w:tr w:rsidR="00201DBA" w:rsidRPr="00806674" w14:paraId="10D40DD3" w14:textId="77777777" w:rsidTr="00201DBA">
        <w:trPr>
          <w:gridAfter w:val="1"/>
          <w:wAfter w:w="13" w:type="dxa"/>
          <w:trHeight w:val="270"/>
        </w:trPr>
        <w:tc>
          <w:tcPr>
            <w:tcW w:w="1585" w:type="dxa"/>
            <w:vAlign w:val="center"/>
          </w:tcPr>
          <w:p w14:paraId="1902EB8B" w14:textId="620AACD0" w:rsidR="00201DBA" w:rsidRPr="00806674" w:rsidRDefault="00201DBA" w:rsidP="00201DBA">
            <w:pPr>
              <w:pStyle w:val="Tabletext"/>
              <w:rPr>
                <w:rFonts w:ascii="Helvetica" w:hAnsi="Helvetica"/>
              </w:rPr>
            </w:pPr>
            <w:r w:rsidRPr="00514B4D">
              <w:t>TAN 2010</w:t>
            </w:r>
            <w:r>
              <w:fldChar w:fldCharType="begin"/>
            </w:r>
            <w:r>
              <w:instrText xml:space="preserve"> ADDIN ZOTERO_ITEM CSL_CITATION {"citationID":"W3AcHLob","properties":{"formattedCitation":"\\super 43\\nosupersub{}","plainCitation":"43","noteIndex":0},"citationItems":[{"id":167,"uris":["http://zotero.org/users/10451122/items/SKAZKUGW"],"itemData":{"id":167,"type":"article-journal","abstract":"Abstract: Objective To investigate the effects of early family nursing intervention on the quality of life of patients with Alzheimer's disease(AD)at earl y and middle stage.Methods Fifty-two patients diagnosed with early or mid-term AD were equally randomized into the observational group and the contro I group.The control group received routine discharged guidance without any post-discharge nursing intervention.Besides routine guidance,the patients a nd caregivers of the observational group received family nursing intervention,such as education and nursing skills training of treatment compliance on A D,psychological nursing,home safety nursing,rehabilitation training.Before and after the intervention,mini mental state examination(MMSE),activities of d aily living(ADL)and health survey questionnaire(SF-36)were employed to evaluate the quality of life of patients in the two groups.Results After interventio n,the ADL score of the observational group and the composite score of SF-36 were 15.86±3.81 and 578.3±142.4 respectively,which were both significant ly higher than that of the control group(P&lt;0.05).The MMSE score of the observational group was 16.12±2.84,which was significantly different from that of the control group(P&lt;0.01);Significant differences were observed on the eight domains somatic health,social function,somatic role function,somatic pain,p sychological health emotional role function,the general health and energy between the observational group and the control group(P&lt;0.05 or P&lt;0.01).Con clusion Family nursing intervention can improve the self-care ability,quality of life and psychological adaptation ability and alleviate their illness advances of the patients with early or mid-term AD.","container-title":"Nursing Journal of Chinese People's Liberation Army","DOI":"10.3969/j.issn.1008-9993.2010.03.005","issue":"2A","language":"zh","note":"0 citations (Semantic Scholar/DOI) [2022-12-12]","page":"176-179","source":"Zotero","title":"Effects of Early Family Nursing Intervention on Quality of Life of Patients with Alzheimer's Disease","volume":"27","author":[{"family":"Tan","given":"Xiaoxue"},{"family":"Lin","given":"Chunjie"},{"family":"Zhao","given":"Li'ao"},{"family":"Chen","given":"Rulan"},{"family":"Yang","given":"Bingyu"},{"family":"Huang","given":"Julan"},{"family":"Liu","given":"Hongrui"}],"issued":{"date-parts":[["2010"]]}}}],"schema":"https://github.com/citation-style-language/schema/raw/master/csl-citation.json"} </w:instrText>
            </w:r>
            <w:r>
              <w:fldChar w:fldCharType="separate"/>
            </w:r>
            <w:r w:rsidRPr="00E21FCC">
              <w:rPr>
                <w:vertAlign w:val="superscript"/>
              </w:rPr>
              <w:t>43</w:t>
            </w:r>
            <w:r>
              <w:fldChar w:fldCharType="end"/>
            </w:r>
          </w:p>
        </w:tc>
        <w:tc>
          <w:tcPr>
            <w:tcW w:w="1045" w:type="dxa"/>
            <w:vAlign w:val="center"/>
          </w:tcPr>
          <w:p w14:paraId="2012E1E1" w14:textId="77777777" w:rsidR="00201DBA" w:rsidRPr="00806674" w:rsidRDefault="00201DBA" w:rsidP="00201DBA">
            <w:pPr>
              <w:pStyle w:val="Tabletext"/>
            </w:pPr>
            <w:r w:rsidRPr="00514B4D">
              <w:t>China</w:t>
            </w:r>
          </w:p>
        </w:tc>
        <w:tc>
          <w:tcPr>
            <w:tcW w:w="2473" w:type="dxa"/>
            <w:vAlign w:val="center"/>
          </w:tcPr>
          <w:p w14:paraId="0F7038ED" w14:textId="77777777" w:rsidR="00201DBA" w:rsidRPr="00806674" w:rsidRDefault="00201DBA" w:rsidP="00201DBA">
            <w:pPr>
              <w:pStyle w:val="Tabletext"/>
            </w:pPr>
            <w:r>
              <w:t>Early family intervention</w:t>
            </w:r>
          </w:p>
        </w:tc>
        <w:tc>
          <w:tcPr>
            <w:tcW w:w="2247" w:type="dxa"/>
            <w:vAlign w:val="center"/>
          </w:tcPr>
          <w:p w14:paraId="5F449AD0" w14:textId="77777777" w:rsidR="00201DBA" w:rsidRPr="00806674" w:rsidRDefault="00201DBA" w:rsidP="00201DBA">
            <w:pPr>
              <w:pStyle w:val="Tabletext"/>
            </w:pPr>
            <w:r>
              <w:t>Comprehensive support</w:t>
            </w:r>
          </w:p>
        </w:tc>
        <w:tc>
          <w:tcPr>
            <w:tcW w:w="1297" w:type="dxa"/>
            <w:vAlign w:val="center"/>
          </w:tcPr>
          <w:p w14:paraId="65F3F8AC" w14:textId="77777777" w:rsidR="00201DBA" w:rsidRPr="00806674" w:rsidRDefault="00201DBA" w:rsidP="00201DBA">
            <w:pPr>
              <w:pStyle w:val="Tabletext"/>
              <w:jc w:val="center"/>
            </w:pPr>
            <w:r>
              <w:t>N/A</w:t>
            </w:r>
          </w:p>
        </w:tc>
        <w:tc>
          <w:tcPr>
            <w:tcW w:w="1558" w:type="dxa"/>
            <w:vAlign w:val="center"/>
          </w:tcPr>
          <w:p w14:paraId="5B97D9E4" w14:textId="77777777" w:rsidR="00201DBA" w:rsidRPr="00806674" w:rsidRDefault="00201DBA" w:rsidP="00201DBA">
            <w:pPr>
              <w:pStyle w:val="Tabletext"/>
              <w:jc w:val="center"/>
            </w:pPr>
            <w:r>
              <w:t>Individual</w:t>
            </w:r>
          </w:p>
        </w:tc>
        <w:tc>
          <w:tcPr>
            <w:tcW w:w="1244" w:type="dxa"/>
            <w:vAlign w:val="center"/>
          </w:tcPr>
          <w:p w14:paraId="6B8EDFE2" w14:textId="77777777" w:rsidR="00201DBA" w:rsidRPr="00806674" w:rsidRDefault="00201DBA" w:rsidP="00201DBA">
            <w:pPr>
              <w:pStyle w:val="Tabletext"/>
              <w:jc w:val="center"/>
            </w:pPr>
            <w:r>
              <w:t>26</w:t>
            </w:r>
          </w:p>
        </w:tc>
        <w:tc>
          <w:tcPr>
            <w:tcW w:w="1234" w:type="dxa"/>
            <w:vAlign w:val="center"/>
          </w:tcPr>
          <w:p w14:paraId="632FDC0F" w14:textId="77777777" w:rsidR="00201DBA" w:rsidRPr="00EF1D80" w:rsidRDefault="00201DBA" w:rsidP="00201DBA">
            <w:pPr>
              <w:pStyle w:val="Tabletext"/>
              <w:jc w:val="center"/>
              <w:rPr>
                <w:lang w:val="en-US"/>
              </w:rPr>
            </w:pPr>
            <w:r>
              <w:t>26</w:t>
            </w:r>
          </w:p>
        </w:tc>
        <w:tc>
          <w:tcPr>
            <w:tcW w:w="1297" w:type="dxa"/>
            <w:vAlign w:val="center"/>
          </w:tcPr>
          <w:p w14:paraId="3E1A0823" w14:textId="77777777" w:rsidR="00201DBA" w:rsidRPr="00806674" w:rsidRDefault="00201DBA" w:rsidP="00201DBA">
            <w:pPr>
              <w:pStyle w:val="Tabletext"/>
              <w:jc w:val="center"/>
            </w:pPr>
            <w:r>
              <w:t>1 year</w:t>
            </w:r>
          </w:p>
        </w:tc>
        <w:tc>
          <w:tcPr>
            <w:tcW w:w="1901" w:type="dxa"/>
            <w:vAlign w:val="center"/>
          </w:tcPr>
          <w:p w14:paraId="07B6F4A5" w14:textId="77777777" w:rsidR="00201DBA" w:rsidRPr="00806674" w:rsidRDefault="00201DBA" w:rsidP="00201DBA">
            <w:pPr>
              <w:pStyle w:val="Tabletext"/>
            </w:pPr>
            <w:r>
              <w:t>1 year</w:t>
            </w:r>
          </w:p>
        </w:tc>
      </w:tr>
      <w:tr w:rsidR="00201DBA" w:rsidRPr="00806674" w14:paraId="2D76C37B" w14:textId="77777777" w:rsidTr="00201DBA">
        <w:trPr>
          <w:gridAfter w:val="1"/>
          <w:wAfter w:w="13" w:type="dxa"/>
          <w:trHeight w:val="320"/>
        </w:trPr>
        <w:tc>
          <w:tcPr>
            <w:tcW w:w="1585" w:type="dxa"/>
            <w:vAlign w:val="center"/>
          </w:tcPr>
          <w:p w14:paraId="32230DC0" w14:textId="59A5F1E3" w:rsidR="00201DBA" w:rsidRPr="00806674" w:rsidRDefault="00201DBA" w:rsidP="00201DBA">
            <w:pPr>
              <w:pStyle w:val="Tabletext"/>
              <w:rPr>
                <w:rFonts w:ascii="Helvetica" w:hAnsi="Helvetica"/>
              </w:rPr>
            </w:pPr>
            <w:r w:rsidRPr="00514B4D">
              <w:t>Wang 2010b</w:t>
            </w:r>
            <w:r>
              <w:fldChar w:fldCharType="begin"/>
            </w:r>
            <w:r>
              <w:instrText xml:space="preserve"> ADDIN ZOTERO_ITEM CSL_CITATION {"citationID":"0FAhObeJ","properties":{"formattedCitation":"\\super 44\\nosupersub{}","plainCitation":"44","noteIndex":0},"citationItems":[{"id":181,"uris":["http://zotero.org/users/10451122/items/FQ25WPWE"],"itemData":{"id":181,"type":"article-journal","abstract":"</w:instrText>
            </w:r>
            <w:r>
              <w:rPr>
                <w:rFonts w:ascii="Microsoft YaHei" w:eastAsia="Microsoft YaHei" w:hAnsi="Microsoft YaHei" w:cs="Microsoft YaHei" w:hint="eastAsia"/>
              </w:rPr>
              <w:instrText>［</w:instrText>
            </w:r>
            <w:r>
              <w:instrText>Objective</w:instrText>
            </w:r>
            <w:r>
              <w:rPr>
                <w:rFonts w:ascii="Microsoft YaHei" w:eastAsia="Microsoft YaHei" w:hAnsi="Microsoft YaHei" w:cs="Microsoft YaHei" w:hint="eastAsia"/>
              </w:rPr>
              <w:instrText>］</w:instrText>
            </w:r>
            <w:r>
              <w:instrText xml:space="preserve"> To investigate the impact of community nursing intervention on senile dementia patients’ quality of life. </w:instrText>
            </w:r>
            <w:r>
              <w:rPr>
                <w:rFonts w:ascii="Microsoft YaHei" w:eastAsia="Microsoft YaHei" w:hAnsi="Microsoft YaHei" w:cs="Microsoft YaHei" w:hint="eastAsia"/>
              </w:rPr>
              <w:instrText>［</w:instrText>
            </w:r>
            <w:r>
              <w:instrText>Methods</w:instrText>
            </w:r>
            <w:r>
              <w:rPr>
                <w:rFonts w:ascii="Microsoft YaHei" w:eastAsia="Microsoft YaHei" w:hAnsi="Microsoft YaHei" w:cs="Microsoft YaHei" w:hint="eastAsia"/>
              </w:rPr>
              <w:instrText>］</w:instrText>
            </w:r>
            <w:r>
              <w:instrText xml:space="preserve"> 80 patients with early and mid-senile dementia in the community were randomly divided into control group and intervention group</w:instrText>
            </w:r>
            <w:r>
              <w:rPr>
                <w:rFonts w:ascii="Microsoft YaHei" w:eastAsia="Microsoft YaHei" w:hAnsi="Microsoft YaHei" w:cs="Microsoft YaHei" w:hint="eastAsia"/>
              </w:rPr>
              <w:instrText>，</w:instrText>
            </w:r>
            <w:r>
              <w:instrText xml:space="preserve"> each group 40 cases. Control group</w:instrText>
            </w:r>
            <w:r>
              <w:rPr>
                <w:rFonts w:ascii="Microsoft YaHei" w:eastAsia="Microsoft YaHei" w:hAnsi="Microsoft YaHei" w:cs="Microsoft YaHei" w:hint="eastAsia"/>
              </w:rPr>
              <w:instrText>：</w:instrText>
            </w:r>
            <w:r>
              <w:instrText xml:space="preserve"> carried out routine home care</w:instrText>
            </w:r>
            <w:r>
              <w:rPr>
                <w:rFonts w:ascii="Microsoft YaHei" w:eastAsia="Microsoft YaHei" w:hAnsi="Microsoft YaHei" w:cs="Microsoft YaHei" w:hint="eastAsia"/>
              </w:rPr>
              <w:instrText>，</w:instrText>
            </w:r>
            <w:r>
              <w:instrText xml:space="preserve"> no implementation of interventions. Intervention group</w:instrText>
            </w:r>
            <w:r>
              <w:rPr>
                <w:rFonts w:ascii="Microsoft YaHei" w:eastAsia="Microsoft YaHei" w:hAnsi="Microsoft YaHei" w:cs="Microsoft YaHei" w:hint="eastAsia"/>
              </w:rPr>
              <w:instrText>：</w:instrText>
            </w:r>
            <w:r>
              <w:instrText xml:space="preserve"> including health knowledge education</w:instrText>
            </w:r>
            <w:r>
              <w:rPr>
                <w:rFonts w:ascii="Microsoft YaHei" w:eastAsia="Microsoft YaHei" w:hAnsi="Microsoft YaHei" w:cs="Microsoft YaHei" w:hint="eastAsia"/>
              </w:rPr>
              <w:instrText>；</w:instrText>
            </w:r>
            <w:r>
              <w:instrText xml:space="preserve"> the basic living care</w:instrText>
            </w:r>
            <w:r>
              <w:rPr>
                <w:rFonts w:ascii="Microsoft YaHei" w:eastAsia="Microsoft YaHei" w:hAnsi="Microsoft YaHei" w:cs="Microsoft YaHei" w:hint="eastAsia"/>
              </w:rPr>
              <w:instrText>；</w:instrText>
            </w:r>
            <w:r>
              <w:instrText xml:space="preserve"> psychological emotional support</w:instrText>
            </w:r>
            <w:r>
              <w:rPr>
                <w:rFonts w:ascii="Microsoft YaHei" w:eastAsia="Microsoft YaHei" w:hAnsi="Microsoft YaHei" w:cs="Microsoft YaHei" w:hint="eastAsia"/>
              </w:rPr>
              <w:instrText>；</w:instrText>
            </w:r>
            <w:r>
              <w:instrText xml:space="preserve"> rehabilitation training guide. Utilized 36-items short form health survey </w:instrText>
            </w:r>
            <w:r>
              <w:rPr>
                <w:rFonts w:ascii="Microsoft YaHei" w:eastAsia="Microsoft YaHei" w:hAnsi="Microsoft YaHei" w:cs="Microsoft YaHei" w:hint="eastAsia"/>
              </w:rPr>
              <w:instrText>（</w:instrText>
            </w:r>
            <w:r>
              <w:instrText>SF-36</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w:instrText>
            </w:r>
            <w:r>
              <w:instrText xml:space="preserve"> Chinese Mini Mental State Examination </w:instrText>
            </w:r>
            <w:r>
              <w:rPr>
                <w:rFonts w:ascii="Microsoft YaHei" w:eastAsia="Microsoft YaHei" w:hAnsi="Microsoft YaHei" w:cs="Microsoft YaHei" w:hint="eastAsia"/>
              </w:rPr>
              <w:instrText>（</w:instrText>
            </w:r>
            <w:r>
              <w:instrText xml:space="preserve"> CMMSE</w:instrText>
            </w:r>
            <w:r>
              <w:rPr>
                <w:rFonts w:ascii="Microsoft YaHei" w:eastAsia="Microsoft YaHei" w:hAnsi="Microsoft YaHei" w:cs="Microsoft YaHei" w:hint="eastAsia"/>
              </w:rPr>
              <w:instrText>）</w:instrText>
            </w:r>
            <w:r>
              <w:instrText xml:space="preserve"> and activities of daily living scale </w:instrText>
            </w:r>
            <w:r>
              <w:rPr>
                <w:rFonts w:ascii="Microsoft YaHei" w:eastAsia="Microsoft YaHei" w:hAnsi="Microsoft YaHei" w:cs="Microsoft YaHei" w:hint="eastAsia"/>
              </w:rPr>
              <w:instrText>（</w:instrText>
            </w:r>
            <w:r>
              <w:instrText>ADL</w:instrText>
            </w:r>
            <w:r>
              <w:rPr>
                <w:rFonts w:ascii="Microsoft YaHei" w:eastAsia="Microsoft YaHei" w:hAnsi="Microsoft YaHei" w:cs="Microsoft YaHei" w:hint="eastAsia"/>
              </w:rPr>
              <w:instrText>）</w:instrText>
            </w:r>
            <w:r>
              <w:instrText xml:space="preserve"> to assess. </w:instrText>
            </w:r>
            <w:r>
              <w:rPr>
                <w:rFonts w:ascii="Microsoft YaHei" w:eastAsia="Microsoft YaHei" w:hAnsi="Microsoft YaHei" w:cs="Microsoft YaHei" w:hint="eastAsia"/>
              </w:rPr>
              <w:instrText>［</w:instrText>
            </w:r>
            <w:r>
              <w:instrText>Results</w:instrText>
            </w:r>
            <w:r>
              <w:rPr>
                <w:rFonts w:ascii="Microsoft YaHei" w:eastAsia="Microsoft YaHei" w:hAnsi="Microsoft YaHei" w:cs="Microsoft YaHei" w:hint="eastAsia"/>
              </w:rPr>
              <w:instrText>］</w:instrText>
            </w:r>
            <w:r>
              <w:instrText xml:space="preserve"> 1 year after the intervention</w:instrText>
            </w:r>
            <w:r>
              <w:rPr>
                <w:rFonts w:ascii="Microsoft YaHei" w:eastAsia="Microsoft YaHei" w:hAnsi="Microsoft YaHei" w:cs="Microsoft YaHei" w:hint="eastAsia"/>
              </w:rPr>
              <w:instrText>，</w:instrText>
            </w:r>
            <w:r>
              <w:instrText xml:space="preserve"> the sores from SF-36 scale and CMMSE Scale in intervention group were significantly higher than the control group and before intervention </w:instrText>
            </w:r>
            <w:r>
              <w:rPr>
                <w:rFonts w:ascii="Microsoft YaHei" w:eastAsia="Microsoft YaHei" w:hAnsi="Microsoft YaHei" w:cs="Microsoft YaHei" w:hint="eastAsia"/>
              </w:rPr>
              <w:instrText>（</w:instrText>
            </w:r>
            <w:r>
              <w:instrText>P</w:instrText>
            </w:r>
            <w:r>
              <w:rPr>
                <w:rFonts w:ascii="Microsoft YaHei" w:eastAsia="Microsoft YaHei" w:hAnsi="Microsoft YaHei" w:cs="Microsoft YaHei" w:hint="eastAsia"/>
              </w:rPr>
              <w:instrText>﹤</w:instrText>
            </w:r>
            <w:r>
              <w:instrText>0.05</w:instrText>
            </w:r>
            <w:r>
              <w:rPr>
                <w:rFonts w:ascii="Microsoft YaHei" w:eastAsia="Microsoft YaHei" w:hAnsi="Microsoft YaHei" w:cs="Microsoft YaHei" w:hint="eastAsia"/>
              </w:rPr>
              <w:instrText>），</w:instrText>
            </w:r>
            <w:r>
              <w:instrText xml:space="preserve"> score from ADL scale was lower than the control group and before intervention </w:instrText>
            </w:r>
            <w:r>
              <w:rPr>
                <w:rFonts w:ascii="Microsoft YaHei" w:eastAsia="Microsoft YaHei" w:hAnsi="Microsoft YaHei" w:cs="Microsoft YaHei" w:hint="eastAsia"/>
              </w:rPr>
              <w:instrText>（</w:instrText>
            </w:r>
            <w:r>
              <w:instrText>P</w:instrText>
            </w:r>
            <w:r>
              <w:rPr>
                <w:rFonts w:ascii="Microsoft YaHei" w:eastAsia="Microsoft YaHei" w:hAnsi="Microsoft YaHei" w:cs="Microsoft YaHei" w:hint="eastAsia"/>
              </w:rPr>
              <w:instrText>﹤</w:instrText>
            </w:r>
            <w:r>
              <w:instrText>0.05</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w:instrText>
            </w:r>
            <w:r>
              <w:instrText>Conclusion</w:instrText>
            </w:r>
            <w:r>
              <w:rPr>
                <w:rFonts w:ascii="Microsoft YaHei" w:eastAsia="Microsoft YaHei" w:hAnsi="Microsoft YaHei" w:cs="Microsoft YaHei" w:hint="eastAsia"/>
              </w:rPr>
              <w:instrText>］</w:instrText>
            </w:r>
            <w:r>
              <w:instrText xml:space="preserve"> Community nursing intervention could slow the course of senile dementia patients</w:instrText>
            </w:r>
            <w:r>
              <w:rPr>
                <w:rFonts w:ascii="Microsoft YaHei" w:eastAsia="Microsoft YaHei" w:hAnsi="Microsoft YaHei" w:cs="Microsoft YaHei" w:hint="eastAsia"/>
              </w:rPr>
              <w:instrText>，</w:instrText>
            </w:r>
            <w:r>
              <w:instrText xml:space="preserve"> reduce symptoms and improve quality of life.","container-title":"Modern Preventive Medicine","issue":"5","language":"zh","page":"840-844","title":"Community nursing intervention on quality of life in patients with senile dementia","URL":"https://www.cnki.com.cn/Article/CJFDTotal-XDYF201005016.htm","volume":"37","author":[{"family":"Wang","given":"Zhuo"},{"family":"Mu","given":"Jiang-bing"},{"family":"Liu","given":"Rui"},{"family":"Wang","given":"Hong-xia"}],"issued":{"date-parts":[["2010"]]}}}],"schema":"https://github.com/citation-style-language/schema/raw/master/csl-citation.json"} </w:instrText>
            </w:r>
            <w:r>
              <w:fldChar w:fldCharType="separate"/>
            </w:r>
            <w:r w:rsidRPr="00E21FCC">
              <w:rPr>
                <w:vertAlign w:val="superscript"/>
              </w:rPr>
              <w:t>44</w:t>
            </w:r>
            <w:r>
              <w:fldChar w:fldCharType="end"/>
            </w:r>
          </w:p>
        </w:tc>
        <w:tc>
          <w:tcPr>
            <w:tcW w:w="1045" w:type="dxa"/>
            <w:vAlign w:val="center"/>
          </w:tcPr>
          <w:p w14:paraId="05D35E23" w14:textId="77777777" w:rsidR="00201DBA" w:rsidRPr="00806674" w:rsidRDefault="00201DBA" w:rsidP="00201DBA">
            <w:pPr>
              <w:pStyle w:val="Tabletext"/>
            </w:pPr>
            <w:r w:rsidRPr="00514B4D">
              <w:t>China</w:t>
            </w:r>
          </w:p>
        </w:tc>
        <w:tc>
          <w:tcPr>
            <w:tcW w:w="2473" w:type="dxa"/>
            <w:vAlign w:val="center"/>
          </w:tcPr>
          <w:p w14:paraId="18CF20F6" w14:textId="77777777" w:rsidR="00201DBA" w:rsidRPr="00806674" w:rsidRDefault="00201DBA" w:rsidP="00201DBA">
            <w:pPr>
              <w:pStyle w:val="Tabletext"/>
            </w:pPr>
            <w:r>
              <w:t>Community nursing intervention</w:t>
            </w:r>
          </w:p>
        </w:tc>
        <w:tc>
          <w:tcPr>
            <w:tcW w:w="2247" w:type="dxa"/>
            <w:vAlign w:val="center"/>
          </w:tcPr>
          <w:p w14:paraId="5D303257" w14:textId="77777777" w:rsidR="00201DBA" w:rsidRPr="00806674" w:rsidRDefault="00201DBA" w:rsidP="00201DBA">
            <w:pPr>
              <w:pStyle w:val="Tabletext"/>
            </w:pPr>
            <w:r>
              <w:t>Comprehensive support</w:t>
            </w:r>
          </w:p>
        </w:tc>
        <w:tc>
          <w:tcPr>
            <w:tcW w:w="1297" w:type="dxa"/>
            <w:vAlign w:val="center"/>
          </w:tcPr>
          <w:p w14:paraId="1D081D8E" w14:textId="77777777" w:rsidR="00201DBA" w:rsidRPr="00806674" w:rsidRDefault="00201DBA" w:rsidP="00201DBA">
            <w:pPr>
              <w:pStyle w:val="Tabletext"/>
              <w:jc w:val="center"/>
            </w:pPr>
            <w:r>
              <w:t>N/A</w:t>
            </w:r>
          </w:p>
        </w:tc>
        <w:tc>
          <w:tcPr>
            <w:tcW w:w="1558" w:type="dxa"/>
            <w:vAlign w:val="center"/>
          </w:tcPr>
          <w:p w14:paraId="5B62A448" w14:textId="77777777" w:rsidR="00201DBA" w:rsidRPr="00806674" w:rsidRDefault="00201DBA" w:rsidP="00201DBA">
            <w:pPr>
              <w:pStyle w:val="Tabletext"/>
              <w:jc w:val="center"/>
            </w:pPr>
            <w:r>
              <w:t>Individual</w:t>
            </w:r>
          </w:p>
        </w:tc>
        <w:tc>
          <w:tcPr>
            <w:tcW w:w="1244" w:type="dxa"/>
            <w:vAlign w:val="center"/>
          </w:tcPr>
          <w:p w14:paraId="724533DF" w14:textId="77777777" w:rsidR="00201DBA" w:rsidRPr="00806674" w:rsidRDefault="00201DBA" w:rsidP="00201DBA">
            <w:pPr>
              <w:pStyle w:val="Tabletext"/>
              <w:jc w:val="center"/>
            </w:pPr>
            <w:r>
              <w:t>40</w:t>
            </w:r>
          </w:p>
        </w:tc>
        <w:tc>
          <w:tcPr>
            <w:tcW w:w="1234" w:type="dxa"/>
            <w:vAlign w:val="center"/>
          </w:tcPr>
          <w:p w14:paraId="63E3EA6B" w14:textId="77777777" w:rsidR="00201DBA" w:rsidRPr="00806674" w:rsidRDefault="00201DBA" w:rsidP="00201DBA">
            <w:pPr>
              <w:pStyle w:val="Tabletext"/>
              <w:jc w:val="center"/>
            </w:pPr>
            <w:r>
              <w:t>40</w:t>
            </w:r>
          </w:p>
        </w:tc>
        <w:tc>
          <w:tcPr>
            <w:tcW w:w="1297" w:type="dxa"/>
            <w:vAlign w:val="center"/>
          </w:tcPr>
          <w:p w14:paraId="39A5072E" w14:textId="77777777" w:rsidR="00201DBA" w:rsidRPr="00806674" w:rsidRDefault="00201DBA" w:rsidP="00201DBA">
            <w:pPr>
              <w:pStyle w:val="Tabletext"/>
              <w:jc w:val="center"/>
            </w:pPr>
            <w:r>
              <w:t>1 year</w:t>
            </w:r>
          </w:p>
        </w:tc>
        <w:tc>
          <w:tcPr>
            <w:tcW w:w="1901" w:type="dxa"/>
            <w:vAlign w:val="center"/>
          </w:tcPr>
          <w:p w14:paraId="0B11304D" w14:textId="77777777" w:rsidR="00201DBA" w:rsidRPr="00806674" w:rsidRDefault="00201DBA" w:rsidP="00201DBA">
            <w:pPr>
              <w:pStyle w:val="Tabletext"/>
            </w:pPr>
            <w:r>
              <w:t>1 year</w:t>
            </w:r>
          </w:p>
        </w:tc>
      </w:tr>
      <w:tr w:rsidR="00201DBA" w:rsidRPr="00806674" w14:paraId="61820ED3" w14:textId="77777777" w:rsidTr="00201DBA">
        <w:trPr>
          <w:gridAfter w:val="1"/>
          <w:wAfter w:w="13" w:type="dxa"/>
          <w:trHeight w:val="361"/>
        </w:trPr>
        <w:tc>
          <w:tcPr>
            <w:tcW w:w="1585" w:type="dxa"/>
            <w:vAlign w:val="center"/>
          </w:tcPr>
          <w:p w14:paraId="4036006D" w14:textId="05F024D9" w:rsidR="00201DBA" w:rsidRPr="00806674" w:rsidRDefault="00201DBA" w:rsidP="00201DBA">
            <w:pPr>
              <w:pStyle w:val="Tabletext"/>
              <w:rPr>
                <w:rFonts w:ascii="Helvetica" w:hAnsi="Helvetica"/>
              </w:rPr>
            </w:pPr>
            <w:r w:rsidRPr="00514B4D">
              <w:t>Wang 2012e</w:t>
            </w:r>
            <w:r>
              <w:fldChar w:fldCharType="begin"/>
            </w:r>
            <w:r>
              <w:instrText xml:space="preserve"> ADDIN ZOTERO_ITEM CSL_CITATION {"citationID":"Qc6HWqwM","properties":{"formattedCitation":"\\super 45\\nosupersub{}","plainCitation":"45","noteIndex":0},"citationItems":[{"id":168,"uris":["http://zotero.org/users/10451122/items/879D4L4X"],"itemData":{"id":168,"type":"article-journal","abstract":"When caring for an older relative with dementia, family members experience considerable distress and burden. Literature reviews show that supportive group interventions for these caregivers have signiﬁcant positive effects on improving their distress and quality of life, but not consistent and conclusive. Limited research is found in Asian populations. This study tested the effectiveness of a 12-session bi-weekly mutual support group program for Chinese family caregivers of a relative with dementia in Hong Kong, when compared with standard family support service. An experimental study with pre- and post-test, parallel groups design was conducted. A randomized sample of 78 family caregivers, 39 in each of the experimental and control groups, from one regional dementia care center participated in the study. A protocol was speciﬁcally designed by an advanced practice nurse to guide the mutual support group process and the facilitator and peer leader training, based on evidence from the literature on family support group intervention in Western countries. The results of ANOVA tests indicated that the mutual support group participants had signiﬁcantly greater improvements in distress levels and quality of life than the control group. There were only mild changes in the demands for mental health services in both groups at post-test. These ﬁndings support the effectiveness of mutual support groups to offer psychosocial support to Chinese family caregivers in dementia care beyond routine community mental health care.","container-title":"Contemporary Nurse","DOI":"10.5172/conu.2012.40.2.210","ISSN":"1037-6178, 1839-3535","issue":"2","journalAbbreviation":"Contemporary Nurse","language":"en","note":"27 citations (Crossref) [2022-12-13]\n42 citations (Semantic Scholar/DOI) [2022-12-12]","page":"210-224","source":"DOI.org (Crossref)","title":"An experimental study on the effectiveness of a mutual support group for family caregivers of a relative with dementia in mainland China","URL":"http://www.tandfonline.com/doi/abs/10.5172/conu.2012.40.2.210","volume":"40","author":[{"family":"Wang","given":"Li-Qun"},{"family":"Chien","given":"Wai-Tong"},{"family":"Lee","given":"Isabella Y M"}],"accessed":{"date-parts":[["2022",12,12]]},"issued":{"date-parts":[["2012",2]]}}}],"schema":"https://github.com/citation-style-language/schema/raw/master/csl-citation.json"} </w:instrText>
            </w:r>
            <w:r>
              <w:fldChar w:fldCharType="separate"/>
            </w:r>
            <w:r w:rsidRPr="00E21FCC">
              <w:rPr>
                <w:vertAlign w:val="superscript"/>
              </w:rPr>
              <w:t>45</w:t>
            </w:r>
            <w:r>
              <w:fldChar w:fldCharType="end"/>
            </w:r>
          </w:p>
        </w:tc>
        <w:tc>
          <w:tcPr>
            <w:tcW w:w="1045" w:type="dxa"/>
            <w:vAlign w:val="center"/>
          </w:tcPr>
          <w:p w14:paraId="72BB3F05" w14:textId="77777777" w:rsidR="00201DBA" w:rsidRPr="00806674" w:rsidRDefault="00201DBA" w:rsidP="00201DBA">
            <w:pPr>
              <w:pStyle w:val="Tabletext"/>
            </w:pPr>
            <w:r w:rsidRPr="00514B4D">
              <w:t>China</w:t>
            </w:r>
          </w:p>
        </w:tc>
        <w:tc>
          <w:tcPr>
            <w:tcW w:w="2473" w:type="dxa"/>
            <w:vAlign w:val="center"/>
          </w:tcPr>
          <w:p w14:paraId="146D9276" w14:textId="77777777" w:rsidR="00201DBA" w:rsidRPr="00806674" w:rsidRDefault="00201DBA" w:rsidP="00201DBA">
            <w:pPr>
              <w:pStyle w:val="Tabletext"/>
            </w:pPr>
            <w:r>
              <w:t>Mutual support group</w:t>
            </w:r>
          </w:p>
        </w:tc>
        <w:tc>
          <w:tcPr>
            <w:tcW w:w="2247" w:type="dxa"/>
            <w:vAlign w:val="center"/>
          </w:tcPr>
          <w:p w14:paraId="4A988538" w14:textId="77777777" w:rsidR="00201DBA" w:rsidRPr="00806674" w:rsidRDefault="00201DBA" w:rsidP="00201DBA">
            <w:pPr>
              <w:pStyle w:val="Tabletext"/>
            </w:pPr>
            <w:r w:rsidRPr="00806674">
              <w:t>Structured training programme</w:t>
            </w:r>
          </w:p>
        </w:tc>
        <w:tc>
          <w:tcPr>
            <w:tcW w:w="1297" w:type="dxa"/>
            <w:vAlign w:val="center"/>
          </w:tcPr>
          <w:p w14:paraId="583B92B4" w14:textId="77777777" w:rsidR="00201DBA" w:rsidRPr="00806674" w:rsidRDefault="00201DBA" w:rsidP="00201DBA">
            <w:pPr>
              <w:pStyle w:val="Tabletext"/>
              <w:jc w:val="center"/>
            </w:pPr>
            <w:r>
              <w:t>Bi-weekly</w:t>
            </w:r>
          </w:p>
        </w:tc>
        <w:tc>
          <w:tcPr>
            <w:tcW w:w="1558" w:type="dxa"/>
            <w:vAlign w:val="center"/>
          </w:tcPr>
          <w:p w14:paraId="0077E9AC" w14:textId="77777777" w:rsidR="00201DBA" w:rsidRPr="00806674" w:rsidRDefault="00201DBA" w:rsidP="00201DBA">
            <w:pPr>
              <w:pStyle w:val="Tabletext"/>
              <w:jc w:val="center"/>
            </w:pPr>
            <w:r>
              <w:t>Individual</w:t>
            </w:r>
          </w:p>
        </w:tc>
        <w:tc>
          <w:tcPr>
            <w:tcW w:w="1244" w:type="dxa"/>
            <w:vAlign w:val="center"/>
          </w:tcPr>
          <w:p w14:paraId="134C1CA4" w14:textId="77777777" w:rsidR="00201DBA" w:rsidRPr="00806674" w:rsidRDefault="00201DBA" w:rsidP="00201DBA">
            <w:pPr>
              <w:pStyle w:val="Tabletext"/>
              <w:jc w:val="center"/>
            </w:pPr>
            <w:r>
              <w:t>39</w:t>
            </w:r>
          </w:p>
        </w:tc>
        <w:tc>
          <w:tcPr>
            <w:tcW w:w="1234" w:type="dxa"/>
            <w:vAlign w:val="center"/>
          </w:tcPr>
          <w:p w14:paraId="69F3790C" w14:textId="77777777" w:rsidR="00201DBA" w:rsidRPr="00806674" w:rsidRDefault="00201DBA" w:rsidP="00201DBA">
            <w:pPr>
              <w:pStyle w:val="Tabletext"/>
              <w:jc w:val="center"/>
            </w:pPr>
            <w:r>
              <w:t>39</w:t>
            </w:r>
          </w:p>
        </w:tc>
        <w:tc>
          <w:tcPr>
            <w:tcW w:w="1297" w:type="dxa"/>
            <w:vAlign w:val="center"/>
          </w:tcPr>
          <w:p w14:paraId="3C77B2EA" w14:textId="77777777" w:rsidR="00201DBA" w:rsidRPr="00806674" w:rsidRDefault="00201DBA" w:rsidP="00201DBA">
            <w:pPr>
              <w:pStyle w:val="Tabletext"/>
              <w:jc w:val="center"/>
            </w:pPr>
            <w:r>
              <w:t>24 weeks</w:t>
            </w:r>
          </w:p>
        </w:tc>
        <w:tc>
          <w:tcPr>
            <w:tcW w:w="1901" w:type="dxa"/>
            <w:vAlign w:val="center"/>
          </w:tcPr>
          <w:p w14:paraId="57178C3B" w14:textId="77777777" w:rsidR="00201DBA" w:rsidRDefault="00201DBA" w:rsidP="00201DBA">
            <w:pPr>
              <w:pStyle w:val="Tabletext"/>
            </w:pPr>
            <w:r>
              <w:t xml:space="preserve">24 weeks </w:t>
            </w:r>
          </w:p>
          <w:p w14:paraId="3D6B8960" w14:textId="77777777" w:rsidR="00201DBA" w:rsidRPr="00806674" w:rsidRDefault="00201DBA" w:rsidP="00201DBA">
            <w:pPr>
              <w:pStyle w:val="Tabletext"/>
            </w:pPr>
            <w:r>
              <w:t xml:space="preserve">24 weeks + 1 </w:t>
            </w:r>
            <w:proofErr w:type="gramStart"/>
            <w:r>
              <w:t>month</w:t>
            </w:r>
            <w:proofErr w:type="gramEnd"/>
          </w:p>
        </w:tc>
      </w:tr>
      <w:tr w:rsidR="00201DBA" w:rsidRPr="00806674" w14:paraId="4E3F693E" w14:textId="77777777" w:rsidTr="00201DBA">
        <w:trPr>
          <w:gridAfter w:val="1"/>
          <w:wAfter w:w="13" w:type="dxa"/>
          <w:trHeight w:val="400"/>
        </w:trPr>
        <w:tc>
          <w:tcPr>
            <w:tcW w:w="1585" w:type="dxa"/>
            <w:vAlign w:val="center"/>
          </w:tcPr>
          <w:p w14:paraId="557FA485" w14:textId="76781F70" w:rsidR="00201DBA" w:rsidRPr="00806674" w:rsidRDefault="00201DBA" w:rsidP="00201DBA">
            <w:pPr>
              <w:pStyle w:val="Tabletext"/>
              <w:rPr>
                <w:rFonts w:ascii="Helvetica" w:hAnsi="Helvetica"/>
              </w:rPr>
            </w:pPr>
            <w:r w:rsidRPr="00514B4D">
              <w:t>Wang 2014a</w:t>
            </w:r>
            <w:r>
              <w:fldChar w:fldCharType="begin"/>
            </w:r>
            <w:r>
              <w:instrText xml:space="preserve"> ADDIN ZOTERO_ITEM CSL_CITATION {"citationID":"VMjAR6CP","properties":{"formattedCitation":"\\super 46\\nosupersub{}","plainCitation":"46","noteIndex":0},"citationItems":[{"id":182,"uris":["http://zotero.org/users/10451122/items/NULX2QWS"],"itemData":{"id":182,"type":"article-journal","container-title":"Medical Journal of National Defending Forces in Southwest China","DOI":"10.3969/j.issn.1004-0188.2014.01.036","ISSN":"1004-0188","issue":"01","language":"zh","page":"85-86","title":"Effect of home care intervention on the rehabilitation outcome of patients with Alzheimer's disease","URL":"https://d.wanfangdata.com.cn/periodical/ChlQZXJpb2RpY2FsQ0hJTmV3UzIwMjIxMjA1Eg94bmdmeXkyMDE0MDEwMzgaCGc5a2NtbWEy","volume":"24","author":[{"family":"Wang","given":"Xiaoxiang"},{"family":"Zhang","given":"Ru"},{"family":"Liu","given":"Wenqing"},{"family":"Zhang","given":"Ye"},{"family":"He","given":"Sha"},{"family":"Cai","given":"Lingqin"},{"family":"Zhang","given":"Yijie"},{"family":"Pan","given":"Qin"},{"family":"Li","given":"Gaili"}],"issued":{"date-parts":[["2014"]]}}}],"schema":"https://github.com/citation-style-language/schema/raw/master/csl-citation.json"} </w:instrText>
            </w:r>
            <w:r>
              <w:fldChar w:fldCharType="separate"/>
            </w:r>
            <w:r w:rsidRPr="00E21FCC">
              <w:rPr>
                <w:vertAlign w:val="superscript"/>
              </w:rPr>
              <w:t>46</w:t>
            </w:r>
            <w:r>
              <w:fldChar w:fldCharType="end"/>
            </w:r>
          </w:p>
        </w:tc>
        <w:tc>
          <w:tcPr>
            <w:tcW w:w="1045" w:type="dxa"/>
            <w:vAlign w:val="center"/>
          </w:tcPr>
          <w:p w14:paraId="1CD7636D" w14:textId="77777777" w:rsidR="00201DBA" w:rsidRPr="00806674" w:rsidRDefault="00201DBA" w:rsidP="00201DBA">
            <w:pPr>
              <w:pStyle w:val="Tabletext"/>
            </w:pPr>
            <w:r w:rsidRPr="00514B4D">
              <w:t>China</w:t>
            </w:r>
          </w:p>
        </w:tc>
        <w:tc>
          <w:tcPr>
            <w:tcW w:w="2473" w:type="dxa"/>
            <w:vAlign w:val="center"/>
          </w:tcPr>
          <w:p w14:paraId="0E0E0FA9" w14:textId="77777777" w:rsidR="00201DBA" w:rsidRPr="00806674" w:rsidRDefault="00201DBA" w:rsidP="00201DBA">
            <w:pPr>
              <w:pStyle w:val="Tabletext"/>
            </w:pPr>
            <w:r>
              <w:t>Home care intervention</w:t>
            </w:r>
          </w:p>
        </w:tc>
        <w:tc>
          <w:tcPr>
            <w:tcW w:w="2247" w:type="dxa"/>
            <w:vAlign w:val="center"/>
          </w:tcPr>
          <w:p w14:paraId="4C7B8FAD" w14:textId="77777777" w:rsidR="00201DBA" w:rsidRPr="00806674" w:rsidRDefault="00201DBA" w:rsidP="00201DBA">
            <w:pPr>
              <w:pStyle w:val="Tabletext"/>
            </w:pPr>
            <w:r>
              <w:t>Comprehensive support</w:t>
            </w:r>
          </w:p>
        </w:tc>
        <w:tc>
          <w:tcPr>
            <w:tcW w:w="1297" w:type="dxa"/>
            <w:vAlign w:val="center"/>
          </w:tcPr>
          <w:p w14:paraId="3B43AC0D" w14:textId="77777777" w:rsidR="00201DBA" w:rsidRPr="00806674" w:rsidRDefault="00201DBA" w:rsidP="00201DBA">
            <w:pPr>
              <w:pStyle w:val="Tabletext"/>
              <w:jc w:val="center"/>
            </w:pPr>
            <w:r>
              <w:t>N/A</w:t>
            </w:r>
          </w:p>
        </w:tc>
        <w:tc>
          <w:tcPr>
            <w:tcW w:w="1558" w:type="dxa"/>
            <w:vAlign w:val="center"/>
          </w:tcPr>
          <w:p w14:paraId="2E2C3E26" w14:textId="77777777" w:rsidR="00201DBA" w:rsidRPr="00806674" w:rsidRDefault="00201DBA" w:rsidP="00201DBA">
            <w:pPr>
              <w:pStyle w:val="Tabletext"/>
              <w:jc w:val="center"/>
            </w:pPr>
            <w:r>
              <w:t>Individual</w:t>
            </w:r>
          </w:p>
        </w:tc>
        <w:tc>
          <w:tcPr>
            <w:tcW w:w="1244" w:type="dxa"/>
            <w:vAlign w:val="center"/>
          </w:tcPr>
          <w:p w14:paraId="7258FFF5" w14:textId="77777777" w:rsidR="00201DBA" w:rsidRPr="00806674" w:rsidRDefault="00201DBA" w:rsidP="00201DBA">
            <w:pPr>
              <w:pStyle w:val="Tabletext"/>
              <w:jc w:val="center"/>
            </w:pPr>
            <w:r>
              <w:t>64</w:t>
            </w:r>
          </w:p>
        </w:tc>
        <w:tc>
          <w:tcPr>
            <w:tcW w:w="1234" w:type="dxa"/>
            <w:vAlign w:val="center"/>
          </w:tcPr>
          <w:p w14:paraId="5B605722" w14:textId="77777777" w:rsidR="00201DBA" w:rsidRPr="00806674" w:rsidRDefault="00201DBA" w:rsidP="00201DBA">
            <w:pPr>
              <w:pStyle w:val="Tabletext"/>
              <w:jc w:val="center"/>
            </w:pPr>
            <w:r>
              <w:t>64</w:t>
            </w:r>
          </w:p>
        </w:tc>
        <w:tc>
          <w:tcPr>
            <w:tcW w:w="1297" w:type="dxa"/>
            <w:vAlign w:val="center"/>
          </w:tcPr>
          <w:p w14:paraId="19FB9A61" w14:textId="77777777" w:rsidR="00201DBA" w:rsidRPr="00806674" w:rsidRDefault="00201DBA" w:rsidP="00201DBA">
            <w:pPr>
              <w:pStyle w:val="Tabletext"/>
              <w:jc w:val="center"/>
            </w:pPr>
            <w:r>
              <w:t>1 year</w:t>
            </w:r>
          </w:p>
        </w:tc>
        <w:tc>
          <w:tcPr>
            <w:tcW w:w="1901" w:type="dxa"/>
            <w:vAlign w:val="center"/>
          </w:tcPr>
          <w:p w14:paraId="645E4BB6" w14:textId="77777777" w:rsidR="00201DBA" w:rsidRDefault="00201DBA" w:rsidP="00201DBA">
            <w:pPr>
              <w:pStyle w:val="Tabletext"/>
            </w:pPr>
            <w:r>
              <w:t>6 months</w:t>
            </w:r>
          </w:p>
          <w:p w14:paraId="108B621B" w14:textId="77777777" w:rsidR="00201DBA" w:rsidRPr="00806674" w:rsidRDefault="00201DBA" w:rsidP="00201DBA">
            <w:pPr>
              <w:pStyle w:val="Tabletext"/>
            </w:pPr>
            <w:r>
              <w:t>12 months</w:t>
            </w:r>
          </w:p>
        </w:tc>
      </w:tr>
      <w:tr w:rsidR="00201DBA" w:rsidRPr="00806674" w14:paraId="6A1A9F3B" w14:textId="77777777" w:rsidTr="00201DBA">
        <w:trPr>
          <w:gridAfter w:val="1"/>
          <w:wAfter w:w="13" w:type="dxa"/>
          <w:trHeight w:val="400"/>
        </w:trPr>
        <w:tc>
          <w:tcPr>
            <w:tcW w:w="1585" w:type="dxa"/>
            <w:vAlign w:val="center"/>
          </w:tcPr>
          <w:p w14:paraId="71B55BA4" w14:textId="65C09978" w:rsidR="00201DBA" w:rsidRPr="00806674" w:rsidRDefault="00201DBA" w:rsidP="00201DBA">
            <w:pPr>
              <w:pStyle w:val="Tabletext"/>
              <w:rPr>
                <w:rFonts w:ascii="Helvetica" w:hAnsi="Helvetica"/>
              </w:rPr>
            </w:pPr>
            <w:r w:rsidRPr="00514B4D">
              <w:t>Yang 2017a</w:t>
            </w:r>
            <w:r>
              <w:fldChar w:fldCharType="begin"/>
            </w:r>
            <w:r>
              <w:instrText xml:space="preserve"> ADDIN ZOTERO_ITEM CSL_CITATION {"citationID":"6qlp8YTC","properties":{"formattedCitation":"\\super 47\\nosupersub{}","plainCitation":"47","noteIndex":0},"citationItems":[{"id":183,"uris":["http://zotero.org/users/10451122/items/HSJYXQFV"],"itemData":{"id":183,"type":"article-journal","abstract":"[Abstract] Objective · To explore family medical intervention model of senile dementia with behavioral and psychological symptoms. Methods · Four streets of Changning District in Shanghai were randomly selected and subjects were enrolled according to the inclusion criteria, who were randomly divided into the intervention group (n=71) and control group (n=70). The intervention group received door-to-door service from psychiatric doctors, given drug treatment and psychological intervention. Subjects were evaluated by several scales, including Behavioral Pathology in Alzheimer's Disease Rating Scale (BEHAVE-AD), Mini-Mental State of Examination (MMSE), Activity of Daily Living Scale (ADL), Quality of Life-Alzheimer's Disease (QOL-AD), and Generic Quality of Life Inventory-74 (GQOLI-74), at baseline and by the end of 6 months and 12 months. Results · </w:instrText>
            </w:r>
            <w:r>
              <w:rPr>
                <w:rFonts w:ascii="Cambria Math" w:hAnsi="Cambria Math" w:cs="Cambria Math"/>
              </w:rPr>
              <w:instrText>①</w:instrText>
            </w:r>
            <w:r>
              <w:instrText xml:space="preserve"> There was no significant difference in the total scores and all factor scores of BEHAVE-AD between the two groups before intervention (P&gt;0.05). Repeated measures analysis of variance revealed a significant main effect of time (P&lt;0.001). The between-group effect was significant in the total scores of BEHAVE-AD and the factor scores of affective disorder, anxiety and terror (P&lt;0.001). The interactive effect of time×group was significant in the total scores of BEHAVE-AD and the factor scores of delusion and affective disorder (P&lt;0.05). </w:instrText>
            </w:r>
            <w:r>
              <w:rPr>
                <w:rFonts w:ascii="Cambria Math" w:hAnsi="Cambria Math" w:cs="Cambria Math"/>
              </w:rPr>
              <w:instrText>②</w:instrText>
            </w:r>
            <w:r>
              <w:instrText xml:space="preserve"> Intergroup comparison of the BEHAVE-AD scores indicated that by the end of 6 months, factor scores of hallucination, circadian rhythm disorder, affective disorder, anxiety and terror of the intervention group were remarkably better than those of the control group and the differences were statistically significant (P&lt;0.01). By the end of 12 months, total scores of BEHAVE-AD, and factor scores of delusion, conduct disorder, affective disorder, anxiety and terror of the intervention group were remarkably better than those of the control group and the differences were statistically significant (P&lt;0.01). </w:instrText>
            </w:r>
            <w:r>
              <w:rPr>
                <w:rFonts w:ascii="Cambria Math" w:hAnsi="Cambria Math" w:cs="Cambria Math"/>
              </w:rPr>
              <w:instrText>③</w:instrText>
            </w:r>
            <w:r>
              <w:instrText xml:space="preserve"> There was no significant difference in the scores of MMSE, ADL, QOL-AD and GQOLI-74 between the two groups before intervention (P&gt;0.05). Repeated measures analysis of variance revealed a significant main effect of time (P&lt;0.001). The between-group effect was significant in the scores of MMSE and QOL-AD (P&lt;0.001). The interactive effect of time×group was significant in the scores of MMSE, ADL, QOL-AD, and GQOLI-74 (P&lt;0.05). </w:instrText>
            </w:r>
            <w:r>
              <w:rPr>
                <w:rFonts w:ascii="Cambria Math" w:hAnsi="Cambria Math" w:cs="Cambria Math"/>
              </w:rPr>
              <w:instrText>④</w:instrText>
            </w:r>
            <w:r>
              <w:instrText xml:space="preserve"> Inter-group comparison of MMSE, ADL, QOL-AD, and GQOLI-74 scores indicated that by the end of 6 months, scores of MMSE of the intervention group were remarkably better than those of the control group and the differences were statistically significant (P&lt;0.05). By the end of 12 months, scores of MMSE, ADL, QOL-AD, and GQOLI-74 of the intervention group were remarkably better than those of the control group and the differences were statistically significant (P&lt;0.05). Conclusion · The family medical intervention model of door-to-door services from psychiatrists integrating multidisciplinary team is effective to attenuate the mental and behavioral symptoms of senile dementia patients, and can improve the quality of life of patients and caregivers. The effect of persistent implementation will be more remarkable.","container-title":"Journal of Shanghai Jiao Tong University (Medical Science)","DOI":"10.3969/j.issn.1674-8115.2017.03.024","ISSN":"1674-8115","issue":"3","language":"zh","page":"398-402","title":"Family medical intervention model of senile dementia with behavioral and psychological symptoms","URL":"http://www.cnki.com.cn/Article/CJFDTotal-SHEY201703034.htm","volume":"37","author":[{"family":"Yang","given":"Dao-liang"},{"family":"Li","given":"Xia"},{"family":"Su","given":"Ning"},{"family":"Ji","given":"Wei-dong"},{"family":"Chen","given":"Xuan-xuan"}],"issued":{"date-parts":[["2017",3]]}}}],"schema":"https://github.com/citation-style-language/schema/raw/master/csl-citation.json"} </w:instrText>
            </w:r>
            <w:r>
              <w:fldChar w:fldCharType="separate"/>
            </w:r>
            <w:r w:rsidRPr="00E21FCC">
              <w:rPr>
                <w:vertAlign w:val="superscript"/>
              </w:rPr>
              <w:t>47</w:t>
            </w:r>
            <w:r>
              <w:fldChar w:fldCharType="end"/>
            </w:r>
          </w:p>
        </w:tc>
        <w:tc>
          <w:tcPr>
            <w:tcW w:w="1045" w:type="dxa"/>
            <w:vAlign w:val="center"/>
          </w:tcPr>
          <w:p w14:paraId="5589A6E7" w14:textId="77777777" w:rsidR="00201DBA" w:rsidRPr="00806674" w:rsidRDefault="00201DBA" w:rsidP="00201DBA">
            <w:pPr>
              <w:pStyle w:val="Tabletext"/>
            </w:pPr>
            <w:r w:rsidRPr="00514B4D">
              <w:t>China</w:t>
            </w:r>
          </w:p>
        </w:tc>
        <w:tc>
          <w:tcPr>
            <w:tcW w:w="2473" w:type="dxa"/>
            <w:vAlign w:val="center"/>
          </w:tcPr>
          <w:p w14:paraId="1CD4BD5E" w14:textId="77777777" w:rsidR="00201DBA" w:rsidRPr="00806674" w:rsidRDefault="00201DBA" w:rsidP="00201DBA">
            <w:pPr>
              <w:pStyle w:val="Tabletext"/>
            </w:pPr>
            <w:r>
              <w:t>Family medical intervention model</w:t>
            </w:r>
          </w:p>
        </w:tc>
        <w:tc>
          <w:tcPr>
            <w:tcW w:w="2247" w:type="dxa"/>
            <w:vAlign w:val="center"/>
          </w:tcPr>
          <w:p w14:paraId="287183A2" w14:textId="77777777" w:rsidR="00201DBA" w:rsidRPr="00806674" w:rsidRDefault="00201DBA" w:rsidP="00201DBA">
            <w:pPr>
              <w:pStyle w:val="Tabletext"/>
            </w:pPr>
            <w:r>
              <w:t>Comprehensive support</w:t>
            </w:r>
          </w:p>
        </w:tc>
        <w:tc>
          <w:tcPr>
            <w:tcW w:w="1297" w:type="dxa"/>
            <w:vAlign w:val="center"/>
          </w:tcPr>
          <w:p w14:paraId="25D3B871" w14:textId="77777777" w:rsidR="00201DBA" w:rsidRPr="00806674" w:rsidRDefault="00201DBA" w:rsidP="00201DBA">
            <w:pPr>
              <w:pStyle w:val="Tabletext"/>
              <w:jc w:val="center"/>
            </w:pPr>
            <w:r>
              <w:t>N/A</w:t>
            </w:r>
          </w:p>
        </w:tc>
        <w:tc>
          <w:tcPr>
            <w:tcW w:w="1558" w:type="dxa"/>
            <w:vAlign w:val="center"/>
          </w:tcPr>
          <w:p w14:paraId="465791AE" w14:textId="77777777" w:rsidR="00201DBA" w:rsidRPr="00806674" w:rsidRDefault="00201DBA" w:rsidP="00201DBA">
            <w:pPr>
              <w:pStyle w:val="Tabletext"/>
              <w:jc w:val="center"/>
            </w:pPr>
            <w:r>
              <w:t>Community</w:t>
            </w:r>
          </w:p>
        </w:tc>
        <w:tc>
          <w:tcPr>
            <w:tcW w:w="1244" w:type="dxa"/>
            <w:vAlign w:val="center"/>
          </w:tcPr>
          <w:p w14:paraId="287C96C1" w14:textId="77777777" w:rsidR="00201DBA" w:rsidRPr="00806674" w:rsidRDefault="00201DBA" w:rsidP="00201DBA">
            <w:pPr>
              <w:pStyle w:val="Tabletext"/>
              <w:jc w:val="center"/>
            </w:pPr>
            <w:r>
              <w:t>70</w:t>
            </w:r>
          </w:p>
        </w:tc>
        <w:tc>
          <w:tcPr>
            <w:tcW w:w="1234" w:type="dxa"/>
            <w:vAlign w:val="center"/>
          </w:tcPr>
          <w:p w14:paraId="4EB03C16" w14:textId="77777777" w:rsidR="00201DBA" w:rsidRPr="00806674" w:rsidRDefault="00201DBA" w:rsidP="00201DBA">
            <w:pPr>
              <w:pStyle w:val="Tabletext"/>
              <w:jc w:val="center"/>
            </w:pPr>
            <w:r>
              <w:t>71</w:t>
            </w:r>
          </w:p>
        </w:tc>
        <w:tc>
          <w:tcPr>
            <w:tcW w:w="1297" w:type="dxa"/>
            <w:vAlign w:val="center"/>
          </w:tcPr>
          <w:p w14:paraId="59FDE6E4" w14:textId="77777777" w:rsidR="00201DBA" w:rsidRPr="00806674" w:rsidRDefault="00201DBA" w:rsidP="00201DBA">
            <w:pPr>
              <w:pStyle w:val="Tabletext"/>
              <w:jc w:val="center"/>
            </w:pPr>
            <w:r>
              <w:t>1 year</w:t>
            </w:r>
          </w:p>
        </w:tc>
        <w:tc>
          <w:tcPr>
            <w:tcW w:w="1901" w:type="dxa"/>
            <w:vAlign w:val="center"/>
          </w:tcPr>
          <w:p w14:paraId="7C8F9CEE" w14:textId="77777777" w:rsidR="00201DBA" w:rsidRDefault="00201DBA" w:rsidP="00201DBA">
            <w:pPr>
              <w:pStyle w:val="Tabletext"/>
            </w:pPr>
            <w:r>
              <w:t>6 months</w:t>
            </w:r>
          </w:p>
          <w:p w14:paraId="2C844A14" w14:textId="77777777" w:rsidR="00201DBA" w:rsidRPr="00806674" w:rsidRDefault="00201DBA" w:rsidP="00201DBA">
            <w:pPr>
              <w:pStyle w:val="Tabletext"/>
            </w:pPr>
            <w:r>
              <w:t>1 year</w:t>
            </w:r>
          </w:p>
        </w:tc>
      </w:tr>
      <w:tr w:rsidR="00201DBA" w:rsidRPr="00806674" w14:paraId="096CC563" w14:textId="77777777" w:rsidTr="00201DBA">
        <w:trPr>
          <w:gridAfter w:val="1"/>
          <w:wAfter w:w="13" w:type="dxa"/>
          <w:trHeight w:val="400"/>
        </w:trPr>
        <w:tc>
          <w:tcPr>
            <w:tcW w:w="1585" w:type="dxa"/>
            <w:vAlign w:val="center"/>
          </w:tcPr>
          <w:p w14:paraId="1A5B7C98" w14:textId="0D79A37A" w:rsidR="00201DBA" w:rsidRPr="00806674" w:rsidRDefault="00201DBA" w:rsidP="00201DBA">
            <w:pPr>
              <w:pStyle w:val="Tabletext"/>
              <w:rPr>
                <w:rFonts w:ascii="Helvetica" w:hAnsi="Helvetica"/>
              </w:rPr>
            </w:pPr>
            <w:r w:rsidRPr="00514B4D">
              <w:t>ZHAO 2010</w:t>
            </w:r>
            <w:r>
              <w:fldChar w:fldCharType="begin"/>
            </w:r>
            <w:r>
              <w:instrText xml:space="preserve"> ADDIN ZOTERO_ITEM CSL_CITATION {"citationID":"XiJerLkj","properties":{"formattedCitation":"\\super 48\\nosupersub{}","plainCitation":"48","noteIndex":0},"citationItems":[{"id":184,"uris":["http://zotero.org/users/10451122/items/GIYMRU78"],"itemData":{"id":184,"type":"article-journal","abstract":"</w:instrText>
            </w:r>
            <w:r>
              <w:rPr>
                <w:rFonts w:ascii="Microsoft YaHei" w:eastAsia="Microsoft YaHei" w:hAnsi="Microsoft YaHei" w:cs="Microsoft YaHei" w:hint="eastAsia"/>
              </w:rPr>
              <w:instrText>【摘要】　目的　观察家庭护理干预对阿尔茨海默病（</w:instrText>
            </w:r>
            <w:r>
              <w:instrText>AD</w:instrText>
            </w:r>
            <w:r>
              <w:rPr>
                <w:rFonts w:ascii="Microsoft YaHei" w:eastAsia="Microsoft YaHei" w:hAnsi="Microsoft YaHei" w:cs="Microsoft YaHei" w:hint="eastAsia"/>
              </w:rPr>
              <w:instrText>）患者生活质量的影响。方法　随机对</w:instrText>
            </w:r>
            <w:r>
              <w:instrText xml:space="preserve">50 </w:instrText>
            </w:r>
            <w:r>
              <w:rPr>
                <w:rFonts w:ascii="Microsoft YaHei" w:eastAsia="Microsoft YaHei" w:hAnsi="Microsoft YaHei" w:cs="Microsoft YaHei" w:hint="eastAsia"/>
              </w:rPr>
              <w:instrText>例患者进行分组</w:instrText>
            </w:r>
            <w:r>
              <w:instrText>25</w:instrText>
            </w:r>
            <w:r>
              <w:rPr>
                <w:rFonts w:ascii="Microsoft YaHei" w:eastAsia="Microsoft YaHei" w:hAnsi="Microsoft YaHei" w:cs="Microsoft YaHei" w:hint="eastAsia"/>
              </w:rPr>
              <w:instrText>例作为对照者</w:instrText>
            </w:r>
            <w:r>
              <w:instrText></w:instrText>
            </w:r>
            <w:r>
              <w:rPr>
                <w:rFonts w:ascii="Microsoft YaHei" w:eastAsia="Microsoft YaHei" w:hAnsi="Microsoft YaHei" w:cs="Microsoft YaHei" w:hint="eastAsia"/>
              </w:rPr>
              <w:instrText>给予一般性药物治疗和健康指导；</w:instrText>
            </w:r>
            <w:r>
              <w:instrText>25</w:instrText>
            </w:r>
            <w:r>
              <w:rPr>
                <w:rFonts w:ascii="Microsoft YaHei" w:eastAsia="Microsoft YaHei" w:hAnsi="Microsoft YaHei" w:cs="Microsoft YaHei" w:hint="eastAsia"/>
              </w:rPr>
              <w:instrText>例作为观察组</w:instrText>
            </w:r>
            <w:r>
              <w:instrText></w:instrText>
            </w:r>
            <w:r>
              <w:rPr>
                <w:rFonts w:ascii="Microsoft YaHei" w:eastAsia="Microsoft YaHei" w:hAnsi="Microsoft YaHei" w:cs="Microsoft YaHei" w:hint="eastAsia"/>
              </w:rPr>
              <w:instrText>除一般性药物</w:instrText>
            </w:r>
            <w:r>
              <w:instrText xml:space="preserve"> </w:instrText>
            </w:r>
            <w:r>
              <w:rPr>
                <w:rFonts w:ascii="Microsoft YaHei" w:eastAsia="Microsoft YaHei" w:hAnsi="Microsoft YaHei" w:cs="Microsoft YaHei" w:hint="eastAsia"/>
              </w:rPr>
              <w:instrText>治疗外</w:instrText>
            </w:r>
            <w:r>
              <w:instrText></w:instrText>
            </w:r>
            <w:r>
              <w:rPr>
                <w:rFonts w:ascii="Microsoft YaHei" w:eastAsia="Microsoft YaHei" w:hAnsi="Microsoft YaHei" w:cs="Microsoft YaHei" w:hint="eastAsia"/>
              </w:rPr>
              <w:instrText>进行家庭护理干预（</w:instrText>
            </w:r>
            <w:r>
              <w:instrText>AD</w:instrText>
            </w:r>
            <w:r>
              <w:rPr>
                <w:rFonts w:ascii="Microsoft YaHei" w:eastAsia="Microsoft YaHei" w:hAnsi="Microsoft YaHei" w:cs="Microsoft YaHei" w:hint="eastAsia"/>
              </w:rPr>
              <w:instrText>疾病知识、心理护理、家庭安全护理、康复训练等）。干预前后分别采用</w:instrText>
            </w:r>
            <w:r>
              <w:instrText xml:space="preserve"> </w:instrText>
            </w:r>
            <w:r>
              <w:rPr>
                <w:rFonts w:ascii="Microsoft YaHei" w:eastAsia="Microsoft YaHei" w:hAnsi="Microsoft YaHei" w:cs="Microsoft YaHei" w:hint="eastAsia"/>
              </w:rPr>
              <w:instrText>健康状况调查问卷（</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）测评两组患者的生活质量。结果　实施干预</w:instrText>
            </w:r>
            <w:r>
              <w:instrText>1</w:instrText>
            </w:r>
            <w:r>
              <w:rPr>
                <w:rFonts w:ascii="Microsoft YaHei" w:eastAsia="Microsoft YaHei" w:hAnsi="Microsoft YaHei" w:cs="Microsoft YaHei" w:hint="eastAsia"/>
              </w:rPr>
              <w:instrText>年后观察组患者干预后</w:instrText>
            </w:r>
            <w:r>
              <w:instrText xml:space="preserve"> 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综合评分显著高于对照组和干预前（均</w:instrText>
            </w:r>
            <w:r>
              <w:instrText xml:space="preserve"> 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结论　家庭护理干预能有效提高</w:instrText>
            </w:r>
            <w:r>
              <w:instrText>AD</w:instrText>
            </w:r>
            <w:r>
              <w:rPr>
                <w:rFonts w:ascii="Microsoft YaHei" w:eastAsia="Microsoft YaHei" w:hAnsi="Microsoft YaHei" w:cs="Microsoft YaHei" w:hint="eastAsia"/>
              </w:rPr>
              <w:instrText>患者的</w:instrText>
            </w:r>
            <w:r>
              <w:instrText xml:space="preserve"> </w:instrText>
            </w:r>
            <w:r>
              <w:rPr>
                <w:rFonts w:ascii="Microsoft YaHei" w:eastAsia="Microsoft YaHei" w:hAnsi="Microsoft YaHei" w:cs="Microsoft YaHei" w:hint="eastAsia"/>
              </w:rPr>
              <w:instrText>生活质量</w:instrText>
            </w:r>
            <w:r>
              <w:instrText></w:instrText>
            </w:r>
            <w:r>
              <w:rPr>
                <w:rFonts w:ascii="Microsoft YaHei" w:eastAsia="Microsoft YaHei" w:hAnsi="Microsoft YaHei" w:cs="Microsoft YaHei" w:hint="eastAsia"/>
              </w:rPr>
              <w:instrText>延缓其病情的进展。</w:instrText>
            </w:r>
            <w:r>
              <w:instrText xml:space="preserve">\n\n[Abstract] Objective To observe the effect of home care intervention on the quality of life of patients with Alzheimer's disease (AD). Methods Fifty patients were randomly grouped into 25 cases as the control group and given general drug treatment and health guidance; 25 cases as the observation group were given home care interventions (AD disease knowledge, psychological care, home (AD disease knowledge, psychological care, home safety care, rehabilitation training, etc.). The quality of life of patients in both groups was measured by the Health Status Questionnaire (SF-36) before and after the intervention. The SF-36 scores of patients in the observation group were significantly higher than those in the control group and before the intervention after 1 year of the intervention (all P &lt; 0.01). Conclusion Home care intervention can effectively improve the quality of life of AD patients and delay the progression of their disease.","container-title":"Journal of Qiqihar Medical College","issue":"6","language":"zh","page":"948","title":"Observations on the effects of implementing home care interventions for patients with Alzheimer's disease","URL":"http://www.cqvip.com/qk/98584x/201006/33936654.html","volume":"31","author":[{"family":"Zhao","given":"Li'ao"},{"family":"Tan","given":"Xiaoxue"},{"family":"Chen","given":"Shaomei"}],"issued":{"date-parts":[["2010"]]}}}],"schema":"https://github.com/citation-style-language/schema/raw/master/csl-citation.json"} </w:instrText>
            </w:r>
            <w:r>
              <w:fldChar w:fldCharType="separate"/>
            </w:r>
            <w:r w:rsidRPr="00E21FCC">
              <w:rPr>
                <w:vertAlign w:val="superscript"/>
              </w:rPr>
              <w:t>48</w:t>
            </w:r>
            <w:r>
              <w:fldChar w:fldCharType="end"/>
            </w:r>
          </w:p>
        </w:tc>
        <w:tc>
          <w:tcPr>
            <w:tcW w:w="1045" w:type="dxa"/>
            <w:vAlign w:val="center"/>
          </w:tcPr>
          <w:p w14:paraId="42C784BF" w14:textId="77777777" w:rsidR="00201DBA" w:rsidRPr="00806674" w:rsidRDefault="00201DBA" w:rsidP="00201DBA">
            <w:pPr>
              <w:pStyle w:val="Tabletext"/>
            </w:pPr>
            <w:r w:rsidRPr="00514B4D">
              <w:t>China</w:t>
            </w:r>
          </w:p>
        </w:tc>
        <w:tc>
          <w:tcPr>
            <w:tcW w:w="2473" w:type="dxa"/>
            <w:vAlign w:val="center"/>
          </w:tcPr>
          <w:p w14:paraId="7B3C6FB2" w14:textId="77777777" w:rsidR="00201DBA" w:rsidRPr="00806674" w:rsidRDefault="00201DBA" w:rsidP="00201DBA">
            <w:pPr>
              <w:pStyle w:val="Tabletext"/>
            </w:pPr>
            <w:r>
              <w:t>Family nursing intervention</w:t>
            </w:r>
          </w:p>
        </w:tc>
        <w:tc>
          <w:tcPr>
            <w:tcW w:w="2247" w:type="dxa"/>
            <w:vAlign w:val="center"/>
          </w:tcPr>
          <w:p w14:paraId="5895F779" w14:textId="77777777" w:rsidR="00201DBA" w:rsidRPr="00806674" w:rsidRDefault="00201DBA" w:rsidP="00201DBA">
            <w:pPr>
              <w:pStyle w:val="Tabletext"/>
            </w:pPr>
            <w:r>
              <w:t>Comprehensive support</w:t>
            </w:r>
          </w:p>
        </w:tc>
        <w:tc>
          <w:tcPr>
            <w:tcW w:w="1297" w:type="dxa"/>
            <w:vAlign w:val="center"/>
          </w:tcPr>
          <w:p w14:paraId="0C43C7E2" w14:textId="77777777" w:rsidR="00201DBA" w:rsidRPr="00806674" w:rsidRDefault="00201DBA" w:rsidP="00201DBA">
            <w:pPr>
              <w:pStyle w:val="Tabletext"/>
              <w:jc w:val="center"/>
            </w:pPr>
            <w:r>
              <w:t>N/A</w:t>
            </w:r>
          </w:p>
        </w:tc>
        <w:tc>
          <w:tcPr>
            <w:tcW w:w="1558" w:type="dxa"/>
            <w:vAlign w:val="center"/>
          </w:tcPr>
          <w:p w14:paraId="1F57E44C" w14:textId="77777777" w:rsidR="00201DBA" w:rsidRPr="00806674" w:rsidRDefault="00201DBA" w:rsidP="00201DBA">
            <w:pPr>
              <w:pStyle w:val="Tabletext"/>
              <w:jc w:val="center"/>
            </w:pPr>
            <w:r>
              <w:t>Individual</w:t>
            </w:r>
          </w:p>
        </w:tc>
        <w:tc>
          <w:tcPr>
            <w:tcW w:w="1244" w:type="dxa"/>
            <w:vAlign w:val="center"/>
          </w:tcPr>
          <w:p w14:paraId="09DDFE1F" w14:textId="77777777" w:rsidR="00201DBA" w:rsidRPr="00806674" w:rsidRDefault="00201DBA" w:rsidP="00201DBA">
            <w:pPr>
              <w:pStyle w:val="Tabletext"/>
              <w:jc w:val="center"/>
            </w:pPr>
            <w:r>
              <w:t>25</w:t>
            </w:r>
          </w:p>
        </w:tc>
        <w:tc>
          <w:tcPr>
            <w:tcW w:w="1234" w:type="dxa"/>
            <w:vAlign w:val="center"/>
          </w:tcPr>
          <w:p w14:paraId="246A9BD1" w14:textId="77777777" w:rsidR="00201DBA" w:rsidRPr="00806674" w:rsidRDefault="00201DBA" w:rsidP="00201DBA">
            <w:pPr>
              <w:pStyle w:val="Tabletext"/>
              <w:jc w:val="center"/>
            </w:pPr>
            <w:r>
              <w:t>25</w:t>
            </w:r>
          </w:p>
        </w:tc>
        <w:tc>
          <w:tcPr>
            <w:tcW w:w="1297" w:type="dxa"/>
            <w:vAlign w:val="center"/>
          </w:tcPr>
          <w:p w14:paraId="28E86F61" w14:textId="77777777" w:rsidR="00201DBA" w:rsidRPr="00806674" w:rsidRDefault="00201DBA" w:rsidP="00201DBA">
            <w:pPr>
              <w:pStyle w:val="Tabletext"/>
              <w:jc w:val="center"/>
            </w:pPr>
            <w:r>
              <w:t>1 year</w:t>
            </w:r>
          </w:p>
        </w:tc>
        <w:tc>
          <w:tcPr>
            <w:tcW w:w="1901" w:type="dxa"/>
            <w:vAlign w:val="center"/>
          </w:tcPr>
          <w:p w14:paraId="78059688" w14:textId="77777777" w:rsidR="00201DBA" w:rsidRPr="00806674" w:rsidRDefault="00201DBA" w:rsidP="00201DBA">
            <w:pPr>
              <w:pStyle w:val="Tabletext"/>
            </w:pPr>
            <w:r>
              <w:t>1 year</w:t>
            </w:r>
          </w:p>
        </w:tc>
      </w:tr>
    </w:tbl>
    <w:p w14:paraId="36DAF7E6" w14:textId="77777777" w:rsidR="00942D07" w:rsidRDefault="00942D07">
      <w:pPr>
        <w:spacing w:before="0" w:beforeAutospacing="0" w:after="0" w:afterAutospacing="0" w:line="240" w:lineRule="auto"/>
        <w:jc w:val="left"/>
      </w:pPr>
      <w:bookmarkStart w:id="87" w:name="_Ref121791493"/>
      <w:bookmarkStart w:id="88" w:name="_Toc122146639"/>
      <w:bookmarkStart w:id="89" w:name="_Toc122221892"/>
      <w:bookmarkEnd w:id="85"/>
      <w:r>
        <w:br w:type="page"/>
      </w:r>
    </w:p>
    <w:p w14:paraId="05B8434F" w14:textId="047BCC43" w:rsidR="00975AFF" w:rsidRDefault="00696DB4" w:rsidP="004272A8">
      <w:pPr>
        <w:pStyle w:val="Style1"/>
      </w:pPr>
      <w:bookmarkStart w:id="90" w:name="_Toc122323699"/>
      <w:bookmarkEnd w:id="87"/>
      <w:bookmarkEnd w:id="88"/>
      <w:bookmarkEnd w:id="89"/>
      <w:r>
        <w:lastRenderedPageBreak/>
        <w:t>R</w:t>
      </w:r>
      <w:r w:rsidR="00975AFF">
        <w:t>isk of bias of 7 studies from the 2022 search</w:t>
      </w:r>
      <w:bookmarkEnd w:id="90"/>
      <w:r w:rsidR="00975AFF">
        <w:t xml:space="preserve"> </w:t>
      </w:r>
    </w:p>
    <w:p w14:paraId="5EE0F2E5" w14:textId="77777777" w:rsidR="004272A8" w:rsidRDefault="004272A8" w:rsidP="001E65D0">
      <w:pPr>
        <w:pStyle w:val="Appendixsubheading"/>
      </w:pPr>
      <w:bookmarkStart w:id="91" w:name="_Toc122323700"/>
      <w:r>
        <w:t>Chen 2020</w:t>
      </w:r>
      <w:bookmarkEnd w:id="91"/>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0BE338D0" w14:textId="77777777" w:rsidTr="004272A8">
        <w:trPr>
          <w:trHeight w:val="464"/>
        </w:trPr>
        <w:tc>
          <w:tcPr>
            <w:tcW w:w="3005" w:type="dxa"/>
            <w:vAlign w:val="center"/>
          </w:tcPr>
          <w:p w14:paraId="76D31C5F"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1BF46FE9"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B75F9D1"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47FD74EE"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617BBC87"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62FC80BA" w14:textId="77777777" w:rsidR="004272A8" w:rsidRPr="00A77A88" w:rsidRDefault="004272A8" w:rsidP="0060055B">
            <w:pPr>
              <w:pStyle w:val="Tabletext"/>
              <w:jc w:val="center"/>
              <w:rPr>
                <w:b/>
                <w:bCs/>
              </w:rPr>
            </w:pPr>
            <w:r w:rsidRPr="00A77A88">
              <w:rPr>
                <w:b/>
                <w:bCs/>
              </w:rPr>
              <w:t>Overall</w:t>
            </w:r>
          </w:p>
        </w:tc>
      </w:tr>
      <w:tr w:rsidR="004272A8" w:rsidRPr="00806674" w14:paraId="52799AFE" w14:textId="77777777" w:rsidTr="0060055B">
        <w:trPr>
          <w:trHeight w:val="889"/>
        </w:trPr>
        <w:tc>
          <w:tcPr>
            <w:tcW w:w="3005" w:type="dxa"/>
          </w:tcPr>
          <w:p w14:paraId="270743DA" w14:textId="77777777" w:rsidR="004272A8" w:rsidRPr="006E7C44" w:rsidRDefault="004272A8" w:rsidP="0060055B">
            <w:pPr>
              <w:pStyle w:val="Tabletext"/>
              <w:rPr>
                <w:sz w:val="16"/>
                <w:szCs w:val="18"/>
              </w:rPr>
            </w:pPr>
          </w:p>
          <w:p w14:paraId="5CC2D630" w14:textId="77777777" w:rsidR="004272A8" w:rsidRPr="006E7C44" w:rsidRDefault="004272A8" w:rsidP="0060055B">
            <w:pPr>
              <w:pStyle w:val="Tabletext"/>
              <w:rPr>
                <w:b/>
                <w:bCs/>
                <w:sz w:val="16"/>
                <w:szCs w:val="18"/>
              </w:rPr>
            </w:pPr>
            <w:r w:rsidRPr="006E7C44">
              <w:rPr>
                <w:b/>
                <w:bCs/>
                <w:sz w:val="16"/>
                <w:szCs w:val="18"/>
              </w:rPr>
              <w:t xml:space="preserve">Conclusion: </w:t>
            </w:r>
          </w:p>
          <w:p w14:paraId="399FE108" w14:textId="77777777" w:rsidR="004272A8" w:rsidRPr="006E7C44" w:rsidRDefault="004272A8" w:rsidP="0060055B">
            <w:pPr>
              <w:pStyle w:val="Tabletext"/>
              <w:rPr>
                <w:sz w:val="16"/>
                <w:szCs w:val="18"/>
              </w:rPr>
            </w:pPr>
            <w:r w:rsidRPr="006E7C44">
              <w:rPr>
                <w:sz w:val="16"/>
                <w:szCs w:val="18"/>
              </w:rPr>
              <w:t>Low risk</w:t>
            </w:r>
          </w:p>
          <w:p w14:paraId="4588B178" w14:textId="77777777" w:rsidR="004272A8" w:rsidRPr="006E7C44" w:rsidRDefault="004272A8" w:rsidP="0060055B">
            <w:pPr>
              <w:pStyle w:val="Tabletext"/>
              <w:rPr>
                <w:sz w:val="16"/>
                <w:szCs w:val="18"/>
              </w:rPr>
            </w:pPr>
          </w:p>
          <w:p w14:paraId="280D1FF6"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1A8FF244" w14:textId="77777777" w:rsidR="004272A8" w:rsidRPr="006E7C44" w:rsidRDefault="004272A8" w:rsidP="0060055B">
            <w:pPr>
              <w:pStyle w:val="Tabletext"/>
              <w:rPr>
                <w:b/>
                <w:bCs/>
                <w:sz w:val="16"/>
                <w:szCs w:val="18"/>
              </w:rPr>
            </w:pPr>
            <w:r w:rsidRPr="006E7C44">
              <w:rPr>
                <w:b/>
                <w:bCs/>
                <w:sz w:val="16"/>
                <w:szCs w:val="18"/>
              </w:rPr>
              <w:t>Randomisation? Y</w:t>
            </w:r>
          </w:p>
          <w:p w14:paraId="1F4DE2A3" w14:textId="77777777" w:rsidR="004272A8" w:rsidRPr="006E7C44" w:rsidRDefault="004272A8" w:rsidP="0060055B">
            <w:pPr>
              <w:pStyle w:val="Tabletext"/>
              <w:rPr>
                <w:sz w:val="16"/>
                <w:szCs w:val="18"/>
              </w:rPr>
            </w:pPr>
            <w:r w:rsidRPr="006E7C44">
              <w:rPr>
                <w:sz w:val="16"/>
                <w:szCs w:val="18"/>
              </w:rPr>
              <w:t>The authors used the random number method to generate the allocation sequence, which is a centralised concealed procedure.</w:t>
            </w:r>
          </w:p>
          <w:p w14:paraId="09FC4915" w14:textId="77777777" w:rsidR="004272A8" w:rsidRPr="006E7C44" w:rsidRDefault="004272A8" w:rsidP="0060055B">
            <w:pPr>
              <w:pStyle w:val="Tabletext"/>
              <w:rPr>
                <w:sz w:val="16"/>
                <w:szCs w:val="18"/>
              </w:rPr>
            </w:pPr>
          </w:p>
          <w:p w14:paraId="2E8C5125" w14:textId="77777777" w:rsidR="004272A8" w:rsidRPr="006E7C44" w:rsidRDefault="004272A8" w:rsidP="0060055B">
            <w:pPr>
              <w:pStyle w:val="Tabletext"/>
              <w:rPr>
                <w:b/>
                <w:bCs/>
                <w:sz w:val="16"/>
                <w:szCs w:val="18"/>
              </w:rPr>
            </w:pPr>
            <w:r w:rsidRPr="006E7C44">
              <w:rPr>
                <w:b/>
                <w:bCs/>
                <w:sz w:val="16"/>
                <w:szCs w:val="18"/>
              </w:rPr>
              <w:t>Baseline differences? N</w:t>
            </w:r>
          </w:p>
          <w:p w14:paraId="5811B9DA" w14:textId="77777777" w:rsidR="004272A8" w:rsidRPr="006E7C44" w:rsidRDefault="004272A8" w:rsidP="0060055B">
            <w:pPr>
              <w:pStyle w:val="Tabletext"/>
              <w:rPr>
                <w:sz w:val="16"/>
                <w:szCs w:val="18"/>
              </w:rPr>
            </w:pPr>
            <w:r w:rsidRPr="006E7C44">
              <w:rPr>
                <w:sz w:val="16"/>
                <w:szCs w:val="18"/>
              </w:rPr>
              <w:t>According to the authors, “In the control group, there were 23 males and 28 females (aged 63-82 y, with a mean age of 71.43±5.14 y), the course of disease was from 4 to 12 y (mean duration of 7.44±2.15 y). In the observation group, there were 24 males and 27 females (aged 62-84 y, with a mean age of 72.38±4.27 y); the course of disease was from 5 to 10 y (mean duration of 7.13±1.64 y). There was no statistical difference in the baseline data between these two groups.”</w:t>
            </w:r>
          </w:p>
          <w:p w14:paraId="3B13CFFD" w14:textId="77777777" w:rsidR="004272A8" w:rsidRPr="006E7C44" w:rsidRDefault="004272A8" w:rsidP="0060055B">
            <w:pPr>
              <w:pStyle w:val="Tabletext"/>
              <w:rPr>
                <w:sz w:val="16"/>
                <w:szCs w:val="18"/>
              </w:rPr>
            </w:pPr>
          </w:p>
        </w:tc>
        <w:tc>
          <w:tcPr>
            <w:tcW w:w="3005" w:type="dxa"/>
          </w:tcPr>
          <w:p w14:paraId="021EF70E" w14:textId="77777777" w:rsidR="004272A8" w:rsidRPr="006E7C44" w:rsidRDefault="004272A8" w:rsidP="0060055B">
            <w:pPr>
              <w:pStyle w:val="Tabletext"/>
              <w:rPr>
                <w:sz w:val="16"/>
                <w:szCs w:val="18"/>
              </w:rPr>
            </w:pPr>
          </w:p>
          <w:p w14:paraId="78F874E7" w14:textId="77777777" w:rsidR="004272A8" w:rsidRPr="006E7C44" w:rsidRDefault="004272A8" w:rsidP="0060055B">
            <w:pPr>
              <w:pStyle w:val="Tabletext"/>
              <w:rPr>
                <w:b/>
                <w:bCs/>
                <w:sz w:val="16"/>
                <w:szCs w:val="18"/>
              </w:rPr>
            </w:pPr>
            <w:r w:rsidRPr="006E7C44">
              <w:rPr>
                <w:b/>
                <w:bCs/>
                <w:sz w:val="16"/>
                <w:szCs w:val="18"/>
              </w:rPr>
              <w:t>Conclusion:</w:t>
            </w:r>
          </w:p>
          <w:p w14:paraId="6EA9B130" w14:textId="77777777" w:rsidR="004272A8" w:rsidRPr="006E7C44" w:rsidRDefault="004272A8" w:rsidP="0060055B">
            <w:pPr>
              <w:pStyle w:val="Tabletext"/>
              <w:rPr>
                <w:sz w:val="16"/>
                <w:szCs w:val="18"/>
              </w:rPr>
            </w:pPr>
            <w:r w:rsidRPr="006E7C44">
              <w:rPr>
                <w:sz w:val="16"/>
                <w:szCs w:val="18"/>
              </w:rPr>
              <w:t>Some concerns</w:t>
            </w:r>
          </w:p>
          <w:p w14:paraId="7EFF6529" w14:textId="77777777" w:rsidR="004272A8" w:rsidRPr="006E7C44" w:rsidRDefault="004272A8" w:rsidP="0060055B">
            <w:pPr>
              <w:pStyle w:val="Tabletext"/>
              <w:rPr>
                <w:sz w:val="16"/>
                <w:szCs w:val="18"/>
              </w:rPr>
            </w:pPr>
          </w:p>
          <w:p w14:paraId="26D8D74C" w14:textId="77777777" w:rsidR="004272A8" w:rsidRPr="006E7C44" w:rsidRDefault="004272A8" w:rsidP="0060055B">
            <w:pPr>
              <w:pStyle w:val="Tabletext"/>
              <w:rPr>
                <w:b/>
                <w:bCs/>
                <w:sz w:val="16"/>
                <w:szCs w:val="18"/>
              </w:rPr>
            </w:pPr>
            <w:r w:rsidRPr="006E7C44">
              <w:rPr>
                <w:b/>
                <w:bCs/>
                <w:sz w:val="16"/>
                <w:szCs w:val="18"/>
              </w:rPr>
              <w:t>Participants aware? Y</w:t>
            </w:r>
          </w:p>
          <w:p w14:paraId="67C84CC2" w14:textId="77777777" w:rsidR="004272A8" w:rsidRPr="006E7C44" w:rsidRDefault="004272A8" w:rsidP="0060055B">
            <w:pPr>
              <w:pStyle w:val="Tabletext"/>
              <w:rPr>
                <w:sz w:val="16"/>
                <w:szCs w:val="18"/>
              </w:rPr>
            </w:pPr>
            <w:r w:rsidRPr="006E7C44">
              <w:rPr>
                <w:sz w:val="16"/>
                <w:szCs w:val="18"/>
              </w:rPr>
              <w:t>The “families voluntarily participated in the study and signed an informed consent.” Thus, the participants were aware of the intervention.</w:t>
            </w:r>
          </w:p>
          <w:p w14:paraId="0A3599A1" w14:textId="77777777" w:rsidR="004272A8" w:rsidRPr="006E7C44" w:rsidRDefault="004272A8" w:rsidP="0060055B">
            <w:pPr>
              <w:pStyle w:val="Tabletext"/>
              <w:rPr>
                <w:b/>
                <w:bCs/>
                <w:sz w:val="16"/>
                <w:szCs w:val="18"/>
              </w:rPr>
            </w:pPr>
          </w:p>
          <w:p w14:paraId="45535F39" w14:textId="77777777" w:rsidR="004272A8" w:rsidRPr="006E7C44" w:rsidRDefault="004272A8" w:rsidP="0060055B">
            <w:pPr>
              <w:pStyle w:val="Tabletext"/>
              <w:rPr>
                <w:b/>
                <w:bCs/>
                <w:sz w:val="16"/>
                <w:szCs w:val="18"/>
              </w:rPr>
            </w:pPr>
            <w:r w:rsidRPr="006E7C44">
              <w:rPr>
                <w:b/>
                <w:bCs/>
                <w:sz w:val="16"/>
                <w:szCs w:val="18"/>
              </w:rPr>
              <w:t>Personnel aware? Y</w:t>
            </w:r>
          </w:p>
          <w:p w14:paraId="2A78EE37" w14:textId="77777777" w:rsidR="004272A8" w:rsidRPr="006E7C44" w:rsidRDefault="004272A8" w:rsidP="0060055B">
            <w:pPr>
              <w:pStyle w:val="Tabletext"/>
              <w:rPr>
                <w:sz w:val="16"/>
                <w:szCs w:val="18"/>
              </w:rPr>
            </w:pPr>
            <w:r w:rsidRPr="006E7C44">
              <w:rPr>
                <w:sz w:val="16"/>
                <w:szCs w:val="18"/>
              </w:rPr>
              <w:t xml:space="preserve">According to the authors, the control group only received routine care, while the interventionists “participated in the study actively and were trained with the extended nursing scheme.” Thus, they should know that they were in the intervention group. </w:t>
            </w:r>
          </w:p>
          <w:p w14:paraId="7C578C05" w14:textId="77777777" w:rsidR="004272A8" w:rsidRPr="006E7C44" w:rsidRDefault="004272A8" w:rsidP="0060055B">
            <w:pPr>
              <w:pStyle w:val="Tabletext"/>
              <w:rPr>
                <w:sz w:val="16"/>
                <w:szCs w:val="18"/>
              </w:rPr>
            </w:pPr>
          </w:p>
          <w:p w14:paraId="45A38611" w14:textId="77777777" w:rsidR="004272A8" w:rsidRPr="006E7C44" w:rsidRDefault="004272A8" w:rsidP="0060055B">
            <w:pPr>
              <w:pStyle w:val="Tabletext"/>
              <w:rPr>
                <w:b/>
                <w:bCs/>
                <w:sz w:val="16"/>
                <w:szCs w:val="18"/>
              </w:rPr>
            </w:pPr>
            <w:r w:rsidRPr="006E7C44">
              <w:rPr>
                <w:b/>
                <w:bCs/>
                <w:sz w:val="16"/>
                <w:szCs w:val="18"/>
              </w:rPr>
              <w:t>Deviation from intervention due to trial context? PN</w:t>
            </w:r>
          </w:p>
          <w:p w14:paraId="2D5B0388" w14:textId="77777777" w:rsidR="004272A8" w:rsidRPr="006E7C44" w:rsidRDefault="004272A8" w:rsidP="0060055B">
            <w:pPr>
              <w:pStyle w:val="Tabletext"/>
              <w:rPr>
                <w:sz w:val="16"/>
                <w:szCs w:val="18"/>
              </w:rPr>
            </w:pPr>
            <w:r w:rsidRPr="006E7C44">
              <w:rPr>
                <w:sz w:val="16"/>
                <w:szCs w:val="18"/>
              </w:rPr>
              <w:t>The authors mentioned that “Enhancement of communication among doctors, nurses and patients and if the patients or nursing staff do not appear in group chat for a month, the nursing team members inquired the reasons, informed the significance of active participation in group chat and recommended participation.” Thus, there could be deviations during the study. However, this could happen if there was not any trial in place.</w:t>
            </w:r>
          </w:p>
          <w:p w14:paraId="17A34B94" w14:textId="77777777" w:rsidR="004272A8" w:rsidRPr="006E7C44" w:rsidRDefault="004272A8" w:rsidP="0060055B">
            <w:pPr>
              <w:pStyle w:val="Tabletext"/>
              <w:rPr>
                <w:sz w:val="16"/>
                <w:szCs w:val="18"/>
              </w:rPr>
            </w:pPr>
          </w:p>
          <w:p w14:paraId="6E973811"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3A4ED312" w14:textId="77777777" w:rsidR="004272A8" w:rsidRPr="006E7C44" w:rsidRDefault="004272A8" w:rsidP="0060055B">
            <w:pPr>
              <w:pStyle w:val="Tabletext"/>
              <w:rPr>
                <w:sz w:val="16"/>
                <w:szCs w:val="18"/>
              </w:rPr>
            </w:pPr>
            <w:r w:rsidRPr="006E7C44">
              <w:rPr>
                <w:sz w:val="16"/>
                <w:szCs w:val="18"/>
              </w:rPr>
              <w:t>The study used ITT analysis and reported no subjects with missing data. Thus, the method was appropriate.</w:t>
            </w:r>
          </w:p>
          <w:p w14:paraId="7D042CC8" w14:textId="77777777" w:rsidR="004272A8" w:rsidRPr="006E7C44" w:rsidRDefault="004272A8" w:rsidP="0060055B">
            <w:pPr>
              <w:pStyle w:val="Tabletext"/>
              <w:rPr>
                <w:b/>
                <w:bCs/>
                <w:sz w:val="16"/>
                <w:szCs w:val="18"/>
              </w:rPr>
            </w:pPr>
          </w:p>
        </w:tc>
        <w:tc>
          <w:tcPr>
            <w:tcW w:w="3005" w:type="dxa"/>
          </w:tcPr>
          <w:p w14:paraId="2436ED4B" w14:textId="77777777" w:rsidR="004272A8" w:rsidRPr="006E7C44" w:rsidRDefault="004272A8" w:rsidP="0060055B">
            <w:pPr>
              <w:pStyle w:val="Tabletext"/>
              <w:rPr>
                <w:b/>
                <w:bCs/>
                <w:sz w:val="16"/>
                <w:szCs w:val="18"/>
              </w:rPr>
            </w:pPr>
          </w:p>
          <w:p w14:paraId="6A3A1ACE" w14:textId="77777777" w:rsidR="004272A8" w:rsidRPr="006E7C44" w:rsidRDefault="004272A8" w:rsidP="0060055B">
            <w:pPr>
              <w:pStyle w:val="Tabletext"/>
              <w:rPr>
                <w:b/>
                <w:bCs/>
                <w:sz w:val="16"/>
                <w:szCs w:val="18"/>
              </w:rPr>
            </w:pPr>
            <w:r w:rsidRPr="006E7C44">
              <w:rPr>
                <w:b/>
                <w:bCs/>
                <w:sz w:val="16"/>
                <w:szCs w:val="18"/>
              </w:rPr>
              <w:t>Conclusion:</w:t>
            </w:r>
          </w:p>
          <w:p w14:paraId="52233264" w14:textId="77777777" w:rsidR="004272A8" w:rsidRPr="006E7C44" w:rsidRDefault="004272A8" w:rsidP="0060055B">
            <w:pPr>
              <w:pStyle w:val="Tabletext"/>
              <w:rPr>
                <w:sz w:val="16"/>
                <w:szCs w:val="18"/>
              </w:rPr>
            </w:pPr>
            <w:r w:rsidRPr="006E7C44">
              <w:rPr>
                <w:sz w:val="16"/>
                <w:szCs w:val="18"/>
              </w:rPr>
              <w:t>Low risk</w:t>
            </w:r>
          </w:p>
          <w:p w14:paraId="2B511333" w14:textId="77777777" w:rsidR="004272A8" w:rsidRPr="006E7C44" w:rsidRDefault="004272A8" w:rsidP="0060055B">
            <w:pPr>
              <w:pStyle w:val="Tabletext"/>
              <w:rPr>
                <w:sz w:val="16"/>
                <w:szCs w:val="18"/>
              </w:rPr>
            </w:pPr>
          </w:p>
          <w:p w14:paraId="605A6271" w14:textId="77777777" w:rsidR="004272A8" w:rsidRPr="006E7C44" w:rsidRDefault="004272A8" w:rsidP="0060055B">
            <w:pPr>
              <w:pStyle w:val="Tabletext"/>
              <w:rPr>
                <w:b/>
                <w:bCs/>
                <w:sz w:val="16"/>
                <w:szCs w:val="18"/>
              </w:rPr>
            </w:pPr>
            <w:r w:rsidRPr="006E7C44">
              <w:rPr>
                <w:b/>
                <w:bCs/>
                <w:sz w:val="16"/>
                <w:szCs w:val="18"/>
              </w:rPr>
              <w:t>Outcome data for all participants? Y</w:t>
            </w:r>
          </w:p>
          <w:p w14:paraId="067F7DDE" w14:textId="77777777" w:rsidR="004272A8" w:rsidRPr="006E7C44" w:rsidRDefault="004272A8" w:rsidP="0060055B">
            <w:pPr>
              <w:pStyle w:val="Tabletext"/>
              <w:rPr>
                <w:sz w:val="16"/>
                <w:szCs w:val="18"/>
              </w:rPr>
            </w:pPr>
            <w:r w:rsidRPr="006E7C44">
              <w:rPr>
                <w:sz w:val="16"/>
                <w:szCs w:val="18"/>
              </w:rPr>
              <w:t>The authors did not report any missing data or describe any dropout. The analysed sample sizes in Table 1, Table 2 and Table 3 were all consistent with the initial sample size (n = 51), which also suggests no missing data.</w:t>
            </w:r>
          </w:p>
        </w:tc>
        <w:tc>
          <w:tcPr>
            <w:tcW w:w="3005" w:type="dxa"/>
          </w:tcPr>
          <w:p w14:paraId="640C67F1" w14:textId="77777777" w:rsidR="004272A8" w:rsidRPr="006E7C44" w:rsidRDefault="004272A8" w:rsidP="0060055B">
            <w:pPr>
              <w:pStyle w:val="Tabletext"/>
              <w:rPr>
                <w:sz w:val="16"/>
                <w:szCs w:val="18"/>
              </w:rPr>
            </w:pPr>
          </w:p>
          <w:p w14:paraId="4AFC6E87" w14:textId="77777777" w:rsidR="004272A8" w:rsidRPr="006E7C44" w:rsidRDefault="004272A8" w:rsidP="0060055B">
            <w:pPr>
              <w:pStyle w:val="Tabletext"/>
              <w:rPr>
                <w:b/>
                <w:bCs/>
                <w:sz w:val="16"/>
                <w:szCs w:val="18"/>
              </w:rPr>
            </w:pPr>
            <w:r w:rsidRPr="006E7C44">
              <w:rPr>
                <w:b/>
                <w:bCs/>
                <w:sz w:val="16"/>
                <w:szCs w:val="18"/>
              </w:rPr>
              <w:t>Conclusion:</w:t>
            </w:r>
          </w:p>
          <w:p w14:paraId="5129130C" w14:textId="77777777" w:rsidR="004272A8" w:rsidRPr="006E7C44" w:rsidRDefault="004272A8" w:rsidP="0060055B">
            <w:pPr>
              <w:pStyle w:val="Tabletext"/>
              <w:rPr>
                <w:sz w:val="16"/>
                <w:szCs w:val="18"/>
              </w:rPr>
            </w:pPr>
            <w:r w:rsidRPr="006E7C44">
              <w:rPr>
                <w:sz w:val="16"/>
                <w:szCs w:val="18"/>
              </w:rPr>
              <w:t>High risk</w:t>
            </w:r>
          </w:p>
          <w:p w14:paraId="2FCCA3AE" w14:textId="77777777" w:rsidR="004272A8" w:rsidRPr="006E7C44" w:rsidRDefault="004272A8" w:rsidP="0060055B">
            <w:pPr>
              <w:pStyle w:val="Tabletext"/>
              <w:rPr>
                <w:sz w:val="16"/>
                <w:szCs w:val="18"/>
              </w:rPr>
            </w:pPr>
          </w:p>
          <w:p w14:paraId="58B00866"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743F281D"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35F2D26D" w14:textId="77777777" w:rsidR="004272A8" w:rsidRPr="006E7C44" w:rsidRDefault="004272A8" w:rsidP="0060055B">
            <w:pPr>
              <w:pStyle w:val="Tabletext"/>
              <w:rPr>
                <w:sz w:val="16"/>
                <w:szCs w:val="18"/>
              </w:rPr>
            </w:pPr>
            <w:r w:rsidRPr="006E7C44">
              <w:rPr>
                <w:sz w:val="16"/>
                <w:szCs w:val="18"/>
              </w:rPr>
              <w:t xml:space="preserve">“The </w:t>
            </w:r>
            <w:proofErr w:type="spellStart"/>
            <w:r w:rsidRPr="006E7C44">
              <w:rPr>
                <w:sz w:val="16"/>
                <w:szCs w:val="18"/>
              </w:rPr>
              <w:t>behavioral</w:t>
            </w:r>
            <w:proofErr w:type="spellEnd"/>
            <w:r w:rsidRPr="006E7C44">
              <w:rPr>
                <w:sz w:val="16"/>
                <w:szCs w:val="18"/>
              </w:rPr>
              <w:t xml:space="preserve"> pathology assessment scale of Alzheimer’s disease (BEHAVE-AD) [8] was used in this study. The </w:t>
            </w:r>
            <w:proofErr w:type="spellStart"/>
            <w:r w:rsidRPr="006E7C44">
              <w:rPr>
                <w:sz w:val="16"/>
                <w:szCs w:val="18"/>
              </w:rPr>
              <w:t>behavioral</w:t>
            </w:r>
            <w:proofErr w:type="spellEnd"/>
            <w:r w:rsidRPr="006E7C44">
              <w:rPr>
                <w:sz w:val="16"/>
                <w:szCs w:val="18"/>
              </w:rPr>
              <w:t xml:space="preserve"> and psychological symptoms of the patients were scored by the doctors. [</w:t>
            </w:r>
            <w:proofErr w:type="gramStart"/>
            <w:r w:rsidRPr="006E7C44">
              <w:rPr>
                <w:sz w:val="16"/>
                <w:szCs w:val="18"/>
              </w:rPr>
              <w:t>…]Montreal</w:t>
            </w:r>
            <w:proofErr w:type="gramEnd"/>
            <w:r w:rsidRPr="006E7C44">
              <w:rPr>
                <w:sz w:val="16"/>
                <w:szCs w:val="18"/>
              </w:rPr>
              <w:t xml:space="preserve"> Cognitive Assessment Scale (MoCA)[9] and mini mental state examination scale (MMSE) were used to evaluate the cognitive function </w:t>
            </w:r>
            <w:r w:rsidRPr="006E7C44">
              <w:rPr>
                <w:b/>
                <w:bCs/>
                <w:i/>
                <w:iCs/>
                <w:sz w:val="16"/>
                <w:szCs w:val="18"/>
              </w:rPr>
              <w:t>of the 2 groups</w:t>
            </w:r>
            <w:r w:rsidRPr="006E7C44">
              <w:rPr>
                <w:sz w:val="16"/>
                <w:szCs w:val="18"/>
              </w:rPr>
              <w:t>.” All the scales used are well-established methods of outcome measurement. Both groups used the same scales.</w:t>
            </w:r>
          </w:p>
          <w:p w14:paraId="3F7F7D09" w14:textId="77777777" w:rsidR="004272A8" w:rsidRPr="006E7C44" w:rsidRDefault="004272A8" w:rsidP="0060055B">
            <w:pPr>
              <w:pStyle w:val="Tabletext"/>
              <w:rPr>
                <w:sz w:val="16"/>
                <w:szCs w:val="18"/>
              </w:rPr>
            </w:pPr>
          </w:p>
          <w:p w14:paraId="18EC8928" w14:textId="77777777" w:rsidR="004272A8" w:rsidRPr="006E7C44" w:rsidRDefault="004272A8" w:rsidP="0060055B">
            <w:pPr>
              <w:pStyle w:val="Tabletext"/>
              <w:rPr>
                <w:b/>
                <w:bCs/>
                <w:sz w:val="16"/>
                <w:szCs w:val="18"/>
              </w:rPr>
            </w:pPr>
            <w:r w:rsidRPr="006E7C44">
              <w:rPr>
                <w:b/>
                <w:bCs/>
                <w:sz w:val="16"/>
                <w:szCs w:val="18"/>
              </w:rPr>
              <w:t>Assessors aware? NI</w:t>
            </w:r>
          </w:p>
          <w:p w14:paraId="45567090" w14:textId="77777777" w:rsidR="004272A8" w:rsidRPr="006E7C44" w:rsidRDefault="004272A8" w:rsidP="0060055B">
            <w:pPr>
              <w:pStyle w:val="Tabletext"/>
              <w:rPr>
                <w:sz w:val="16"/>
                <w:szCs w:val="18"/>
              </w:rPr>
            </w:pPr>
            <w:r w:rsidRPr="006E7C44">
              <w:rPr>
                <w:sz w:val="16"/>
                <w:szCs w:val="18"/>
              </w:rPr>
              <w:t xml:space="preserve">The authors did not mention who performed the </w:t>
            </w:r>
            <w:r w:rsidRPr="006E7C44">
              <w:rPr>
                <w:rFonts w:hint="eastAsia"/>
                <w:sz w:val="16"/>
                <w:szCs w:val="18"/>
              </w:rPr>
              <w:t>measurement</w:t>
            </w:r>
            <w:r w:rsidRPr="006E7C44">
              <w:rPr>
                <w:sz w:val="16"/>
                <w:szCs w:val="18"/>
              </w:rPr>
              <w:t xml:space="preserve"> and whether they were masked.</w:t>
            </w:r>
          </w:p>
          <w:p w14:paraId="20292486" w14:textId="77777777" w:rsidR="004272A8" w:rsidRPr="006E7C44" w:rsidRDefault="004272A8" w:rsidP="0060055B">
            <w:pPr>
              <w:pStyle w:val="Tabletext"/>
              <w:rPr>
                <w:sz w:val="16"/>
                <w:szCs w:val="18"/>
              </w:rPr>
            </w:pPr>
          </w:p>
          <w:p w14:paraId="656AE4D8"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50DA2D33" w14:textId="77777777" w:rsidR="004272A8" w:rsidRPr="006E7C44" w:rsidRDefault="004272A8" w:rsidP="0060055B">
            <w:pPr>
              <w:pStyle w:val="Tabletext"/>
              <w:rPr>
                <w:sz w:val="16"/>
                <w:szCs w:val="18"/>
              </w:rPr>
            </w:pPr>
            <w:r w:rsidRPr="006E7C44">
              <w:rPr>
                <w:sz w:val="16"/>
                <w:szCs w:val="18"/>
              </w:rPr>
              <w:t xml:space="preserve">The authors did not mention who performed the </w:t>
            </w:r>
            <w:r w:rsidRPr="006E7C44">
              <w:rPr>
                <w:rFonts w:hint="eastAsia"/>
                <w:sz w:val="16"/>
                <w:szCs w:val="18"/>
              </w:rPr>
              <w:t>measurement</w:t>
            </w:r>
            <w:r w:rsidRPr="006E7C44">
              <w:rPr>
                <w:sz w:val="16"/>
                <w:szCs w:val="18"/>
              </w:rPr>
              <w:t xml:space="preserve"> and whether they were masked. There is insufficient information.</w:t>
            </w:r>
          </w:p>
          <w:p w14:paraId="5D04EB98" w14:textId="77777777" w:rsidR="004272A8" w:rsidRPr="006E7C44" w:rsidRDefault="004272A8" w:rsidP="0060055B">
            <w:pPr>
              <w:pStyle w:val="Tabletext"/>
              <w:rPr>
                <w:sz w:val="16"/>
                <w:szCs w:val="18"/>
              </w:rPr>
            </w:pPr>
          </w:p>
          <w:p w14:paraId="20CF1FE8"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4507BA28" w14:textId="77777777" w:rsidR="004272A8" w:rsidRPr="006E7C44" w:rsidRDefault="004272A8" w:rsidP="0060055B">
            <w:pPr>
              <w:pStyle w:val="Tabletext"/>
              <w:rPr>
                <w:sz w:val="16"/>
                <w:szCs w:val="18"/>
              </w:rPr>
            </w:pPr>
            <w:r w:rsidRPr="006E7C44">
              <w:rPr>
                <w:sz w:val="16"/>
                <w:szCs w:val="18"/>
              </w:rPr>
              <w:t xml:space="preserve">The authors did not mention who performed the </w:t>
            </w:r>
            <w:r w:rsidRPr="006E7C44">
              <w:rPr>
                <w:rFonts w:hint="eastAsia"/>
                <w:sz w:val="16"/>
                <w:szCs w:val="18"/>
              </w:rPr>
              <w:t>measurement</w:t>
            </w:r>
            <w:r w:rsidRPr="006E7C44">
              <w:rPr>
                <w:sz w:val="16"/>
                <w:szCs w:val="18"/>
              </w:rPr>
              <w:t xml:space="preserve"> and whether they were masked. There is insufficient information.</w:t>
            </w:r>
          </w:p>
        </w:tc>
        <w:tc>
          <w:tcPr>
            <w:tcW w:w="3006" w:type="dxa"/>
          </w:tcPr>
          <w:p w14:paraId="547D772F" w14:textId="77777777" w:rsidR="004272A8" w:rsidRPr="006E7C44" w:rsidRDefault="004272A8" w:rsidP="0060055B">
            <w:pPr>
              <w:pStyle w:val="Tabletext"/>
              <w:rPr>
                <w:sz w:val="16"/>
                <w:szCs w:val="18"/>
              </w:rPr>
            </w:pPr>
          </w:p>
          <w:p w14:paraId="6C521A11" w14:textId="77777777" w:rsidR="004272A8" w:rsidRPr="006E7C44" w:rsidRDefault="004272A8" w:rsidP="0060055B">
            <w:pPr>
              <w:pStyle w:val="Tabletext"/>
              <w:rPr>
                <w:b/>
                <w:bCs/>
                <w:sz w:val="16"/>
                <w:szCs w:val="18"/>
              </w:rPr>
            </w:pPr>
            <w:r w:rsidRPr="006E7C44">
              <w:rPr>
                <w:b/>
                <w:bCs/>
                <w:sz w:val="16"/>
                <w:szCs w:val="18"/>
              </w:rPr>
              <w:t xml:space="preserve">Conclusion: </w:t>
            </w:r>
          </w:p>
          <w:p w14:paraId="24BEEFC5" w14:textId="77777777" w:rsidR="004272A8" w:rsidRPr="006E7C44" w:rsidRDefault="004272A8" w:rsidP="0060055B">
            <w:pPr>
              <w:pStyle w:val="Tabletext"/>
              <w:rPr>
                <w:sz w:val="16"/>
                <w:szCs w:val="18"/>
              </w:rPr>
            </w:pPr>
            <w:r w:rsidRPr="006E7C44">
              <w:rPr>
                <w:sz w:val="16"/>
                <w:szCs w:val="18"/>
              </w:rPr>
              <w:t>Some concerns</w:t>
            </w:r>
          </w:p>
          <w:p w14:paraId="4C011A21" w14:textId="77777777" w:rsidR="004272A8" w:rsidRPr="006E7C44" w:rsidRDefault="004272A8" w:rsidP="0060055B">
            <w:pPr>
              <w:pStyle w:val="Tabletext"/>
              <w:rPr>
                <w:sz w:val="16"/>
                <w:szCs w:val="18"/>
              </w:rPr>
            </w:pPr>
          </w:p>
          <w:p w14:paraId="61543B5A"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7775E3F4" w14:textId="77777777" w:rsidR="004272A8" w:rsidRPr="006E7C44" w:rsidRDefault="004272A8" w:rsidP="0060055B">
            <w:pPr>
              <w:pStyle w:val="Tabletext"/>
              <w:rPr>
                <w:sz w:val="16"/>
                <w:szCs w:val="18"/>
              </w:rPr>
            </w:pPr>
            <w:r w:rsidRPr="006E7C44">
              <w:rPr>
                <w:sz w:val="16"/>
                <w:szCs w:val="18"/>
              </w:rPr>
              <w:t>MoCA and MMSE were both measurement of care recipients’ cognitive function used in this study. They were all reported.</w:t>
            </w:r>
          </w:p>
          <w:p w14:paraId="00B6F5F0" w14:textId="77777777" w:rsidR="004272A8" w:rsidRPr="006E7C44" w:rsidRDefault="004272A8" w:rsidP="0060055B">
            <w:pPr>
              <w:pStyle w:val="Tabletext"/>
              <w:rPr>
                <w:sz w:val="16"/>
                <w:szCs w:val="18"/>
              </w:rPr>
            </w:pPr>
          </w:p>
          <w:p w14:paraId="0605BA0E"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24BF519A" w14:textId="77777777" w:rsidR="004272A8" w:rsidRPr="006E7C44" w:rsidRDefault="004272A8" w:rsidP="0060055B">
            <w:pPr>
              <w:pStyle w:val="Tabletext"/>
              <w:rPr>
                <w:sz w:val="16"/>
                <w:szCs w:val="18"/>
              </w:rPr>
            </w:pPr>
            <w:r w:rsidRPr="006E7C44">
              <w:rPr>
                <w:sz w:val="16"/>
                <w:szCs w:val="18"/>
              </w:rPr>
              <w:t>We didn’t find any pre-specified protocol or analysis plan for the study. Analysis intentions were not described in this study. Thus, there is not enough information to enable judgement.</w:t>
            </w:r>
          </w:p>
        </w:tc>
        <w:tc>
          <w:tcPr>
            <w:tcW w:w="993" w:type="dxa"/>
            <w:vAlign w:val="center"/>
          </w:tcPr>
          <w:p w14:paraId="5AAA4DDA" w14:textId="77777777" w:rsidR="004272A8" w:rsidRPr="00806674" w:rsidRDefault="004272A8" w:rsidP="0060055B">
            <w:pPr>
              <w:pStyle w:val="Tabletext"/>
              <w:jc w:val="center"/>
            </w:pPr>
            <w:r>
              <w:t>High risk</w:t>
            </w:r>
          </w:p>
        </w:tc>
      </w:tr>
    </w:tbl>
    <w:p w14:paraId="7C4995BE" w14:textId="77777777" w:rsidR="004272A8" w:rsidRDefault="004272A8" w:rsidP="001E65D0">
      <w:pPr>
        <w:pStyle w:val="Appendixsubheading"/>
      </w:pPr>
      <w:bookmarkStart w:id="92" w:name="_Toc122323701"/>
      <w:r w:rsidRPr="00806674">
        <w:lastRenderedPageBreak/>
        <w:t>Ghaffari 2019</w:t>
      </w:r>
      <w:bookmarkEnd w:id="92"/>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5F92F9EA" w14:textId="77777777" w:rsidTr="0060055B">
        <w:trPr>
          <w:trHeight w:val="674"/>
        </w:trPr>
        <w:tc>
          <w:tcPr>
            <w:tcW w:w="3005" w:type="dxa"/>
            <w:vAlign w:val="center"/>
          </w:tcPr>
          <w:p w14:paraId="2E029B34"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3508D310"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2E95D6FE"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4565A15E"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66EC7DD8"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19A4BA7D" w14:textId="77777777" w:rsidR="004272A8" w:rsidRPr="00A77A88" w:rsidRDefault="004272A8" w:rsidP="0060055B">
            <w:pPr>
              <w:pStyle w:val="Tabletext"/>
              <w:jc w:val="center"/>
              <w:rPr>
                <w:b/>
                <w:bCs/>
              </w:rPr>
            </w:pPr>
            <w:r w:rsidRPr="00A77A88">
              <w:rPr>
                <w:b/>
                <w:bCs/>
              </w:rPr>
              <w:t>Overall</w:t>
            </w:r>
          </w:p>
        </w:tc>
      </w:tr>
      <w:tr w:rsidR="004272A8" w:rsidRPr="00806674" w14:paraId="604241DD" w14:textId="77777777" w:rsidTr="0060055B">
        <w:trPr>
          <w:trHeight w:val="1052"/>
        </w:trPr>
        <w:tc>
          <w:tcPr>
            <w:tcW w:w="3005" w:type="dxa"/>
          </w:tcPr>
          <w:p w14:paraId="248A822A" w14:textId="77777777" w:rsidR="004272A8" w:rsidRPr="006E7C44" w:rsidRDefault="004272A8" w:rsidP="0060055B">
            <w:pPr>
              <w:pStyle w:val="Tabletext"/>
              <w:rPr>
                <w:sz w:val="16"/>
                <w:szCs w:val="18"/>
              </w:rPr>
            </w:pPr>
          </w:p>
          <w:p w14:paraId="70B05E45" w14:textId="77777777" w:rsidR="004272A8" w:rsidRPr="006E7C44" w:rsidRDefault="004272A8" w:rsidP="0060055B">
            <w:pPr>
              <w:pStyle w:val="Tabletext"/>
              <w:rPr>
                <w:b/>
                <w:bCs/>
                <w:sz w:val="16"/>
                <w:szCs w:val="18"/>
              </w:rPr>
            </w:pPr>
            <w:r w:rsidRPr="006E7C44">
              <w:rPr>
                <w:b/>
                <w:bCs/>
                <w:sz w:val="16"/>
                <w:szCs w:val="18"/>
              </w:rPr>
              <w:t>Conclusion:</w:t>
            </w:r>
          </w:p>
          <w:p w14:paraId="391D752D" w14:textId="77777777" w:rsidR="004272A8" w:rsidRPr="006E7C44" w:rsidRDefault="004272A8" w:rsidP="0060055B">
            <w:pPr>
              <w:pStyle w:val="Tabletext"/>
              <w:rPr>
                <w:sz w:val="16"/>
                <w:szCs w:val="18"/>
              </w:rPr>
            </w:pPr>
            <w:r w:rsidRPr="006E7C44">
              <w:rPr>
                <w:sz w:val="16"/>
                <w:szCs w:val="18"/>
              </w:rPr>
              <w:t>High risk</w:t>
            </w:r>
          </w:p>
          <w:p w14:paraId="3A251FC8" w14:textId="77777777" w:rsidR="004272A8" w:rsidRPr="006E7C44" w:rsidRDefault="004272A8" w:rsidP="0060055B">
            <w:pPr>
              <w:pStyle w:val="Tabletext"/>
              <w:rPr>
                <w:sz w:val="16"/>
                <w:szCs w:val="18"/>
              </w:rPr>
            </w:pPr>
          </w:p>
          <w:p w14:paraId="3D410CBB" w14:textId="77777777" w:rsidR="004272A8" w:rsidRPr="006E7C44" w:rsidRDefault="004272A8" w:rsidP="0060055B">
            <w:pPr>
              <w:pStyle w:val="Tabletext"/>
              <w:rPr>
                <w:b/>
                <w:bCs/>
                <w:sz w:val="16"/>
                <w:szCs w:val="18"/>
              </w:rPr>
            </w:pPr>
            <w:r w:rsidRPr="006E7C44">
              <w:rPr>
                <w:b/>
                <w:bCs/>
                <w:sz w:val="16"/>
                <w:szCs w:val="18"/>
              </w:rPr>
              <w:t>Allocation sequence concealment? NI</w:t>
            </w:r>
          </w:p>
          <w:p w14:paraId="039229F2" w14:textId="77777777" w:rsidR="004272A8" w:rsidRPr="006E7C44" w:rsidRDefault="004272A8" w:rsidP="0060055B">
            <w:pPr>
              <w:pStyle w:val="Tabletext"/>
              <w:rPr>
                <w:b/>
                <w:bCs/>
                <w:sz w:val="16"/>
                <w:szCs w:val="18"/>
              </w:rPr>
            </w:pPr>
            <w:r w:rsidRPr="006E7C44">
              <w:rPr>
                <w:b/>
                <w:bCs/>
                <w:sz w:val="16"/>
                <w:szCs w:val="18"/>
              </w:rPr>
              <w:t>Randomisation? NI</w:t>
            </w:r>
          </w:p>
          <w:p w14:paraId="195FCB62" w14:textId="77777777" w:rsidR="004272A8" w:rsidRPr="006E7C44" w:rsidRDefault="004272A8" w:rsidP="0060055B">
            <w:pPr>
              <w:pStyle w:val="Tabletext"/>
              <w:rPr>
                <w:rFonts w:cstheme="minorHAnsi"/>
                <w:sz w:val="16"/>
                <w:szCs w:val="18"/>
              </w:rPr>
            </w:pPr>
            <w:r w:rsidRPr="006E7C44">
              <w:rPr>
                <w:rFonts w:cstheme="minorHAnsi"/>
                <w:sz w:val="16"/>
                <w:szCs w:val="18"/>
              </w:rPr>
              <w:t>The eligible participants were “grouped into intervention and control groups by a block-randomized allocation method”, yet more details may be required. There is no clear mentioning of a central computerised programme for randomisation, so the randomisation may not be consistent with the best practice. Also, it is not clear whether the randomisation was concealed.</w:t>
            </w:r>
          </w:p>
          <w:p w14:paraId="0B0A375C" w14:textId="77777777" w:rsidR="004272A8" w:rsidRPr="006E7C44" w:rsidRDefault="004272A8" w:rsidP="0060055B">
            <w:pPr>
              <w:pStyle w:val="Tabletext"/>
              <w:rPr>
                <w:rFonts w:cstheme="minorHAnsi"/>
                <w:sz w:val="16"/>
                <w:szCs w:val="18"/>
              </w:rPr>
            </w:pPr>
          </w:p>
          <w:p w14:paraId="21FA8636" w14:textId="77777777" w:rsidR="004272A8" w:rsidRPr="006E7C44" w:rsidRDefault="004272A8" w:rsidP="0060055B">
            <w:pPr>
              <w:pStyle w:val="Tabletext"/>
              <w:rPr>
                <w:rFonts w:cstheme="minorHAnsi"/>
                <w:b/>
                <w:bCs/>
                <w:sz w:val="16"/>
                <w:szCs w:val="18"/>
              </w:rPr>
            </w:pPr>
            <w:r w:rsidRPr="006E7C44">
              <w:rPr>
                <w:rFonts w:cstheme="minorHAnsi"/>
                <w:b/>
                <w:bCs/>
                <w:sz w:val="16"/>
                <w:szCs w:val="18"/>
              </w:rPr>
              <w:t>Baseline differences? Y</w:t>
            </w:r>
          </w:p>
          <w:p w14:paraId="22FB8B87" w14:textId="77777777" w:rsidR="004272A8" w:rsidRPr="006E7C44" w:rsidRDefault="004272A8" w:rsidP="0060055B">
            <w:pPr>
              <w:pStyle w:val="Tabletext"/>
              <w:rPr>
                <w:rFonts w:cstheme="minorHAnsi"/>
                <w:sz w:val="16"/>
                <w:szCs w:val="18"/>
              </w:rPr>
            </w:pPr>
            <w:r w:rsidRPr="006E7C44">
              <w:rPr>
                <w:rFonts w:cstheme="minorHAnsi"/>
                <w:sz w:val="16"/>
                <w:szCs w:val="18"/>
              </w:rPr>
              <w:t>The authors used block randomisation with additional adjustment for age, sex, marital status, occupation, education level, income level, caring duration, smoking situation, and family relationship. However, it was unclear how the comparison in Table 2 was made. When using chi-square and Fisher’s exact tests to recalculate the result from Table 2, I am not able to get the same result.</w:t>
            </w:r>
          </w:p>
          <w:p w14:paraId="27247F94" w14:textId="77777777" w:rsidR="004272A8" w:rsidRPr="006E7C44" w:rsidRDefault="004272A8" w:rsidP="0060055B">
            <w:pPr>
              <w:pStyle w:val="Tabletext"/>
              <w:rPr>
                <w:sz w:val="16"/>
                <w:szCs w:val="18"/>
              </w:rPr>
            </w:pPr>
          </w:p>
        </w:tc>
        <w:tc>
          <w:tcPr>
            <w:tcW w:w="3005" w:type="dxa"/>
          </w:tcPr>
          <w:p w14:paraId="3E3F19D2" w14:textId="77777777" w:rsidR="004272A8" w:rsidRPr="006E7C44" w:rsidRDefault="004272A8" w:rsidP="0060055B">
            <w:pPr>
              <w:pStyle w:val="Tabletext"/>
              <w:rPr>
                <w:sz w:val="16"/>
                <w:szCs w:val="18"/>
              </w:rPr>
            </w:pPr>
          </w:p>
          <w:p w14:paraId="15CE6AF4" w14:textId="77777777" w:rsidR="004272A8" w:rsidRPr="006E7C44" w:rsidRDefault="004272A8" w:rsidP="0060055B">
            <w:pPr>
              <w:pStyle w:val="Tabletext"/>
              <w:rPr>
                <w:b/>
                <w:bCs/>
                <w:sz w:val="16"/>
                <w:szCs w:val="18"/>
              </w:rPr>
            </w:pPr>
            <w:r w:rsidRPr="006E7C44">
              <w:rPr>
                <w:b/>
                <w:bCs/>
                <w:sz w:val="16"/>
                <w:szCs w:val="18"/>
              </w:rPr>
              <w:t>Conclusion:</w:t>
            </w:r>
          </w:p>
          <w:p w14:paraId="2AE9C811" w14:textId="77777777" w:rsidR="004272A8" w:rsidRPr="006E7C44" w:rsidRDefault="004272A8" w:rsidP="0060055B">
            <w:pPr>
              <w:pStyle w:val="Tabletext"/>
              <w:rPr>
                <w:sz w:val="16"/>
                <w:szCs w:val="18"/>
              </w:rPr>
            </w:pPr>
            <w:r w:rsidRPr="006E7C44">
              <w:rPr>
                <w:sz w:val="16"/>
                <w:szCs w:val="18"/>
              </w:rPr>
              <w:t>High risk</w:t>
            </w:r>
          </w:p>
          <w:p w14:paraId="65ACFB35" w14:textId="77777777" w:rsidR="004272A8" w:rsidRPr="006E7C44" w:rsidRDefault="004272A8" w:rsidP="0060055B">
            <w:pPr>
              <w:pStyle w:val="Tabletext"/>
              <w:rPr>
                <w:sz w:val="16"/>
                <w:szCs w:val="18"/>
              </w:rPr>
            </w:pPr>
          </w:p>
          <w:p w14:paraId="382E0196" w14:textId="77777777" w:rsidR="004272A8" w:rsidRPr="006E7C44" w:rsidRDefault="004272A8" w:rsidP="0060055B">
            <w:pPr>
              <w:pStyle w:val="Tabletext"/>
              <w:rPr>
                <w:b/>
                <w:bCs/>
                <w:sz w:val="16"/>
                <w:szCs w:val="18"/>
              </w:rPr>
            </w:pPr>
            <w:r w:rsidRPr="006E7C44">
              <w:rPr>
                <w:b/>
                <w:bCs/>
                <w:sz w:val="16"/>
                <w:szCs w:val="18"/>
              </w:rPr>
              <w:t>Participants aware? Y</w:t>
            </w:r>
          </w:p>
          <w:p w14:paraId="57FFAF75" w14:textId="77777777" w:rsidR="004272A8" w:rsidRPr="006E7C44" w:rsidRDefault="004272A8" w:rsidP="0060055B">
            <w:pPr>
              <w:pStyle w:val="Tabletext"/>
              <w:rPr>
                <w:b/>
                <w:bCs/>
                <w:sz w:val="16"/>
                <w:szCs w:val="18"/>
              </w:rPr>
            </w:pPr>
            <w:r w:rsidRPr="006E7C44">
              <w:rPr>
                <w:b/>
                <w:bCs/>
                <w:sz w:val="16"/>
                <w:szCs w:val="18"/>
              </w:rPr>
              <w:t>Personnel aware? Y</w:t>
            </w:r>
          </w:p>
          <w:p w14:paraId="06FAFECA" w14:textId="77777777" w:rsidR="004272A8" w:rsidRPr="006E7C44" w:rsidRDefault="004272A8" w:rsidP="0060055B">
            <w:pPr>
              <w:pStyle w:val="Tabletext"/>
              <w:rPr>
                <w:rFonts w:cstheme="minorHAnsi"/>
                <w:sz w:val="16"/>
                <w:szCs w:val="18"/>
              </w:rPr>
            </w:pPr>
            <w:r w:rsidRPr="006E7C44">
              <w:rPr>
                <w:rFonts w:cstheme="minorHAnsi"/>
                <w:sz w:val="16"/>
                <w:szCs w:val="18"/>
              </w:rPr>
              <w:t>The participants were aware of the assigned intervention, as they had written consent of the experiment and the control group had no intervention at all. Same case for the people delivering the intervention.</w:t>
            </w:r>
          </w:p>
          <w:p w14:paraId="660D3258" w14:textId="77777777" w:rsidR="004272A8" w:rsidRPr="006E7C44" w:rsidRDefault="004272A8" w:rsidP="0060055B">
            <w:pPr>
              <w:pStyle w:val="Tabletext"/>
              <w:rPr>
                <w:rFonts w:cstheme="minorHAnsi"/>
                <w:sz w:val="16"/>
                <w:szCs w:val="18"/>
              </w:rPr>
            </w:pPr>
          </w:p>
          <w:p w14:paraId="23514531" w14:textId="77777777" w:rsidR="004272A8" w:rsidRPr="006E7C44" w:rsidRDefault="004272A8" w:rsidP="0060055B">
            <w:pPr>
              <w:pStyle w:val="Tabletext"/>
              <w:rPr>
                <w:b/>
                <w:bCs/>
                <w:sz w:val="16"/>
                <w:szCs w:val="18"/>
              </w:rPr>
            </w:pPr>
            <w:r w:rsidRPr="006E7C44">
              <w:rPr>
                <w:b/>
                <w:bCs/>
                <w:sz w:val="16"/>
                <w:szCs w:val="18"/>
              </w:rPr>
              <w:t>Deviation from intervention due to trial context? NI</w:t>
            </w:r>
          </w:p>
          <w:p w14:paraId="7FD83FDD" w14:textId="77777777" w:rsidR="004272A8" w:rsidRPr="006E7C44" w:rsidRDefault="004272A8"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26170409" w14:textId="77777777" w:rsidR="004272A8" w:rsidRPr="006E7C44" w:rsidRDefault="004272A8" w:rsidP="0060055B">
            <w:pPr>
              <w:pStyle w:val="Tabletext"/>
              <w:rPr>
                <w:sz w:val="16"/>
                <w:szCs w:val="18"/>
              </w:rPr>
            </w:pPr>
          </w:p>
          <w:p w14:paraId="5C02A5C2" w14:textId="77777777" w:rsidR="004272A8" w:rsidRPr="006E7C44" w:rsidRDefault="004272A8"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6C9DF12B" w14:textId="77777777" w:rsidR="004272A8" w:rsidRPr="006E7C44" w:rsidRDefault="004272A8" w:rsidP="0060055B">
            <w:pPr>
              <w:pStyle w:val="Tabletext"/>
              <w:rPr>
                <w:sz w:val="16"/>
                <w:szCs w:val="18"/>
              </w:rPr>
            </w:pPr>
            <w:r w:rsidRPr="006E7C44">
              <w:rPr>
                <w:sz w:val="16"/>
                <w:szCs w:val="18"/>
              </w:rPr>
              <w:t>The authors didn’t further describe the deviation with relevant data. Thus, there is insufficient information.</w:t>
            </w:r>
          </w:p>
          <w:p w14:paraId="0239FBD5" w14:textId="77777777" w:rsidR="004272A8" w:rsidRPr="006E7C44" w:rsidRDefault="004272A8" w:rsidP="0060055B">
            <w:pPr>
              <w:pStyle w:val="Tabletext"/>
              <w:rPr>
                <w:sz w:val="16"/>
                <w:szCs w:val="18"/>
              </w:rPr>
            </w:pPr>
          </w:p>
          <w:p w14:paraId="057EBB93" w14:textId="77777777" w:rsidR="004272A8" w:rsidRPr="006E7C44" w:rsidRDefault="004272A8" w:rsidP="0060055B">
            <w:pPr>
              <w:pStyle w:val="Tabletext"/>
              <w:rPr>
                <w:b/>
                <w:bCs/>
                <w:sz w:val="16"/>
                <w:szCs w:val="18"/>
              </w:rPr>
            </w:pPr>
            <w:r w:rsidRPr="006E7C44">
              <w:rPr>
                <w:b/>
                <w:bCs/>
                <w:sz w:val="16"/>
                <w:szCs w:val="18"/>
              </w:rPr>
              <w:t>Appropriate analysis to estimate the effects? NI</w:t>
            </w:r>
          </w:p>
          <w:p w14:paraId="69EEBBC9" w14:textId="77777777" w:rsidR="004272A8" w:rsidRPr="006E7C44" w:rsidRDefault="004272A8" w:rsidP="0060055B">
            <w:pPr>
              <w:pStyle w:val="Tabletext"/>
              <w:rPr>
                <w:sz w:val="16"/>
                <w:szCs w:val="18"/>
              </w:rPr>
            </w:pPr>
            <w:r w:rsidRPr="006E7C44">
              <w:rPr>
                <w:sz w:val="16"/>
                <w:szCs w:val="18"/>
              </w:rPr>
              <w:t xml:space="preserve">The authors used ITT analysis, but it is unclear how the authors dealt with participants with missing data. </w:t>
            </w:r>
          </w:p>
        </w:tc>
        <w:tc>
          <w:tcPr>
            <w:tcW w:w="3005" w:type="dxa"/>
          </w:tcPr>
          <w:p w14:paraId="06A70680" w14:textId="77777777" w:rsidR="004272A8" w:rsidRPr="006E7C44" w:rsidRDefault="004272A8" w:rsidP="0060055B">
            <w:pPr>
              <w:pStyle w:val="Tabletext"/>
              <w:rPr>
                <w:sz w:val="16"/>
                <w:szCs w:val="18"/>
              </w:rPr>
            </w:pPr>
          </w:p>
          <w:p w14:paraId="50B103B0" w14:textId="77777777" w:rsidR="004272A8" w:rsidRPr="006E7C44" w:rsidRDefault="004272A8" w:rsidP="0060055B">
            <w:pPr>
              <w:pStyle w:val="Tabletext"/>
              <w:rPr>
                <w:b/>
                <w:bCs/>
                <w:sz w:val="16"/>
                <w:szCs w:val="18"/>
              </w:rPr>
            </w:pPr>
            <w:r w:rsidRPr="006E7C44">
              <w:rPr>
                <w:b/>
                <w:bCs/>
                <w:sz w:val="16"/>
                <w:szCs w:val="18"/>
              </w:rPr>
              <w:t>Conclusion:</w:t>
            </w:r>
          </w:p>
          <w:p w14:paraId="31E750B4" w14:textId="77777777" w:rsidR="004272A8" w:rsidRPr="006E7C44" w:rsidRDefault="004272A8" w:rsidP="0060055B">
            <w:pPr>
              <w:pStyle w:val="Tabletext"/>
              <w:rPr>
                <w:sz w:val="16"/>
                <w:szCs w:val="18"/>
              </w:rPr>
            </w:pPr>
            <w:r w:rsidRPr="006E7C44">
              <w:rPr>
                <w:sz w:val="16"/>
                <w:szCs w:val="18"/>
              </w:rPr>
              <w:t>High risk</w:t>
            </w:r>
          </w:p>
          <w:p w14:paraId="120FD419" w14:textId="77777777" w:rsidR="004272A8" w:rsidRPr="006E7C44" w:rsidRDefault="004272A8" w:rsidP="0060055B">
            <w:pPr>
              <w:pStyle w:val="Tabletext"/>
              <w:rPr>
                <w:sz w:val="16"/>
                <w:szCs w:val="18"/>
              </w:rPr>
            </w:pPr>
          </w:p>
          <w:p w14:paraId="04487A3C"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6B85F748" w14:textId="77777777" w:rsidR="004272A8" w:rsidRPr="006E7C44" w:rsidRDefault="004272A8" w:rsidP="0060055B">
            <w:pPr>
              <w:pStyle w:val="Tabletext"/>
              <w:rPr>
                <w:sz w:val="16"/>
                <w:szCs w:val="18"/>
              </w:rPr>
            </w:pPr>
            <w:r w:rsidRPr="006E7C44">
              <w:rPr>
                <w:sz w:val="16"/>
                <w:szCs w:val="18"/>
              </w:rPr>
              <w:t>“In total, 64 family caregivers of older adults with Alzheimer’s disease completed an initial eligibility assessment. However, 10 family caregivers were excluded from the study based on the exclusion criteria (n = 4) or due to declining to participate (n = 6). […] Two participants in the intervention group missed two or more program sessions and two participants in the control group missed assessments due to the death of their patients during the program. Therefore, of 54 family caregivers, 50 (92.6%) completed all follow-up assessments (25 in the intervention group and 25 in the control group).”</w:t>
            </w:r>
          </w:p>
          <w:p w14:paraId="0D6C7ACC" w14:textId="77777777" w:rsidR="004272A8" w:rsidRPr="006E7C44" w:rsidRDefault="004272A8" w:rsidP="0060055B">
            <w:pPr>
              <w:pStyle w:val="Tabletext"/>
              <w:rPr>
                <w:sz w:val="16"/>
                <w:szCs w:val="18"/>
              </w:rPr>
            </w:pPr>
          </w:p>
          <w:p w14:paraId="15AF9E7B"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0D5F9B45" w14:textId="77777777" w:rsidR="004272A8" w:rsidRPr="006E7C44" w:rsidRDefault="004272A8" w:rsidP="0060055B">
            <w:pPr>
              <w:pStyle w:val="Tabletext"/>
              <w:rPr>
                <w:sz w:val="16"/>
                <w:szCs w:val="18"/>
              </w:rPr>
            </w:pPr>
            <w:r w:rsidRPr="006E7C44">
              <w:rPr>
                <w:sz w:val="16"/>
                <w:szCs w:val="18"/>
              </w:rPr>
              <w:t>The authors did not mention such evidence.</w:t>
            </w:r>
          </w:p>
          <w:p w14:paraId="27D45D97" w14:textId="77777777" w:rsidR="004272A8" w:rsidRPr="006E7C44" w:rsidRDefault="004272A8" w:rsidP="0060055B">
            <w:pPr>
              <w:pStyle w:val="Tabletext"/>
              <w:rPr>
                <w:sz w:val="16"/>
                <w:szCs w:val="18"/>
              </w:rPr>
            </w:pPr>
          </w:p>
          <w:p w14:paraId="19173430" w14:textId="77777777" w:rsidR="004272A8" w:rsidRPr="006E7C44" w:rsidRDefault="004272A8" w:rsidP="0060055B">
            <w:pPr>
              <w:pStyle w:val="Tabletext"/>
              <w:rPr>
                <w:b/>
                <w:bCs/>
                <w:sz w:val="16"/>
                <w:szCs w:val="18"/>
              </w:rPr>
            </w:pPr>
            <w:r w:rsidRPr="006E7C44">
              <w:rPr>
                <w:b/>
                <w:bCs/>
                <w:sz w:val="16"/>
                <w:szCs w:val="18"/>
              </w:rPr>
              <w:t>Missingness could depend on true value? NI</w:t>
            </w:r>
          </w:p>
          <w:p w14:paraId="2A39D01C" w14:textId="77777777" w:rsidR="004272A8" w:rsidRPr="006E7C44" w:rsidRDefault="004272A8" w:rsidP="0060055B">
            <w:pPr>
              <w:pStyle w:val="Tabletext"/>
              <w:rPr>
                <w:sz w:val="16"/>
                <w:szCs w:val="18"/>
              </w:rPr>
            </w:pPr>
            <w:r w:rsidRPr="006E7C44">
              <w:rPr>
                <w:sz w:val="16"/>
                <w:szCs w:val="18"/>
              </w:rPr>
              <w:t>The authors didn’t further explain the exclusion criteria and why people declined to participate.</w:t>
            </w:r>
          </w:p>
          <w:p w14:paraId="06F17E45" w14:textId="77777777" w:rsidR="004272A8" w:rsidRPr="006E7C44" w:rsidRDefault="004272A8" w:rsidP="0060055B">
            <w:pPr>
              <w:pStyle w:val="Tabletext"/>
              <w:rPr>
                <w:sz w:val="16"/>
                <w:szCs w:val="18"/>
              </w:rPr>
            </w:pPr>
          </w:p>
          <w:p w14:paraId="7985C41A" w14:textId="77777777" w:rsidR="004272A8" w:rsidRPr="006E7C44" w:rsidRDefault="004272A8" w:rsidP="0060055B">
            <w:pPr>
              <w:pStyle w:val="Tabletext"/>
              <w:rPr>
                <w:b/>
                <w:bCs/>
                <w:sz w:val="16"/>
                <w:szCs w:val="18"/>
              </w:rPr>
            </w:pPr>
            <w:r w:rsidRPr="006E7C44">
              <w:rPr>
                <w:b/>
                <w:bCs/>
                <w:sz w:val="16"/>
                <w:szCs w:val="18"/>
              </w:rPr>
              <w:t>Likely that missingness depended on true value? PY</w:t>
            </w:r>
          </w:p>
          <w:p w14:paraId="57E83F29" w14:textId="3CBF13B6" w:rsidR="004272A8" w:rsidRPr="006E7C44" w:rsidRDefault="004272A8" w:rsidP="0060055B">
            <w:pPr>
              <w:pStyle w:val="Tabletext"/>
              <w:rPr>
                <w:sz w:val="16"/>
                <w:szCs w:val="18"/>
              </w:rPr>
            </w:pPr>
            <w:r w:rsidRPr="006E7C44">
              <w:rPr>
                <w:sz w:val="16"/>
                <w:szCs w:val="18"/>
              </w:rPr>
              <w:t>The reported reasons for missing data differed in control and intervention groups. “Two participants in the intervention group missed two or more program sessions and two participants in the control group missed assessments due to the death of their patients during the program.”</w:t>
            </w:r>
          </w:p>
        </w:tc>
        <w:tc>
          <w:tcPr>
            <w:tcW w:w="3005" w:type="dxa"/>
          </w:tcPr>
          <w:p w14:paraId="03CBE4A9" w14:textId="77777777" w:rsidR="004272A8" w:rsidRPr="006E7C44" w:rsidRDefault="004272A8" w:rsidP="0060055B">
            <w:pPr>
              <w:pStyle w:val="Tabletext"/>
              <w:rPr>
                <w:sz w:val="16"/>
                <w:szCs w:val="18"/>
              </w:rPr>
            </w:pPr>
          </w:p>
          <w:p w14:paraId="400FD5ED" w14:textId="77777777" w:rsidR="004272A8" w:rsidRPr="006E7C44" w:rsidRDefault="004272A8" w:rsidP="0060055B">
            <w:pPr>
              <w:pStyle w:val="Tabletext"/>
              <w:rPr>
                <w:b/>
                <w:bCs/>
                <w:sz w:val="16"/>
                <w:szCs w:val="18"/>
              </w:rPr>
            </w:pPr>
            <w:r w:rsidRPr="006E7C44">
              <w:rPr>
                <w:b/>
                <w:bCs/>
                <w:sz w:val="16"/>
                <w:szCs w:val="18"/>
              </w:rPr>
              <w:t>Conclusion:</w:t>
            </w:r>
          </w:p>
          <w:p w14:paraId="3A8EB738" w14:textId="77777777" w:rsidR="004272A8" w:rsidRPr="006E7C44" w:rsidRDefault="004272A8" w:rsidP="0060055B">
            <w:pPr>
              <w:pStyle w:val="Tabletext"/>
              <w:rPr>
                <w:sz w:val="16"/>
                <w:szCs w:val="18"/>
              </w:rPr>
            </w:pPr>
            <w:r w:rsidRPr="006E7C44">
              <w:rPr>
                <w:sz w:val="16"/>
                <w:szCs w:val="18"/>
              </w:rPr>
              <w:t>High risk</w:t>
            </w:r>
          </w:p>
          <w:p w14:paraId="1017BC2F" w14:textId="77777777" w:rsidR="004272A8" w:rsidRPr="006E7C44" w:rsidRDefault="004272A8" w:rsidP="0060055B">
            <w:pPr>
              <w:pStyle w:val="Tabletext"/>
              <w:rPr>
                <w:sz w:val="16"/>
                <w:szCs w:val="18"/>
              </w:rPr>
            </w:pPr>
          </w:p>
          <w:p w14:paraId="799B0C92"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C3E3167" w14:textId="77777777" w:rsidR="004272A8" w:rsidRPr="006E7C44" w:rsidRDefault="004272A8" w:rsidP="0060055B">
            <w:pPr>
              <w:pStyle w:val="Tabletext"/>
              <w:rPr>
                <w:rFonts w:cstheme="minorHAnsi"/>
                <w:sz w:val="16"/>
                <w:szCs w:val="18"/>
              </w:rPr>
            </w:pPr>
            <w:r w:rsidRPr="006E7C44">
              <w:rPr>
                <w:rFonts w:cstheme="minorHAnsi"/>
                <w:sz w:val="16"/>
                <w:szCs w:val="18"/>
              </w:rPr>
              <w:t>Connor-Davidson Resilience Scale and General Health Questionnaire (GHQ) are well-established metrics for such studies.</w:t>
            </w:r>
          </w:p>
          <w:p w14:paraId="08FA19B5" w14:textId="77777777" w:rsidR="004272A8" w:rsidRPr="006E7C44" w:rsidRDefault="004272A8" w:rsidP="0060055B">
            <w:pPr>
              <w:pStyle w:val="Tabletext"/>
              <w:rPr>
                <w:rFonts w:cstheme="minorHAnsi"/>
                <w:sz w:val="16"/>
                <w:szCs w:val="18"/>
              </w:rPr>
            </w:pPr>
          </w:p>
          <w:p w14:paraId="7DB8EDB2"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3A83C7AA"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C8FA44A" w14:textId="77777777" w:rsidR="004272A8" w:rsidRPr="006E7C44" w:rsidRDefault="004272A8" w:rsidP="0060055B">
            <w:pPr>
              <w:pStyle w:val="Tabletext"/>
              <w:rPr>
                <w:rFonts w:cstheme="minorHAnsi"/>
                <w:sz w:val="16"/>
                <w:szCs w:val="18"/>
              </w:rPr>
            </w:pPr>
          </w:p>
          <w:p w14:paraId="5D9E9B6C" w14:textId="77777777" w:rsidR="004272A8" w:rsidRPr="006E7C44" w:rsidRDefault="004272A8" w:rsidP="0060055B">
            <w:pPr>
              <w:pStyle w:val="Tabletext"/>
              <w:rPr>
                <w:b/>
                <w:bCs/>
                <w:sz w:val="16"/>
                <w:szCs w:val="18"/>
              </w:rPr>
            </w:pPr>
            <w:r w:rsidRPr="006E7C44">
              <w:rPr>
                <w:b/>
                <w:bCs/>
                <w:sz w:val="16"/>
                <w:szCs w:val="18"/>
              </w:rPr>
              <w:t>Assessors aware? PY</w:t>
            </w:r>
          </w:p>
          <w:p w14:paraId="28BD77D8"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07AB6BBE" w14:textId="77777777" w:rsidR="004272A8" w:rsidRPr="006E7C44" w:rsidRDefault="004272A8" w:rsidP="0060055B">
            <w:pPr>
              <w:pStyle w:val="Tabletext"/>
              <w:rPr>
                <w:sz w:val="16"/>
                <w:szCs w:val="18"/>
              </w:rPr>
            </w:pPr>
            <w:r w:rsidRPr="006E7C44">
              <w:rPr>
                <w:rFonts w:cstheme="minorHAnsi"/>
                <w:sz w:val="16"/>
                <w:szCs w:val="18"/>
              </w:rPr>
              <w:t xml:space="preserve">The self-assessments may be compromised as the patient knew that they were in the intervention group and </w:t>
            </w:r>
            <w:r w:rsidRPr="006E7C44">
              <w:rPr>
                <w:rFonts w:cstheme="minorHAnsi" w:hint="eastAsia"/>
                <w:sz w:val="16"/>
                <w:szCs w:val="18"/>
              </w:rPr>
              <w:t>thus</w:t>
            </w:r>
            <w:r w:rsidRPr="006E7C44">
              <w:rPr>
                <w:rFonts w:cstheme="minorHAnsi"/>
                <w:sz w:val="16"/>
                <w:szCs w:val="18"/>
              </w:rPr>
              <w:t xml:space="preserve"> had a positive</w:t>
            </w:r>
            <w:r w:rsidRPr="006E7C44">
              <w:rPr>
                <w:sz w:val="16"/>
                <w:szCs w:val="18"/>
              </w:rPr>
              <w:t xml:space="preserve"> </w:t>
            </w:r>
            <w:r w:rsidRPr="006E7C44">
              <w:rPr>
                <w:rFonts w:cstheme="minorHAnsi"/>
                <w:sz w:val="16"/>
                <w:szCs w:val="18"/>
              </w:rPr>
              <w:t>psychological suggestion</w:t>
            </w:r>
          </w:p>
          <w:p w14:paraId="56511C6F" w14:textId="77777777" w:rsidR="004272A8" w:rsidRPr="006E7C44" w:rsidRDefault="004272A8" w:rsidP="0060055B">
            <w:pPr>
              <w:pStyle w:val="Tabletext"/>
              <w:rPr>
                <w:sz w:val="16"/>
                <w:szCs w:val="18"/>
              </w:rPr>
            </w:pPr>
          </w:p>
          <w:p w14:paraId="00BCA1F3"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5F9D8FA9" w14:textId="77777777" w:rsidR="004272A8" w:rsidRPr="006E7C44" w:rsidRDefault="004272A8" w:rsidP="0060055B">
            <w:pPr>
              <w:pStyle w:val="Tabletext"/>
              <w:rPr>
                <w:sz w:val="16"/>
                <w:szCs w:val="18"/>
              </w:rPr>
            </w:pPr>
            <w:r w:rsidRPr="006E7C44">
              <w:rPr>
                <w:sz w:val="16"/>
                <w:szCs w:val="18"/>
              </w:rPr>
              <w:t xml:space="preserve">There is no direct evidence of such influence. However, according to the guideline of </w:t>
            </w:r>
            <w:proofErr w:type="spellStart"/>
            <w:r w:rsidRPr="006E7C44">
              <w:rPr>
                <w:sz w:val="16"/>
                <w:szCs w:val="18"/>
              </w:rPr>
              <w:t>RoB</w:t>
            </w:r>
            <w:proofErr w:type="spellEnd"/>
            <w:r w:rsidRPr="006E7C44">
              <w:rPr>
                <w:sz w:val="16"/>
                <w:szCs w:val="18"/>
              </w:rPr>
              <w:t xml:space="preserve">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3A9D42ED" w14:textId="77777777" w:rsidR="004272A8" w:rsidRPr="006E7C44" w:rsidRDefault="004272A8" w:rsidP="0060055B">
            <w:pPr>
              <w:pStyle w:val="Tabletext"/>
              <w:rPr>
                <w:sz w:val="16"/>
                <w:szCs w:val="18"/>
              </w:rPr>
            </w:pPr>
          </w:p>
          <w:p w14:paraId="3E1D5F0E" w14:textId="77777777" w:rsidR="004272A8" w:rsidRPr="006E7C44" w:rsidRDefault="004272A8" w:rsidP="0060055B">
            <w:pPr>
              <w:pStyle w:val="Tabletext"/>
              <w:rPr>
                <w:b/>
                <w:bCs/>
                <w:sz w:val="16"/>
                <w:szCs w:val="18"/>
              </w:rPr>
            </w:pPr>
            <w:r w:rsidRPr="006E7C44">
              <w:rPr>
                <w:b/>
                <w:bCs/>
                <w:sz w:val="16"/>
                <w:szCs w:val="18"/>
              </w:rPr>
              <w:t xml:space="preserve">Conclusion: </w:t>
            </w:r>
          </w:p>
          <w:p w14:paraId="07D47794" w14:textId="77777777" w:rsidR="004272A8" w:rsidRPr="006E7C44" w:rsidRDefault="004272A8" w:rsidP="0060055B">
            <w:pPr>
              <w:pStyle w:val="Tabletext"/>
              <w:rPr>
                <w:sz w:val="16"/>
                <w:szCs w:val="18"/>
              </w:rPr>
            </w:pPr>
            <w:r w:rsidRPr="006E7C44">
              <w:rPr>
                <w:sz w:val="16"/>
                <w:szCs w:val="18"/>
              </w:rPr>
              <w:t>Some concerns</w:t>
            </w:r>
          </w:p>
          <w:p w14:paraId="7CFC13EC" w14:textId="77777777" w:rsidR="004272A8" w:rsidRPr="006E7C44" w:rsidRDefault="004272A8" w:rsidP="0060055B">
            <w:pPr>
              <w:pStyle w:val="Tabletext"/>
              <w:rPr>
                <w:sz w:val="16"/>
                <w:szCs w:val="18"/>
              </w:rPr>
            </w:pPr>
          </w:p>
          <w:p w14:paraId="6D95368C"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105A95C5" w14:textId="77777777" w:rsidR="004272A8" w:rsidRPr="006E7C44" w:rsidRDefault="004272A8" w:rsidP="0060055B">
            <w:pPr>
              <w:pStyle w:val="Tabletext"/>
              <w:rPr>
                <w:sz w:val="16"/>
                <w:szCs w:val="18"/>
              </w:rPr>
            </w:pPr>
            <w:r w:rsidRPr="006E7C44">
              <w:rPr>
                <w:sz w:val="16"/>
                <w:szCs w:val="18"/>
              </w:rPr>
              <w:t xml:space="preserve">The study reported caregiver mental health but not caregiver resilience scores, while both were listed as outcomes in the study protocol </w:t>
            </w:r>
            <w:proofErr w:type="spellStart"/>
            <w:r w:rsidRPr="006E7C44">
              <w:rPr>
                <w:sz w:val="16"/>
                <w:szCs w:val="18"/>
              </w:rPr>
              <w:t>avaiialble</w:t>
            </w:r>
            <w:proofErr w:type="spellEnd"/>
            <w:r w:rsidRPr="006E7C44">
              <w:rPr>
                <w:sz w:val="16"/>
                <w:szCs w:val="18"/>
              </w:rPr>
              <w:t xml:space="preserve"> at </w:t>
            </w:r>
            <w:hyperlink r:id="rId21" w:history="1">
              <w:r w:rsidRPr="006E7C44">
                <w:rPr>
                  <w:rStyle w:val="Hyperlink"/>
                  <w:sz w:val="16"/>
                  <w:szCs w:val="18"/>
                </w:rPr>
                <w:t>https://www.irct.ir/trial/23558</w:t>
              </w:r>
            </w:hyperlink>
            <w:r w:rsidRPr="006E7C44">
              <w:rPr>
                <w:sz w:val="16"/>
                <w:szCs w:val="18"/>
              </w:rPr>
              <w:t xml:space="preserve"> </w:t>
            </w:r>
          </w:p>
          <w:p w14:paraId="7E30523F" w14:textId="77777777" w:rsidR="004272A8" w:rsidRPr="006E7C44" w:rsidRDefault="004272A8" w:rsidP="0060055B">
            <w:pPr>
              <w:pStyle w:val="Tabletext"/>
              <w:rPr>
                <w:sz w:val="16"/>
                <w:szCs w:val="18"/>
              </w:rPr>
            </w:pPr>
            <w:r w:rsidRPr="006E7C44">
              <w:rPr>
                <w:sz w:val="16"/>
                <w:szCs w:val="18"/>
              </w:rPr>
              <w:t>However, the trial was updated retrospectively. Thus, it is unclear whether the study protocol was the same as the original protocol.</w:t>
            </w:r>
          </w:p>
          <w:p w14:paraId="1ED0371F" w14:textId="77777777" w:rsidR="004272A8" w:rsidRPr="006E7C44" w:rsidRDefault="004272A8" w:rsidP="0060055B">
            <w:pPr>
              <w:pStyle w:val="Tabletext"/>
              <w:rPr>
                <w:b/>
                <w:bCs/>
                <w:sz w:val="16"/>
                <w:szCs w:val="18"/>
              </w:rPr>
            </w:pPr>
          </w:p>
          <w:p w14:paraId="34DF5A08"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778DC077"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141D9416" w14:textId="77777777" w:rsidR="004272A8" w:rsidRPr="006E7C44" w:rsidRDefault="004272A8" w:rsidP="0060055B">
            <w:pPr>
              <w:pStyle w:val="Tabletext"/>
              <w:rPr>
                <w:sz w:val="16"/>
                <w:szCs w:val="18"/>
              </w:rPr>
            </w:pPr>
          </w:p>
        </w:tc>
        <w:tc>
          <w:tcPr>
            <w:tcW w:w="993" w:type="dxa"/>
            <w:vAlign w:val="center"/>
          </w:tcPr>
          <w:p w14:paraId="4DC6D766" w14:textId="77777777" w:rsidR="004272A8" w:rsidRPr="00806674" w:rsidRDefault="004272A8" w:rsidP="0060055B">
            <w:pPr>
              <w:pStyle w:val="Tabletext"/>
              <w:jc w:val="center"/>
            </w:pPr>
            <w:r>
              <w:t>High risk</w:t>
            </w:r>
          </w:p>
        </w:tc>
      </w:tr>
    </w:tbl>
    <w:p w14:paraId="68E5A502" w14:textId="77777777" w:rsidR="004272A8" w:rsidRDefault="004272A8" w:rsidP="001E65D0">
      <w:pPr>
        <w:pStyle w:val="Appendixsubheading"/>
      </w:pPr>
      <w:bookmarkStart w:id="93" w:name="_Toc122323702"/>
      <w:r w:rsidRPr="00A521C2">
        <w:lastRenderedPageBreak/>
        <w:t>Govindakumari 2020</w:t>
      </w:r>
      <w:bookmarkEnd w:id="93"/>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26C57CBB" w14:textId="77777777" w:rsidTr="0060055B">
        <w:trPr>
          <w:trHeight w:val="674"/>
        </w:trPr>
        <w:tc>
          <w:tcPr>
            <w:tcW w:w="3005" w:type="dxa"/>
            <w:vAlign w:val="center"/>
          </w:tcPr>
          <w:p w14:paraId="4CF822E1"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665EF3D1"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63BC9036"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53F5480D"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03D9EBCD"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5A37B91D" w14:textId="77777777" w:rsidR="004272A8" w:rsidRPr="00A77A88" w:rsidRDefault="004272A8" w:rsidP="0060055B">
            <w:pPr>
              <w:pStyle w:val="Tabletext"/>
              <w:jc w:val="center"/>
              <w:rPr>
                <w:b/>
                <w:bCs/>
              </w:rPr>
            </w:pPr>
            <w:r w:rsidRPr="00A77A88">
              <w:rPr>
                <w:b/>
                <w:bCs/>
              </w:rPr>
              <w:t>Overall</w:t>
            </w:r>
          </w:p>
        </w:tc>
      </w:tr>
      <w:tr w:rsidR="004272A8" w:rsidRPr="00806674" w14:paraId="141119FD" w14:textId="77777777" w:rsidTr="0060055B">
        <w:trPr>
          <w:trHeight w:val="1480"/>
        </w:trPr>
        <w:tc>
          <w:tcPr>
            <w:tcW w:w="3005" w:type="dxa"/>
          </w:tcPr>
          <w:p w14:paraId="014EDAB1" w14:textId="77777777" w:rsidR="004272A8" w:rsidRPr="006E7C44" w:rsidRDefault="004272A8" w:rsidP="0060055B">
            <w:pPr>
              <w:pStyle w:val="Tabletext"/>
              <w:rPr>
                <w:b/>
                <w:bCs/>
                <w:sz w:val="16"/>
                <w:szCs w:val="18"/>
              </w:rPr>
            </w:pPr>
          </w:p>
          <w:p w14:paraId="49287A16" w14:textId="77777777" w:rsidR="004272A8" w:rsidRPr="006E7C44" w:rsidRDefault="004272A8" w:rsidP="0060055B">
            <w:pPr>
              <w:pStyle w:val="Tabletext"/>
              <w:rPr>
                <w:b/>
                <w:bCs/>
                <w:sz w:val="16"/>
                <w:szCs w:val="18"/>
              </w:rPr>
            </w:pPr>
            <w:r w:rsidRPr="006E7C44">
              <w:rPr>
                <w:b/>
                <w:bCs/>
                <w:sz w:val="16"/>
                <w:szCs w:val="18"/>
              </w:rPr>
              <w:t xml:space="preserve">Conclusion: </w:t>
            </w:r>
          </w:p>
          <w:p w14:paraId="30E08A44" w14:textId="77777777" w:rsidR="004272A8" w:rsidRPr="006E7C44" w:rsidRDefault="004272A8" w:rsidP="0060055B">
            <w:pPr>
              <w:pStyle w:val="Tabletext"/>
              <w:rPr>
                <w:sz w:val="16"/>
                <w:szCs w:val="18"/>
              </w:rPr>
            </w:pPr>
            <w:r w:rsidRPr="006E7C44">
              <w:rPr>
                <w:sz w:val="16"/>
                <w:szCs w:val="18"/>
              </w:rPr>
              <w:t>Some concerns</w:t>
            </w:r>
          </w:p>
          <w:p w14:paraId="312523B4" w14:textId="77777777" w:rsidR="004272A8" w:rsidRPr="006E7C44" w:rsidRDefault="004272A8" w:rsidP="0060055B">
            <w:pPr>
              <w:pStyle w:val="Tabletext"/>
              <w:rPr>
                <w:sz w:val="16"/>
                <w:szCs w:val="18"/>
              </w:rPr>
            </w:pPr>
          </w:p>
          <w:p w14:paraId="78D7716D" w14:textId="77777777" w:rsidR="004272A8" w:rsidRPr="006E7C44" w:rsidRDefault="004272A8" w:rsidP="0060055B">
            <w:pPr>
              <w:pStyle w:val="Tabletext"/>
              <w:rPr>
                <w:b/>
                <w:bCs/>
                <w:sz w:val="16"/>
                <w:szCs w:val="18"/>
              </w:rPr>
            </w:pPr>
            <w:r w:rsidRPr="006E7C44">
              <w:rPr>
                <w:b/>
                <w:bCs/>
                <w:sz w:val="16"/>
                <w:szCs w:val="18"/>
              </w:rPr>
              <w:t>Randomisation? NI</w:t>
            </w:r>
          </w:p>
          <w:p w14:paraId="7C2755E9" w14:textId="77777777" w:rsidR="004272A8" w:rsidRPr="006E7C44" w:rsidRDefault="004272A8"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rPr>
              <w:t>about</w:t>
            </w:r>
            <w:r w:rsidRPr="006E7C44">
              <w:rPr>
                <w:sz w:val="16"/>
                <w:szCs w:val="18"/>
              </w:rPr>
              <w:t xml:space="preserve"> randomisation was given.</w:t>
            </w:r>
          </w:p>
          <w:p w14:paraId="0C17BA78" w14:textId="77777777" w:rsidR="004272A8" w:rsidRPr="006E7C44" w:rsidRDefault="004272A8" w:rsidP="0060055B">
            <w:pPr>
              <w:pStyle w:val="Tabletext"/>
              <w:rPr>
                <w:b/>
                <w:bCs/>
                <w:sz w:val="16"/>
                <w:szCs w:val="18"/>
              </w:rPr>
            </w:pPr>
          </w:p>
          <w:p w14:paraId="05593396" w14:textId="77777777" w:rsidR="004272A8" w:rsidRPr="006E7C44" w:rsidRDefault="004272A8" w:rsidP="0060055B">
            <w:pPr>
              <w:pStyle w:val="Tabletext"/>
              <w:rPr>
                <w:b/>
                <w:bCs/>
                <w:sz w:val="16"/>
                <w:szCs w:val="18"/>
              </w:rPr>
            </w:pPr>
            <w:r w:rsidRPr="006E7C44">
              <w:rPr>
                <w:b/>
                <w:bCs/>
                <w:sz w:val="16"/>
                <w:szCs w:val="18"/>
              </w:rPr>
              <w:t>Allocation concealment? NI</w:t>
            </w:r>
          </w:p>
          <w:p w14:paraId="4A1CB87D" w14:textId="77777777" w:rsidR="004272A8" w:rsidRPr="006E7C44" w:rsidRDefault="004272A8"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rPr>
              <w:t>about</w:t>
            </w:r>
            <w:r w:rsidRPr="006E7C44">
              <w:rPr>
                <w:sz w:val="16"/>
                <w:szCs w:val="18"/>
              </w:rPr>
              <w:t xml:space="preserve"> allocation concealment was given.</w:t>
            </w:r>
          </w:p>
          <w:p w14:paraId="4ADE79B0" w14:textId="77777777" w:rsidR="004272A8" w:rsidRPr="006E7C44" w:rsidRDefault="004272A8" w:rsidP="0060055B">
            <w:pPr>
              <w:pStyle w:val="Tabletext"/>
              <w:rPr>
                <w:sz w:val="16"/>
                <w:szCs w:val="18"/>
              </w:rPr>
            </w:pPr>
          </w:p>
          <w:p w14:paraId="53EF2C74" w14:textId="77777777" w:rsidR="004272A8" w:rsidRPr="006E7C44" w:rsidRDefault="004272A8" w:rsidP="0060055B">
            <w:pPr>
              <w:pStyle w:val="Tabletext"/>
              <w:rPr>
                <w:b/>
                <w:bCs/>
                <w:sz w:val="16"/>
                <w:szCs w:val="18"/>
              </w:rPr>
            </w:pPr>
            <w:r w:rsidRPr="006E7C44">
              <w:rPr>
                <w:b/>
                <w:bCs/>
                <w:sz w:val="16"/>
                <w:szCs w:val="18"/>
              </w:rPr>
              <w:t>Baseline differences: NI</w:t>
            </w:r>
          </w:p>
          <w:p w14:paraId="19893DFA" w14:textId="77777777" w:rsidR="004272A8" w:rsidRPr="006E7C44" w:rsidRDefault="004272A8" w:rsidP="0060055B">
            <w:pPr>
              <w:pStyle w:val="Tabletext"/>
              <w:rPr>
                <w:sz w:val="16"/>
                <w:szCs w:val="18"/>
              </w:rPr>
            </w:pPr>
            <w:r w:rsidRPr="006E7C44">
              <w:rPr>
                <w:sz w:val="16"/>
                <w:szCs w:val="18"/>
              </w:rPr>
              <w:t>Only outcomes were measured at baseline, whereas other relevant information, e.g. demographic information, was lacking.</w:t>
            </w:r>
          </w:p>
          <w:p w14:paraId="411B5F82" w14:textId="77777777" w:rsidR="004272A8" w:rsidRPr="006E7C44" w:rsidRDefault="004272A8" w:rsidP="0060055B">
            <w:pPr>
              <w:pStyle w:val="Tabletext"/>
              <w:rPr>
                <w:sz w:val="16"/>
                <w:szCs w:val="18"/>
              </w:rPr>
            </w:pPr>
          </w:p>
        </w:tc>
        <w:tc>
          <w:tcPr>
            <w:tcW w:w="3005" w:type="dxa"/>
          </w:tcPr>
          <w:p w14:paraId="522BE733" w14:textId="77777777" w:rsidR="004272A8" w:rsidRPr="006E7C44" w:rsidRDefault="004272A8" w:rsidP="0060055B">
            <w:pPr>
              <w:pStyle w:val="Tabletext"/>
              <w:rPr>
                <w:sz w:val="16"/>
                <w:szCs w:val="18"/>
              </w:rPr>
            </w:pPr>
          </w:p>
          <w:p w14:paraId="79517BB8" w14:textId="77777777" w:rsidR="004272A8" w:rsidRPr="006E7C44" w:rsidRDefault="004272A8" w:rsidP="0060055B">
            <w:pPr>
              <w:pStyle w:val="Tabletext"/>
              <w:rPr>
                <w:b/>
                <w:bCs/>
                <w:sz w:val="16"/>
                <w:szCs w:val="18"/>
              </w:rPr>
            </w:pPr>
            <w:r w:rsidRPr="006E7C44">
              <w:rPr>
                <w:b/>
                <w:bCs/>
                <w:sz w:val="16"/>
                <w:szCs w:val="18"/>
              </w:rPr>
              <w:t>Conclusion:</w:t>
            </w:r>
          </w:p>
          <w:p w14:paraId="46044D23" w14:textId="77777777" w:rsidR="004272A8" w:rsidRPr="006E7C44" w:rsidRDefault="004272A8" w:rsidP="0060055B">
            <w:pPr>
              <w:pStyle w:val="Tabletext"/>
              <w:rPr>
                <w:sz w:val="16"/>
                <w:szCs w:val="18"/>
              </w:rPr>
            </w:pPr>
            <w:r w:rsidRPr="006E7C44">
              <w:rPr>
                <w:sz w:val="16"/>
                <w:szCs w:val="18"/>
              </w:rPr>
              <w:t xml:space="preserve">High risk </w:t>
            </w:r>
          </w:p>
          <w:p w14:paraId="2E1004F8" w14:textId="77777777" w:rsidR="004272A8" w:rsidRPr="006E7C44" w:rsidRDefault="004272A8" w:rsidP="0060055B">
            <w:pPr>
              <w:pStyle w:val="Tabletext"/>
              <w:rPr>
                <w:sz w:val="16"/>
                <w:szCs w:val="18"/>
              </w:rPr>
            </w:pPr>
          </w:p>
          <w:p w14:paraId="379B5BFC" w14:textId="77777777" w:rsidR="004272A8" w:rsidRPr="006E7C44" w:rsidRDefault="004272A8" w:rsidP="0060055B">
            <w:pPr>
              <w:pStyle w:val="Tabletext"/>
              <w:rPr>
                <w:b/>
                <w:bCs/>
                <w:sz w:val="16"/>
                <w:szCs w:val="18"/>
              </w:rPr>
            </w:pPr>
            <w:r w:rsidRPr="006E7C44">
              <w:rPr>
                <w:b/>
                <w:bCs/>
                <w:sz w:val="16"/>
                <w:szCs w:val="18"/>
              </w:rPr>
              <w:t>Participants aware? NI</w:t>
            </w:r>
          </w:p>
          <w:p w14:paraId="5E24ADBC" w14:textId="77777777" w:rsidR="004272A8" w:rsidRPr="006E7C44" w:rsidRDefault="004272A8" w:rsidP="0060055B">
            <w:pPr>
              <w:pStyle w:val="Tabletext"/>
              <w:rPr>
                <w:b/>
                <w:bCs/>
                <w:sz w:val="16"/>
                <w:szCs w:val="18"/>
              </w:rPr>
            </w:pPr>
            <w:r w:rsidRPr="006E7C44">
              <w:rPr>
                <w:b/>
                <w:bCs/>
                <w:sz w:val="16"/>
                <w:szCs w:val="18"/>
              </w:rPr>
              <w:t>Personnel aware? NI</w:t>
            </w:r>
          </w:p>
          <w:p w14:paraId="4029E14F" w14:textId="77777777" w:rsidR="004272A8" w:rsidRPr="006E7C44" w:rsidRDefault="004272A8" w:rsidP="0060055B">
            <w:pPr>
              <w:pStyle w:val="Tabletext"/>
              <w:rPr>
                <w:sz w:val="16"/>
                <w:szCs w:val="18"/>
              </w:rPr>
            </w:pPr>
            <w:r w:rsidRPr="006E7C44">
              <w:rPr>
                <w:sz w:val="16"/>
                <w:szCs w:val="18"/>
              </w:rPr>
              <w:t>The authors only mentioned that “cognitive training was given to all eligible subjects individually two sessions weekly continuously for a period of 1 month i.e. a total of 8 sessions. Each session will take approximately 1 hour.” They did not mention any placebo or sham intervention or describe what they did to the control group. We are unclear whether the participants or interventionists were blinded from.</w:t>
            </w:r>
          </w:p>
          <w:p w14:paraId="21B56FA3" w14:textId="77777777" w:rsidR="004272A8" w:rsidRPr="006E7C44" w:rsidRDefault="004272A8" w:rsidP="0060055B">
            <w:pPr>
              <w:pStyle w:val="Tabletext"/>
              <w:rPr>
                <w:sz w:val="16"/>
                <w:szCs w:val="18"/>
              </w:rPr>
            </w:pPr>
          </w:p>
          <w:p w14:paraId="4888952F" w14:textId="77777777" w:rsidR="004272A8" w:rsidRPr="006E7C44" w:rsidRDefault="004272A8" w:rsidP="0060055B">
            <w:pPr>
              <w:pStyle w:val="Tabletext"/>
              <w:rPr>
                <w:b/>
                <w:bCs/>
                <w:sz w:val="16"/>
                <w:szCs w:val="18"/>
              </w:rPr>
            </w:pPr>
            <w:r w:rsidRPr="006E7C44">
              <w:rPr>
                <w:b/>
                <w:bCs/>
                <w:sz w:val="16"/>
                <w:szCs w:val="18"/>
              </w:rPr>
              <w:t>Deviation from intervention due to trial context? NI</w:t>
            </w:r>
          </w:p>
          <w:p w14:paraId="3AD0052A" w14:textId="77777777" w:rsidR="004272A8" w:rsidRPr="006E7C44" w:rsidRDefault="004272A8"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5962F4F9" w14:textId="77777777" w:rsidR="004272A8" w:rsidRPr="006E7C44" w:rsidRDefault="004272A8" w:rsidP="0060055B">
            <w:pPr>
              <w:pStyle w:val="Tabletext"/>
              <w:rPr>
                <w:sz w:val="16"/>
                <w:szCs w:val="18"/>
              </w:rPr>
            </w:pPr>
          </w:p>
          <w:p w14:paraId="445CD0B2" w14:textId="77777777" w:rsidR="004272A8" w:rsidRPr="006E7C44" w:rsidRDefault="004272A8" w:rsidP="0060055B">
            <w:pPr>
              <w:pStyle w:val="Tabletext"/>
              <w:rPr>
                <w:b/>
                <w:bCs/>
                <w:sz w:val="16"/>
                <w:szCs w:val="18"/>
              </w:rPr>
            </w:pPr>
            <w:r w:rsidRPr="006E7C44">
              <w:rPr>
                <w:b/>
                <w:bCs/>
                <w:sz w:val="16"/>
                <w:szCs w:val="18"/>
              </w:rPr>
              <w:t>Deviations affect outcome? NI</w:t>
            </w:r>
          </w:p>
          <w:p w14:paraId="37BF0725" w14:textId="77777777" w:rsidR="004272A8" w:rsidRPr="006E7C44" w:rsidRDefault="004272A8" w:rsidP="0060055B">
            <w:pPr>
              <w:pStyle w:val="Tabletext"/>
              <w:rPr>
                <w:sz w:val="16"/>
                <w:szCs w:val="18"/>
              </w:rPr>
            </w:pPr>
            <w:r w:rsidRPr="006E7C44">
              <w:rPr>
                <w:sz w:val="16"/>
                <w:szCs w:val="18"/>
              </w:rPr>
              <w:t>Not mentioned in the paper.</w:t>
            </w:r>
          </w:p>
          <w:p w14:paraId="3681DF0C" w14:textId="77777777" w:rsidR="004272A8" w:rsidRPr="006E7C44" w:rsidRDefault="004272A8" w:rsidP="0060055B">
            <w:pPr>
              <w:pStyle w:val="Tabletext"/>
              <w:rPr>
                <w:sz w:val="16"/>
                <w:szCs w:val="18"/>
              </w:rPr>
            </w:pPr>
          </w:p>
          <w:p w14:paraId="2F56A993" w14:textId="77777777" w:rsidR="004272A8" w:rsidRPr="006E7C44" w:rsidRDefault="004272A8" w:rsidP="0060055B">
            <w:pPr>
              <w:pStyle w:val="Tabletext"/>
              <w:rPr>
                <w:b/>
                <w:bCs/>
                <w:sz w:val="16"/>
                <w:szCs w:val="18"/>
              </w:rPr>
            </w:pPr>
            <w:r w:rsidRPr="006E7C44">
              <w:rPr>
                <w:b/>
                <w:bCs/>
                <w:sz w:val="16"/>
                <w:szCs w:val="18"/>
              </w:rPr>
              <w:t xml:space="preserve">Deviation balanced between </w:t>
            </w:r>
            <w:proofErr w:type="gramStart"/>
            <w:r w:rsidRPr="006E7C44">
              <w:rPr>
                <w:b/>
                <w:bCs/>
                <w:sz w:val="16"/>
                <w:szCs w:val="18"/>
              </w:rPr>
              <w:t>groups?</w:t>
            </w:r>
            <w:proofErr w:type="gramEnd"/>
            <w:r w:rsidRPr="006E7C44">
              <w:rPr>
                <w:b/>
                <w:bCs/>
                <w:sz w:val="16"/>
                <w:szCs w:val="18"/>
              </w:rPr>
              <w:t xml:space="preserve"> NI</w:t>
            </w:r>
          </w:p>
          <w:p w14:paraId="2AB43A8E" w14:textId="77777777" w:rsidR="004272A8" w:rsidRPr="006E7C44" w:rsidRDefault="004272A8" w:rsidP="0060055B">
            <w:pPr>
              <w:pStyle w:val="Tabletext"/>
              <w:rPr>
                <w:sz w:val="16"/>
                <w:szCs w:val="18"/>
              </w:rPr>
            </w:pPr>
            <w:r w:rsidRPr="006E7C44">
              <w:rPr>
                <w:sz w:val="16"/>
                <w:szCs w:val="18"/>
              </w:rPr>
              <w:t>Not mentioned in the paper.</w:t>
            </w:r>
          </w:p>
          <w:p w14:paraId="5F371E5E" w14:textId="77777777" w:rsidR="004272A8" w:rsidRPr="006E7C44" w:rsidRDefault="004272A8" w:rsidP="0060055B">
            <w:pPr>
              <w:pStyle w:val="Tabletext"/>
              <w:rPr>
                <w:sz w:val="16"/>
                <w:szCs w:val="18"/>
              </w:rPr>
            </w:pPr>
          </w:p>
          <w:p w14:paraId="6094F29C" w14:textId="77777777" w:rsidR="004272A8" w:rsidRPr="006E7C44" w:rsidRDefault="004272A8" w:rsidP="0060055B">
            <w:pPr>
              <w:pStyle w:val="Tabletext"/>
              <w:rPr>
                <w:b/>
                <w:bCs/>
                <w:sz w:val="16"/>
                <w:szCs w:val="18"/>
              </w:rPr>
            </w:pPr>
            <w:r w:rsidRPr="006E7C44">
              <w:rPr>
                <w:b/>
                <w:bCs/>
                <w:sz w:val="16"/>
                <w:szCs w:val="18"/>
              </w:rPr>
              <w:t>Appropriate analysis to estimate the effects? NI</w:t>
            </w:r>
          </w:p>
          <w:p w14:paraId="4D2C2B2E" w14:textId="77777777" w:rsidR="004272A8" w:rsidRPr="006E7C44" w:rsidRDefault="004272A8" w:rsidP="0060055B">
            <w:pPr>
              <w:pStyle w:val="Tabletext"/>
              <w:rPr>
                <w:sz w:val="16"/>
                <w:szCs w:val="18"/>
              </w:rPr>
            </w:pPr>
            <w:r w:rsidRPr="006E7C44">
              <w:rPr>
                <w:sz w:val="16"/>
                <w:szCs w:val="18"/>
              </w:rPr>
              <w:t>Unable to tell whether the study used ITT or PP analysis, due to a lack of information regarding deviations.</w:t>
            </w:r>
          </w:p>
          <w:p w14:paraId="32815BC1" w14:textId="77777777" w:rsidR="004272A8" w:rsidRPr="006E7C44" w:rsidRDefault="004272A8" w:rsidP="0060055B">
            <w:pPr>
              <w:pStyle w:val="Tabletext"/>
              <w:rPr>
                <w:sz w:val="16"/>
                <w:szCs w:val="18"/>
              </w:rPr>
            </w:pPr>
          </w:p>
          <w:p w14:paraId="27A9BF00" w14:textId="77777777" w:rsidR="004272A8" w:rsidRPr="006E7C44" w:rsidRDefault="004272A8" w:rsidP="0060055B">
            <w:pPr>
              <w:pStyle w:val="Tabletext"/>
              <w:rPr>
                <w:sz w:val="16"/>
                <w:szCs w:val="18"/>
              </w:rPr>
            </w:pPr>
          </w:p>
        </w:tc>
        <w:tc>
          <w:tcPr>
            <w:tcW w:w="3005" w:type="dxa"/>
          </w:tcPr>
          <w:p w14:paraId="36112C35" w14:textId="77777777" w:rsidR="004272A8" w:rsidRPr="006E7C44" w:rsidRDefault="004272A8" w:rsidP="0060055B">
            <w:pPr>
              <w:pStyle w:val="Tabletext"/>
              <w:rPr>
                <w:sz w:val="16"/>
                <w:szCs w:val="18"/>
              </w:rPr>
            </w:pPr>
          </w:p>
          <w:p w14:paraId="4BD9B27D" w14:textId="77777777" w:rsidR="004272A8" w:rsidRPr="006E7C44" w:rsidRDefault="004272A8" w:rsidP="0060055B">
            <w:pPr>
              <w:pStyle w:val="Tabletext"/>
              <w:rPr>
                <w:b/>
                <w:bCs/>
                <w:sz w:val="16"/>
                <w:szCs w:val="18"/>
              </w:rPr>
            </w:pPr>
            <w:r w:rsidRPr="006E7C44">
              <w:rPr>
                <w:b/>
                <w:bCs/>
                <w:sz w:val="16"/>
                <w:szCs w:val="18"/>
              </w:rPr>
              <w:t>Conclusion:</w:t>
            </w:r>
          </w:p>
          <w:p w14:paraId="79A138F4" w14:textId="77777777" w:rsidR="004272A8" w:rsidRPr="006E7C44" w:rsidRDefault="004272A8" w:rsidP="0060055B">
            <w:pPr>
              <w:pStyle w:val="Tabletext"/>
              <w:rPr>
                <w:sz w:val="16"/>
                <w:szCs w:val="18"/>
              </w:rPr>
            </w:pPr>
            <w:r w:rsidRPr="006E7C44">
              <w:rPr>
                <w:sz w:val="16"/>
                <w:szCs w:val="18"/>
              </w:rPr>
              <w:t xml:space="preserve">High risk </w:t>
            </w:r>
          </w:p>
          <w:p w14:paraId="3912D6C9" w14:textId="77777777" w:rsidR="004272A8" w:rsidRPr="006E7C44" w:rsidRDefault="004272A8" w:rsidP="0060055B">
            <w:pPr>
              <w:pStyle w:val="Tabletext"/>
              <w:rPr>
                <w:sz w:val="16"/>
                <w:szCs w:val="18"/>
              </w:rPr>
            </w:pPr>
          </w:p>
          <w:p w14:paraId="22C6B776" w14:textId="77777777" w:rsidR="004272A8" w:rsidRPr="006E7C44" w:rsidRDefault="004272A8" w:rsidP="0060055B">
            <w:pPr>
              <w:pStyle w:val="Tabletext"/>
              <w:rPr>
                <w:b/>
                <w:bCs/>
                <w:sz w:val="16"/>
                <w:szCs w:val="18"/>
              </w:rPr>
            </w:pPr>
            <w:r w:rsidRPr="006E7C44">
              <w:rPr>
                <w:b/>
                <w:bCs/>
                <w:sz w:val="16"/>
                <w:szCs w:val="18"/>
              </w:rPr>
              <w:t>Outcome data for all participants? NI</w:t>
            </w:r>
          </w:p>
          <w:p w14:paraId="3C78E68F" w14:textId="77777777" w:rsidR="004272A8" w:rsidRPr="006E7C44" w:rsidRDefault="004272A8" w:rsidP="0060055B">
            <w:pPr>
              <w:pStyle w:val="Tabletext"/>
              <w:rPr>
                <w:sz w:val="16"/>
                <w:szCs w:val="18"/>
              </w:rPr>
            </w:pPr>
            <w:r w:rsidRPr="006E7C44">
              <w:rPr>
                <w:sz w:val="16"/>
                <w:szCs w:val="18"/>
              </w:rPr>
              <w:t>The authors did not report any missing data or describe any dropout.</w:t>
            </w:r>
          </w:p>
          <w:p w14:paraId="0531DABD" w14:textId="77777777" w:rsidR="004272A8" w:rsidRPr="006E7C44" w:rsidRDefault="004272A8" w:rsidP="0060055B">
            <w:pPr>
              <w:pStyle w:val="Tabletext"/>
              <w:rPr>
                <w:sz w:val="16"/>
                <w:szCs w:val="18"/>
              </w:rPr>
            </w:pPr>
          </w:p>
          <w:p w14:paraId="64A12F84"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16A8D743" w14:textId="77777777" w:rsidR="004272A8" w:rsidRPr="006E7C44" w:rsidRDefault="004272A8" w:rsidP="0060055B">
            <w:pPr>
              <w:pStyle w:val="Tabletext"/>
              <w:rPr>
                <w:sz w:val="16"/>
                <w:szCs w:val="18"/>
              </w:rPr>
            </w:pPr>
            <w:r w:rsidRPr="006E7C44">
              <w:rPr>
                <w:sz w:val="16"/>
                <w:szCs w:val="18"/>
              </w:rPr>
              <w:t>The authors did not mention such evidence.</w:t>
            </w:r>
          </w:p>
          <w:p w14:paraId="6656E5ED" w14:textId="77777777" w:rsidR="004272A8" w:rsidRPr="006E7C44" w:rsidRDefault="004272A8" w:rsidP="0060055B">
            <w:pPr>
              <w:pStyle w:val="Tabletext"/>
              <w:rPr>
                <w:sz w:val="16"/>
                <w:szCs w:val="18"/>
              </w:rPr>
            </w:pPr>
          </w:p>
          <w:p w14:paraId="2EBFA4F8" w14:textId="77777777" w:rsidR="004272A8" w:rsidRPr="006E7C44" w:rsidRDefault="004272A8" w:rsidP="0060055B">
            <w:pPr>
              <w:pStyle w:val="Tabletext"/>
              <w:rPr>
                <w:b/>
                <w:bCs/>
                <w:sz w:val="16"/>
                <w:szCs w:val="18"/>
              </w:rPr>
            </w:pPr>
            <w:r w:rsidRPr="006E7C44">
              <w:rPr>
                <w:b/>
                <w:bCs/>
                <w:sz w:val="16"/>
                <w:szCs w:val="18"/>
              </w:rPr>
              <w:t>Missingness could depend on true value? NI</w:t>
            </w:r>
          </w:p>
          <w:p w14:paraId="092878D7" w14:textId="77777777" w:rsidR="004272A8" w:rsidRPr="006E7C44" w:rsidRDefault="004272A8" w:rsidP="0060055B">
            <w:pPr>
              <w:pStyle w:val="Tabletext"/>
              <w:rPr>
                <w:sz w:val="16"/>
                <w:szCs w:val="18"/>
              </w:rPr>
            </w:pPr>
            <w:r w:rsidRPr="006E7C44">
              <w:rPr>
                <w:sz w:val="16"/>
                <w:szCs w:val="18"/>
              </w:rPr>
              <w:t>The authors did not describe missingness. Thus, the information is lacking.</w:t>
            </w:r>
          </w:p>
          <w:p w14:paraId="70B0932A" w14:textId="77777777" w:rsidR="004272A8" w:rsidRPr="006E7C44" w:rsidRDefault="004272A8" w:rsidP="0060055B">
            <w:pPr>
              <w:pStyle w:val="Tabletext"/>
              <w:rPr>
                <w:sz w:val="16"/>
                <w:szCs w:val="18"/>
              </w:rPr>
            </w:pPr>
          </w:p>
          <w:p w14:paraId="410AA1E7" w14:textId="77777777" w:rsidR="004272A8" w:rsidRPr="006E7C44" w:rsidRDefault="004272A8" w:rsidP="0060055B">
            <w:pPr>
              <w:pStyle w:val="Tabletext"/>
              <w:rPr>
                <w:b/>
                <w:bCs/>
                <w:sz w:val="16"/>
                <w:szCs w:val="18"/>
              </w:rPr>
            </w:pPr>
            <w:r w:rsidRPr="006E7C44">
              <w:rPr>
                <w:b/>
                <w:bCs/>
                <w:sz w:val="16"/>
                <w:szCs w:val="18"/>
              </w:rPr>
              <w:t>Likely that missingness depended on true value? NI</w:t>
            </w:r>
          </w:p>
          <w:p w14:paraId="4FF1E745" w14:textId="77777777" w:rsidR="004272A8" w:rsidRPr="006E7C44" w:rsidRDefault="004272A8" w:rsidP="0060055B">
            <w:pPr>
              <w:pStyle w:val="Tabletext"/>
              <w:rPr>
                <w:sz w:val="16"/>
                <w:szCs w:val="18"/>
              </w:rPr>
            </w:pPr>
            <w:r w:rsidRPr="006E7C44">
              <w:rPr>
                <w:sz w:val="16"/>
                <w:szCs w:val="18"/>
              </w:rPr>
              <w:t>The authors did not describe missingness. Thus, the information is lacking.</w:t>
            </w:r>
          </w:p>
          <w:p w14:paraId="0E421F6E" w14:textId="77777777" w:rsidR="004272A8" w:rsidRPr="006E7C44" w:rsidRDefault="004272A8" w:rsidP="0060055B">
            <w:pPr>
              <w:pStyle w:val="Tabletext"/>
              <w:rPr>
                <w:sz w:val="16"/>
                <w:szCs w:val="18"/>
              </w:rPr>
            </w:pPr>
          </w:p>
          <w:p w14:paraId="19BC7EE1" w14:textId="77777777" w:rsidR="004272A8" w:rsidRPr="006E7C44" w:rsidRDefault="004272A8" w:rsidP="0060055B">
            <w:pPr>
              <w:pStyle w:val="Tabletext"/>
              <w:rPr>
                <w:sz w:val="16"/>
                <w:szCs w:val="18"/>
              </w:rPr>
            </w:pPr>
          </w:p>
          <w:p w14:paraId="6F5C2EE4" w14:textId="77777777" w:rsidR="004272A8" w:rsidRPr="006E7C44" w:rsidRDefault="004272A8" w:rsidP="0060055B">
            <w:pPr>
              <w:pStyle w:val="Tabletext"/>
              <w:rPr>
                <w:sz w:val="16"/>
                <w:szCs w:val="18"/>
              </w:rPr>
            </w:pPr>
          </w:p>
          <w:p w14:paraId="3E7FC0A9" w14:textId="77777777" w:rsidR="004272A8" w:rsidRPr="006E7C44" w:rsidRDefault="004272A8" w:rsidP="0060055B">
            <w:pPr>
              <w:pStyle w:val="Tabletext"/>
              <w:rPr>
                <w:sz w:val="16"/>
                <w:szCs w:val="18"/>
              </w:rPr>
            </w:pPr>
          </w:p>
        </w:tc>
        <w:tc>
          <w:tcPr>
            <w:tcW w:w="3005" w:type="dxa"/>
          </w:tcPr>
          <w:p w14:paraId="460EF986" w14:textId="77777777" w:rsidR="004272A8" w:rsidRPr="006E7C44" w:rsidRDefault="004272A8" w:rsidP="0060055B">
            <w:pPr>
              <w:pStyle w:val="Tabletext"/>
              <w:rPr>
                <w:sz w:val="16"/>
                <w:szCs w:val="18"/>
              </w:rPr>
            </w:pPr>
          </w:p>
          <w:p w14:paraId="47875342" w14:textId="77777777" w:rsidR="004272A8" w:rsidRPr="006E7C44" w:rsidRDefault="004272A8" w:rsidP="0060055B">
            <w:pPr>
              <w:pStyle w:val="Tabletext"/>
              <w:rPr>
                <w:b/>
                <w:bCs/>
                <w:sz w:val="16"/>
                <w:szCs w:val="18"/>
              </w:rPr>
            </w:pPr>
            <w:r w:rsidRPr="006E7C44">
              <w:rPr>
                <w:b/>
                <w:bCs/>
                <w:sz w:val="16"/>
                <w:szCs w:val="18"/>
              </w:rPr>
              <w:t>Conclusion:</w:t>
            </w:r>
          </w:p>
          <w:p w14:paraId="2D91F30E" w14:textId="77777777" w:rsidR="004272A8" w:rsidRPr="006E7C44" w:rsidRDefault="004272A8" w:rsidP="0060055B">
            <w:pPr>
              <w:pStyle w:val="Tabletext"/>
              <w:rPr>
                <w:sz w:val="16"/>
                <w:szCs w:val="18"/>
              </w:rPr>
            </w:pPr>
            <w:r w:rsidRPr="006E7C44">
              <w:rPr>
                <w:sz w:val="16"/>
                <w:szCs w:val="18"/>
              </w:rPr>
              <w:t xml:space="preserve">High risk </w:t>
            </w:r>
          </w:p>
          <w:p w14:paraId="53261F06" w14:textId="77777777" w:rsidR="004272A8" w:rsidRPr="006E7C44" w:rsidRDefault="004272A8" w:rsidP="0060055B">
            <w:pPr>
              <w:pStyle w:val="Tabletext"/>
              <w:rPr>
                <w:sz w:val="16"/>
                <w:szCs w:val="18"/>
              </w:rPr>
            </w:pPr>
          </w:p>
          <w:p w14:paraId="78811932" w14:textId="77777777" w:rsidR="004272A8" w:rsidRPr="006E7C44" w:rsidRDefault="004272A8" w:rsidP="0060055B">
            <w:pPr>
              <w:pStyle w:val="Tabletext"/>
              <w:rPr>
                <w:b/>
                <w:bCs/>
                <w:sz w:val="16"/>
                <w:szCs w:val="18"/>
              </w:rPr>
            </w:pPr>
            <w:r w:rsidRPr="006E7C44">
              <w:rPr>
                <w:b/>
                <w:bCs/>
                <w:sz w:val="16"/>
                <w:szCs w:val="18"/>
              </w:rPr>
              <w:t>Inappropriate outcome measurement? NI</w:t>
            </w:r>
          </w:p>
          <w:p w14:paraId="0BB08236" w14:textId="77777777" w:rsidR="004272A8" w:rsidRPr="006E7C44" w:rsidRDefault="004272A8" w:rsidP="0060055B">
            <w:pPr>
              <w:pStyle w:val="Tabletext"/>
              <w:rPr>
                <w:sz w:val="16"/>
                <w:szCs w:val="18"/>
              </w:rPr>
            </w:pPr>
            <w:r w:rsidRPr="006E7C44">
              <w:rPr>
                <w:sz w:val="16"/>
                <w:szCs w:val="18"/>
              </w:rPr>
              <w:t>The authors did not describe the scales used to measure the outcomes. Thus, it is unclear whether the measurement was inappropriate?</w:t>
            </w:r>
          </w:p>
          <w:p w14:paraId="0D800C97" w14:textId="77777777" w:rsidR="004272A8" w:rsidRPr="006E7C44" w:rsidRDefault="004272A8" w:rsidP="0060055B">
            <w:pPr>
              <w:pStyle w:val="Tabletext"/>
              <w:rPr>
                <w:sz w:val="16"/>
                <w:szCs w:val="18"/>
              </w:rPr>
            </w:pPr>
          </w:p>
          <w:p w14:paraId="046FAE76"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NI</w:t>
            </w:r>
          </w:p>
          <w:p w14:paraId="4B84A1C9" w14:textId="77777777" w:rsidR="004272A8" w:rsidRPr="006E7C44" w:rsidRDefault="004272A8" w:rsidP="0060055B">
            <w:pPr>
              <w:pStyle w:val="Tabletext"/>
              <w:rPr>
                <w:sz w:val="16"/>
                <w:szCs w:val="18"/>
              </w:rPr>
            </w:pPr>
            <w:r w:rsidRPr="006E7C44">
              <w:rPr>
                <w:sz w:val="16"/>
                <w:szCs w:val="18"/>
              </w:rPr>
              <w:t>The authors did not provide how measurement was done. Thus, there is no sufficient information to enable judgement.</w:t>
            </w:r>
          </w:p>
          <w:p w14:paraId="3A3F6959" w14:textId="77777777" w:rsidR="004272A8" w:rsidRPr="006E7C44" w:rsidRDefault="004272A8" w:rsidP="0060055B">
            <w:pPr>
              <w:pStyle w:val="Tabletext"/>
              <w:rPr>
                <w:sz w:val="16"/>
                <w:szCs w:val="18"/>
              </w:rPr>
            </w:pPr>
          </w:p>
          <w:p w14:paraId="2DB94031" w14:textId="77777777" w:rsidR="004272A8" w:rsidRPr="006E7C44" w:rsidRDefault="004272A8" w:rsidP="0060055B">
            <w:pPr>
              <w:pStyle w:val="Tabletext"/>
              <w:rPr>
                <w:b/>
                <w:bCs/>
                <w:sz w:val="16"/>
                <w:szCs w:val="18"/>
              </w:rPr>
            </w:pPr>
            <w:r w:rsidRPr="006E7C44">
              <w:rPr>
                <w:b/>
                <w:bCs/>
                <w:sz w:val="16"/>
                <w:szCs w:val="18"/>
              </w:rPr>
              <w:t>Assessors aware? NI</w:t>
            </w:r>
          </w:p>
          <w:p w14:paraId="36E06EDE"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5B0A1709" w14:textId="77777777" w:rsidR="004272A8" w:rsidRPr="006E7C44" w:rsidRDefault="004272A8" w:rsidP="0060055B">
            <w:pPr>
              <w:pStyle w:val="Tabletext"/>
              <w:rPr>
                <w:sz w:val="16"/>
                <w:szCs w:val="18"/>
              </w:rPr>
            </w:pPr>
          </w:p>
          <w:p w14:paraId="2D228CB0"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217BFC4E"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2C8AF0F0" w14:textId="77777777" w:rsidR="004272A8" w:rsidRPr="006E7C44" w:rsidRDefault="004272A8" w:rsidP="0060055B">
            <w:pPr>
              <w:pStyle w:val="Tabletext"/>
              <w:rPr>
                <w:sz w:val="16"/>
                <w:szCs w:val="18"/>
              </w:rPr>
            </w:pPr>
          </w:p>
          <w:p w14:paraId="6949EE4B"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54479B8C"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5A271DB4" w14:textId="77777777" w:rsidR="004272A8" w:rsidRPr="006E7C44" w:rsidRDefault="004272A8" w:rsidP="0060055B">
            <w:pPr>
              <w:pStyle w:val="Tabletext"/>
              <w:rPr>
                <w:sz w:val="16"/>
                <w:szCs w:val="18"/>
              </w:rPr>
            </w:pPr>
          </w:p>
        </w:tc>
        <w:tc>
          <w:tcPr>
            <w:tcW w:w="3006" w:type="dxa"/>
          </w:tcPr>
          <w:p w14:paraId="29AB660C" w14:textId="77777777" w:rsidR="004272A8" w:rsidRPr="006E7C44" w:rsidRDefault="004272A8" w:rsidP="0060055B">
            <w:pPr>
              <w:pStyle w:val="Tabletext"/>
              <w:rPr>
                <w:sz w:val="16"/>
                <w:szCs w:val="18"/>
              </w:rPr>
            </w:pPr>
          </w:p>
          <w:p w14:paraId="2F76A42A" w14:textId="77777777" w:rsidR="004272A8" w:rsidRPr="006E7C44" w:rsidRDefault="004272A8" w:rsidP="0060055B">
            <w:pPr>
              <w:pStyle w:val="Tabletext"/>
              <w:rPr>
                <w:b/>
                <w:bCs/>
                <w:sz w:val="16"/>
                <w:szCs w:val="18"/>
              </w:rPr>
            </w:pPr>
            <w:r w:rsidRPr="006E7C44">
              <w:rPr>
                <w:b/>
                <w:bCs/>
                <w:sz w:val="16"/>
                <w:szCs w:val="18"/>
              </w:rPr>
              <w:t>Conclusion:</w:t>
            </w:r>
          </w:p>
          <w:p w14:paraId="7584B5DF" w14:textId="77777777" w:rsidR="004272A8" w:rsidRPr="006E7C44" w:rsidRDefault="004272A8" w:rsidP="0060055B">
            <w:pPr>
              <w:pStyle w:val="Tabletext"/>
              <w:rPr>
                <w:sz w:val="16"/>
                <w:szCs w:val="18"/>
              </w:rPr>
            </w:pPr>
            <w:r w:rsidRPr="006E7C44">
              <w:rPr>
                <w:sz w:val="16"/>
                <w:szCs w:val="18"/>
              </w:rPr>
              <w:t>Some concerns</w:t>
            </w:r>
          </w:p>
          <w:p w14:paraId="7F422B50" w14:textId="77777777" w:rsidR="004272A8" w:rsidRPr="006E7C44" w:rsidRDefault="004272A8" w:rsidP="0060055B">
            <w:pPr>
              <w:pStyle w:val="Tabletext"/>
              <w:rPr>
                <w:sz w:val="16"/>
                <w:szCs w:val="18"/>
              </w:rPr>
            </w:pPr>
          </w:p>
          <w:p w14:paraId="28848D48"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002CC852" w14:textId="77777777" w:rsidR="004272A8" w:rsidRPr="006E7C44" w:rsidRDefault="004272A8" w:rsidP="0060055B">
            <w:pPr>
              <w:pStyle w:val="Tabletext"/>
              <w:rPr>
                <w:sz w:val="16"/>
                <w:szCs w:val="18"/>
              </w:rPr>
            </w:pPr>
            <w:r w:rsidRPr="006E7C44">
              <w:rPr>
                <w:sz w:val="16"/>
                <w:szCs w:val="18"/>
              </w:rPr>
              <w:t>The authors did not describe how outcome measurement was done. Thus, there is no sufficient information to enable judgement.</w:t>
            </w:r>
          </w:p>
          <w:p w14:paraId="510D9800" w14:textId="77777777" w:rsidR="004272A8" w:rsidRPr="006E7C44" w:rsidRDefault="004272A8" w:rsidP="0060055B">
            <w:pPr>
              <w:pStyle w:val="Tabletext"/>
              <w:rPr>
                <w:sz w:val="16"/>
                <w:szCs w:val="18"/>
              </w:rPr>
            </w:pPr>
          </w:p>
          <w:p w14:paraId="118D2A45" w14:textId="77777777" w:rsidR="004272A8" w:rsidRPr="006E7C44" w:rsidRDefault="004272A8" w:rsidP="0060055B">
            <w:pPr>
              <w:pStyle w:val="Tabletext"/>
              <w:rPr>
                <w:b/>
                <w:bCs/>
                <w:sz w:val="16"/>
                <w:szCs w:val="18"/>
              </w:rPr>
            </w:pPr>
            <w:r w:rsidRPr="006E7C44">
              <w:rPr>
                <w:b/>
                <w:bCs/>
                <w:sz w:val="16"/>
                <w:szCs w:val="18"/>
              </w:rPr>
              <w:t>Selected from multiple eligible analyses? PN</w:t>
            </w:r>
          </w:p>
          <w:p w14:paraId="6F9B5B00" w14:textId="77777777" w:rsidR="004272A8" w:rsidRPr="006E7C44" w:rsidRDefault="004272A8" w:rsidP="0060055B">
            <w:pPr>
              <w:pStyle w:val="Tabletext"/>
              <w:rPr>
                <w:sz w:val="16"/>
                <w:szCs w:val="18"/>
              </w:rPr>
            </w:pPr>
            <w:r w:rsidRPr="006E7C44">
              <w:rPr>
                <w:sz w:val="16"/>
                <w:szCs w:val="18"/>
              </w:rPr>
              <w:t xml:space="preserve">The authors used both paired and unpaired t-test and reported all analysis results. However, the authors did not test the normality assumption for t-test. Also, the caregiver burden surprisingly saw significant decline in the control group. </w:t>
            </w:r>
          </w:p>
        </w:tc>
        <w:tc>
          <w:tcPr>
            <w:tcW w:w="993" w:type="dxa"/>
            <w:vAlign w:val="center"/>
          </w:tcPr>
          <w:p w14:paraId="35FF0936" w14:textId="77777777" w:rsidR="004272A8" w:rsidRPr="00806674" w:rsidRDefault="004272A8" w:rsidP="0060055B">
            <w:pPr>
              <w:pStyle w:val="Tabletext"/>
              <w:jc w:val="center"/>
            </w:pPr>
            <w:r>
              <w:t xml:space="preserve">High risk </w:t>
            </w:r>
          </w:p>
        </w:tc>
      </w:tr>
    </w:tbl>
    <w:p w14:paraId="6F1EA951" w14:textId="77777777" w:rsidR="004272A8" w:rsidRDefault="004272A8" w:rsidP="004272A8"/>
    <w:p w14:paraId="2636A6E9" w14:textId="77777777" w:rsidR="004272A8" w:rsidRDefault="004272A8" w:rsidP="001E65D0">
      <w:pPr>
        <w:pStyle w:val="Appendixsubheading"/>
      </w:pPr>
      <w:bookmarkStart w:id="94" w:name="_Toc122323703"/>
      <w:r>
        <w:lastRenderedPageBreak/>
        <w:t>Hinton 2020</w:t>
      </w:r>
      <w:bookmarkEnd w:id="94"/>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6FF9A84D" w14:textId="77777777" w:rsidTr="0060055B">
        <w:trPr>
          <w:trHeight w:val="674"/>
        </w:trPr>
        <w:tc>
          <w:tcPr>
            <w:tcW w:w="3005" w:type="dxa"/>
            <w:vAlign w:val="center"/>
          </w:tcPr>
          <w:p w14:paraId="19AE06DF"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444A64C4"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5087F2D"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6203E897"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4AFEE3D0"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2F767F2D" w14:textId="77777777" w:rsidR="004272A8" w:rsidRPr="00A77A88" w:rsidRDefault="004272A8" w:rsidP="0060055B">
            <w:pPr>
              <w:pStyle w:val="Tabletext"/>
              <w:jc w:val="center"/>
              <w:rPr>
                <w:b/>
                <w:bCs/>
              </w:rPr>
            </w:pPr>
            <w:r w:rsidRPr="00A77A88">
              <w:rPr>
                <w:b/>
                <w:bCs/>
              </w:rPr>
              <w:t>Overall</w:t>
            </w:r>
          </w:p>
        </w:tc>
      </w:tr>
      <w:tr w:rsidR="004272A8" w:rsidRPr="002E0895" w14:paraId="50BADDA2" w14:textId="77777777" w:rsidTr="0060055B">
        <w:trPr>
          <w:trHeight w:val="755"/>
        </w:trPr>
        <w:tc>
          <w:tcPr>
            <w:tcW w:w="3005" w:type="dxa"/>
          </w:tcPr>
          <w:p w14:paraId="57BA92B3" w14:textId="77777777" w:rsidR="004272A8" w:rsidRPr="006E7C44" w:rsidRDefault="004272A8" w:rsidP="0060055B">
            <w:pPr>
              <w:pStyle w:val="Tabletext"/>
              <w:rPr>
                <w:sz w:val="16"/>
                <w:szCs w:val="18"/>
              </w:rPr>
            </w:pPr>
          </w:p>
          <w:p w14:paraId="2B9AB944" w14:textId="77777777" w:rsidR="004272A8" w:rsidRPr="006E7C44" w:rsidRDefault="004272A8" w:rsidP="0060055B">
            <w:pPr>
              <w:pStyle w:val="Tabletext"/>
              <w:rPr>
                <w:b/>
                <w:bCs/>
                <w:sz w:val="16"/>
                <w:szCs w:val="18"/>
              </w:rPr>
            </w:pPr>
            <w:r w:rsidRPr="006E7C44">
              <w:rPr>
                <w:b/>
                <w:bCs/>
                <w:sz w:val="16"/>
                <w:szCs w:val="18"/>
              </w:rPr>
              <w:t xml:space="preserve">Conclusion: </w:t>
            </w:r>
          </w:p>
          <w:p w14:paraId="69C2302E" w14:textId="1FA8867E" w:rsidR="004272A8" w:rsidRPr="006E7C44" w:rsidRDefault="004272A8" w:rsidP="0060055B">
            <w:pPr>
              <w:pStyle w:val="Tabletext"/>
              <w:rPr>
                <w:sz w:val="16"/>
                <w:szCs w:val="18"/>
              </w:rPr>
            </w:pPr>
            <w:r w:rsidRPr="006E7C44">
              <w:rPr>
                <w:sz w:val="16"/>
                <w:szCs w:val="18"/>
              </w:rPr>
              <w:t>Low risk</w:t>
            </w:r>
          </w:p>
          <w:p w14:paraId="59BF43AE" w14:textId="77777777" w:rsidR="004272A8" w:rsidRPr="006E7C44" w:rsidRDefault="004272A8" w:rsidP="0060055B">
            <w:pPr>
              <w:pStyle w:val="Tabletext"/>
              <w:rPr>
                <w:sz w:val="16"/>
                <w:szCs w:val="18"/>
              </w:rPr>
            </w:pPr>
          </w:p>
          <w:p w14:paraId="1994446D"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6811D7BF" w14:textId="77777777" w:rsidR="004272A8" w:rsidRPr="006E7C44" w:rsidRDefault="004272A8" w:rsidP="0060055B">
            <w:pPr>
              <w:pStyle w:val="Tabletext"/>
              <w:rPr>
                <w:b/>
                <w:bCs/>
                <w:sz w:val="16"/>
                <w:szCs w:val="18"/>
              </w:rPr>
            </w:pPr>
            <w:r w:rsidRPr="006E7C44">
              <w:rPr>
                <w:b/>
                <w:bCs/>
                <w:sz w:val="16"/>
                <w:szCs w:val="18"/>
              </w:rPr>
              <w:t>Randomisation? Y</w:t>
            </w:r>
          </w:p>
          <w:p w14:paraId="0F8EA58A" w14:textId="77777777" w:rsidR="004272A8" w:rsidRPr="006E7C44" w:rsidRDefault="004272A8" w:rsidP="0060055B">
            <w:pPr>
              <w:pStyle w:val="Tabletext"/>
              <w:rPr>
                <w:sz w:val="16"/>
                <w:szCs w:val="18"/>
              </w:rPr>
            </w:pPr>
            <w:r w:rsidRPr="006E7C44">
              <w:rPr>
                <w:sz w:val="16"/>
                <w:szCs w:val="18"/>
              </w:rPr>
              <w:t>The authors described that “randomization was conducted by one of the study investigators residing in the United States through the flip of a coin.” Thus, the allocation sequence was concealed and random.</w:t>
            </w:r>
          </w:p>
          <w:p w14:paraId="6E7148DE" w14:textId="77777777" w:rsidR="004272A8" w:rsidRPr="006E7C44" w:rsidRDefault="004272A8" w:rsidP="0060055B">
            <w:pPr>
              <w:pStyle w:val="Tabletext"/>
              <w:rPr>
                <w:sz w:val="16"/>
                <w:szCs w:val="18"/>
              </w:rPr>
            </w:pPr>
          </w:p>
          <w:p w14:paraId="0B054D29" w14:textId="77777777" w:rsidR="004272A8" w:rsidRPr="006E7C44" w:rsidRDefault="004272A8" w:rsidP="0060055B">
            <w:pPr>
              <w:pStyle w:val="Tabletext"/>
              <w:rPr>
                <w:sz w:val="16"/>
                <w:szCs w:val="18"/>
              </w:rPr>
            </w:pPr>
          </w:p>
          <w:p w14:paraId="656DCF92" w14:textId="77777777" w:rsidR="004272A8" w:rsidRPr="006E7C44" w:rsidRDefault="004272A8" w:rsidP="0060055B">
            <w:pPr>
              <w:pStyle w:val="Tabletext"/>
              <w:rPr>
                <w:b/>
                <w:bCs/>
                <w:sz w:val="16"/>
                <w:szCs w:val="18"/>
              </w:rPr>
            </w:pPr>
            <w:r w:rsidRPr="006E7C44">
              <w:rPr>
                <w:b/>
                <w:bCs/>
                <w:sz w:val="16"/>
                <w:szCs w:val="18"/>
              </w:rPr>
              <w:t>Baseline differences: N</w:t>
            </w:r>
          </w:p>
          <w:p w14:paraId="40C0FE4A" w14:textId="77777777" w:rsidR="004272A8" w:rsidRPr="006E7C44" w:rsidRDefault="004272A8" w:rsidP="0060055B">
            <w:pPr>
              <w:pStyle w:val="Tabletext"/>
              <w:rPr>
                <w:sz w:val="16"/>
                <w:szCs w:val="18"/>
              </w:rPr>
            </w:pPr>
            <w:r w:rsidRPr="006E7C44">
              <w:rPr>
                <w:sz w:val="16"/>
                <w:szCs w:val="18"/>
              </w:rPr>
              <w:t>“There were no statistically significant differences in the characteristics at baseline except. for the number of hours providing care to the person with dementia each week, which was significantly higher in the enhanced control condition compared with the intervention group (P = .03).”</w:t>
            </w:r>
          </w:p>
        </w:tc>
        <w:tc>
          <w:tcPr>
            <w:tcW w:w="3005" w:type="dxa"/>
          </w:tcPr>
          <w:p w14:paraId="46E82616" w14:textId="77777777" w:rsidR="004272A8" w:rsidRPr="006E7C44" w:rsidRDefault="004272A8" w:rsidP="0060055B">
            <w:pPr>
              <w:pStyle w:val="Tabletext"/>
              <w:rPr>
                <w:b/>
                <w:bCs/>
                <w:sz w:val="16"/>
                <w:szCs w:val="18"/>
              </w:rPr>
            </w:pPr>
          </w:p>
          <w:p w14:paraId="530A0597" w14:textId="77777777" w:rsidR="004272A8" w:rsidRPr="006E7C44" w:rsidRDefault="004272A8" w:rsidP="0060055B">
            <w:pPr>
              <w:pStyle w:val="Tabletext"/>
              <w:rPr>
                <w:b/>
                <w:bCs/>
                <w:sz w:val="16"/>
                <w:szCs w:val="18"/>
              </w:rPr>
            </w:pPr>
            <w:r w:rsidRPr="006E7C44">
              <w:rPr>
                <w:b/>
                <w:bCs/>
                <w:sz w:val="16"/>
                <w:szCs w:val="18"/>
              </w:rPr>
              <w:t xml:space="preserve">Conclusion: </w:t>
            </w:r>
          </w:p>
          <w:p w14:paraId="42854567" w14:textId="0FB9FB91" w:rsidR="004272A8" w:rsidRPr="006E7C44" w:rsidRDefault="004F2CF4" w:rsidP="0060055B">
            <w:pPr>
              <w:pStyle w:val="Tabletext"/>
              <w:rPr>
                <w:sz w:val="16"/>
                <w:szCs w:val="18"/>
              </w:rPr>
            </w:pPr>
            <w:r>
              <w:rPr>
                <w:sz w:val="16"/>
                <w:szCs w:val="18"/>
              </w:rPr>
              <w:t>Some concerns</w:t>
            </w:r>
          </w:p>
          <w:p w14:paraId="0DC44834" w14:textId="77777777" w:rsidR="004272A8" w:rsidRPr="006E7C44" w:rsidRDefault="004272A8" w:rsidP="0060055B">
            <w:pPr>
              <w:pStyle w:val="Tabletext"/>
              <w:rPr>
                <w:sz w:val="16"/>
                <w:szCs w:val="18"/>
              </w:rPr>
            </w:pPr>
          </w:p>
          <w:p w14:paraId="3E12A6D1" w14:textId="77777777" w:rsidR="004272A8" w:rsidRPr="006E7C44" w:rsidRDefault="004272A8" w:rsidP="0060055B">
            <w:pPr>
              <w:pStyle w:val="Tabletext"/>
              <w:rPr>
                <w:b/>
                <w:bCs/>
                <w:sz w:val="16"/>
                <w:szCs w:val="18"/>
              </w:rPr>
            </w:pPr>
            <w:r w:rsidRPr="006E7C44">
              <w:rPr>
                <w:b/>
                <w:bCs/>
                <w:sz w:val="16"/>
                <w:szCs w:val="18"/>
              </w:rPr>
              <w:t>Participant aware? Y</w:t>
            </w:r>
          </w:p>
          <w:p w14:paraId="6C96750B" w14:textId="77777777" w:rsidR="004272A8" w:rsidRPr="006E7C44" w:rsidRDefault="004272A8" w:rsidP="0060055B">
            <w:pPr>
              <w:pStyle w:val="Tabletext"/>
              <w:rPr>
                <w:sz w:val="16"/>
                <w:szCs w:val="18"/>
              </w:rPr>
            </w:pPr>
            <w:r w:rsidRPr="006E7C44">
              <w:rPr>
                <w:sz w:val="16"/>
                <w:szCs w:val="18"/>
              </w:rPr>
              <w:t>“At the time of consent, participants were informed about their allocation to either the enhanced control or the intervention condition.”</w:t>
            </w:r>
          </w:p>
          <w:p w14:paraId="63150E05" w14:textId="77777777" w:rsidR="004272A8" w:rsidRPr="006E7C44" w:rsidRDefault="004272A8" w:rsidP="0060055B">
            <w:pPr>
              <w:pStyle w:val="Tabletext"/>
              <w:rPr>
                <w:sz w:val="16"/>
                <w:szCs w:val="18"/>
              </w:rPr>
            </w:pPr>
          </w:p>
          <w:p w14:paraId="39C7CCBA" w14:textId="77777777" w:rsidR="004272A8" w:rsidRPr="006E7C44" w:rsidRDefault="004272A8" w:rsidP="0060055B">
            <w:pPr>
              <w:pStyle w:val="Tabletext"/>
              <w:rPr>
                <w:b/>
                <w:bCs/>
                <w:sz w:val="16"/>
                <w:szCs w:val="18"/>
              </w:rPr>
            </w:pPr>
            <w:r w:rsidRPr="006E7C44">
              <w:rPr>
                <w:b/>
                <w:bCs/>
                <w:sz w:val="16"/>
                <w:szCs w:val="18"/>
              </w:rPr>
              <w:t>Personnel aware? Y</w:t>
            </w:r>
          </w:p>
          <w:p w14:paraId="4105DF86" w14:textId="77777777" w:rsidR="004272A8" w:rsidRPr="006E7C44" w:rsidRDefault="004272A8" w:rsidP="0060055B">
            <w:pPr>
              <w:pStyle w:val="Tabletext"/>
              <w:rPr>
                <w:sz w:val="16"/>
                <w:szCs w:val="18"/>
              </w:rPr>
            </w:pPr>
            <w:r w:rsidRPr="006E7C44">
              <w:rPr>
                <w:sz w:val="16"/>
                <w:szCs w:val="18"/>
              </w:rPr>
              <w:t>The study was open label, so the interventionists were not blinded from the intervention.</w:t>
            </w:r>
          </w:p>
          <w:p w14:paraId="195CFD5C" w14:textId="77777777" w:rsidR="004272A8" w:rsidRPr="006E7C44" w:rsidRDefault="004272A8" w:rsidP="0060055B">
            <w:pPr>
              <w:pStyle w:val="Tabletext"/>
              <w:rPr>
                <w:sz w:val="16"/>
                <w:szCs w:val="18"/>
              </w:rPr>
            </w:pPr>
          </w:p>
          <w:p w14:paraId="1F70788F" w14:textId="6E8640ED" w:rsidR="004272A8" w:rsidRPr="006E7C44" w:rsidRDefault="004272A8" w:rsidP="0060055B">
            <w:pPr>
              <w:pStyle w:val="Tabletext"/>
              <w:rPr>
                <w:b/>
                <w:bCs/>
                <w:sz w:val="16"/>
                <w:szCs w:val="18"/>
              </w:rPr>
            </w:pPr>
            <w:r w:rsidRPr="006E7C44">
              <w:rPr>
                <w:b/>
                <w:bCs/>
                <w:sz w:val="16"/>
                <w:szCs w:val="18"/>
              </w:rPr>
              <w:t xml:space="preserve">Deviation from intervention: </w:t>
            </w:r>
            <w:r w:rsidR="004F2CF4">
              <w:rPr>
                <w:b/>
                <w:bCs/>
                <w:sz w:val="16"/>
                <w:szCs w:val="18"/>
              </w:rPr>
              <w:t>Y</w:t>
            </w:r>
          </w:p>
          <w:p w14:paraId="38CDBA06" w14:textId="01C824CB" w:rsidR="004272A8" w:rsidRPr="006E7C44" w:rsidRDefault="004F2CF4" w:rsidP="0060055B">
            <w:pPr>
              <w:pStyle w:val="Tabletext"/>
              <w:rPr>
                <w:sz w:val="16"/>
                <w:szCs w:val="18"/>
              </w:rPr>
            </w:pPr>
            <w:r>
              <w:rPr>
                <w:sz w:val="16"/>
                <w:szCs w:val="18"/>
              </w:rPr>
              <w:t>“</w:t>
            </w:r>
            <w:r w:rsidRPr="004F2CF4">
              <w:rPr>
                <w:sz w:val="16"/>
                <w:szCs w:val="18"/>
              </w:rPr>
              <w:t>Based on a review of standardized treatment delivery forms completed by the interventionists at the end of each session for the REACH VN groups, all required elements were completed for 98% of session 1, 96% for session 2, 92% for session 3, 87% for session 4, and 100% of final (closure) sessions.</w:t>
            </w:r>
            <w:r>
              <w:rPr>
                <w:sz w:val="16"/>
                <w:szCs w:val="18"/>
              </w:rPr>
              <w:t>”</w:t>
            </w:r>
          </w:p>
          <w:p w14:paraId="47665B3C" w14:textId="77777777" w:rsidR="004272A8" w:rsidRPr="006E7C44" w:rsidRDefault="004272A8" w:rsidP="0060055B">
            <w:pPr>
              <w:pStyle w:val="Tabletext"/>
              <w:rPr>
                <w:sz w:val="16"/>
                <w:szCs w:val="18"/>
              </w:rPr>
            </w:pPr>
          </w:p>
          <w:p w14:paraId="3CC6EB95" w14:textId="273AD011" w:rsidR="004272A8" w:rsidRPr="006E7C44" w:rsidRDefault="004272A8" w:rsidP="0060055B">
            <w:pPr>
              <w:pStyle w:val="Tabletext"/>
              <w:rPr>
                <w:b/>
                <w:bCs/>
                <w:sz w:val="16"/>
                <w:szCs w:val="18"/>
              </w:rPr>
            </w:pPr>
            <w:r w:rsidRPr="006E7C44">
              <w:rPr>
                <w:b/>
                <w:bCs/>
                <w:sz w:val="16"/>
                <w:szCs w:val="18"/>
              </w:rPr>
              <w:t xml:space="preserve">Deviations affect outcome? </w:t>
            </w:r>
            <w:r w:rsidR="004F2CF4">
              <w:rPr>
                <w:b/>
                <w:bCs/>
                <w:sz w:val="16"/>
                <w:szCs w:val="18"/>
              </w:rPr>
              <w:t>N</w:t>
            </w:r>
          </w:p>
          <w:p w14:paraId="68D9B520" w14:textId="2FC90769" w:rsidR="004272A8" w:rsidRPr="006E7C44" w:rsidRDefault="004F2CF4" w:rsidP="0060055B">
            <w:pPr>
              <w:pStyle w:val="Tabletext"/>
              <w:rPr>
                <w:sz w:val="16"/>
                <w:szCs w:val="18"/>
              </w:rPr>
            </w:pPr>
            <w:r>
              <w:rPr>
                <w:sz w:val="16"/>
                <w:szCs w:val="18"/>
              </w:rPr>
              <w:t xml:space="preserve">There is no evidence to indicate so. As the attendance rate was at least 87%, with the non-attendance even less than attribution. </w:t>
            </w:r>
            <w:r w:rsidR="000E1AC5">
              <w:rPr>
                <w:sz w:val="16"/>
                <w:szCs w:val="18"/>
              </w:rPr>
              <w:t>Thus, the</w:t>
            </w:r>
            <w:r>
              <w:rPr>
                <w:sz w:val="16"/>
                <w:szCs w:val="18"/>
              </w:rPr>
              <w:t xml:space="preserve"> outcome may not be </w:t>
            </w:r>
            <w:r>
              <w:rPr>
                <w:sz w:val="16"/>
                <w:szCs w:val="18"/>
              </w:rPr>
              <w:t>significantly</w:t>
            </w:r>
            <w:r>
              <w:rPr>
                <w:sz w:val="16"/>
                <w:szCs w:val="18"/>
              </w:rPr>
              <w:t xml:space="preserve"> affected.</w:t>
            </w:r>
          </w:p>
          <w:p w14:paraId="03066DBD" w14:textId="77777777" w:rsidR="004272A8" w:rsidRPr="006E7C44" w:rsidRDefault="004272A8" w:rsidP="0060055B">
            <w:pPr>
              <w:pStyle w:val="Tabletext"/>
              <w:rPr>
                <w:sz w:val="16"/>
                <w:szCs w:val="18"/>
              </w:rPr>
            </w:pPr>
          </w:p>
          <w:p w14:paraId="28AC96BF"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001FE1E1" w14:textId="77777777" w:rsidR="004272A8" w:rsidRPr="006E7C44" w:rsidRDefault="004272A8" w:rsidP="0060055B">
            <w:pPr>
              <w:pStyle w:val="Tabletext"/>
              <w:rPr>
                <w:sz w:val="16"/>
                <w:szCs w:val="18"/>
              </w:rPr>
            </w:pPr>
            <w:r w:rsidRPr="006E7C44">
              <w:rPr>
                <w:sz w:val="16"/>
                <w:szCs w:val="18"/>
              </w:rPr>
              <w:t>The study mentioned that “primary analysis of the intervention effect used an intent-to-treat approach, in which groups were compared based on randomization assignment.” Of 60 participants, only 51 participants who completed the study were analysed, with those with missing data excluded. Thus, this was an appropriate analysis.</w:t>
            </w:r>
          </w:p>
        </w:tc>
        <w:tc>
          <w:tcPr>
            <w:tcW w:w="3005" w:type="dxa"/>
          </w:tcPr>
          <w:p w14:paraId="6229199A" w14:textId="77777777" w:rsidR="004272A8" w:rsidRPr="006E7C44" w:rsidRDefault="004272A8" w:rsidP="0060055B">
            <w:pPr>
              <w:pStyle w:val="Tabletext"/>
              <w:rPr>
                <w:sz w:val="16"/>
                <w:szCs w:val="18"/>
              </w:rPr>
            </w:pPr>
          </w:p>
          <w:p w14:paraId="5DC810DF" w14:textId="77777777" w:rsidR="004272A8" w:rsidRPr="006E7C44" w:rsidRDefault="004272A8" w:rsidP="0060055B">
            <w:pPr>
              <w:pStyle w:val="Tabletext"/>
              <w:rPr>
                <w:b/>
                <w:bCs/>
                <w:sz w:val="16"/>
                <w:szCs w:val="18"/>
              </w:rPr>
            </w:pPr>
            <w:r w:rsidRPr="006E7C44">
              <w:rPr>
                <w:b/>
                <w:bCs/>
                <w:sz w:val="16"/>
                <w:szCs w:val="18"/>
              </w:rPr>
              <w:t xml:space="preserve">Conclusion: </w:t>
            </w:r>
          </w:p>
          <w:p w14:paraId="5F3C20C3" w14:textId="77777777" w:rsidR="004272A8" w:rsidRPr="006E7C44" w:rsidRDefault="004272A8" w:rsidP="0060055B">
            <w:pPr>
              <w:pStyle w:val="Tabletext"/>
              <w:rPr>
                <w:sz w:val="16"/>
                <w:szCs w:val="18"/>
              </w:rPr>
            </w:pPr>
            <w:r w:rsidRPr="006E7C44">
              <w:rPr>
                <w:sz w:val="16"/>
                <w:szCs w:val="18"/>
              </w:rPr>
              <w:t>Some concerns</w:t>
            </w:r>
          </w:p>
          <w:p w14:paraId="20C1CC4E" w14:textId="77777777" w:rsidR="004272A8" w:rsidRPr="006E7C44" w:rsidRDefault="004272A8" w:rsidP="0060055B">
            <w:pPr>
              <w:pStyle w:val="Tabletext"/>
              <w:rPr>
                <w:sz w:val="16"/>
                <w:szCs w:val="18"/>
              </w:rPr>
            </w:pPr>
          </w:p>
          <w:p w14:paraId="45C7A2A7"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16B7C41A" w14:textId="77777777" w:rsidR="004272A8" w:rsidRPr="006E7C44" w:rsidRDefault="004272A8" w:rsidP="0060055B">
            <w:pPr>
              <w:pStyle w:val="Tabletext"/>
              <w:rPr>
                <w:b/>
                <w:bCs/>
                <w:sz w:val="16"/>
                <w:szCs w:val="18"/>
              </w:rPr>
            </w:pPr>
            <w:r w:rsidRPr="006E7C44">
              <w:rPr>
                <w:sz w:val="16"/>
                <w:szCs w:val="18"/>
              </w:rPr>
              <w:t>The authors described dropouts in the study. “Of the 60 participants randomized (across nine clusters), 51 completed the study (26 in the control group and 25 in REACH VN intervention).”</w:t>
            </w:r>
          </w:p>
          <w:p w14:paraId="22EACE59" w14:textId="77777777" w:rsidR="004272A8" w:rsidRPr="006E7C44" w:rsidRDefault="004272A8" w:rsidP="0060055B">
            <w:pPr>
              <w:pStyle w:val="Tabletext"/>
              <w:rPr>
                <w:b/>
                <w:bCs/>
                <w:sz w:val="16"/>
                <w:szCs w:val="18"/>
              </w:rPr>
            </w:pPr>
          </w:p>
          <w:p w14:paraId="24FAE8F3"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48C78A18" w14:textId="77777777" w:rsidR="004272A8" w:rsidRPr="006E7C44" w:rsidRDefault="004272A8" w:rsidP="0060055B">
            <w:pPr>
              <w:pStyle w:val="Tabletext"/>
              <w:rPr>
                <w:sz w:val="16"/>
                <w:szCs w:val="18"/>
              </w:rPr>
            </w:pPr>
            <w:r w:rsidRPr="006E7C44">
              <w:rPr>
                <w:sz w:val="16"/>
                <w:szCs w:val="18"/>
              </w:rPr>
              <w:t>The authors did not mention such evidence.</w:t>
            </w:r>
          </w:p>
          <w:p w14:paraId="2A099010" w14:textId="77777777" w:rsidR="004272A8" w:rsidRPr="006E7C44" w:rsidRDefault="004272A8" w:rsidP="0060055B">
            <w:pPr>
              <w:pStyle w:val="Tabletext"/>
              <w:rPr>
                <w:sz w:val="16"/>
                <w:szCs w:val="18"/>
              </w:rPr>
            </w:pPr>
          </w:p>
          <w:p w14:paraId="4BE88B61" w14:textId="77777777" w:rsidR="004272A8" w:rsidRPr="006E7C44" w:rsidRDefault="004272A8" w:rsidP="0060055B">
            <w:pPr>
              <w:pStyle w:val="Tabletext"/>
              <w:rPr>
                <w:b/>
                <w:bCs/>
                <w:sz w:val="16"/>
                <w:szCs w:val="18"/>
              </w:rPr>
            </w:pPr>
            <w:r w:rsidRPr="006E7C44">
              <w:rPr>
                <w:b/>
                <w:bCs/>
                <w:sz w:val="16"/>
                <w:szCs w:val="18"/>
              </w:rPr>
              <w:t>Missingness could depend on true value? Y</w:t>
            </w:r>
          </w:p>
          <w:p w14:paraId="3337F2B6" w14:textId="77777777" w:rsidR="004272A8" w:rsidRPr="006E7C44" w:rsidRDefault="004272A8" w:rsidP="0060055B">
            <w:pPr>
              <w:pStyle w:val="Tabletext"/>
              <w:rPr>
                <w:sz w:val="16"/>
                <w:szCs w:val="18"/>
              </w:rPr>
            </w:pPr>
            <w:r w:rsidRPr="006E7C44">
              <w:rPr>
                <w:sz w:val="16"/>
                <w:szCs w:val="18"/>
              </w:rPr>
              <w:t>According to the authors, “reasons for caregiver attrition included care recipient passing away (n = 5, two in intervention and three in control), caregiver decided not to participate (n = 3, due to lack of time and other reasons), and one caregiver was found to be ineligible due to significant cognitive impairment.” These reasons were related to care recipient health and could depend on its true value.</w:t>
            </w:r>
          </w:p>
          <w:p w14:paraId="04670E3B" w14:textId="77777777" w:rsidR="004272A8" w:rsidRPr="006E7C44" w:rsidRDefault="004272A8" w:rsidP="0060055B">
            <w:pPr>
              <w:pStyle w:val="Tabletext"/>
              <w:rPr>
                <w:sz w:val="16"/>
                <w:szCs w:val="18"/>
              </w:rPr>
            </w:pPr>
          </w:p>
          <w:p w14:paraId="0099A64F" w14:textId="77777777" w:rsidR="004272A8" w:rsidRPr="006E7C44" w:rsidRDefault="004272A8" w:rsidP="0060055B">
            <w:pPr>
              <w:pStyle w:val="Tabletext"/>
              <w:rPr>
                <w:b/>
                <w:bCs/>
                <w:sz w:val="16"/>
                <w:szCs w:val="18"/>
              </w:rPr>
            </w:pPr>
            <w:r w:rsidRPr="006E7C44">
              <w:rPr>
                <w:b/>
                <w:bCs/>
                <w:sz w:val="16"/>
                <w:szCs w:val="18"/>
              </w:rPr>
              <w:t>Likely that missingness depended on true value? N</w:t>
            </w:r>
          </w:p>
          <w:p w14:paraId="218DD302" w14:textId="77777777" w:rsidR="004272A8" w:rsidRDefault="004272A8" w:rsidP="0060055B">
            <w:pPr>
              <w:pStyle w:val="Tabletext"/>
              <w:rPr>
                <w:sz w:val="16"/>
                <w:szCs w:val="18"/>
              </w:rPr>
            </w:pPr>
            <w:r w:rsidRPr="006E7C44">
              <w:rPr>
                <w:sz w:val="16"/>
                <w:szCs w:val="18"/>
              </w:rPr>
              <w:t>Missingness was largely balanced between intervention groups and there was no direct evidence for dependency on true value.</w:t>
            </w:r>
          </w:p>
          <w:p w14:paraId="58E4B0F1" w14:textId="77777777" w:rsidR="004272A8" w:rsidRPr="006E7C44" w:rsidRDefault="004272A8" w:rsidP="0060055B">
            <w:pPr>
              <w:pStyle w:val="Tabletext"/>
              <w:rPr>
                <w:sz w:val="16"/>
                <w:szCs w:val="18"/>
              </w:rPr>
            </w:pPr>
          </w:p>
        </w:tc>
        <w:tc>
          <w:tcPr>
            <w:tcW w:w="3005" w:type="dxa"/>
          </w:tcPr>
          <w:p w14:paraId="58650240" w14:textId="77777777" w:rsidR="004272A8" w:rsidRPr="006E7C44" w:rsidRDefault="004272A8" w:rsidP="0060055B">
            <w:pPr>
              <w:pStyle w:val="Tabletext"/>
              <w:rPr>
                <w:b/>
                <w:bCs/>
                <w:sz w:val="16"/>
                <w:szCs w:val="18"/>
              </w:rPr>
            </w:pPr>
          </w:p>
          <w:p w14:paraId="36143A9A" w14:textId="77777777" w:rsidR="004272A8" w:rsidRPr="006E7C44" w:rsidRDefault="004272A8" w:rsidP="0060055B">
            <w:pPr>
              <w:pStyle w:val="Tabletext"/>
              <w:rPr>
                <w:b/>
                <w:bCs/>
                <w:sz w:val="16"/>
                <w:szCs w:val="18"/>
              </w:rPr>
            </w:pPr>
            <w:r w:rsidRPr="006E7C44">
              <w:rPr>
                <w:b/>
                <w:bCs/>
                <w:sz w:val="16"/>
                <w:szCs w:val="18"/>
              </w:rPr>
              <w:t xml:space="preserve">Conclusion: </w:t>
            </w:r>
          </w:p>
          <w:p w14:paraId="4118E842" w14:textId="1F3C58AE" w:rsidR="004272A8" w:rsidRPr="006E7C44" w:rsidRDefault="004272A8" w:rsidP="0060055B">
            <w:pPr>
              <w:pStyle w:val="Tabletext"/>
              <w:rPr>
                <w:sz w:val="16"/>
                <w:szCs w:val="18"/>
              </w:rPr>
            </w:pPr>
            <w:r w:rsidRPr="006E7C44">
              <w:rPr>
                <w:sz w:val="16"/>
                <w:szCs w:val="18"/>
              </w:rPr>
              <w:t xml:space="preserve">Low risk </w:t>
            </w:r>
          </w:p>
          <w:p w14:paraId="7392FC4C" w14:textId="77777777" w:rsidR="004272A8" w:rsidRPr="006E7C44" w:rsidRDefault="004272A8" w:rsidP="0060055B">
            <w:pPr>
              <w:pStyle w:val="Tabletext"/>
              <w:rPr>
                <w:sz w:val="16"/>
                <w:szCs w:val="18"/>
              </w:rPr>
            </w:pPr>
          </w:p>
          <w:p w14:paraId="68E5E505"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568FE2EE" w14:textId="77777777" w:rsidR="004272A8" w:rsidRPr="006E7C44" w:rsidRDefault="004272A8" w:rsidP="0060055B">
            <w:pPr>
              <w:pStyle w:val="Tabletext"/>
              <w:rPr>
                <w:sz w:val="16"/>
                <w:szCs w:val="18"/>
              </w:rPr>
            </w:pPr>
            <w:r w:rsidRPr="006E7C44">
              <w:rPr>
                <w:sz w:val="16"/>
                <w:szCs w:val="18"/>
              </w:rPr>
              <w:t>ZBI, GHQ-28, AD knowledge questionnaire were all established outcome measurement methods.</w:t>
            </w:r>
          </w:p>
          <w:p w14:paraId="6901B6CD" w14:textId="77777777" w:rsidR="004272A8" w:rsidRPr="006E7C44" w:rsidRDefault="004272A8" w:rsidP="0060055B">
            <w:pPr>
              <w:pStyle w:val="Tabletext"/>
              <w:rPr>
                <w:sz w:val="16"/>
                <w:szCs w:val="18"/>
              </w:rPr>
            </w:pPr>
          </w:p>
          <w:p w14:paraId="01CEB75C"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725CF293" w14:textId="77777777" w:rsidR="004272A8" w:rsidRPr="006E7C44" w:rsidRDefault="004272A8" w:rsidP="0060055B">
            <w:pPr>
              <w:pStyle w:val="Tabletext"/>
              <w:rPr>
                <w:sz w:val="16"/>
                <w:szCs w:val="18"/>
              </w:rPr>
            </w:pPr>
            <w:r w:rsidRPr="006E7C44">
              <w:rPr>
                <w:sz w:val="16"/>
                <w:szCs w:val="18"/>
              </w:rPr>
              <w:t>The outcomes were measured by the same scales across groups.</w:t>
            </w:r>
          </w:p>
          <w:p w14:paraId="72D2ED69" w14:textId="77777777" w:rsidR="004272A8" w:rsidRPr="006E7C44" w:rsidRDefault="004272A8" w:rsidP="0060055B">
            <w:pPr>
              <w:pStyle w:val="Tabletext"/>
              <w:rPr>
                <w:sz w:val="16"/>
                <w:szCs w:val="18"/>
              </w:rPr>
            </w:pPr>
          </w:p>
          <w:p w14:paraId="20EAB73A" w14:textId="77777777" w:rsidR="004272A8" w:rsidRPr="006E7C44" w:rsidRDefault="004272A8" w:rsidP="0060055B">
            <w:pPr>
              <w:pStyle w:val="Tabletext"/>
              <w:rPr>
                <w:b/>
                <w:bCs/>
                <w:sz w:val="16"/>
                <w:szCs w:val="18"/>
              </w:rPr>
            </w:pPr>
            <w:r w:rsidRPr="006E7C44">
              <w:rPr>
                <w:b/>
                <w:bCs/>
                <w:sz w:val="16"/>
                <w:szCs w:val="18"/>
              </w:rPr>
              <w:t>Assessors aware? PN</w:t>
            </w:r>
          </w:p>
          <w:p w14:paraId="6783FD11" w14:textId="77777777" w:rsidR="004272A8" w:rsidRPr="006E7C44" w:rsidRDefault="004272A8" w:rsidP="0060055B">
            <w:pPr>
              <w:pStyle w:val="Tabletext"/>
              <w:rPr>
                <w:sz w:val="16"/>
                <w:szCs w:val="18"/>
              </w:rPr>
            </w:pPr>
            <w:r w:rsidRPr="006E7C44">
              <w:rPr>
                <w:sz w:val="16"/>
                <w:szCs w:val="18"/>
              </w:rPr>
              <w:t>“Baseline assessments were conducted by research staff who were not masked to allocation,” yet “assessments at 3 months were conducted in the participants’ homes by bachelor’s level research staff masked to allocation”. The baseline data were expected to be similar due to randomisation, which minimised the impact of non-blinding of assessors. Post-intervention measurement was blinded. Thus, the risk of bias for blinding of assessors was low.</w:t>
            </w:r>
          </w:p>
        </w:tc>
        <w:tc>
          <w:tcPr>
            <w:tcW w:w="3006" w:type="dxa"/>
          </w:tcPr>
          <w:p w14:paraId="4D905C94" w14:textId="77777777" w:rsidR="004272A8" w:rsidRPr="006E7C44" w:rsidRDefault="004272A8" w:rsidP="0060055B">
            <w:pPr>
              <w:pStyle w:val="Tabletext"/>
              <w:rPr>
                <w:sz w:val="16"/>
                <w:szCs w:val="18"/>
              </w:rPr>
            </w:pPr>
          </w:p>
          <w:p w14:paraId="363C66B8" w14:textId="77777777" w:rsidR="004272A8" w:rsidRPr="006E7C44" w:rsidRDefault="004272A8" w:rsidP="0060055B">
            <w:pPr>
              <w:pStyle w:val="Tabletext"/>
              <w:rPr>
                <w:b/>
                <w:bCs/>
                <w:sz w:val="16"/>
                <w:szCs w:val="18"/>
              </w:rPr>
            </w:pPr>
            <w:r w:rsidRPr="006E7C44">
              <w:rPr>
                <w:b/>
                <w:bCs/>
                <w:sz w:val="16"/>
                <w:szCs w:val="18"/>
              </w:rPr>
              <w:t xml:space="preserve">Conclusion: </w:t>
            </w:r>
          </w:p>
          <w:p w14:paraId="463D6939" w14:textId="6922DAEF" w:rsidR="004272A8" w:rsidRPr="006E7C44" w:rsidRDefault="004272A8" w:rsidP="0060055B">
            <w:pPr>
              <w:pStyle w:val="Tabletext"/>
              <w:rPr>
                <w:sz w:val="16"/>
                <w:szCs w:val="18"/>
              </w:rPr>
            </w:pPr>
            <w:r w:rsidRPr="006E7C44">
              <w:rPr>
                <w:sz w:val="16"/>
                <w:szCs w:val="18"/>
              </w:rPr>
              <w:t xml:space="preserve">Low risk </w:t>
            </w:r>
          </w:p>
          <w:p w14:paraId="3CFA9B61" w14:textId="77777777" w:rsidR="004272A8" w:rsidRPr="006E7C44" w:rsidRDefault="004272A8" w:rsidP="0060055B">
            <w:pPr>
              <w:pStyle w:val="Tabletext"/>
              <w:rPr>
                <w:sz w:val="16"/>
                <w:szCs w:val="18"/>
              </w:rPr>
            </w:pPr>
          </w:p>
          <w:p w14:paraId="7527B2C0"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0F0159C7" w14:textId="77777777" w:rsidR="004272A8" w:rsidRPr="006E7C44" w:rsidRDefault="004272A8" w:rsidP="0060055B">
            <w:pPr>
              <w:pStyle w:val="Tabletext"/>
              <w:rPr>
                <w:sz w:val="16"/>
                <w:szCs w:val="18"/>
              </w:rPr>
            </w:pPr>
            <w:r w:rsidRPr="006E7C44">
              <w:rPr>
                <w:sz w:val="16"/>
                <w:szCs w:val="18"/>
              </w:rPr>
              <w:t>The authors used ZBI, GHQ-28, AD knowledge questionnaire to measure different domains. Thus, there was not a domain measured in multiple ways.</w:t>
            </w:r>
          </w:p>
          <w:p w14:paraId="41DDDBAB" w14:textId="77777777" w:rsidR="004272A8" w:rsidRPr="006E7C44" w:rsidRDefault="004272A8" w:rsidP="0060055B">
            <w:pPr>
              <w:pStyle w:val="Tabletext"/>
              <w:rPr>
                <w:sz w:val="16"/>
                <w:szCs w:val="18"/>
              </w:rPr>
            </w:pPr>
          </w:p>
          <w:p w14:paraId="774107AF" w14:textId="77777777" w:rsidR="004272A8" w:rsidRPr="006E7C44" w:rsidRDefault="004272A8" w:rsidP="0060055B">
            <w:pPr>
              <w:pStyle w:val="Tabletext"/>
              <w:rPr>
                <w:b/>
                <w:bCs/>
                <w:sz w:val="16"/>
                <w:szCs w:val="18"/>
              </w:rPr>
            </w:pPr>
            <w:r w:rsidRPr="006E7C44">
              <w:rPr>
                <w:b/>
                <w:bCs/>
                <w:sz w:val="16"/>
                <w:szCs w:val="18"/>
              </w:rPr>
              <w:t>Selected from multiple eligible analyses? N</w:t>
            </w:r>
          </w:p>
          <w:p w14:paraId="14D0B93E" w14:textId="77777777" w:rsidR="004272A8" w:rsidRPr="006E7C44" w:rsidRDefault="004272A8" w:rsidP="0060055B">
            <w:pPr>
              <w:pStyle w:val="Tabletext"/>
              <w:rPr>
                <w:sz w:val="16"/>
                <w:szCs w:val="18"/>
              </w:rPr>
            </w:pPr>
            <w:r w:rsidRPr="006E7C44">
              <w:rPr>
                <w:sz w:val="16"/>
                <w:szCs w:val="18"/>
              </w:rPr>
              <w:t>The authors used only the adjusted model, which was a commune, mixed-effects models that included a cluster-specific random effect, to analyse the outcome, which was also the only way to measure the effects.</w:t>
            </w:r>
          </w:p>
          <w:p w14:paraId="265F2BF5" w14:textId="77777777" w:rsidR="004272A8" w:rsidRPr="006E7C44" w:rsidRDefault="004272A8" w:rsidP="0060055B">
            <w:pPr>
              <w:pStyle w:val="Tabletext"/>
              <w:rPr>
                <w:sz w:val="16"/>
                <w:szCs w:val="18"/>
              </w:rPr>
            </w:pPr>
          </w:p>
          <w:p w14:paraId="2C2624D4" w14:textId="77777777" w:rsidR="004272A8" w:rsidRPr="006E7C44" w:rsidRDefault="004272A8" w:rsidP="0060055B">
            <w:pPr>
              <w:pStyle w:val="Tabletext"/>
              <w:rPr>
                <w:b/>
                <w:bCs/>
                <w:sz w:val="16"/>
                <w:szCs w:val="18"/>
              </w:rPr>
            </w:pPr>
            <w:r w:rsidRPr="006E7C44">
              <w:rPr>
                <w:b/>
                <w:bCs/>
                <w:sz w:val="16"/>
                <w:szCs w:val="18"/>
              </w:rPr>
              <w:t>Consistent with pre-specified analysis plan? Y</w:t>
            </w:r>
          </w:p>
          <w:p w14:paraId="4E5FB627" w14:textId="5E48D5C6" w:rsidR="004272A8" w:rsidRDefault="004272A8" w:rsidP="0060055B">
            <w:pPr>
              <w:pStyle w:val="Tabletext"/>
              <w:rPr>
                <w:rStyle w:val="Hyperlink"/>
                <w:rFonts w:eastAsiaTheme="majorEastAsia"/>
                <w:sz w:val="16"/>
                <w:szCs w:val="18"/>
              </w:rPr>
            </w:pPr>
            <w:r w:rsidRPr="006E7C44">
              <w:rPr>
                <w:sz w:val="16"/>
                <w:szCs w:val="18"/>
              </w:rPr>
              <w:t xml:space="preserve">The plan is available at </w:t>
            </w:r>
            <w:hyperlink r:id="rId22" w:history="1">
              <w:r w:rsidRPr="006E7C44">
                <w:rPr>
                  <w:rStyle w:val="Hyperlink"/>
                  <w:rFonts w:eastAsiaTheme="majorEastAsia"/>
                  <w:sz w:val="16"/>
                  <w:szCs w:val="18"/>
                </w:rPr>
                <w:t>https://clinicaltrials.gov/ct2/show/NCT03587974</w:t>
              </w:r>
            </w:hyperlink>
          </w:p>
          <w:p w14:paraId="33E9EE8A" w14:textId="22E70B84" w:rsidR="0003600B" w:rsidRPr="0003600B" w:rsidRDefault="0003600B" w:rsidP="0060055B">
            <w:pPr>
              <w:pStyle w:val="Tabletext"/>
              <w:rPr>
                <w:rStyle w:val="Hyperlink"/>
                <w:rFonts w:eastAsiaTheme="majorEastAsia"/>
                <w:color w:val="000000" w:themeColor="text1"/>
                <w:sz w:val="16"/>
                <w:szCs w:val="18"/>
                <w:u w:val="none"/>
              </w:rPr>
            </w:pPr>
            <w:r w:rsidRPr="0003600B">
              <w:rPr>
                <w:rStyle w:val="Hyperlink"/>
                <w:rFonts w:eastAsiaTheme="majorEastAsia"/>
                <w:color w:val="000000" w:themeColor="text1"/>
                <w:sz w:val="16"/>
                <w:szCs w:val="18"/>
                <w:u w:val="none"/>
              </w:rPr>
              <w:t xml:space="preserve">The plan was updated </w:t>
            </w:r>
            <w:r w:rsidRPr="0003600B">
              <w:rPr>
                <w:rStyle w:val="Hyperlink"/>
                <w:rFonts w:eastAsiaTheme="majorEastAsia"/>
                <w:color w:val="000000" w:themeColor="text1"/>
                <w:sz w:val="16"/>
                <w:szCs w:val="18"/>
                <w:u w:val="none"/>
              </w:rPr>
              <w:t>on 1 March 2020, which was later than the study completion date 31 October 2018. All outcomes were reported as stated in the methods section and the information on clinicaltrial.org.</w:t>
            </w:r>
          </w:p>
          <w:p w14:paraId="48DBC78A" w14:textId="77777777" w:rsidR="004272A8" w:rsidRPr="006E7C44" w:rsidRDefault="004272A8" w:rsidP="0060055B">
            <w:pPr>
              <w:pStyle w:val="Tabletext"/>
              <w:rPr>
                <w:rStyle w:val="Hyperlink"/>
                <w:rFonts w:eastAsiaTheme="majorEastAsia"/>
                <w:sz w:val="16"/>
                <w:szCs w:val="18"/>
              </w:rPr>
            </w:pPr>
          </w:p>
          <w:p w14:paraId="3282DD03" w14:textId="77777777" w:rsidR="004272A8" w:rsidRPr="006E7C44" w:rsidRDefault="004272A8" w:rsidP="0060055B">
            <w:pPr>
              <w:pStyle w:val="Tabletext"/>
              <w:rPr>
                <w:rStyle w:val="Hyperlink"/>
                <w:rFonts w:eastAsiaTheme="majorEastAsia"/>
                <w:sz w:val="16"/>
                <w:szCs w:val="18"/>
              </w:rPr>
            </w:pPr>
          </w:p>
          <w:p w14:paraId="61659ACC" w14:textId="77777777" w:rsidR="004272A8" w:rsidRPr="006E7C44" w:rsidRDefault="004272A8" w:rsidP="0060055B">
            <w:pPr>
              <w:pStyle w:val="Tabletext"/>
              <w:rPr>
                <w:sz w:val="16"/>
                <w:szCs w:val="18"/>
              </w:rPr>
            </w:pPr>
          </w:p>
        </w:tc>
        <w:tc>
          <w:tcPr>
            <w:tcW w:w="993" w:type="dxa"/>
            <w:vAlign w:val="center"/>
          </w:tcPr>
          <w:p w14:paraId="11F074BB" w14:textId="36401690" w:rsidR="004272A8" w:rsidRPr="002E0895" w:rsidRDefault="000E1AC5" w:rsidP="0060055B">
            <w:pPr>
              <w:pStyle w:val="Tabletext"/>
            </w:pPr>
            <w:r>
              <w:t>Some concerns</w:t>
            </w:r>
            <w:r w:rsidR="004272A8">
              <w:t xml:space="preserve"> </w:t>
            </w:r>
          </w:p>
        </w:tc>
      </w:tr>
    </w:tbl>
    <w:p w14:paraId="5A3D8742" w14:textId="77777777" w:rsidR="004272A8" w:rsidRDefault="004272A8" w:rsidP="001E65D0">
      <w:pPr>
        <w:pStyle w:val="Appendixsubheading"/>
      </w:pPr>
      <w:bookmarkStart w:id="95" w:name="_Toc122323704"/>
      <w:r w:rsidRPr="00806674">
        <w:lastRenderedPageBreak/>
        <w:t>Pan 2019</w:t>
      </w:r>
      <w:bookmarkEnd w:id="95"/>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5464D0EC" w14:textId="77777777" w:rsidTr="0060055B">
        <w:trPr>
          <w:trHeight w:val="674"/>
        </w:trPr>
        <w:tc>
          <w:tcPr>
            <w:tcW w:w="3005" w:type="dxa"/>
            <w:vAlign w:val="center"/>
          </w:tcPr>
          <w:p w14:paraId="057AD688"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5484D3EE"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6C337F7"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0A46C4CB"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57F84CDA"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6BA92E5F" w14:textId="77777777" w:rsidR="004272A8" w:rsidRPr="00A77A88" w:rsidRDefault="004272A8" w:rsidP="0060055B">
            <w:pPr>
              <w:pStyle w:val="Tabletext"/>
              <w:jc w:val="center"/>
              <w:rPr>
                <w:b/>
                <w:bCs/>
              </w:rPr>
            </w:pPr>
            <w:r w:rsidRPr="00A77A88">
              <w:rPr>
                <w:b/>
                <w:bCs/>
              </w:rPr>
              <w:t>Overall</w:t>
            </w:r>
          </w:p>
        </w:tc>
      </w:tr>
      <w:tr w:rsidR="004272A8" w:rsidRPr="00806674" w14:paraId="1417C166" w14:textId="77777777" w:rsidTr="0060055B">
        <w:trPr>
          <w:trHeight w:val="1252"/>
        </w:trPr>
        <w:tc>
          <w:tcPr>
            <w:tcW w:w="3005" w:type="dxa"/>
          </w:tcPr>
          <w:p w14:paraId="3AAFC27B" w14:textId="77777777" w:rsidR="004272A8" w:rsidRPr="006E7C44" w:rsidRDefault="004272A8" w:rsidP="0060055B">
            <w:pPr>
              <w:pStyle w:val="Tabletext"/>
              <w:rPr>
                <w:sz w:val="16"/>
                <w:szCs w:val="18"/>
              </w:rPr>
            </w:pPr>
          </w:p>
          <w:p w14:paraId="03C4ACDF" w14:textId="77777777" w:rsidR="004272A8" w:rsidRPr="006E7C44" w:rsidRDefault="004272A8" w:rsidP="0060055B">
            <w:pPr>
              <w:pStyle w:val="Tabletext"/>
              <w:rPr>
                <w:b/>
                <w:bCs/>
                <w:sz w:val="16"/>
                <w:szCs w:val="18"/>
              </w:rPr>
            </w:pPr>
            <w:r w:rsidRPr="006E7C44">
              <w:rPr>
                <w:b/>
                <w:bCs/>
                <w:sz w:val="16"/>
                <w:szCs w:val="18"/>
              </w:rPr>
              <w:t xml:space="preserve">Conclusion: </w:t>
            </w:r>
          </w:p>
          <w:p w14:paraId="2B28A5BA" w14:textId="77777777" w:rsidR="004272A8" w:rsidRPr="006E7C44" w:rsidRDefault="004272A8" w:rsidP="0060055B">
            <w:pPr>
              <w:pStyle w:val="Tabletext"/>
              <w:rPr>
                <w:sz w:val="16"/>
                <w:szCs w:val="18"/>
              </w:rPr>
            </w:pPr>
            <w:r w:rsidRPr="006E7C44">
              <w:rPr>
                <w:sz w:val="16"/>
                <w:szCs w:val="18"/>
              </w:rPr>
              <w:t>Low risk</w:t>
            </w:r>
          </w:p>
          <w:p w14:paraId="516AABAF" w14:textId="77777777" w:rsidR="004272A8" w:rsidRPr="006E7C44" w:rsidRDefault="004272A8" w:rsidP="0060055B">
            <w:pPr>
              <w:pStyle w:val="Tabletext"/>
              <w:rPr>
                <w:sz w:val="16"/>
                <w:szCs w:val="18"/>
              </w:rPr>
            </w:pPr>
          </w:p>
          <w:p w14:paraId="04492D9F"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0667E676" w14:textId="77777777" w:rsidR="004272A8" w:rsidRPr="006E7C44" w:rsidRDefault="004272A8" w:rsidP="0060055B">
            <w:pPr>
              <w:pStyle w:val="Tabletext"/>
              <w:rPr>
                <w:b/>
                <w:bCs/>
                <w:sz w:val="16"/>
                <w:szCs w:val="18"/>
              </w:rPr>
            </w:pPr>
            <w:r w:rsidRPr="006E7C44">
              <w:rPr>
                <w:b/>
                <w:bCs/>
                <w:sz w:val="16"/>
                <w:szCs w:val="18"/>
              </w:rPr>
              <w:t>“</w:t>
            </w:r>
            <w:r w:rsidRPr="006E7C44">
              <w:rPr>
                <w:sz w:val="16"/>
                <w:szCs w:val="18"/>
              </w:rPr>
              <w:t>The researcher was initially blinded to the study allocation but supervised the intervention; data collectors were blinded to the treatment assignments; and caregivers received a sealed letter with an allocated number and were informed of their treatment when the intervention began.</w:t>
            </w:r>
            <w:r w:rsidRPr="006E7C44">
              <w:rPr>
                <w:b/>
                <w:bCs/>
                <w:sz w:val="16"/>
                <w:szCs w:val="18"/>
              </w:rPr>
              <w:t>”</w:t>
            </w:r>
          </w:p>
          <w:p w14:paraId="5B00EB19" w14:textId="77777777" w:rsidR="004272A8" w:rsidRPr="006E7C44" w:rsidRDefault="004272A8" w:rsidP="0060055B">
            <w:pPr>
              <w:pStyle w:val="Tabletext"/>
              <w:rPr>
                <w:b/>
                <w:bCs/>
                <w:sz w:val="16"/>
                <w:szCs w:val="18"/>
              </w:rPr>
            </w:pPr>
          </w:p>
          <w:p w14:paraId="4D47FAB1" w14:textId="77777777" w:rsidR="004272A8" w:rsidRPr="006E7C44" w:rsidRDefault="004272A8" w:rsidP="0060055B">
            <w:pPr>
              <w:pStyle w:val="Tabletext"/>
              <w:rPr>
                <w:b/>
                <w:bCs/>
                <w:sz w:val="16"/>
                <w:szCs w:val="18"/>
              </w:rPr>
            </w:pPr>
            <w:r w:rsidRPr="006E7C44">
              <w:rPr>
                <w:b/>
                <w:bCs/>
                <w:sz w:val="16"/>
                <w:szCs w:val="18"/>
              </w:rPr>
              <w:t>Randomisation? Y</w:t>
            </w:r>
          </w:p>
          <w:p w14:paraId="5D69459F" w14:textId="77777777" w:rsidR="004272A8" w:rsidRPr="006E7C44" w:rsidRDefault="004272A8" w:rsidP="0060055B">
            <w:pPr>
              <w:pStyle w:val="Tabletext"/>
              <w:rPr>
                <w:sz w:val="16"/>
                <w:szCs w:val="18"/>
              </w:rPr>
            </w:pPr>
            <w:r w:rsidRPr="006E7C44">
              <w:rPr>
                <w:sz w:val="16"/>
                <w:szCs w:val="18"/>
              </w:rPr>
              <w:t>“After the initial assessment, caregivers were randomly allocated by a data processor into either the intervention or control group via a computerized random number, with 56 caregivers in each group.”</w:t>
            </w:r>
          </w:p>
          <w:p w14:paraId="2AA0BF20" w14:textId="77777777" w:rsidR="004272A8" w:rsidRPr="006E7C44" w:rsidRDefault="004272A8" w:rsidP="0060055B">
            <w:pPr>
              <w:pStyle w:val="Tabletext"/>
              <w:rPr>
                <w:sz w:val="16"/>
                <w:szCs w:val="18"/>
              </w:rPr>
            </w:pPr>
          </w:p>
          <w:p w14:paraId="73D10AB6" w14:textId="77777777" w:rsidR="004272A8" w:rsidRPr="006E7C44" w:rsidRDefault="004272A8" w:rsidP="0060055B">
            <w:pPr>
              <w:pStyle w:val="Tabletext"/>
              <w:rPr>
                <w:b/>
                <w:bCs/>
                <w:sz w:val="16"/>
                <w:szCs w:val="18"/>
              </w:rPr>
            </w:pPr>
            <w:r w:rsidRPr="006E7C44">
              <w:rPr>
                <w:b/>
                <w:bCs/>
                <w:sz w:val="16"/>
                <w:szCs w:val="18"/>
              </w:rPr>
              <w:t>Baseline differences? NI</w:t>
            </w:r>
          </w:p>
          <w:p w14:paraId="3594CB06" w14:textId="77777777" w:rsidR="004272A8" w:rsidRPr="006E7C44" w:rsidRDefault="004272A8" w:rsidP="0060055B">
            <w:pPr>
              <w:pStyle w:val="Tabletext"/>
              <w:rPr>
                <w:rFonts w:cstheme="minorHAnsi"/>
                <w:sz w:val="16"/>
                <w:szCs w:val="18"/>
              </w:rPr>
            </w:pPr>
            <w:r w:rsidRPr="006E7C44">
              <w:rPr>
                <w:rFonts w:cstheme="minorHAnsi"/>
                <w:sz w:val="16"/>
                <w:szCs w:val="18"/>
              </w:rPr>
              <w:t xml:space="preserve">Table 2 show the baseline data in the two groups, which doesn’t show any significant differences. </w:t>
            </w:r>
          </w:p>
          <w:p w14:paraId="283D7607" w14:textId="77777777" w:rsidR="004272A8" w:rsidRPr="006E7C44" w:rsidRDefault="004272A8" w:rsidP="0060055B">
            <w:pPr>
              <w:pStyle w:val="Tabletext"/>
              <w:rPr>
                <w:sz w:val="16"/>
                <w:szCs w:val="18"/>
              </w:rPr>
            </w:pPr>
          </w:p>
        </w:tc>
        <w:tc>
          <w:tcPr>
            <w:tcW w:w="3005" w:type="dxa"/>
          </w:tcPr>
          <w:p w14:paraId="58E5C402" w14:textId="77777777" w:rsidR="004272A8" w:rsidRPr="006E7C44" w:rsidRDefault="004272A8" w:rsidP="0060055B">
            <w:pPr>
              <w:pStyle w:val="Tabletext"/>
              <w:rPr>
                <w:sz w:val="16"/>
                <w:szCs w:val="18"/>
              </w:rPr>
            </w:pPr>
          </w:p>
          <w:p w14:paraId="019D55ED" w14:textId="77777777" w:rsidR="004272A8" w:rsidRPr="006E7C44" w:rsidRDefault="004272A8" w:rsidP="0060055B">
            <w:pPr>
              <w:pStyle w:val="Tabletext"/>
              <w:rPr>
                <w:b/>
                <w:bCs/>
                <w:sz w:val="16"/>
                <w:szCs w:val="18"/>
              </w:rPr>
            </w:pPr>
            <w:r w:rsidRPr="006E7C44">
              <w:rPr>
                <w:b/>
                <w:bCs/>
                <w:sz w:val="16"/>
                <w:szCs w:val="18"/>
              </w:rPr>
              <w:t>Conclusion:</w:t>
            </w:r>
          </w:p>
          <w:p w14:paraId="0BF6065F" w14:textId="77777777" w:rsidR="004272A8" w:rsidRPr="006E7C44" w:rsidRDefault="004272A8" w:rsidP="0060055B">
            <w:pPr>
              <w:pStyle w:val="Tabletext"/>
              <w:rPr>
                <w:sz w:val="16"/>
                <w:szCs w:val="18"/>
              </w:rPr>
            </w:pPr>
            <w:r w:rsidRPr="006E7C44">
              <w:rPr>
                <w:sz w:val="16"/>
                <w:szCs w:val="18"/>
              </w:rPr>
              <w:t>High risk</w:t>
            </w:r>
          </w:p>
          <w:p w14:paraId="785F1080" w14:textId="77777777" w:rsidR="004272A8" w:rsidRPr="006E7C44" w:rsidRDefault="004272A8" w:rsidP="0060055B">
            <w:pPr>
              <w:pStyle w:val="Tabletext"/>
              <w:rPr>
                <w:sz w:val="16"/>
                <w:szCs w:val="18"/>
              </w:rPr>
            </w:pPr>
          </w:p>
          <w:p w14:paraId="7208E75C" w14:textId="77777777" w:rsidR="004272A8" w:rsidRPr="006E7C44" w:rsidRDefault="004272A8" w:rsidP="0060055B">
            <w:pPr>
              <w:pStyle w:val="Tabletext"/>
              <w:rPr>
                <w:b/>
                <w:bCs/>
                <w:sz w:val="16"/>
                <w:szCs w:val="18"/>
              </w:rPr>
            </w:pPr>
            <w:r w:rsidRPr="006E7C44">
              <w:rPr>
                <w:b/>
                <w:bCs/>
                <w:sz w:val="16"/>
                <w:szCs w:val="18"/>
              </w:rPr>
              <w:t>Participants aware? Y</w:t>
            </w:r>
          </w:p>
          <w:p w14:paraId="5AA0A962" w14:textId="77777777" w:rsidR="004272A8" w:rsidRPr="006E7C44" w:rsidRDefault="004272A8" w:rsidP="0060055B">
            <w:pPr>
              <w:pStyle w:val="Tabletext"/>
              <w:rPr>
                <w:sz w:val="16"/>
                <w:szCs w:val="18"/>
              </w:rPr>
            </w:pPr>
            <w:r w:rsidRPr="006E7C44">
              <w:rPr>
                <w:sz w:val="16"/>
                <w:szCs w:val="18"/>
              </w:rPr>
              <w:t>“Caregivers received a sealed letter with an allocated number and were informed of their treatment when the intervention began”</w:t>
            </w:r>
          </w:p>
          <w:p w14:paraId="608F0345" w14:textId="77777777" w:rsidR="004272A8" w:rsidRPr="006E7C44" w:rsidRDefault="004272A8" w:rsidP="0060055B">
            <w:pPr>
              <w:pStyle w:val="Tabletext"/>
              <w:rPr>
                <w:sz w:val="16"/>
                <w:szCs w:val="18"/>
              </w:rPr>
            </w:pPr>
          </w:p>
          <w:p w14:paraId="697D52C5" w14:textId="77777777" w:rsidR="004272A8" w:rsidRPr="006E7C44" w:rsidRDefault="004272A8" w:rsidP="0060055B">
            <w:pPr>
              <w:pStyle w:val="Tabletext"/>
              <w:rPr>
                <w:b/>
                <w:bCs/>
                <w:sz w:val="16"/>
                <w:szCs w:val="18"/>
              </w:rPr>
            </w:pPr>
            <w:r w:rsidRPr="006E7C44">
              <w:rPr>
                <w:b/>
                <w:bCs/>
                <w:sz w:val="16"/>
                <w:szCs w:val="18"/>
              </w:rPr>
              <w:t>Personnel aware? Y</w:t>
            </w:r>
          </w:p>
          <w:p w14:paraId="07DD2E34" w14:textId="77777777" w:rsidR="004272A8" w:rsidRPr="006E7C44" w:rsidRDefault="004272A8" w:rsidP="0060055B">
            <w:pPr>
              <w:pStyle w:val="Tabletext"/>
              <w:rPr>
                <w:sz w:val="16"/>
                <w:szCs w:val="18"/>
              </w:rPr>
            </w:pPr>
            <w:r w:rsidRPr="006E7C44">
              <w:rPr>
                <w:sz w:val="16"/>
                <w:szCs w:val="18"/>
              </w:rPr>
              <w:t>“The researcher was initially blinded to the study allocation but supervised the intervention.”</w:t>
            </w:r>
          </w:p>
          <w:p w14:paraId="4B42442D" w14:textId="77777777" w:rsidR="004272A8" w:rsidRPr="006E7C44" w:rsidRDefault="004272A8" w:rsidP="0060055B">
            <w:pPr>
              <w:pStyle w:val="Tabletext"/>
              <w:rPr>
                <w:sz w:val="16"/>
                <w:szCs w:val="18"/>
              </w:rPr>
            </w:pPr>
          </w:p>
          <w:p w14:paraId="483E5088" w14:textId="77777777" w:rsidR="004272A8" w:rsidRPr="006E7C44" w:rsidRDefault="004272A8" w:rsidP="0060055B">
            <w:pPr>
              <w:pStyle w:val="Tabletext"/>
              <w:rPr>
                <w:b/>
                <w:bCs/>
                <w:sz w:val="16"/>
                <w:szCs w:val="18"/>
              </w:rPr>
            </w:pPr>
            <w:r w:rsidRPr="006E7C44">
              <w:rPr>
                <w:b/>
                <w:bCs/>
                <w:sz w:val="16"/>
                <w:szCs w:val="18"/>
              </w:rPr>
              <w:t>Deviation from intervention due to trial context? PY</w:t>
            </w:r>
          </w:p>
          <w:p w14:paraId="19A4579C" w14:textId="77777777" w:rsidR="004272A8" w:rsidRPr="006E7C44" w:rsidRDefault="004272A8" w:rsidP="0060055B">
            <w:pPr>
              <w:pStyle w:val="Tabletext"/>
              <w:rPr>
                <w:sz w:val="16"/>
                <w:szCs w:val="18"/>
              </w:rPr>
            </w:pPr>
            <w:r w:rsidRPr="006E7C44">
              <w:rPr>
                <w:sz w:val="16"/>
                <w:szCs w:val="18"/>
              </w:rPr>
              <w:t>The authors mentioned that “although nurses were instructed to follow the protocol, minimal flexibility was allowed to adapt to individual caregivers. […] At the initial session, caregivers agreed to make up a session within a few days after a missed appointment.”</w:t>
            </w:r>
          </w:p>
          <w:p w14:paraId="50C1CC38" w14:textId="77777777" w:rsidR="004272A8" w:rsidRPr="006E7C44" w:rsidRDefault="004272A8" w:rsidP="0060055B">
            <w:pPr>
              <w:pStyle w:val="Tabletext"/>
              <w:rPr>
                <w:sz w:val="16"/>
                <w:szCs w:val="18"/>
              </w:rPr>
            </w:pPr>
          </w:p>
          <w:p w14:paraId="35C4644D" w14:textId="77777777" w:rsidR="004272A8" w:rsidRPr="006E7C44" w:rsidRDefault="004272A8" w:rsidP="0060055B">
            <w:pPr>
              <w:pStyle w:val="Tabletext"/>
              <w:rPr>
                <w:b/>
                <w:bCs/>
                <w:sz w:val="16"/>
                <w:szCs w:val="18"/>
              </w:rPr>
            </w:pPr>
            <w:r w:rsidRPr="006E7C44">
              <w:rPr>
                <w:b/>
                <w:bCs/>
                <w:sz w:val="16"/>
                <w:szCs w:val="18"/>
              </w:rPr>
              <w:t>Deviations affect outcome? NI</w:t>
            </w:r>
          </w:p>
          <w:p w14:paraId="4A489D49" w14:textId="4E2E18AA" w:rsidR="004272A8" w:rsidRPr="006E7C44" w:rsidRDefault="004272A8" w:rsidP="0060055B">
            <w:pPr>
              <w:pStyle w:val="Tabletext"/>
              <w:rPr>
                <w:sz w:val="16"/>
                <w:szCs w:val="18"/>
              </w:rPr>
            </w:pPr>
            <w:r w:rsidRPr="006E7C44">
              <w:rPr>
                <w:sz w:val="16"/>
                <w:szCs w:val="18"/>
              </w:rPr>
              <w:t xml:space="preserve">The authors didn’t further describe the deviation with relevant data. </w:t>
            </w:r>
          </w:p>
          <w:p w14:paraId="5EC6E604" w14:textId="77777777" w:rsidR="004272A8" w:rsidRPr="006E7C44" w:rsidRDefault="004272A8" w:rsidP="0060055B">
            <w:pPr>
              <w:pStyle w:val="Tabletext"/>
              <w:rPr>
                <w:sz w:val="16"/>
                <w:szCs w:val="18"/>
              </w:rPr>
            </w:pPr>
          </w:p>
          <w:p w14:paraId="0F7301E5" w14:textId="77777777" w:rsidR="004272A8" w:rsidRPr="006E7C44" w:rsidRDefault="004272A8"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7875FA03" w14:textId="77777777" w:rsidR="000E1AC5" w:rsidRPr="006E7C44" w:rsidRDefault="000E1AC5" w:rsidP="000E1AC5">
            <w:pPr>
              <w:pStyle w:val="Tabletext"/>
              <w:rPr>
                <w:sz w:val="16"/>
                <w:szCs w:val="18"/>
              </w:rPr>
            </w:pPr>
            <w:r w:rsidRPr="006E7C44">
              <w:rPr>
                <w:sz w:val="16"/>
                <w:szCs w:val="18"/>
              </w:rPr>
              <w:t xml:space="preserve">The authors didn’t further describe the deviation with relevant data. </w:t>
            </w:r>
          </w:p>
          <w:p w14:paraId="3F3D3EE3" w14:textId="77777777" w:rsidR="004272A8" w:rsidRPr="006E7C44" w:rsidRDefault="004272A8" w:rsidP="0060055B">
            <w:pPr>
              <w:pStyle w:val="Tabletext"/>
              <w:rPr>
                <w:sz w:val="16"/>
                <w:szCs w:val="18"/>
              </w:rPr>
            </w:pPr>
          </w:p>
          <w:p w14:paraId="2BA25BB0" w14:textId="77777777" w:rsidR="004272A8" w:rsidRPr="006E7C44" w:rsidRDefault="004272A8" w:rsidP="0060055B">
            <w:pPr>
              <w:pStyle w:val="Tabletext"/>
              <w:rPr>
                <w:b/>
                <w:bCs/>
                <w:sz w:val="16"/>
                <w:szCs w:val="18"/>
              </w:rPr>
            </w:pPr>
            <w:r w:rsidRPr="006E7C44">
              <w:rPr>
                <w:b/>
                <w:bCs/>
                <w:sz w:val="16"/>
                <w:szCs w:val="18"/>
              </w:rPr>
              <w:t>Appropriate analysis to estimate the effects? PN</w:t>
            </w:r>
          </w:p>
          <w:p w14:paraId="0EA444E2" w14:textId="77777777" w:rsidR="004272A8" w:rsidRPr="006E7C44" w:rsidRDefault="004272A8" w:rsidP="0060055B">
            <w:pPr>
              <w:pStyle w:val="Tabletext"/>
              <w:rPr>
                <w:sz w:val="16"/>
                <w:szCs w:val="18"/>
              </w:rPr>
            </w:pPr>
            <w:r w:rsidRPr="006E7C44">
              <w:rPr>
                <w:sz w:val="16"/>
                <w:szCs w:val="18"/>
              </w:rPr>
              <w:t>The guideline of RoB2 tool suggests that “both intention-to-treat (ITT) analyses and modified intention-to-treat (</w:t>
            </w:r>
            <w:proofErr w:type="spellStart"/>
            <w:r w:rsidRPr="006E7C44">
              <w:rPr>
                <w:sz w:val="16"/>
                <w:szCs w:val="18"/>
              </w:rPr>
              <w:t>mITT</w:t>
            </w:r>
            <w:proofErr w:type="spellEnd"/>
            <w:r w:rsidRPr="006E7C44">
              <w:rPr>
                <w:sz w:val="16"/>
                <w:szCs w:val="18"/>
              </w:rPr>
              <w:t>) analyses excluding participants with missing outcome data should be considered appropriate.”</w:t>
            </w:r>
            <w:r w:rsidRPr="006E7C44">
              <w:rPr>
                <w:sz w:val="16"/>
                <w:szCs w:val="18"/>
              </w:rPr>
              <w:fldChar w:fldCharType="begin"/>
            </w:r>
            <w:r w:rsidRPr="006E7C44">
              <w:rPr>
                <w:sz w:val="16"/>
                <w:szCs w:val="18"/>
              </w:rPr>
              <w:instrText xml:space="preserve"> ADDIN ZOTERO_ITEM CSL_CITATION {"citationID":"ufScA7dZ","properties":{"formattedCitation":"\\super 8(p2)\\nosupersub{}","plainCitation":"8(p2)","noteIndex":0},"citationItems":[{"id":7,"uris":["http://zotero.org/users/10451122/items/RGTVB2XE"],"itemData":{"id":7,"type":"article-journal","container-title":"BMJ","DOI":"10.1136/bmj.l4898","ISSN":"0959-8138","note":"5595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T"}],"issued":{"date-parts":[["2019"]]}},"locator":"2"}],"schema":"https://github.com/citation-style-language/schema/raw/master/csl-citation.json"} </w:instrText>
            </w:r>
            <w:r w:rsidRPr="006E7C44">
              <w:rPr>
                <w:sz w:val="16"/>
                <w:szCs w:val="18"/>
              </w:rPr>
              <w:fldChar w:fldCharType="separate"/>
            </w:r>
            <w:r w:rsidRPr="006E7C44">
              <w:rPr>
                <w:sz w:val="16"/>
                <w:szCs w:val="18"/>
                <w:vertAlign w:val="superscript"/>
              </w:rPr>
              <w:t>8(p2)</w:t>
            </w:r>
            <w:r w:rsidRPr="006E7C44">
              <w:rPr>
                <w:sz w:val="16"/>
                <w:szCs w:val="18"/>
              </w:rPr>
              <w:fldChar w:fldCharType="end"/>
            </w:r>
            <w:r w:rsidRPr="006E7C44">
              <w:rPr>
                <w:sz w:val="16"/>
                <w:szCs w:val="18"/>
              </w:rPr>
              <w:t xml:space="preserve"> </w:t>
            </w:r>
          </w:p>
          <w:p w14:paraId="4EF352B0" w14:textId="0FE7C97A" w:rsidR="004272A8" w:rsidRPr="006E7C44" w:rsidRDefault="004272A8" w:rsidP="0060055B">
            <w:pPr>
              <w:pStyle w:val="Tabletext"/>
              <w:rPr>
                <w:sz w:val="16"/>
                <w:szCs w:val="18"/>
              </w:rPr>
            </w:pPr>
            <w:r w:rsidRPr="006E7C44">
              <w:rPr>
                <w:sz w:val="16"/>
                <w:szCs w:val="18"/>
              </w:rPr>
              <w:t xml:space="preserve">The study used ITT analysis, where missing data were imputed using the </w:t>
            </w:r>
            <w:r w:rsidRPr="006E7C44">
              <w:rPr>
                <w:sz w:val="16"/>
                <w:szCs w:val="18"/>
              </w:rPr>
              <w:lastRenderedPageBreak/>
              <w:t xml:space="preserve">missForest method. Thus, the analysis was different from the guideline. </w:t>
            </w:r>
            <w:r w:rsidR="00A04434">
              <w:rPr>
                <w:sz w:val="16"/>
                <w:szCs w:val="18"/>
              </w:rPr>
              <w:t>Moreover</w:t>
            </w:r>
            <w:r w:rsidRPr="006E7C44">
              <w:rPr>
                <w:sz w:val="16"/>
                <w:szCs w:val="18"/>
              </w:rPr>
              <w:t xml:space="preserve">, it should be noted that there were more dropouts in the control group than in the intervention group. Thus, the algorithm didn’t have a balanced impact on the data of two groups. </w:t>
            </w:r>
          </w:p>
          <w:p w14:paraId="67B819CE" w14:textId="77777777" w:rsidR="004272A8" w:rsidRPr="006E7C44" w:rsidRDefault="004272A8" w:rsidP="0060055B">
            <w:pPr>
              <w:pStyle w:val="Tabletext"/>
              <w:rPr>
                <w:sz w:val="16"/>
                <w:szCs w:val="18"/>
              </w:rPr>
            </w:pPr>
          </w:p>
          <w:p w14:paraId="1CC2D4F2" w14:textId="77777777" w:rsidR="004272A8" w:rsidRPr="006E7C44" w:rsidRDefault="004272A8" w:rsidP="0060055B">
            <w:pPr>
              <w:pStyle w:val="Tabletext"/>
              <w:rPr>
                <w:b/>
                <w:bCs/>
                <w:sz w:val="16"/>
                <w:szCs w:val="18"/>
              </w:rPr>
            </w:pPr>
            <w:r w:rsidRPr="006E7C44">
              <w:rPr>
                <w:b/>
                <w:bCs/>
                <w:sz w:val="16"/>
                <w:szCs w:val="18"/>
              </w:rPr>
              <w:t>Substantial impact of inappropriate analysis? Y</w:t>
            </w:r>
          </w:p>
          <w:p w14:paraId="79700AF9" w14:textId="61053E8C" w:rsidR="004272A8" w:rsidRPr="006E7C44" w:rsidRDefault="004272A8" w:rsidP="0060055B">
            <w:pPr>
              <w:pStyle w:val="Tabletext"/>
              <w:rPr>
                <w:sz w:val="16"/>
                <w:szCs w:val="18"/>
              </w:rPr>
            </w:pPr>
            <w:r w:rsidRPr="006E7C44">
              <w:rPr>
                <w:sz w:val="16"/>
                <w:szCs w:val="18"/>
              </w:rPr>
              <w:t>The authors should have performed a sensitivity analysis to examine the robustness of the assumptions made in the primary analysis,</w:t>
            </w:r>
            <w:r w:rsidRPr="006E7C44">
              <w:rPr>
                <w:sz w:val="16"/>
                <w:szCs w:val="18"/>
              </w:rPr>
              <w:fldChar w:fldCharType="begin"/>
            </w:r>
            <w:r w:rsidRPr="006E7C44">
              <w:rPr>
                <w:sz w:val="16"/>
                <w:szCs w:val="18"/>
              </w:rPr>
              <w:instrText xml:space="preserve"> ADDIN ZOTERO_ITEM CSL_CITATION {"citationID":"2SdGj0Zh","properties":{"formattedCitation":"\\super 6\\nosupersub{}","plainCitation":"6","noteIndex":0},"citationItems":[{"id":489,"uris":["http://zotero.org/users/10451122/items/LCBXLEQW"],"itemData":{"id":489,"type":"article-journal","abstract":"Missing outcome data is a threat to the validity of treatment effect estimates in randomized controlled trials. We aimed to evaluate the extent, handling, and sensitivity analysis of missing data and intention-to-treat (ITT) analysis of randomized controlled trials (RCTs) in top tier medical journals, and compare our findings with previous reviews related to missing data and ITT in RCTs.","container-title":"BMC Medical Research Methodology","DOI":"10.1186/1471-2288-14-118","ISSN":"1471-2288","issue":"1","journalAbbreviation":"BMC Medical Research Methodology","note":"181 citations (Crossref) [2022-12-18]","page":"118","source":"BioMed Central","title":"Handling missing data in RCTs; a review of the top medical journals","URL":"https://doi.org/10.1186/1471-2288-14-118","volume":"14","author":[{"family":"Bell","given":"Melanie L."},{"family":"Fiero","given":"Mallorie"},{"family":"Horton","given":"Nicholas J."},{"family":"Hsu","given":"Chiu-Hsieh"}],"accessed":{"date-parts":[["2022",12,18]]},"issued":{"date-parts":[["2014",11,19]]}}}],"schema":"https://github.com/citation-style-language/schema/raw/master/csl-citation.json"} </w:instrText>
            </w:r>
            <w:r w:rsidRPr="006E7C44">
              <w:rPr>
                <w:sz w:val="16"/>
                <w:szCs w:val="18"/>
              </w:rPr>
              <w:fldChar w:fldCharType="separate"/>
            </w:r>
            <w:r w:rsidRPr="006E7C44">
              <w:rPr>
                <w:sz w:val="16"/>
                <w:szCs w:val="18"/>
                <w:vertAlign w:val="superscript"/>
              </w:rPr>
              <w:t>6</w:t>
            </w:r>
            <w:r w:rsidRPr="006E7C44">
              <w:rPr>
                <w:sz w:val="16"/>
                <w:szCs w:val="18"/>
              </w:rPr>
              <w:fldChar w:fldCharType="end"/>
            </w:r>
            <w:r w:rsidRPr="006E7C44">
              <w:rPr>
                <w:sz w:val="16"/>
                <w:szCs w:val="18"/>
              </w:rPr>
              <w:t xml:space="preserve"> and to examine whether the machine learning algorithm improves statistical power in an anticipated way.</w:t>
            </w:r>
            <w:r w:rsidRPr="006E7C44">
              <w:rPr>
                <w:sz w:val="16"/>
                <w:szCs w:val="18"/>
              </w:rPr>
              <w:fldChar w:fldCharType="begin"/>
            </w:r>
            <w:r w:rsidRPr="006E7C44">
              <w:rPr>
                <w:sz w:val="16"/>
                <w:szCs w:val="18"/>
              </w:rPr>
              <w:instrText xml:space="preserve"> ADDIN ZOTERO_ITEM CSL_CITATION {"citationID":"hp8mlv3A","properties":{"formattedCitation":"\\super 7\\nosupersub{}","plainCitation":"7","noteIndex":0},"citationItems":[{"id":492,"uris":["http://zotero.org/users/10451122/items/EDIUP9KQ"],"itemData":{"id":492,"type":"article-journal","abstract":"Objective Amyotrophic lateral sclerosis (ALS) is a neurodegenerative disease which leads to progressive muscle weakness and eventually death. The increasing availability of large ALS clinical trial datasets have generated much interest in developing predictive models for disease progression. However, the utility of predictive modeling on clinical trial analysis has not been thoroughly evaluated. Methods We evaluated a predictive modeling approach for ALS disease progression measured by ALSFRS-R using the PRO-ACT database and validated our findings in a novel test set from a former clinical trial. We examined clinical trial scenarios where model predictions could improve statistical power for detecting treatment effects with simulated clinical trials. Results Models constructed with imputed PRO-ACT data have better external validation results than those fitted with complete observations. When fitted with imputed data, super learner (R2 = 0.71, MSPE = 19.7) and random forest (R2 = 0.70, MSPE = 19.6) have similar performance in the external validation and slightly outperform the linear mixed effects model (R2 = 0.69, MSPE = 20.5). Simulation studies suggest including machine learning predictions as a covariate in the analysis model of a 12-month clinical study can increase the trial's effective sample size by 16% when there is a hypothetical treatment effect of 25% reduction in ALSFRS-R mean rate of change. Interpretation Predictive modeling approaches for ALSFRS-R are able to explain a moderate amount of variability in longitudinal change, which is improved by robust missing data handling for baseline characteristics. Including ALSFRS-R post-baseline model prediction results as a covariate in the model for primary analysis may increase power under moderate treatment effects.","container-title":"Annals of Clinical and Translational Neurology","DOI":"10.1002/acn3.51140","ISSN":"2328-9503","issue":"10","language":"en","note":"4 citations (Crossref) [2022-12-18]\n_eprint: https://onlinelibrary.wiley.com/doi/pdf/10.1002/acn3.51140","page":"1756-1765","source":"Wiley Online Library","title":"Does including machine learning predictions in ALS clinical trial analysis improve statistical power?","URL":"https://onlinelibrary.wiley.com/doi/abs/10.1002/acn3.51140","volume":"7","author":[{"family":"Zhou","given":"Nina"},{"family":"Manser","given":"Paul"}],"accessed":{"date-parts":[["2022",12,18]]},"issued":{"date-parts":[["2020"]]}}}],"schema":"https://github.com/citation-style-language/schema/raw/master/csl-citation.json"} </w:instrText>
            </w:r>
            <w:r w:rsidRPr="006E7C44">
              <w:rPr>
                <w:sz w:val="16"/>
                <w:szCs w:val="18"/>
              </w:rPr>
              <w:fldChar w:fldCharType="separate"/>
            </w:r>
            <w:r w:rsidRPr="006E7C44">
              <w:rPr>
                <w:sz w:val="16"/>
                <w:szCs w:val="18"/>
                <w:vertAlign w:val="superscript"/>
              </w:rPr>
              <w:t>7</w:t>
            </w:r>
            <w:r w:rsidRPr="006E7C44">
              <w:rPr>
                <w:sz w:val="16"/>
                <w:szCs w:val="18"/>
              </w:rPr>
              <w:fldChar w:fldCharType="end"/>
            </w:r>
          </w:p>
          <w:p w14:paraId="5A61E219" w14:textId="77777777" w:rsidR="004272A8" w:rsidRPr="006E7C44" w:rsidRDefault="004272A8" w:rsidP="0060055B">
            <w:pPr>
              <w:pStyle w:val="Tabletext"/>
              <w:rPr>
                <w:sz w:val="16"/>
                <w:szCs w:val="18"/>
              </w:rPr>
            </w:pPr>
          </w:p>
        </w:tc>
        <w:tc>
          <w:tcPr>
            <w:tcW w:w="3005" w:type="dxa"/>
          </w:tcPr>
          <w:p w14:paraId="782BCBCB" w14:textId="77777777" w:rsidR="004272A8" w:rsidRPr="006E7C44" w:rsidRDefault="004272A8" w:rsidP="0060055B">
            <w:pPr>
              <w:pStyle w:val="Tabletext"/>
              <w:rPr>
                <w:sz w:val="16"/>
                <w:szCs w:val="18"/>
              </w:rPr>
            </w:pPr>
          </w:p>
          <w:p w14:paraId="43362E78" w14:textId="77777777" w:rsidR="004272A8" w:rsidRPr="006E7C44" w:rsidRDefault="004272A8" w:rsidP="0060055B">
            <w:pPr>
              <w:pStyle w:val="Tabletext"/>
              <w:rPr>
                <w:b/>
                <w:bCs/>
                <w:sz w:val="16"/>
                <w:szCs w:val="18"/>
              </w:rPr>
            </w:pPr>
            <w:r w:rsidRPr="006E7C44">
              <w:rPr>
                <w:b/>
                <w:bCs/>
                <w:sz w:val="16"/>
                <w:szCs w:val="18"/>
              </w:rPr>
              <w:t>Conclusion:</w:t>
            </w:r>
          </w:p>
          <w:p w14:paraId="10A19806" w14:textId="77777777" w:rsidR="004272A8" w:rsidRPr="006E7C44" w:rsidRDefault="004272A8" w:rsidP="0060055B">
            <w:pPr>
              <w:pStyle w:val="Tabletext"/>
              <w:rPr>
                <w:sz w:val="16"/>
                <w:szCs w:val="18"/>
              </w:rPr>
            </w:pPr>
            <w:r w:rsidRPr="006E7C44">
              <w:rPr>
                <w:sz w:val="16"/>
                <w:szCs w:val="18"/>
              </w:rPr>
              <w:t>High risk</w:t>
            </w:r>
          </w:p>
          <w:p w14:paraId="2251DD45" w14:textId="77777777" w:rsidR="004272A8" w:rsidRPr="006E7C44" w:rsidRDefault="004272A8" w:rsidP="0060055B">
            <w:pPr>
              <w:pStyle w:val="Tabletext"/>
              <w:rPr>
                <w:sz w:val="16"/>
                <w:szCs w:val="18"/>
              </w:rPr>
            </w:pPr>
          </w:p>
          <w:p w14:paraId="39A277A9"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28D54ED6" w14:textId="77777777" w:rsidR="004272A8" w:rsidRPr="006E7C44" w:rsidRDefault="004272A8" w:rsidP="0060055B">
            <w:pPr>
              <w:pStyle w:val="Tabletext"/>
              <w:rPr>
                <w:sz w:val="16"/>
                <w:szCs w:val="18"/>
              </w:rPr>
            </w:pPr>
            <w:r w:rsidRPr="006E7C44">
              <w:rPr>
                <w:sz w:val="16"/>
                <w:szCs w:val="18"/>
              </w:rPr>
              <w:t>“Family caregivers of PWD (N = 112; intervention group n = 56, control group n = 56) were recruited from the 276 caregivers referred and were evaluated at Time 1. At Time 2, 99 caregivers (intervention group n = 54, control group n = 45) completed the survey; and at Time 3, 82 caregivers (intervention group n = 47, control group n = 35) completed the full three evaluations.”</w:t>
            </w:r>
          </w:p>
          <w:p w14:paraId="1A3E2350" w14:textId="77777777" w:rsidR="004272A8" w:rsidRPr="006E7C44" w:rsidRDefault="004272A8" w:rsidP="0060055B">
            <w:pPr>
              <w:pStyle w:val="Tabletext"/>
              <w:rPr>
                <w:sz w:val="16"/>
                <w:szCs w:val="18"/>
              </w:rPr>
            </w:pPr>
          </w:p>
          <w:p w14:paraId="5CDD770C"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372CF009" w14:textId="77777777" w:rsidR="004272A8" w:rsidRPr="006E7C44" w:rsidRDefault="004272A8" w:rsidP="0060055B">
            <w:pPr>
              <w:pStyle w:val="Tabletext"/>
              <w:rPr>
                <w:sz w:val="16"/>
                <w:szCs w:val="18"/>
              </w:rPr>
            </w:pPr>
            <w:r w:rsidRPr="006E7C44">
              <w:rPr>
                <w:sz w:val="16"/>
                <w:szCs w:val="18"/>
              </w:rPr>
              <w:t>The authors did not mention such evidence.</w:t>
            </w:r>
          </w:p>
          <w:p w14:paraId="52015998" w14:textId="77777777" w:rsidR="004272A8" w:rsidRPr="006E7C44" w:rsidRDefault="004272A8" w:rsidP="0060055B">
            <w:pPr>
              <w:pStyle w:val="Tabletext"/>
              <w:rPr>
                <w:sz w:val="16"/>
                <w:szCs w:val="18"/>
              </w:rPr>
            </w:pPr>
          </w:p>
          <w:p w14:paraId="080C81BF" w14:textId="213D6BA2" w:rsidR="004272A8" w:rsidRPr="000E1AC5" w:rsidRDefault="004272A8" w:rsidP="0060055B">
            <w:pPr>
              <w:pStyle w:val="Tabletext"/>
              <w:rPr>
                <w:b/>
                <w:bCs/>
                <w:sz w:val="16"/>
                <w:szCs w:val="18"/>
              </w:rPr>
            </w:pPr>
            <w:r w:rsidRPr="006E7C44">
              <w:rPr>
                <w:b/>
                <w:bCs/>
                <w:sz w:val="16"/>
                <w:szCs w:val="18"/>
              </w:rPr>
              <w:t>Missingness could depend on true value? NI</w:t>
            </w:r>
          </w:p>
          <w:p w14:paraId="62DA4165" w14:textId="0B0BA925" w:rsidR="004272A8" w:rsidRPr="006E7C44" w:rsidRDefault="004272A8" w:rsidP="0060055B">
            <w:pPr>
              <w:pStyle w:val="Tabletext"/>
              <w:rPr>
                <w:sz w:val="16"/>
                <w:szCs w:val="18"/>
              </w:rPr>
            </w:pPr>
            <w:r w:rsidRPr="006E7C44">
              <w:rPr>
                <w:sz w:val="16"/>
                <w:szCs w:val="18"/>
              </w:rPr>
              <w:t xml:space="preserve">“Among dropouts in the intervention group, two caregivers’ PWD died, six caregivers discontinued caregiving, and one caregiver relocated; in the control group, seven caregivers’ PWD died, three caregivers discontinued caregiving, eight caregivers relocated, and three caregivers refused the repeated surveys.” </w:t>
            </w:r>
            <w:r w:rsidR="000E1AC5">
              <w:rPr>
                <w:sz w:val="16"/>
                <w:szCs w:val="18"/>
              </w:rPr>
              <w:t>However, the</w:t>
            </w:r>
            <w:r w:rsidRPr="006E7C44">
              <w:rPr>
                <w:sz w:val="16"/>
                <w:szCs w:val="18"/>
              </w:rPr>
              <w:t xml:space="preserve"> authors didn’t describe why people gave up caregiving or refused repeated surveys.</w:t>
            </w:r>
          </w:p>
          <w:p w14:paraId="6A0BA4B1" w14:textId="77777777" w:rsidR="004272A8" w:rsidRPr="006E7C44" w:rsidRDefault="004272A8" w:rsidP="0060055B">
            <w:pPr>
              <w:pStyle w:val="Tabletext"/>
              <w:rPr>
                <w:sz w:val="16"/>
                <w:szCs w:val="18"/>
              </w:rPr>
            </w:pPr>
          </w:p>
          <w:p w14:paraId="5BBA14CF" w14:textId="77777777" w:rsidR="004272A8" w:rsidRPr="006E7C44" w:rsidRDefault="004272A8" w:rsidP="0060055B">
            <w:pPr>
              <w:pStyle w:val="Tabletext"/>
              <w:rPr>
                <w:sz w:val="16"/>
                <w:szCs w:val="18"/>
              </w:rPr>
            </w:pPr>
            <w:r w:rsidRPr="006E7C44">
              <w:rPr>
                <w:b/>
                <w:bCs/>
                <w:sz w:val="16"/>
                <w:szCs w:val="18"/>
              </w:rPr>
              <w:t>Likely that missingness depended on true value? Y</w:t>
            </w:r>
          </w:p>
          <w:p w14:paraId="0CBD225E" w14:textId="77777777" w:rsidR="004272A8" w:rsidRPr="006E7C44" w:rsidRDefault="004272A8" w:rsidP="0060055B">
            <w:pPr>
              <w:pStyle w:val="Tabletext"/>
              <w:rPr>
                <w:sz w:val="16"/>
                <w:szCs w:val="18"/>
              </w:rPr>
            </w:pPr>
            <w:r w:rsidRPr="006E7C44">
              <w:rPr>
                <w:sz w:val="16"/>
                <w:szCs w:val="18"/>
              </w:rPr>
              <w:t>There were much more dropouts in control, compared with the intervention group, suggesting a risk of bias related to the true value of the outcome.</w:t>
            </w:r>
          </w:p>
          <w:p w14:paraId="4EDC2978" w14:textId="77777777" w:rsidR="004272A8" w:rsidRPr="006E7C44" w:rsidRDefault="004272A8" w:rsidP="0060055B">
            <w:pPr>
              <w:pStyle w:val="Tabletext"/>
              <w:rPr>
                <w:sz w:val="16"/>
                <w:szCs w:val="18"/>
              </w:rPr>
            </w:pPr>
          </w:p>
        </w:tc>
        <w:tc>
          <w:tcPr>
            <w:tcW w:w="3005" w:type="dxa"/>
          </w:tcPr>
          <w:p w14:paraId="6F2FB8B5" w14:textId="77777777" w:rsidR="004272A8" w:rsidRPr="006E7C44" w:rsidRDefault="004272A8" w:rsidP="0060055B">
            <w:pPr>
              <w:pStyle w:val="Tabletext"/>
              <w:rPr>
                <w:sz w:val="16"/>
                <w:szCs w:val="18"/>
              </w:rPr>
            </w:pPr>
          </w:p>
          <w:p w14:paraId="14CDE8F9" w14:textId="77777777" w:rsidR="004272A8" w:rsidRPr="006E7C44" w:rsidRDefault="004272A8" w:rsidP="0060055B">
            <w:pPr>
              <w:pStyle w:val="Tabletext"/>
              <w:rPr>
                <w:b/>
                <w:bCs/>
                <w:sz w:val="16"/>
                <w:szCs w:val="18"/>
              </w:rPr>
            </w:pPr>
            <w:r w:rsidRPr="006E7C44">
              <w:rPr>
                <w:b/>
                <w:bCs/>
                <w:sz w:val="16"/>
                <w:szCs w:val="18"/>
              </w:rPr>
              <w:t>Conclusion:</w:t>
            </w:r>
          </w:p>
          <w:p w14:paraId="3A6F5D9E" w14:textId="77777777" w:rsidR="004272A8" w:rsidRPr="006E7C44" w:rsidRDefault="004272A8" w:rsidP="0060055B">
            <w:pPr>
              <w:pStyle w:val="Tabletext"/>
              <w:rPr>
                <w:sz w:val="16"/>
                <w:szCs w:val="18"/>
              </w:rPr>
            </w:pPr>
            <w:r w:rsidRPr="006E7C44">
              <w:rPr>
                <w:sz w:val="16"/>
                <w:szCs w:val="18"/>
              </w:rPr>
              <w:t>High risk</w:t>
            </w:r>
          </w:p>
          <w:p w14:paraId="5D6742F9" w14:textId="77777777" w:rsidR="004272A8" w:rsidRPr="006E7C44" w:rsidRDefault="004272A8" w:rsidP="0060055B">
            <w:pPr>
              <w:pStyle w:val="Tabletext"/>
              <w:rPr>
                <w:sz w:val="16"/>
                <w:szCs w:val="18"/>
              </w:rPr>
            </w:pPr>
          </w:p>
          <w:p w14:paraId="5D813CB9"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2035F1F" w14:textId="77777777" w:rsidR="004272A8" w:rsidRPr="006E7C44" w:rsidRDefault="004272A8" w:rsidP="0060055B">
            <w:pPr>
              <w:pStyle w:val="Tabletext"/>
              <w:rPr>
                <w:b/>
                <w:bCs/>
                <w:sz w:val="16"/>
                <w:szCs w:val="18"/>
              </w:rPr>
            </w:pPr>
            <w:r w:rsidRPr="006E7C44">
              <w:rPr>
                <w:sz w:val="16"/>
                <w:szCs w:val="18"/>
              </w:rPr>
              <w:t xml:space="preserve">The authors used CES-D, 15-item Mutuality Scale, the Simplified Coping Scale, 14-item Activities of Daily Living (ADL) scale, which were all validated methods, with the Cronbach’s alpha of its Chinese version provided. These show that these methods were appropriate. </w:t>
            </w:r>
          </w:p>
          <w:p w14:paraId="166500E8" w14:textId="77777777" w:rsidR="004272A8" w:rsidRPr="006E7C44" w:rsidRDefault="004272A8" w:rsidP="0060055B">
            <w:pPr>
              <w:pStyle w:val="Tabletext"/>
              <w:rPr>
                <w:b/>
                <w:bCs/>
                <w:sz w:val="16"/>
                <w:szCs w:val="18"/>
              </w:rPr>
            </w:pPr>
          </w:p>
          <w:p w14:paraId="3BE07330"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2CAFC70A"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E7392DC" w14:textId="77777777" w:rsidR="004272A8" w:rsidRPr="006E7C44" w:rsidRDefault="004272A8" w:rsidP="0060055B">
            <w:pPr>
              <w:pStyle w:val="Tabletext"/>
              <w:rPr>
                <w:sz w:val="16"/>
                <w:szCs w:val="18"/>
              </w:rPr>
            </w:pPr>
          </w:p>
          <w:p w14:paraId="62D60605" w14:textId="77777777" w:rsidR="004272A8" w:rsidRPr="006E7C44" w:rsidRDefault="004272A8" w:rsidP="0060055B">
            <w:pPr>
              <w:pStyle w:val="Tabletext"/>
              <w:rPr>
                <w:b/>
                <w:bCs/>
                <w:sz w:val="16"/>
                <w:szCs w:val="18"/>
              </w:rPr>
            </w:pPr>
            <w:r w:rsidRPr="006E7C44">
              <w:rPr>
                <w:b/>
                <w:bCs/>
                <w:sz w:val="16"/>
                <w:szCs w:val="18"/>
              </w:rPr>
              <w:t>Assessors aware? PY</w:t>
            </w:r>
          </w:p>
          <w:p w14:paraId="47B1D0A6" w14:textId="77777777" w:rsidR="004272A8" w:rsidRPr="006E7C44" w:rsidRDefault="004272A8" w:rsidP="0060055B">
            <w:pPr>
              <w:pStyle w:val="Tabletext"/>
              <w:rPr>
                <w:sz w:val="16"/>
                <w:szCs w:val="18"/>
              </w:rPr>
            </w:pPr>
            <w:r w:rsidRPr="006E7C44">
              <w:rPr>
                <w:sz w:val="16"/>
                <w:szCs w:val="18"/>
              </w:rPr>
              <w:t>“Data collectors were blinded to the treatment assignments.” However, self-report scales such as CES-D must be assessed by the participants themselves.</w:t>
            </w:r>
          </w:p>
          <w:p w14:paraId="0B9E3A30" w14:textId="77777777" w:rsidR="004272A8" w:rsidRPr="006E7C44" w:rsidRDefault="004272A8" w:rsidP="0060055B">
            <w:pPr>
              <w:pStyle w:val="Tabletext"/>
              <w:rPr>
                <w:sz w:val="16"/>
                <w:szCs w:val="18"/>
              </w:rPr>
            </w:pPr>
          </w:p>
          <w:p w14:paraId="502AFAA9"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1BDEFA37" w14:textId="77777777" w:rsidR="004272A8" w:rsidRPr="006E7C44" w:rsidRDefault="004272A8" w:rsidP="0060055B">
            <w:pPr>
              <w:pStyle w:val="Tabletext"/>
              <w:rPr>
                <w:sz w:val="16"/>
                <w:szCs w:val="18"/>
              </w:rPr>
            </w:pPr>
            <w:r w:rsidRPr="006E7C44">
              <w:rPr>
                <w:sz w:val="16"/>
                <w:szCs w:val="18"/>
              </w:rPr>
              <w:t>Yes, the caregivers may undergo placebo effect.</w:t>
            </w:r>
          </w:p>
          <w:p w14:paraId="5431DB22" w14:textId="77777777" w:rsidR="004272A8" w:rsidRPr="006E7C44" w:rsidRDefault="004272A8" w:rsidP="0060055B">
            <w:pPr>
              <w:pStyle w:val="Tabletext"/>
              <w:rPr>
                <w:sz w:val="16"/>
                <w:szCs w:val="18"/>
              </w:rPr>
            </w:pPr>
          </w:p>
          <w:p w14:paraId="17B08850" w14:textId="2D1CB555"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w:t>
            </w:r>
            <w:r w:rsidR="000E1AC5">
              <w:rPr>
                <w:b/>
                <w:bCs/>
                <w:sz w:val="16"/>
                <w:szCs w:val="18"/>
              </w:rPr>
              <w:t>P</w:t>
            </w:r>
            <w:r w:rsidRPr="006E7C44">
              <w:rPr>
                <w:b/>
                <w:bCs/>
                <w:sz w:val="16"/>
                <w:szCs w:val="18"/>
              </w:rPr>
              <w:t>Y</w:t>
            </w:r>
          </w:p>
          <w:p w14:paraId="6A6A1A2F" w14:textId="4643ABA5" w:rsidR="004272A8" w:rsidRPr="006E7C44" w:rsidRDefault="000E1AC5" w:rsidP="0060055B">
            <w:pPr>
              <w:pStyle w:val="Tabletext"/>
              <w:rPr>
                <w:sz w:val="16"/>
                <w:szCs w:val="18"/>
              </w:rPr>
            </w:pPr>
            <w:r>
              <w:rPr>
                <w:sz w:val="16"/>
                <w:szCs w:val="18"/>
              </w:rPr>
              <w:t>A</w:t>
            </w:r>
            <w:r w:rsidR="004272A8" w:rsidRPr="006E7C44">
              <w:rPr>
                <w:sz w:val="16"/>
                <w:szCs w:val="18"/>
              </w:rPr>
              <w:t xml:space="preserve">ccording to the guideline of </w:t>
            </w:r>
            <w:proofErr w:type="spellStart"/>
            <w:r w:rsidR="004272A8" w:rsidRPr="006E7C44">
              <w:rPr>
                <w:sz w:val="16"/>
                <w:szCs w:val="18"/>
              </w:rPr>
              <w:t>RoB</w:t>
            </w:r>
            <w:proofErr w:type="spellEnd"/>
            <w:r w:rsidR="004272A8" w:rsidRPr="006E7C44">
              <w:rPr>
                <w:sz w:val="16"/>
                <w:szCs w:val="18"/>
              </w:rPr>
              <w:t xml:space="preserve">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037B74F7" w14:textId="77777777" w:rsidR="004272A8" w:rsidRPr="006E7C44" w:rsidRDefault="004272A8" w:rsidP="0060055B">
            <w:pPr>
              <w:pStyle w:val="Tabletext"/>
              <w:rPr>
                <w:sz w:val="16"/>
                <w:szCs w:val="18"/>
              </w:rPr>
            </w:pPr>
          </w:p>
          <w:p w14:paraId="3242CCD2" w14:textId="77777777" w:rsidR="004272A8" w:rsidRPr="006E7C44" w:rsidRDefault="004272A8" w:rsidP="0060055B">
            <w:pPr>
              <w:pStyle w:val="Tabletext"/>
              <w:rPr>
                <w:b/>
                <w:bCs/>
                <w:sz w:val="16"/>
                <w:szCs w:val="18"/>
              </w:rPr>
            </w:pPr>
            <w:r w:rsidRPr="006E7C44">
              <w:rPr>
                <w:b/>
                <w:bCs/>
                <w:sz w:val="16"/>
                <w:szCs w:val="18"/>
              </w:rPr>
              <w:t xml:space="preserve">Conclusion: </w:t>
            </w:r>
          </w:p>
          <w:p w14:paraId="47B86AC2" w14:textId="77777777" w:rsidR="004272A8" w:rsidRPr="006E7C44" w:rsidRDefault="004272A8" w:rsidP="0060055B">
            <w:pPr>
              <w:pStyle w:val="Tabletext"/>
              <w:rPr>
                <w:sz w:val="16"/>
                <w:szCs w:val="18"/>
              </w:rPr>
            </w:pPr>
            <w:r w:rsidRPr="006E7C44">
              <w:rPr>
                <w:sz w:val="16"/>
                <w:szCs w:val="18"/>
              </w:rPr>
              <w:t>Some concerns</w:t>
            </w:r>
          </w:p>
          <w:p w14:paraId="08E45F7C" w14:textId="77777777" w:rsidR="004272A8" w:rsidRPr="006E7C44" w:rsidRDefault="004272A8" w:rsidP="0060055B">
            <w:pPr>
              <w:pStyle w:val="Tabletext"/>
              <w:rPr>
                <w:sz w:val="16"/>
                <w:szCs w:val="18"/>
              </w:rPr>
            </w:pPr>
          </w:p>
          <w:p w14:paraId="3C2FC4B4"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0F9A1120" w14:textId="77777777" w:rsidR="004272A8" w:rsidRPr="006E7C44" w:rsidRDefault="004272A8"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248FA309" w14:textId="77777777" w:rsidR="004272A8" w:rsidRPr="006E7C44" w:rsidRDefault="004272A8" w:rsidP="0060055B">
            <w:pPr>
              <w:pStyle w:val="Tabletext"/>
              <w:rPr>
                <w:b/>
                <w:bCs/>
                <w:sz w:val="16"/>
                <w:szCs w:val="18"/>
              </w:rPr>
            </w:pPr>
          </w:p>
          <w:p w14:paraId="356E62C4"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66CFD284" w14:textId="77777777" w:rsidR="004272A8" w:rsidRPr="006E7C44" w:rsidRDefault="004272A8"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4DCBFF93" w14:textId="77777777" w:rsidR="004272A8" w:rsidRPr="006E7C44" w:rsidRDefault="004272A8" w:rsidP="0060055B">
            <w:pPr>
              <w:pStyle w:val="Tabletext"/>
              <w:rPr>
                <w:sz w:val="16"/>
                <w:szCs w:val="18"/>
              </w:rPr>
            </w:pPr>
          </w:p>
        </w:tc>
        <w:tc>
          <w:tcPr>
            <w:tcW w:w="993" w:type="dxa"/>
            <w:vAlign w:val="center"/>
          </w:tcPr>
          <w:p w14:paraId="26187A47" w14:textId="77777777" w:rsidR="004272A8" w:rsidRPr="00806674" w:rsidRDefault="004272A8" w:rsidP="0060055B">
            <w:pPr>
              <w:pStyle w:val="Tabletext"/>
              <w:jc w:val="center"/>
            </w:pPr>
            <w:r>
              <w:t>High risk</w:t>
            </w:r>
          </w:p>
        </w:tc>
      </w:tr>
    </w:tbl>
    <w:p w14:paraId="6E632418" w14:textId="77777777" w:rsidR="004272A8" w:rsidRDefault="004272A8" w:rsidP="004272A8">
      <w:pPr>
        <w:spacing w:before="0" w:beforeAutospacing="0" w:after="0" w:afterAutospacing="0" w:line="240" w:lineRule="auto"/>
        <w:jc w:val="left"/>
      </w:pPr>
    </w:p>
    <w:p w14:paraId="6C6C95D7" w14:textId="77777777" w:rsidR="004272A8" w:rsidRDefault="004272A8" w:rsidP="004272A8">
      <w:pPr>
        <w:spacing w:before="0" w:beforeAutospacing="0" w:after="0" w:afterAutospacing="0" w:line="240" w:lineRule="auto"/>
        <w:jc w:val="left"/>
        <w:rPr>
          <w:rFonts w:eastAsiaTheme="majorEastAsia" w:cstheme="majorBidi"/>
          <w:b/>
          <w:bCs/>
          <w:color w:val="C00000"/>
        </w:rPr>
      </w:pPr>
      <w:r>
        <w:br w:type="page"/>
      </w:r>
    </w:p>
    <w:p w14:paraId="1CBD5351" w14:textId="77777777" w:rsidR="004272A8" w:rsidRPr="00A521C2" w:rsidRDefault="004272A8" w:rsidP="001E65D0">
      <w:pPr>
        <w:pStyle w:val="Appendixsubheading"/>
      </w:pPr>
      <w:bookmarkStart w:id="96" w:name="_Toc122323705"/>
      <w:r w:rsidRPr="00806674">
        <w:lastRenderedPageBreak/>
        <w:t>Uyar 2019</w:t>
      </w:r>
      <w:bookmarkEnd w:id="96"/>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7E778D" w14:paraId="78B9780F" w14:textId="77777777" w:rsidTr="0060055B">
        <w:trPr>
          <w:trHeight w:val="674"/>
        </w:trPr>
        <w:tc>
          <w:tcPr>
            <w:tcW w:w="3005" w:type="dxa"/>
            <w:vAlign w:val="center"/>
          </w:tcPr>
          <w:p w14:paraId="263207CB"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6861C784"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A300BD1"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704203E0"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2F9B95FF"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7ED62795" w14:textId="77777777" w:rsidR="004272A8" w:rsidRPr="00A77A88" w:rsidRDefault="004272A8" w:rsidP="0060055B">
            <w:pPr>
              <w:pStyle w:val="Tabletext"/>
              <w:jc w:val="center"/>
              <w:rPr>
                <w:b/>
                <w:bCs/>
              </w:rPr>
            </w:pPr>
            <w:r w:rsidRPr="00A77A88">
              <w:rPr>
                <w:b/>
                <w:bCs/>
              </w:rPr>
              <w:t>Overall</w:t>
            </w:r>
          </w:p>
        </w:tc>
      </w:tr>
      <w:tr w:rsidR="004272A8" w:rsidRPr="00806674" w14:paraId="2675E956" w14:textId="77777777" w:rsidTr="0060055B">
        <w:trPr>
          <w:trHeight w:val="968"/>
        </w:trPr>
        <w:tc>
          <w:tcPr>
            <w:tcW w:w="3005" w:type="dxa"/>
          </w:tcPr>
          <w:p w14:paraId="7E3FDE3E" w14:textId="77777777" w:rsidR="004272A8" w:rsidRPr="006E7C44" w:rsidRDefault="004272A8" w:rsidP="0060055B">
            <w:pPr>
              <w:pStyle w:val="Tabletext"/>
              <w:rPr>
                <w:sz w:val="16"/>
                <w:szCs w:val="18"/>
              </w:rPr>
            </w:pPr>
          </w:p>
          <w:p w14:paraId="733DE808" w14:textId="77777777" w:rsidR="004272A8" w:rsidRPr="006E7C44" w:rsidRDefault="004272A8" w:rsidP="0060055B">
            <w:pPr>
              <w:pStyle w:val="Tabletext"/>
              <w:rPr>
                <w:b/>
                <w:bCs/>
                <w:sz w:val="16"/>
                <w:szCs w:val="18"/>
              </w:rPr>
            </w:pPr>
            <w:r w:rsidRPr="006E7C44">
              <w:rPr>
                <w:b/>
                <w:bCs/>
                <w:sz w:val="16"/>
                <w:szCs w:val="18"/>
              </w:rPr>
              <w:t xml:space="preserve">Conclusion: </w:t>
            </w:r>
          </w:p>
          <w:p w14:paraId="28FB7052" w14:textId="77777777" w:rsidR="004272A8" w:rsidRPr="006E7C44" w:rsidRDefault="004272A8" w:rsidP="0060055B">
            <w:pPr>
              <w:pStyle w:val="Tabletext"/>
              <w:rPr>
                <w:sz w:val="16"/>
                <w:szCs w:val="18"/>
              </w:rPr>
            </w:pPr>
            <w:r w:rsidRPr="006E7C44">
              <w:rPr>
                <w:sz w:val="16"/>
                <w:szCs w:val="18"/>
              </w:rPr>
              <w:t>High risk</w:t>
            </w:r>
          </w:p>
          <w:p w14:paraId="5110C58A" w14:textId="77777777" w:rsidR="004272A8" w:rsidRPr="006E7C44" w:rsidRDefault="004272A8" w:rsidP="0060055B">
            <w:pPr>
              <w:pStyle w:val="Tabletext"/>
              <w:rPr>
                <w:sz w:val="16"/>
                <w:szCs w:val="18"/>
              </w:rPr>
            </w:pPr>
          </w:p>
          <w:p w14:paraId="0B77317A" w14:textId="77777777" w:rsidR="004272A8" w:rsidRPr="006E7C44" w:rsidRDefault="004272A8" w:rsidP="0060055B">
            <w:pPr>
              <w:pStyle w:val="Tabletext"/>
              <w:rPr>
                <w:b/>
                <w:bCs/>
                <w:sz w:val="16"/>
                <w:szCs w:val="18"/>
              </w:rPr>
            </w:pPr>
            <w:r w:rsidRPr="006E7C44">
              <w:rPr>
                <w:b/>
                <w:bCs/>
                <w:sz w:val="16"/>
                <w:szCs w:val="18"/>
              </w:rPr>
              <w:t>Allocation sequence concealment? NI</w:t>
            </w:r>
          </w:p>
          <w:p w14:paraId="76B1CFD6" w14:textId="77777777" w:rsidR="004272A8" w:rsidRPr="006E7C44" w:rsidRDefault="004272A8" w:rsidP="0060055B">
            <w:pPr>
              <w:pStyle w:val="Tabletext"/>
              <w:rPr>
                <w:sz w:val="16"/>
                <w:szCs w:val="18"/>
              </w:rPr>
            </w:pPr>
            <w:r w:rsidRPr="006E7C44">
              <w:rPr>
                <w:rFonts w:hint="eastAsia"/>
                <w:sz w:val="16"/>
                <w:szCs w:val="18"/>
              </w:rPr>
              <w:t>The</w:t>
            </w:r>
            <w:r w:rsidRPr="006E7C44">
              <w:rPr>
                <w:sz w:val="16"/>
                <w:szCs w:val="18"/>
              </w:rPr>
              <w:t xml:space="preserve"> authors didn’t mention whether the allocation was concealed, nor was there any evidence to indicate this.</w:t>
            </w:r>
          </w:p>
          <w:p w14:paraId="1E7F3FA1" w14:textId="77777777" w:rsidR="004272A8" w:rsidRPr="006E7C44" w:rsidRDefault="004272A8" w:rsidP="0060055B">
            <w:pPr>
              <w:pStyle w:val="Tabletext"/>
              <w:rPr>
                <w:b/>
                <w:bCs/>
                <w:sz w:val="16"/>
                <w:szCs w:val="18"/>
              </w:rPr>
            </w:pPr>
          </w:p>
          <w:p w14:paraId="12B8B2C5" w14:textId="77777777" w:rsidR="004272A8" w:rsidRPr="006E7C44" w:rsidRDefault="004272A8" w:rsidP="0060055B">
            <w:pPr>
              <w:pStyle w:val="Tabletext"/>
              <w:rPr>
                <w:b/>
                <w:bCs/>
                <w:sz w:val="16"/>
                <w:szCs w:val="18"/>
              </w:rPr>
            </w:pPr>
            <w:r w:rsidRPr="006E7C44">
              <w:rPr>
                <w:b/>
                <w:bCs/>
                <w:sz w:val="16"/>
                <w:szCs w:val="18"/>
              </w:rPr>
              <w:t>Randomisation? Y</w:t>
            </w:r>
          </w:p>
          <w:p w14:paraId="52AEFAA5" w14:textId="77777777" w:rsidR="004272A8" w:rsidRPr="006E7C44" w:rsidRDefault="004272A8" w:rsidP="0060055B">
            <w:pPr>
              <w:pStyle w:val="Tabletext"/>
              <w:rPr>
                <w:rFonts w:cstheme="minorHAnsi"/>
                <w:sz w:val="16"/>
                <w:szCs w:val="18"/>
              </w:rPr>
            </w:pPr>
            <w:r w:rsidRPr="006E7C44">
              <w:rPr>
                <w:rFonts w:cstheme="minorHAnsi"/>
                <w:sz w:val="16"/>
                <w:szCs w:val="18"/>
              </w:rPr>
              <w:t xml:space="preserve">“Randomisation criteria were dementia type, dementia stage and caregivers’ education level. We stratified the patients and caregivers based on the education status of caregivers, considering the randomisation criteria. Using </w:t>
            </w:r>
            <w:r w:rsidRPr="006E7C44">
              <w:rPr>
                <w:rFonts w:cstheme="minorHAnsi"/>
                <w:b/>
                <w:bCs/>
                <w:i/>
                <w:iCs/>
                <w:sz w:val="16"/>
                <w:szCs w:val="18"/>
              </w:rPr>
              <w:t>simple random placement method</w:t>
            </w:r>
            <w:r w:rsidRPr="006E7C44">
              <w:rPr>
                <w:rFonts w:cstheme="minorHAnsi"/>
                <w:sz w:val="16"/>
                <w:szCs w:val="18"/>
              </w:rPr>
              <w:t>, we determined groups of caregivers to be assigned to the groups. The patient–caregiver pairs were assigned to the randomised IG (n = 30) and CG (n = 31)”</w:t>
            </w:r>
          </w:p>
          <w:p w14:paraId="1DD265EF" w14:textId="77777777" w:rsidR="004272A8" w:rsidRPr="006E7C44" w:rsidRDefault="004272A8" w:rsidP="0060055B">
            <w:pPr>
              <w:pStyle w:val="Tabletext"/>
              <w:rPr>
                <w:rFonts w:cstheme="minorHAnsi"/>
                <w:sz w:val="16"/>
                <w:szCs w:val="18"/>
              </w:rPr>
            </w:pPr>
          </w:p>
          <w:p w14:paraId="2B9D3B12" w14:textId="77777777" w:rsidR="004272A8" w:rsidRPr="006E7C44" w:rsidRDefault="004272A8" w:rsidP="0060055B">
            <w:pPr>
              <w:pStyle w:val="Tabletext"/>
              <w:rPr>
                <w:rFonts w:cstheme="minorHAnsi"/>
                <w:b/>
                <w:bCs/>
                <w:sz w:val="16"/>
                <w:szCs w:val="18"/>
              </w:rPr>
            </w:pPr>
            <w:r w:rsidRPr="006E7C44">
              <w:rPr>
                <w:rFonts w:cstheme="minorHAnsi"/>
                <w:b/>
                <w:bCs/>
                <w:sz w:val="16"/>
                <w:szCs w:val="18"/>
              </w:rPr>
              <w:t>Baseline differences? Y</w:t>
            </w:r>
          </w:p>
          <w:p w14:paraId="49EFF2B0" w14:textId="77777777" w:rsidR="004272A8" w:rsidRPr="006E7C44" w:rsidRDefault="004272A8" w:rsidP="0060055B">
            <w:pPr>
              <w:pStyle w:val="Tabletext"/>
              <w:rPr>
                <w:rFonts w:cstheme="minorHAnsi"/>
                <w:sz w:val="16"/>
                <w:szCs w:val="18"/>
              </w:rPr>
            </w:pPr>
            <w:r w:rsidRPr="006E7C44">
              <w:rPr>
                <w:rFonts w:cstheme="minorHAnsi"/>
                <w:sz w:val="16"/>
                <w:szCs w:val="18"/>
              </w:rPr>
              <w:t>Table 2 shows the baseline demographic data. Marital status showed significant difference between the control and intervention groups.</w:t>
            </w:r>
          </w:p>
          <w:p w14:paraId="153E18EA" w14:textId="77777777" w:rsidR="004272A8" w:rsidRPr="006E7C44" w:rsidRDefault="004272A8" w:rsidP="0060055B">
            <w:pPr>
              <w:pStyle w:val="Tabletext"/>
              <w:rPr>
                <w:sz w:val="16"/>
                <w:szCs w:val="18"/>
              </w:rPr>
            </w:pPr>
          </w:p>
        </w:tc>
        <w:tc>
          <w:tcPr>
            <w:tcW w:w="3005" w:type="dxa"/>
          </w:tcPr>
          <w:p w14:paraId="0A4E8DB8" w14:textId="77777777" w:rsidR="004272A8" w:rsidRPr="006E7C44" w:rsidRDefault="004272A8" w:rsidP="0060055B">
            <w:pPr>
              <w:pStyle w:val="Tabletext"/>
              <w:rPr>
                <w:sz w:val="16"/>
                <w:szCs w:val="18"/>
              </w:rPr>
            </w:pPr>
          </w:p>
          <w:p w14:paraId="029F94FA" w14:textId="77777777" w:rsidR="004272A8" w:rsidRPr="006E7C44" w:rsidRDefault="004272A8" w:rsidP="0060055B">
            <w:pPr>
              <w:pStyle w:val="Tabletext"/>
              <w:rPr>
                <w:b/>
                <w:bCs/>
                <w:sz w:val="16"/>
                <w:szCs w:val="18"/>
              </w:rPr>
            </w:pPr>
            <w:r w:rsidRPr="006E7C44">
              <w:rPr>
                <w:b/>
                <w:bCs/>
                <w:sz w:val="16"/>
                <w:szCs w:val="18"/>
              </w:rPr>
              <w:t>Conclusion:</w:t>
            </w:r>
          </w:p>
          <w:p w14:paraId="3F22F916" w14:textId="4DB4B3C7" w:rsidR="004272A8" w:rsidRPr="006E7C44" w:rsidRDefault="00A04434" w:rsidP="0060055B">
            <w:pPr>
              <w:pStyle w:val="Tabletext"/>
              <w:rPr>
                <w:sz w:val="16"/>
                <w:szCs w:val="18"/>
              </w:rPr>
            </w:pPr>
            <w:r>
              <w:rPr>
                <w:sz w:val="16"/>
                <w:szCs w:val="18"/>
              </w:rPr>
              <w:t>High risk</w:t>
            </w:r>
          </w:p>
          <w:p w14:paraId="3BBA98A9" w14:textId="77777777" w:rsidR="004272A8" w:rsidRPr="006E7C44" w:rsidRDefault="004272A8" w:rsidP="0060055B">
            <w:pPr>
              <w:pStyle w:val="Tabletext"/>
              <w:rPr>
                <w:sz w:val="16"/>
                <w:szCs w:val="18"/>
              </w:rPr>
            </w:pPr>
          </w:p>
          <w:p w14:paraId="007F69CF" w14:textId="77777777" w:rsidR="004272A8" w:rsidRPr="006E7C44" w:rsidRDefault="004272A8" w:rsidP="0060055B">
            <w:pPr>
              <w:pStyle w:val="Tabletext"/>
              <w:rPr>
                <w:b/>
                <w:bCs/>
                <w:sz w:val="16"/>
                <w:szCs w:val="18"/>
              </w:rPr>
            </w:pPr>
            <w:r w:rsidRPr="006E7C44">
              <w:rPr>
                <w:b/>
                <w:bCs/>
                <w:sz w:val="16"/>
                <w:szCs w:val="18"/>
              </w:rPr>
              <w:t>Participants aware? PY</w:t>
            </w:r>
          </w:p>
          <w:p w14:paraId="330AD895" w14:textId="77777777" w:rsidR="004272A8" w:rsidRPr="006E7C44" w:rsidRDefault="004272A8" w:rsidP="0060055B">
            <w:pPr>
              <w:pStyle w:val="Tabletext"/>
              <w:rPr>
                <w:sz w:val="16"/>
                <w:szCs w:val="18"/>
              </w:rPr>
            </w:pPr>
            <w:r w:rsidRPr="006E7C44">
              <w:rPr>
                <w:sz w:val="16"/>
                <w:szCs w:val="18"/>
              </w:rPr>
              <w:t>“We obtained written informed consent from all caregivers and some of the patients through the Volunteer Form.” Thus, the participants knew the intervention, which was different from the routine care they typically received.</w:t>
            </w:r>
          </w:p>
          <w:p w14:paraId="42239051" w14:textId="77777777" w:rsidR="004272A8" w:rsidRPr="006E7C44" w:rsidRDefault="004272A8" w:rsidP="0060055B">
            <w:pPr>
              <w:pStyle w:val="Tabletext"/>
              <w:rPr>
                <w:b/>
                <w:bCs/>
                <w:sz w:val="16"/>
                <w:szCs w:val="18"/>
              </w:rPr>
            </w:pPr>
          </w:p>
          <w:p w14:paraId="69643DA4" w14:textId="77777777" w:rsidR="004272A8" w:rsidRPr="006E7C44" w:rsidRDefault="004272A8" w:rsidP="0060055B">
            <w:pPr>
              <w:pStyle w:val="Tabletext"/>
              <w:rPr>
                <w:b/>
                <w:bCs/>
                <w:sz w:val="16"/>
                <w:szCs w:val="18"/>
              </w:rPr>
            </w:pPr>
            <w:r w:rsidRPr="006E7C44">
              <w:rPr>
                <w:b/>
                <w:bCs/>
                <w:sz w:val="16"/>
                <w:szCs w:val="18"/>
              </w:rPr>
              <w:t>Personnel aware? PY</w:t>
            </w:r>
          </w:p>
          <w:p w14:paraId="459DA660" w14:textId="77777777" w:rsidR="004272A8" w:rsidRPr="006E7C44" w:rsidRDefault="004272A8" w:rsidP="0060055B">
            <w:pPr>
              <w:pStyle w:val="Tabletext"/>
              <w:rPr>
                <w:sz w:val="16"/>
                <w:szCs w:val="18"/>
              </w:rPr>
            </w:pPr>
            <w:r w:rsidRPr="006E7C44">
              <w:rPr>
                <w:sz w:val="16"/>
                <w:szCs w:val="18"/>
              </w:rPr>
              <w:t>The interventionists provided structured training and support, which was different from the routine care they typically provided. Thus, they should be aware of the intervention.</w:t>
            </w:r>
          </w:p>
          <w:p w14:paraId="4C049CFF" w14:textId="77777777" w:rsidR="004272A8" w:rsidRPr="006E7C44" w:rsidRDefault="004272A8" w:rsidP="0060055B">
            <w:pPr>
              <w:pStyle w:val="Tabletext"/>
              <w:rPr>
                <w:sz w:val="16"/>
                <w:szCs w:val="18"/>
              </w:rPr>
            </w:pPr>
          </w:p>
          <w:p w14:paraId="6807C098" w14:textId="209AB499" w:rsidR="004272A8" w:rsidRDefault="004272A8" w:rsidP="0060055B">
            <w:pPr>
              <w:pStyle w:val="Tabletext"/>
              <w:rPr>
                <w:b/>
                <w:bCs/>
                <w:sz w:val="16"/>
                <w:szCs w:val="18"/>
              </w:rPr>
            </w:pPr>
            <w:r w:rsidRPr="006E7C44">
              <w:rPr>
                <w:b/>
                <w:bCs/>
                <w:sz w:val="16"/>
                <w:szCs w:val="18"/>
              </w:rPr>
              <w:t>Deviation from intervention due to trial context? NI</w:t>
            </w:r>
          </w:p>
          <w:p w14:paraId="6A0F0342" w14:textId="33EC4817" w:rsidR="00A04434" w:rsidRDefault="00A04434" w:rsidP="0060055B">
            <w:pPr>
              <w:pStyle w:val="Tabletext"/>
              <w:rPr>
                <w:b/>
                <w:bCs/>
                <w:sz w:val="16"/>
                <w:szCs w:val="18"/>
              </w:rPr>
            </w:pPr>
            <w:r w:rsidRPr="006E7C44">
              <w:rPr>
                <w:b/>
                <w:bCs/>
                <w:sz w:val="16"/>
                <w:szCs w:val="18"/>
              </w:rPr>
              <w:t>Deviations affect outcome? NI</w:t>
            </w:r>
          </w:p>
          <w:p w14:paraId="0A966224" w14:textId="14C3027C" w:rsidR="00A04434" w:rsidRPr="006E7C44" w:rsidRDefault="00A04434"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0C747EE2" w14:textId="77777777" w:rsidR="004272A8" w:rsidRPr="006E7C44" w:rsidRDefault="004272A8" w:rsidP="0060055B">
            <w:pPr>
              <w:pStyle w:val="Tabletext"/>
              <w:rPr>
                <w:sz w:val="16"/>
                <w:szCs w:val="18"/>
              </w:rPr>
            </w:pPr>
            <w:r w:rsidRPr="006E7C44">
              <w:rPr>
                <w:sz w:val="16"/>
                <w:szCs w:val="18"/>
              </w:rPr>
              <w:t>The authors didn’t further describe the deviation with relevant data. Thus, there is insufficient information.</w:t>
            </w:r>
          </w:p>
          <w:p w14:paraId="6C345AA6" w14:textId="77777777" w:rsidR="004272A8" w:rsidRPr="006E7C44" w:rsidRDefault="004272A8" w:rsidP="0060055B">
            <w:pPr>
              <w:pStyle w:val="Tabletext"/>
              <w:rPr>
                <w:sz w:val="16"/>
                <w:szCs w:val="18"/>
              </w:rPr>
            </w:pPr>
          </w:p>
          <w:p w14:paraId="2F867523"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544889AB" w14:textId="77777777" w:rsidR="004272A8" w:rsidRPr="006E7C44" w:rsidRDefault="004272A8" w:rsidP="0060055B">
            <w:pPr>
              <w:pStyle w:val="Tabletext"/>
              <w:rPr>
                <w:sz w:val="16"/>
                <w:szCs w:val="18"/>
              </w:rPr>
            </w:pPr>
            <w:r w:rsidRPr="006E7C44">
              <w:rPr>
                <w:sz w:val="16"/>
                <w:szCs w:val="18"/>
              </w:rPr>
              <w:t xml:space="preserve">The study used ITT analysis, excluding the participants with missing data. This was an appropriate method according to the guideline of </w:t>
            </w:r>
            <w:proofErr w:type="spellStart"/>
            <w:r w:rsidRPr="006E7C44">
              <w:rPr>
                <w:sz w:val="16"/>
                <w:szCs w:val="18"/>
              </w:rPr>
              <w:t>RoB</w:t>
            </w:r>
            <w:proofErr w:type="spellEnd"/>
            <w:r w:rsidRPr="006E7C44">
              <w:rPr>
                <w:sz w:val="16"/>
                <w:szCs w:val="18"/>
              </w:rPr>
              <w:t xml:space="preserve"> 2 tool, which says, “both intention-to-treat (ITT) analyses and modified intention-to-treat (</w:t>
            </w:r>
            <w:proofErr w:type="spellStart"/>
            <w:r w:rsidRPr="006E7C44">
              <w:rPr>
                <w:sz w:val="16"/>
                <w:szCs w:val="18"/>
              </w:rPr>
              <w:t>mITT</w:t>
            </w:r>
            <w:proofErr w:type="spellEnd"/>
            <w:r w:rsidRPr="006E7C44">
              <w:rPr>
                <w:sz w:val="16"/>
                <w:szCs w:val="18"/>
              </w:rPr>
              <w:t>) analyses excluding participants with missing outcome data should be considered appropriate.”</w:t>
            </w:r>
          </w:p>
          <w:p w14:paraId="7DD649AC" w14:textId="77777777" w:rsidR="004272A8" w:rsidRPr="006E7C44" w:rsidRDefault="004272A8" w:rsidP="0060055B">
            <w:pPr>
              <w:pStyle w:val="Tabletext"/>
              <w:rPr>
                <w:sz w:val="16"/>
                <w:szCs w:val="18"/>
              </w:rPr>
            </w:pPr>
          </w:p>
        </w:tc>
        <w:tc>
          <w:tcPr>
            <w:tcW w:w="3005" w:type="dxa"/>
          </w:tcPr>
          <w:p w14:paraId="20D5428C" w14:textId="77777777" w:rsidR="004272A8" w:rsidRPr="006E7C44" w:rsidRDefault="004272A8" w:rsidP="0060055B">
            <w:pPr>
              <w:pStyle w:val="Tabletext"/>
              <w:rPr>
                <w:sz w:val="16"/>
                <w:szCs w:val="18"/>
              </w:rPr>
            </w:pPr>
          </w:p>
          <w:p w14:paraId="3066C077" w14:textId="77777777" w:rsidR="004272A8" w:rsidRPr="006E7C44" w:rsidRDefault="004272A8" w:rsidP="0060055B">
            <w:pPr>
              <w:pStyle w:val="Tabletext"/>
              <w:rPr>
                <w:b/>
                <w:bCs/>
                <w:sz w:val="16"/>
                <w:szCs w:val="18"/>
              </w:rPr>
            </w:pPr>
            <w:r w:rsidRPr="006E7C44">
              <w:rPr>
                <w:b/>
                <w:bCs/>
                <w:sz w:val="16"/>
                <w:szCs w:val="18"/>
              </w:rPr>
              <w:t>Conclusion:</w:t>
            </w:r>
          </w:p>
          <w:p w14:paraId="70F25345" w14:textId="77777777" w:rsidR="004272A8" w:rsidRPr="006E7C44" w:rsidRDefault="004272A8" w:rsidP="0060055B">
            <w:pPr>
              <w:pStyle w:val="Tabletext"/>
              <w:rPr>
                <w:sz w:val="16"/>
                <w:szCs w:val="18"/>
              </w:rPr>
            </w:pPr>
            <w:r w:rsidRPr="006E7C44">
              <w:rPr>
                <w:sz w:val="16"/>
                <w:szCs w:val="18"/>
              </w:rPr>
              <w:t>Low risk</w:t>
            </w:r>
          </w:p>
          <w:p w14:paraId="1B716732" w14:textId="77777777" w:rsidR="004272A8" w:rsidRPr="006E7C44" w:rsidRDefault="004272A8" w:rsidP="0060055B">
            <w:pPr>
              <w:pStyle w:val="Tabletext"/>
              <w:rPr>
                <w:sz w:val="16"/>
                <w:szCs w:val="18"/>
              </w:rPr>
            </w:pPr>
          </w:p>
          <w:p w14:paraId="689096A5"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0DF01B99" w14:textId="77777777" w:rsidR="004272A8" w:rsidRPr="006E7C44" w:rsidRDefault="004272A8" w:rsidP="0060055B">
            <w:pPr>
              <w:pStyle w:val="Tabletext"/>
              <w:rPr>
                <w:sz w:val="16"/>
                <w:szCs w:val="18"/>
              </w:rPr>
            </w:pPr>
            <w:r w:rsidRPr="006E7C44">
              <w:rPr>
                <w:sz w:val="16"/>
                <w:szCs w:val="18"/>
              </w:rPr>
              <w:t xml:space="preserve">Figure 1 shows that the control group had two dropouts and two deaths, while the intervention group had 1 </w:t>
            </w:r>
            <w:proofErr w:type="gramStart"/>
            <w:r w:rsidRPr="006E7C44">
              <w:rPr>
                <w:sz w:val="16"/>
                <w:szCs w:val="18"/>
              </w:rPr>
              <w:t>deaths</w:t>
            </w:r>
            <w:proofErr w:type="gramEnd"/>
            <w:r w:rsidRPr="006E7C44">
              <w:rPr>
                <w:sz w:val="16"/>
                <w:szCs w:val="18"/>
              </w:rPr>
              <w:t xml:space="preserve"> and 2 who refused. </w:t>
            </w:r>
          </w:p>
          <w:p w14:paraId="4F5F8663" w14:textId="77777777" w:rsidR="004272A8" w:rsidRPr="006E7C44" w:rsidRDefault="004272A8" w:rsidP="0060055B">
            <w:pPr>
              <w:pStyle w:val="Tabletext"/>
              <w:rPr>
                <w:sz w:val="16"/>
                <w:szCs w:val="18"/>
              </w:rPr>
            </w:pPr>
          </w:p>
          <w:p w14:paraId="1EB35A96"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61A6DF11" w14:textId="77777777" w:rsidR="004272A8" w:rsidRPr="006E7C44" w:rsidRDefault="004272A8" w:rsidP="0060055B">
            <w:pPr>
              <w:pStyle w:val="Tabletext"/>
              <w:rPr>
                <w:sz w:val="16"/>
                <w:szCs w:val="18"/>
              </w:rPr>
            </w:pPr>
            <w:r w:rsidRPr="006E7C44">
              <w:rPr>
                <w:sz w:val="16"/>
                <w:szCs w:val="18"/>
              </w:rPr>
              <w:t>The authors did not mention such evidence.</w:t>
            </w:r>
          </w:p>
          <w:p w14:paraId="59C88051" w14:textId="77777777" w:rsidR="004272A8" w:rsidRPr="006E7C44" w:rsidRDefault="004272A8" w:rsidP="0060055B">
            <w:pPr>
              <w:pStyle w:val="Tabletext"/>
              <w:rPr>
                <w:sz w:val="16"/>
                <w:szCs w:val="18"/>
              </w:rPr>
            </w:pPr>
          </w:p>
          <w:p w14:paraId="7BEF87E7" w14:textId="77777777" w:rsidR="004272A8" w:rsidRPr="006E7C44" w:rsidRDefault="004272A8" w:rsidP="0060055B">
            <w:pPr>
              <w:pStyle w:val="Tabletext"/>
              <w:rPr>
                <w:b/>
                <w:bCs/>
                <w:sz w:val="16"/>
                <w:szCs w:val="18"/>
              </w:rPr>
            </w:pPr>
            <w:r w:rsidRPr="006E7C44">
              <w:rPr>
                <w:b/>
                <w:bCs/>
                <w:sz w:val="16"/>
                <w:szCs w:val="18"/>
              </w:rPr>
              <w:t>Missingness could depend on true value? N</w:t>
            </w:r>
          </w:p>
          <w:p w14:paraId="2F3D9903" w14:textId="77777777" w:rsidR="004272A8" w:rsidRPr="006E7C44" w:rsidRDefault="004272A8" w:rsidP="0060055B">
            <w:pPr>
              <w:pStyle w:val="Tabletext"/>
              <w:rPr>
                <w:sz w:val="16"/>
                <w:szCs w:val="18"/>
              </w:rPr>
            </w:pPr>
            <w:r w:rsidRPr="006E7C44">
              <w:rPr>
                <w:sz w:val="16"/>
                <w:szCs w:val="18"/>
              </w:rPr>
              <w:t>There is no evidence to indicate this, as the attribution in two groups were similar.</w:t>
            </w:r>
          </w:p>
        </w:tc>
        <w:tc>
          <w:tcPr>
            <w:tcW w:w="3005" w:type="dxa"/>
          </w:tcPr>
          <w:p w14:paraId="6923D7BD" w14:textId="77777777" w:rsidR="004272A8" w:rsidRPr="006E7C44" w:rsidRDefault="004272A8" w:rsidP="0060055B">
            <w:pPr>
              <w:pStyle w:val="Tabletext"/>
              <w:rPr>
                <w:sz w:val="16"/>
                <w:szCs w:val="18"/>
              </w:rPr>
            </w:pPr>
          </w:p>
          <w:p w14:paraId="1F184AB9" w14:textId="77777777" w:rsidR="004272A8" w:rsidRPr="006E7C44" w:rsidRDefault="004272A8" w:rsidP="0060055B">
            <w:pPr>
              <w:pStyle w:val="Tabletext"/>
              <w:rPr>
                <w:b/>
                <w:bCs/>
                <w:sz w:val="16"/>
                <w:szCs w:val="18"/>
              </w:rPr>
            </w:pPr>
            <w:r w:rsidRPr="006E7C44">
              <w:rPr>
                <w:b/>
                <w:bCs/>
                <w:sz w:val="16"/>
                <w:szCs w:val="18"/>
              </w:rPr>
              <w:t xml:space="preserve">Conclusion: </w:t>
            </w:r>
          </w:p>
          <w:p w14:paraId="01F7659D" w14:textId="77777777" w:rsidR="004272A8" w:rsidRPr="006E7C44" w:rsidRDefault="004272A8" w:rsidP="0060055B">
            <w:pPr>
              <w:pStyle w:val="Tabletext"/>
              <w:rPr>
                <w:sz w:val="16"/>
                <w:szCs w:val="18"/>
              </w:rPr>
            </w:pPr>
            <w:r w:rsidRPr="006E7C44">
              <w:rPr>
                <w:sz w:val="16"/>
                <w:szCs w:val="18"/>
              </w:rPr>
              <w:t>High risk</w:t>
            </w:r>
          </w:p>
          <w:p w14:paraId="0B01F9AD" w14:textId="77777777" w:rsidR="004272A8" w:rsidRPr="006E7C44" w:rsidRDefault="004272A8" w:rsidP="0060055B">
            <w:pPr>
              <w:pStyle w:val="Tabletext"/>
              <w:rPr>
                <w:sz w:val="16"/>
                <w:szCs w:val="18"/>
              </w:rPr>
            </w:pPr>
          </w:p>
          <w:p w14:paraId="65D419D2"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14EF7210" w14:textId="77777777" w:rsidR="004272A8" w:rsidRPr="006E7C44" w:rsidRDefault="004272A8" w:rsidP="0060055B">
            <w:pPr>
              <w:pStyle w:val="Tabletext"/>
              <w:rPr>
                <w:sz w:val="16"/>
                <w:szCs w:val="18"/>
              </w:rPr>
            </w:pPr>
            <w:r w:rsidRPr="006E7C44">
              <w:rPr>
                <w:sz w:val="16"/>
                <w:szCs w:val="18"/>
              </w:rPr>
              <w:t xml:space="preserve">All the measurement methods were well-established with the local version’s Cronbach’s Alpha clearly stated. E.g. “Quality of Life Scale SF36 comprises eight sub- dimensions and defines two summary areas: mental health and physical health. The total score can be 0–100. </w:t>
            </w:r>
            <w:proofErr w:type="spellStart"/>
            <w:r w:rsidRPr="006E7C44">
              <w:rPr>
                <w:sz w:val="16"/>
                <w:szCs w:val="18"/>
              </w:rPr>
              <w:t>Koçyiğit</w:t>
            </w:r>
            <w:proofErr w:type="spellEnd"/>
            <w:r w:rsidRPr="006E7C44">
              <w:rPr>
                <w:sz w:val="16"/>
                <w:szCs w:val="18"/>
              </w:rPr>
              <w:t xml:space="preserve"> et al. (1999) assessed the Turkish reliability and validity of the scale. Cronbach’s α of the scale was 0.73–0.76 for sub-dimensions of the scale (14); in this study, it was 0.73–0.88.”</w:t>
            </w:r>
          </w:p>
          <w:p w14:paraId="40F77FC4" w14:textId="77777777" w:rsidR="004272A8" w:rsidRPr="006E7C44" w:rsidRDefault="004272A8" w:rsidP="0060055B">
            <w:pPr>
              <w:pStyle w:val="Tabletext"/>
              <w:rPr>
                <w:sz w:val="16"/>
                <w:szCs w:val="18"/>
              </w:rPr>
            </w:pPr>
          </w:p>
          <w:p w14:paraId="71ED65A1"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PY</w:t>
            </w:r>
          </w:p>
          <w:p w14:paraId="3B60D31D" w14:textId="77777777" w:rsidR="004272A8" w:rsidRPr="006E7C44" w:rsidRDefault="004272A8" w:rsidP="0060055B">
            <w:pPr>
              <w:pStyle w:val="Tabletext"/>
              <w:rPr>
                <w:sz w:val="16"/>
                <w:szCs w:val="18"/>
              </w:rPr>
            </w:pPr>
            <w:r w:rsidRPr="006E7C44">
              <w:rPr>
                <w:sz w:val="16"/>
                <w:szCs w:val="18"/>
              </w:rPr>
              <w:t>The authors used different scales measuring quality of life in patients and caregivers.</w:t>
            </w:r>
          </w:p>
          <w:p w14:paraId="0C8FE2AB" w14:textId="77777777" w:rsidR="004272A8" w:rsidRPr="006E7C44" w:rsidRDefault="004272A8" w:rsidP="0060055B">
            <w:pPr>
              <w:pStyle w:val="Tabletext"/>
              <w:rPr>
                <w:sz w:val="16"/>
                <w:szCs w:val="18"/>
              </w:rPr>
            </w:pPr>
          </w:p>
          <w:p w14:paraId="06F77984" w14:textId="77777777" w:rsidR="004272A8" w:rsidRPr="006E7C44" w:rsidRDefault="004272A8" w:rsidP="0060055B">
            <w:pPr>
              <w:pStyle w:val="Tabletext"/>
              <w:rPr>
                <w:b/>
                <w:bCs/>
                <w:sz w:val="16"/>
                <w:szCs w:val="18"/>
              </w:rPr>
            </w:pPr>
            <w:r w:rsidRPr="006E7C44">
              <w:rPr>
                <w:b/>
                <w:bCs/>
                <w:sz w:val="16"/>
                <w:szCs w:val="18"/>
              </w:rPr>
              <w:t>Assessors aware? NI</w:t>
            </w:r>
          </w:p>
          <w:p w14:paraId="5EFD63B1" w14:textId="77777777" w:rsidR="004272A8" w:rsidRPr="006E7C44" w:rsidRDefault="004272A8" w:rsidP="0060055B">
            <w:pPr>
              <w:pStyle w:val="Tabletext"/>
              <w:rPr>
                <w:sz w:val="16"/>
                <w:szCs w:val="18"/>
              </w:rPr>
            </w:pPr>
            <w:r w:rsidRPr="006E7C44">
              <w:rPr>
                <w:sz w:val="16"/>
                <w:szCs w:val="18"/>
              </w:rPr>
              <w:t>Most scales used in this study can either be self-assessed or be assessed by an interviewer. The authors didn’t provide details regarding who the assessors were.</w:t>
            </w:r>
          </w:p>
          <w:p w14:paraId="39E6539E" w14:textId="77777777" w:rsidR="004272A8" w:rsidRPr="006E7C44" w:rsidRDefault="004272A8" w:rsidP="0060055B">
            <w:pPr>
              <w:pStyle w:val="Tabletext"/>
              <w:rPr>
                <w:sz w:val="16"/>
                <w:szCs w:val="18"/>
              </w:rPr>
            </w:pPr>
          </w:p>
          <w:p w14:paraId="5422B7D4"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52F31B47"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PY</w:t>
            </w:r>
          </w:p>
          <w:p w14:paraId="536A55C6" w14:textId="77777777" w:rsidR="004272A8" w:rsidRPr="006E7C44" w:rsidRDefault="004272A8" w:rsidP="0060055B">
            <w:pPr>
              <w:pStyle w:val="Tabletext"/>
              <w:rPr>
                <w:sz w:val="16"/>
                <w:szCs w:val="18"/>
              </w:rPr>
            </w:pPr>
            <w:r w:rsidRPr="006E7C44">
              <w:rPr>
                <w:sz w:val="16"/>
                <w:szCs w:val="18"/>
              </w:rPr>
              <w:t>No matter whether the scales were assessed by the participants or the researchers, they were all affected by the knowledge of assigned intervention.</w:t>
            </w:r>
          </w:p>
          <w:p w14:paraId="316964BF" w14:textId="77777777" w:rsidR="004272A8" w:rsidRPr="006E7C44" w:rsidRDefault="004272A8" w:rsidP="0060055B">
            <w:pPr>
              <w:pStyle w:val="Tabletext"/>
              <w:rPr>
                <w:sz w:val="16"/>
                <w:szCs w:val="18"/>
              </w:rPr>
            </w:pPr>
          </w:p>
        </w:tc>
        <w:tc>
          <w:tcPr>
            <w:tcW w:w="3006" w:type="dxa"/>
          </w:tcPr>
          <w:p w14:paraId="334AC8BB" w14:textId="77777777" w:rsidR="004272A8" w:rsidRPr="006E7C44" w:rsidRDefault="004272A8" w:rsidP="0060055B">
            <w:pPr>
              <w:pStyle w:val="Tabletext"/>
              <w:rPr>
                <w:sz w:val="16"/>
                <w:szCs w:val="18"/>
                <w:lang w:val="en-US"/>
              </w:rPr>
            </w:pPr>
          </w:p>
          <w:p w14:paraId="57038380" w14:textId="77777777" w:rsidR="004272A8" w:rsidRPr="006E7C44" w:rsidRDefault="004272A8" w:rsidP="0060055B">
            <w:pPr>
              <w:pStyle w:val="Tabletext"/>
              <w:rPr>
                <w:b/>
                <w:bCs/>
                <w:sz w:val="16"/>
                <w:szCs w:val="18"/>
              </w:rPr>
            </w:pPr>
            <w:r w:rsidRPr="006E7C44">
              <w:rPr>
                <w:b/>
                <w:bCs/>
                <w:sz w:val="16"/>
                <w:szCs w:val="18"/>
              </w:rPr>
              <w:t xml:space="preserve">Conclusion: </w:t>
            </w:r>
          </w:p>
          <w:p w14:paraId="3CD8AFF9" w14:textId="77777777" w:rsidR="004272A8" w:rsidRPr="006E7C44" w:rsidRDefault="004272A8" w:rsidP="0060055B">
            <w:pPr>
              <w:pStyle w:val="Tabletext"/>
              <w:rPr>
                <w:sz w:val="16"/>
                <w:szCs w:val="18"/>
              </w:rPr>
            </w:pPr>
            <w:r w:rsidRPr="006E7C44">
              <w:rPr>
                <w:sz w:val="16"/>
                <w:szCs w:val="18"/>
              </w:rPr>
              <w:t>High risk</w:t>
            </w:r>
          </w:p>
          <w:p w14:paraId="5FE3C191" w14:textId="77777777" w:rsidR="004272A8" w:rsidRPr="006E7C44" w:rsidRDefault="004272A8" w:rsidP="0060055B">
            <w:pPr>
              <w:pStyle w:val="Tabletext"/>
              <w:rPr>
                <w:sz w:val="16"/>
                <w:szCs w:val="18"/>
              </w:rPr>
            </w:pPr>
          </w:p>
          <w:p w14:paraId="3F85B6E9" w14:textId="77777777" w:rsidR="004272A8" w:rsidRPr="006E7C44" w:rsidRDefault="004272A8" w:rsidP="0060055B">
            <w:pPr>
              <w:pStyle w:val="Tabletext"/>
              <w:rPr>
                <w:b/>
                <w:bCs/>
                <w:sz w:val="16"/>
                <w:szCs w:val="18"/>
              </w:rPr>
            </w:pPr>
            <w:r w:rsidRPr="006E7C44">
              <w:rPr>
                <w:b/>
                <w:bCs/>
                <w:sz w:val="16"/>
                <w:szCs w:val="18"/>
              </w:rPr>
              <w:t>Selected from multiple eligible outcomes? Y</w:t>
            </w:r>
          </w:p>
          <w:p w14:paraId="07C6DD51" w14:textId="77777777" w:rsidR="004272A8" w:rsidRPr="006E7C44" w:rsidRDefault="004272A8" w:rsidP="0060055B">
            <w:pPr>
              <w:pStyle w:val="Tabletext"/>
              <w:rPr>
                <w:sz w:val="16"/>
                <w:szCs w:val="18"/>
              </w:rPr>
            </w:pPr>
            <w:r w:rsidRPr="006E7C44">
              <w:rPr>
                <w:sz w:val="16"/>
                <w:szCs w:val="18"/>
              </w:rPr>
              <w:t xml:space="preserve">The authors used NPI, which produces two scores, the scores of </w:t>
            </w:r>
            <w:proofErr w:type="gramStart"/>
            <w:r w:rsidRPr="006E7C44">
              <w:rPr>
                <w:sz w:val="16"/>
                <w:szCs w:val="18"/>
              </w:rPr>
              <w:t>distress</w:t>
            </w:r>
            <w:proofErr w:type="gramEnd"/>
            <w:r w:rsidRPr="006E7C44">
              <w:rPr>
                <w:sz w:val="16"/>
                <w:szCs w:val="18"/>
              </w:rPr>
              <w:t xml:space="preserve"> and severity. Both scores were used in this study, without explanation of why only one of the scores were reported.</w:t>
            </w:r>
          </w:p>
          <w:p w14:paraId="73BB61C6" w14:textId="77777777" w:rsidR="004272A8" w:rsidRPr="006E7C44" w:rsidRDefault="004272A8" w:rsidP="0060055B">
            <w:pPr>
              <w:pStyle w:val="Tabletext"/>
              <w:rPr>
                <w:b/>
                <w:bCs/>
                <w:sz w:val="16"/>
                <w:szCs w:val="18"/>
              </w:rPr>
            </w:pPr>
          </w:p>
          <w:p w14:paraId="76A2EA07"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62F90D8B"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07898935" w14:textId="77777777" w:rsidR="004272A8" w:rsidRPr="006E7C44" w:rsidRDefault="004272A8" w:rsidP="0060055B">
            <w:pPr>
              <w:pStyle w:val="Tabletext"/>
              <w:rPr>
                <w:sz w:val="16"/>
                <w:szCs w:val="18"/>
                <w:lang w:val="en-US"/>
              </w:rPr>
            </w:pPr>
          </w:p>
          <w:p w14:paraId="42616575"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2D7E23FA"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5B370BEE" w14:textId="77777777" w:rsidR="004272A8" w:rsidRPr="006E7C44" w:rsidRDefault="004272A8" w:rsidP="0060055B">
            <w:pPr>
              <w:pStyle w:val="Tabletext"/>
              <w:rPr>
                <w:sz w:val="16"/>
                <w:szCs w:val="18"/>
                <w:lang w:val="en-US"/>
              </w:rPr>
            </w:pPr>
          </w:p>
        </w:tc>
        <w:tc>
          <w:tcPr>
            <w:tcW w:w="993" w:type="dxa"/>
            <w:vAlign w:val="center"/>
          </w:tcPr>
          <w:p w14:paraId="69D188B1" w14:textId="77777777" w:rsidR="004272A8" w:rsidRPr="005D10C1" w:rsidRDefault="004272A8" w:rsidP="0060055B">
            <w:pPr>
              <w:pStyle w:val="Tabletext"/>
              <w:jc w:val="center"/>
              <w:rPr>
                <w:lang w:val="en-US"/>
              </w:rPr>
            </w:pPr>
            <w:r>
              <w:rPr>
                <w:lang w:val="en-US"/>
              </w:rPr>
              <w:t>High risk</w:t>
            </w:r>
          </w:p>
        </w:tc>
      </w:tr>
    </w:tbl>
    <w:p w14:paraId="14854576" w14:textId="77777777" w:rsidR="004272A8" w:rsidRDefault="004272A8" w:rsidP="001E65D0">
      <w:pPr>
        <w:pStyle w:val="Appendixsubheading"/>
      </w:pPr>
      <w:bookmarkStart w:id="97" w:name="_Toc122323706"/>
      <w:r w:rsidRPr="00806674">
        <w:lastRenderedPageBreak/>
        <w:t>Zarepour 2020</w:t>
      </w:r>
      <w:bookmarkEnd w:id="97"/>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1EE00BA7" w14:textId="77777777" w:rsidTr="0060055B">
        <w:trPr>
          <w:trHeight w:val="674"/>
        </w:trPr>
        <w:tc>
          <w:tcPr>
            <w:tcW w:w="3005" w:type="dxa"/>
            <w:vAlign w:val="center"/>
          </w:tcPr>
          <w:p w14:paraId="57C682B4"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75910E20"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58D7E08D"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6CCE7609"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479317ED"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7109C539" w14:textId="77777777" w:rsidR="004272A8" w:rsidRPr="00A77A88" w:rsidRDefault="004272A8" w:rsidP="0060055B">
            <w:pPr>
              <w:pStyle w:val="Tabletext"/>
              <w:jc w:val="center"/>
              <w:rPr>
                <w:b/>
                <w:bCs/>
              </w:rPr>
            </w:pPr>
            <w:r w:rsidRPr="00A77A88">
              <w:rPr>
                <w:b/>
                <w:bCs/>
              </w:rPr>
              <w:t>Overall</w:t>
            </w:r>
          </w:p>
        </w:tc>
      </w:tr>
      <w:tr w:rsidR="004272A8" w:rsidRPr="00806674" w14:paraId="26F83997" w14:textId="77777777" w:rsidTr="0060055B">
        <w:trPr>
          <w:trHeight w:val="1553"/>
        </w:trPr>
        <w:tc>
          <w:tcPr>
            <w:tcW w:w="3005" w:type="dxa"/>
          </w:tcPr>
          <w:p w14:paraId="142BC788" w14:textId="77777777" w:rsidR="004272A8" w:rsidRPr="006E7C44" w:rsidRDefault="004272A8" w:rsidP="0060055B">
            <w:pPr>
              <w:pStyle w:val="Tabletext"/>
              <w:rPr>
                <w:sz w:val="16"/>
                <w:szCs w:val="18"/>
              </w:rPr>
            </w:pPr>
          </w:p>
          <w:p w14:paraId="6E927948" w14:textId="77777777" w:rsidR="004272A8" w:rsidRPr="006E7C44" w:rsidRDefault="004272A8" w:rsidP="0060055B">
            <w:pPr>
              <w:pStyle w:val="Tabletext"/>
              <w:rPr>
                <w:b/>
                <w:bCs/>
                <w:sz w:val="16"/>
                <w:szCs w:val="18"/>
              </w:rPr>
            </w:pPr>
            <w:r w:rsidRPr="006E7C44">
              <w:rPr>
                <w:b/>
                <w:bCs/>
                <w:sz w:val="16"/>
                <w:szCs w:val="18"/>
              </w:rPr>
              <w:t xml:space="preserve">Conclusion: </w:t>
            </w:r>
          </w:p>
          <w:p w14:paraId="0443A6F0" w14:textId="77777777" w:rsidR="004272A8" w:rsidRPr="006E7C44" w:rsidRDefault="004272A8" w:rsidP="0060055B">
            <w:pPr>
              <w:pStyle w:val="Tabletext"/>
              <w:rPr>
                <w:sz w:val="16"/>
                <w:szCs w:val="18"/>
              </w:rPr>
            </w:pPr>
            <w:r w:rsidRPr="006E7C44">
              <w:rPr>
                <w:sz w:val="16"/>
                <w:szCs w:val="18"/>
              </w:rPr>
              <w:t>Low risk</w:t>
            </w:r>
          </w:p>
          <w:p w14:paraId="3267E854" w14:textId="77777777" w:rsidR="004272A8" w:rsidRPr="006E7C44" w:rsidRDefault="004272A8" w:rsidP="0060055B">
            <w:pPr>
              <w:pStyle w:val="Tabletext"/>
              <w:rPr>
                <w:sz w:val="16"/>
                <w:szCs w:val="18"/>
              </w:rPr>
            </w:pPr>
          </w:p>
          <w:p w14:paraId="5748BF9F"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1CEC2030" w14:textId="77777777" w:rsidR="004272A8" w:rsidRPr="006E7C44" w:rsidRDefault="004272A8" w:rsidP="0060055B">
            <w:pPr>
              <w:pStyle w:val="Tabletext"/>
              <w:rPr>
                <w:b/>
                <w:bCs/>
                <w:sz w:val="16"/>
                <w:szCs w:val="18"/>
              </w:rPr>
            </w:pPr>
            <w:r w:rsidRPr="006E7C44">
              <w:rPr>
                <w:b/>
                <w:bCs/>
                <w:sz w:val="16"/>
                <w:szCs w:val="18"/>
              </w:rPr>
              <w:t>Randomisation? Y</w:t>
            </w:r>
          </w:p>
          <w:p w14:paraId="299B9AB8" w14:textId="77777777" w:rsidR="004272A8" w:rsidRPr="006E7C44" w:rsidRDefault="004272A8" w:rsidP="0060055B">
            <w:pPr>
              <w:pStyle w:val="Tabletext"/>
              <w:rPr>
                <w:sz w:val="16"/>
                <w:szCs w:val="18"/>
              </w:rPr>
            </w:pPr>
            <w:r w:rsidRPr="006E7C44">
              <w:rPr>
                <w:sz w:val="16"/>
                <w:szCs w:val="18"/>
              </w:rPr>
              <w:t>The study was randomised using “block randomization with a random sequence of 2 block sizes,” via a “block design software.” Thus, we can consider it a random, concealed.</w:t>
            </w:r>
          </w:p>
          <w:p w14:paraId="518B510C" w14:textId="77777777" w:rsidR="004272A8" w:rsidRPr="006E7C44" w:rsidRDefault="004272A8" w:rsidP="0060055B">
            <w:pPr>
              <w:pStyle w:val="Tabletext"/>
              <w:rPr>
                <w:sz w:val="16"/>
                <w:szCs w:val="18"/>
              </w:rPr>
            </w:pPr>
          </w:p>
          <w:p w14:paraId="68B108C8" w14:textId="77777777" w:rsidR="004272A8" w:rsidRPr="006E7C44" w:rsidRDefault="004272A8" w:rsidP="0060055B">
            <w:pPr>
              <w:pStyle w:val="Tabletext"/>
              <w:rPr>
                <w:b/>
                <w:bCs/>
                <w:sz w:val="16"/>
                <w:szCs w:val="18"/>
              </w:rPr>
            </w:pPr>
            <w:r w:rsidRPr="006E7C44">
              <w:rPr>
                <w:b/>
                <w:bCs/>
                <w:sz w:val="16"/>
                <w:szCs w:val="18"/>
              </w:rPr>
              <w:t>Baseline differences? NI</w:t>
            </w:r>
          </w:p>
          <w:p w14:paraId="6AAACF2C" w14:textId="77777777" w:rsidR="004272A8" w:rsidRPr="006E7C44" w:rsidRDefault="004272A8" w:rsidP="0060055B">
            <w:pPr>
              <w:pStyle w:val="Tabletext"/>
              <w:rPr>
                <w:rFonts w:cstheme="minorHAnsi"/>
                <w:sz w:val="16"/>
                <w:szCs w:val="18"/>
              </w:rPr>
            </w:pPr>
            <w:r w:rsidRPr="006E7C44">
              <w:rPr>
                <w:rFonts w:cstheme="minorHAnsi"/>
                <w:sz w:val="16"/>
                <w:szCs w:val="18"/>
              </w:rPr>
              <w:t>The baselines for anxiety score were not significantly different. For other metrics, block randomisation was used to minimise the differences during randomisation. However, more data, such as age, would be helpful to validate the claim.</w:t>
            </w:r>
          </w:p>
          <w:p w14:paraId="35DAC81E" w14:textId="77777777" w:rsidR="004272A8" w:rsidRPr="006E7C44" w:rsidRDefault="004272A8" w:rsidP="0060055B">
            <w:pPr>
              <w:pStyle w:val="Tabletext"/>
              <w:rPr>
                <w:sz w:val="16"/>
                <w:szCs w:val="18"/>
              </w:rPr>
            </w:pPr>
          </w:p>
        </w:tc>
        <w:tc>
          <w:tcPr>
            <w:tcW w:w="3005" w:type="dxa"/>
          </w:tcPr>
          <w:p w14:paraId="253BE76A" w14:textId="77777777" w:rsidR="004272A8" w:rsidRPr="006E7C44" w:rsidRDefault="004272A8" w:rsidP="0060055B">
            <w:pPr>
              <w:pStyle w:val="Tabletext"/>
              <w:rPr>
                <w:sz w:val="16"/>
                <w:szCs w:val="18"/>
              </w:rPr>
            </w:pPr>
          </w:p>
          <w:p w14:paraId="0629900C" w14:textId="77777777" w:rsidR="004272A8" w:rsidRPr="006E7C44" w:rsidRDefault="004272A8" w:rsidP="0060055B">
            <w:pPr>
              <w:pStyle w:val="Tabletext"/>
              <w:rPr>
                <w:b/>
                <w:bCs/>
                <w:sz w:val="16"/>
                <w:szCs w:val="18"/>
              </w:rPr>
            </w:pPr>
            <w:r w:rsidRPr="006E7C44">
              <w:rPr>
                <w:b/>
                <w:bCs/>
                <w:sz w:val="16"/>
                <w:szCs w:val="18"/>
              </w:rPr>
              <w:t>Conclusion:</w:t>
            </w:r>
          </w:p>
          <w:p w14:paraId="0387DB3A" w14:textId="6EA8C9BC" w:rsidR="004272A8" w:rsidRPr="006E7C44" w:rsidRDefault="00A04434" w:rsidP="0060055B">
            <w:pPr>
              <w:pStyle w:val="Tabletext"/>
              <w:rPr>
                <w:sz w:val="16"/>
                <w:szCs w:val="18"/>
              </w:rPr>
            </w:pPr>
            <w:r>
              <w:rPr>
                <w:sz w:val="16"/>
                <w:szCs w:val="18"/>
              </w:rPr>
              <w:t>Low risk</w:t>
            </w:r>
          </w:p>
          <w:p w14:paraId="0DF202C3" w14:textId="77777777" w:rsidR="004272A8" w:rsidRPr="006E7C44" w:rsidRDefault="004272A8" w:rsidP="0060055B">
            <w:pPr>
              <w:pStyle w:val="Tabletext"/>
              <w:rPr>
                <w:sz w:val="16"/>
                <w:szCs w:val="18"/>
              </w:rPr>
            </w:pPr>
          </w:p>
          <w:p w14:paraId="18609948" w14:textId="77777777" w:rsidR="004272A8" w:rsidRPr="006E7C44" w:rsidRDefault="004272A8" w:rsidP="0060055B">
            <w:pPr>
              <w:pStyle w:val="Tabletext"/>
              <w:rPr>
                <w:b/>
                <w:bCs/>
                <w:sz w:val="16"/>
                <w:szCs w:val="18"/>
              </w:rPr>
            </w:pPr>
            <w:r w:rsidRPr="006E7C44">
              <w:rPr>
                <w:b/>
                <w:bCs/>
                <w:sz w:val="16"/>
                <w:szCs w:val="18"/>
              </w:rPr>
              <w:t>Participants aware? Y</w:t>
            </w:r>
          </w:p>
          <w:p w14:paraId="4CE5199A" w14:textId="77777777" w:rsidR="004272A8" w:rsidRPr="006E7C44" w:rsidRDefault="004272A8" w:rsidP="0060055B">
            <w:pPr>
              <w:pStyle w:val="Tabletext"/>
              <w:rPr>
                <w:sz w:val="16"/>
                <w:szCs w:val="18"/>
              </w:rPr>
            </w:pPr>
            <w:r w:rsidRPr="006E7C44">
              <w:rPr>
                <w:sz w:val="16"/>
                <w:szCs w:val="18"/>
              </w:rPr>
              <w:t>The authors said that “The caregivers signed written informed consents. Besides, they received verbal and written information about the study objectives, design, and duration.” Thus, when the participants were aware when they received the intervention.</w:t>
            </w:r>
          </w:p>
          <w:p w14:paraId="0C13F680" w14:textId="77777777" w:rsidR="004272A8" w:rsidRPr="006E7C44" w:rsidRDefault="004272A8" w:rsidP="0060055B">
            <w:pPr>
              <w:pStyle w:val="Tabletext"/>
              <w:rPr>
                <w:b/>
                <w:bCs/>
                <w:sz w:val="16"/>
                <w:szCs w:val="18"/>
              </w:rPr>
            </w:pPr>
          </w:p>
          <w:p w14:paraId="74E43FE6" w14:textId="77777777" w:rsidR="004272A8" w:rsidRPr="006E7C44" w:rsidRDefault="004272A8" w:rsidP="0060055B">
            <w:pPr>
              <w:pStyle w:val="Tabletext"/>
              <w:rPr>
                <w:b/>
                <w:bCs/>
                <w:sz w:val="16"/>
                <w:szCs w:val="18"/>
              </w:rPr>
            </w:pPr>
            <w:r w:rsidRPr="006E7C44">
              <w:rPr>
                <w:b/>
                <w:bCs/>
                <w:sz w:val="16"/>
                <w:szCs w:val="18"/>
              </w:rPr>
              <w:t>Personnel aware? Y</w:t>
            </w:r>
          </w:p>
          <w:p w14:paraId="73744B9E" w14:textId="77777777" w:rsidR="004272A8" w:rsidRPr="006E7C44" w:rsidRDefault="004272A8" w:rsidP="0060055B">
            <w:pPr>
              <w:pStyle w:val="Tabletext"/>
              <w:rPr>
                <w:rFonts w:cstheme="minorHAnsi"/>
                <w:sz w:val="16"/>
                <w:szCs w:val="18"/>
              </w:rPr>
            </w:pPr>
            <w:r w:rsidRPr="006E7C44">
              <w:rPr>
                <w:rFonts w:cstheme="minorHAnsi"/>
                <w:sz w:val="16"/>
                <w:szCs w:val="18"/>
              </w:rPr>
              <w:t>The control group did not receive any formal education, as compared with the intervention group. Thus, the interventionists, who were supposed to deliver the education, were aware of the intervention.</w:t>
            </w:r>
          </w:p>
          <w:p w14:paraId="4F85F059" w14:textId="77777777" w:rsidR="004272A8" w:rsidRPr="006E7C44" w:rsidRDefault="004272A8" w:rsidP="0060055B">
            <w:pPr>
              <w:pStyle w:val="Tabletext"/>
              <w:rPr>
                <w:sz w:val="16"/>
                <w:szCs w:val="18"/>
              </w:rPr>
            </w:pPr>
          </w:p>
          <w:p w14:paraId="60625B39" w14:textId="77777777" w:rsidR="004272A8" w:rsidRPr="006E7C44" w:rsidRDefault="004272A8" w:rsidP="0060055B">
            <w:pPr>
              <w:pStyle w:val="Tabletext"/>
              <w:rPr>
                <w:b/>
                <w:bCs/>
                <w:sz w:val="16"/>
                <w:szCs w:val="18"/>
              </w:rPr>
            </w:pPr>
            <w:r w:rsidRPr="006E7C44">
              <w:rPr>
                <w:b/>
                <w:bCs/>
                <w:sz w:val="16"/>
                <w:szCs w:val="18"/>
              </w:rPr>
              <w:t>Deviation from intervention due to trial context? PN</w:t>
            </w:r>
          </w:p>
          <w:p w14:paraId="72349382" w14:textId="03E0247C" w:rsidR="000E1AC5" w:rsidRDefault="004272A8" w:rsidP="0060055B">
            <w:pPr>
              <w:pStyle w:val="Tabletext"/>
              <w:rPr>
                <w:sz w:val="16"/>
                <w:szCs w:val="18"/>
              </w:rPr>
            </w:pPr>
            <w:r w:rsidRPr="006E7C44">
              <w:rPr>
                <w:sz w:val="16"/>
                <w:szCs w:val="18"/>
              </w:rPr>
              <w:t xml:space="preserve">The authors mentioned that “the stabilizing of information provided by the researcher to the family caregivers of the intervention group during the 4-week training sessions [..]” </w:t>
            </w:r>
            <w:r w:rsidR="000E1AC5">
              <w:rPr>
                <w:sz w:val="16"/>
                <w:szCs w:val="18"/>
              </w:rPr>
              <w:t xml:space="preserve">As correction for deviation part of the protocol, it is reasonable to believe that </w:t>
            </w:r>
            <w:r w:rsidR="00A04434">
              <w:rPr>
                <w:sz w:val="16"/>
                <w:szCs w:val="18"/>
              </w:rPr>
              <w:t>the deviations were minimised.</w:t>
            </w:r>
          </w:p>
          <w:p w14:paraId="52BF3EA3" w14:textId="77777777" w:rsidR="004272A8" w:rsidRPr="006E7C44" w:rsidRDefault="004272A8" w:rsidP="0060055B">
            <w:pPr>
              <w:pStyle w:val="Tabletext"/>
              <w:rPr>
                <w:sz w:val="16"/>
                <w:szCs w:val="18"/>
              </w:rPr>
            </w:pPr>
          </w:p>
          <w:p w14:paraId="0DD2CF15" w14:textId="0CD49CD6" w:rsidR="004272A8" w:rsidRPr="006E7C44" w:rsidRDefault="004272A8" w:rsidP="0060055B">
            <w:pPr>
              <w:pStyle w:val="Tabletext"/>
              <w:rPr>
                <w:b/>
                <w:bCs/>
                <w:sz w:val="16"/>
                <w:szCs w:val="18"/>
              </w:rPr>
            </w:pPr>
            <w:r w:rsidRPr="006E7C44">
              <w:rPr>
                <w:b/>
                <w:bCs/>
                <w:sz w:val="16"/>
                <w:szCs w:val="18"/>
              </w:rPr>
              <w:t xml:space="preserve">Appropriate analysis to estimate the effects? </w:t>
            </w:r>
            <w:r w:rsidR="000E1AC5">
              <w:rPr>
                <w:b/>
                <w:bCs/>
                <w:sz w:val="16"/>
                <w:szCs w:val="18"/>
              </w:rPr>
              <w:t>P</w:t>
            </w:r>
            <w:r w:rsidRPr="006E7C44">
              <w:rPr>
                <w:b/>
                <w:bCs/>
                <w:sz w:val="16"/>
                <w:szCs w:val="18"/>
              </w:rPr>
              <w:t>Y</w:t>
            </w:r>
          </w:p>
          <w:p w14:paraId="6B5F0043" w14:textId="62B084F1" w:rsidR="004272A8" w:rsidRPr="006E7C44" w:rsidRDefault="004272A8" w:rsidP="0060055B">
            <w:pPr>
              <w:pStyle w:val="Tabletext"/>
              <w:rPr>
                <w:sz w:val="16"/>
                <w:szCs w:val="18"/>
              </w:rPr>
            </w:pPr>
            <w:r w:rsidRPr="006E7C44">
              <w:rPr>
                <w:sz w:val="16"/>
                <w:szCs w:val="18"/>
              </w:rPr>
              <w:t>The study used ITT analysis and reported no subjects with missing data.</w:t>
            </w:r>
            <w:r w:rsidR="00A04434">
              <w:rPr>
                <w:sz w:val="16"/>
                <w:szCs w:val="18"/>
              </w:rPr>
              <w:t xml:space="preserve"> Thus, the authors didn’t need to exclude any participants in the analysis</w:t>
            </w:r>
            <w:r w:rsidRPr="006E7C44">
              <w:rPr>
                <w:sz w:val="16"/>
                <w:szCs w:val="18"/>
              </w:rPr>
              <w:t>,</w:t>
            </w:r>
            <w:r w:rsidR="00A04434">
              <w:rPr>
                <w:sz w:val="16"/>
                <w:szCs w:val="18"/>
              </w:rPr>
              <w:t xml:space="preserve"> and</w:t>
            </w:r>
            <w:r w:rsidRPr="006E7C44">
              <w:rPr>
                <w:sz w:val="16"/>
                <w:szCs w:val="18"/>
              </w:rPr>
              <w:t xml:space="preserve"> the method was appropriate.</w:t>
            </w:r>
          </w:p>
          <w:p w14:paraId="369A0DEA" w14:textId="77777777" w:rsidR="004272A8" w:rsidRPr="006E7C44" w:rsidRDefault="004272A8" w:rsidP="0060055B">
            <w:pPr>
              <w:pStyle w:val="Tabletext"/>
              <w:rPr>
                <w:sz w:val="16"/>
                <w:szCs w:val="18"/>
              </w:rPr>
            </w:pPr>
          </w:p>
        </w:tc>
        <w:tc>
          <w:tcPr>
            <w:tcW w:w="3005" w:type="dxa"/>
          </w:tcPr>
          <w:p w14:paraId="4F14A259" w14:textId="77777777" w:rsidR="004272A8" w:rsidRPr="006E7C44" w:rsidRDefault="004272A8" w:rsidP="0060055B">
            <w:pPr>
              <w:pStyle w:val="Tabletext"/>
              <w:rPr>
                <w:sz w:val="16"/>
                <w:szCs w:val="18"/>
              </w:rPr>
            </w:pPr>
          </w:p>
          <w:p w14:paraId="65A51017" w14:textId="77777777" w:rsidR="004272A8" w:rsidRPr="006E7C44" w:rsidRDefault="004272A8" w:rsidP="0060055B">
            <w:pPr>
              <w:pStyle w:val="Tabletext"/>
              <w:rPr>
                <w:b/>
                <w:bCs/>
                <w:sz w:val="16"/>
                <w:szCs w:val="18"/>
              </w:rPr>
            </w:pPr>
            <w:r w:rsidRPr="006E7C44">
              <w:rPr>
                <w:b/>
                <w:bCs/>
                <w:sz w:val="16"/>
                <w:szCs w:val="18"/>
              </w:rPr>
              <w:t>Conclusion:</w:t>
            </w:r>
          </w:p>
          <w:p w14:paraId="08672171" w14:textId="77777777" w:rsidR="004272A8" w:rsidRPr="006E7C44" w:rsidRDefault="004272A8" w:rsidP="0060055B">
            <w:pPr>
              <w:pStyle w:val="Tabletext"/>
              <w:rPr>
                <w:sz w:val="16"/>
                <w:szCs w:val="18"/>
              </w:rPr>
            </w:pPr>
            <w:r w:rsidRPr="006E7C44">
              <w:rPr>
                <w:sz w:val="16"/>
                <w:szCs w:val="18"/>
              </w:rPr>
              <w:t>Low risk</w:t>
            </w:r>
          </w:p>
          <w:p w14:paraId="777AB2C8" w14:textId="77777777" w:rsidR="004272A8" w:rsidRPr="006E7C44" w:rsidRDefault="004272A8" w:rsidP="0060055B">
            <w:pPr>
              <w:pStyle w:val="Tabletext"/>
              <w:rPr>
                <w:sz w:val="16"/>
                <w:szCs w:val="18"/>
              </w:rPr>
            </w:pPr>
          </w:p>
          <w:p w14:paraId="39298E7B" w14:textId="77777777" w:rsidR="004272A8" w:rsidRPr="006E7C44" w:rsidRDefault="004272A8" w:rsidP="0060055B">
            <w:pPr>
              <w:pStyle w:val="Tabletext"/>
              <w:rPr>
                <w:b/>
                <w:bCs/>
                <w:sz w:val="16"/>
                <w:szCs w:val="18"/>
              </w:rPr>
            </w:pPr>
            <w:r w:rsidRPr="006E7C44">
              <w:rPr>
                <w:b/>
                <w:bCs/>
                <w:sz w:val="16"/>
                <w:szCs w:val="18"/>
              </w:rPr>
              <w:t>Outcome data for all participants? Y</w:t>
            </w:r>
          </w:p>
          <w:p w14:paraId="0A4BC6D9" w14:textId="77777777" w:rsidR="004272A8" w:rsidRPr="006E7C44" w:rsidRDefault="004272A8" w:rsidP="0060055B">
            <w:pPr>
              <w:pStyle w:val="Tabletext"/>
              <w:rPr>
                <w:sz w:val="16"/>
                <w:szCs w:val="18"/>
              </w:rPr>
            </w:pPr>
            <w:r w:rsidRPr="006E7C44">
              <w:rPr>
                <w:sz w:val="16"/>
                <w:szCs w:val="18"/>
              </w:rPr>
              <w:t>In Figure 1, the authors reported that the analysed sample size and the initial sample size were all 35 in each group. Thus, there were no subjects with missing data.</w:t>
            </w:r>
          </w:p>
          <w:p w14:paraId="18183539" w14:textId="77777777" w:rsidR="004272A8" w:rsidRPr="006E7C44" w:rsidRDefault="004272A8" w:rsidP="0060055B">
            <w:pPr>
              <w:pStyle w:val="Tabletext"/>
              <w:rPr>
                <w:sz w:val="16"/>
                <w:szCs w:val="18"/>
              </w:rPr>
            </w:pPr>
            <w:r w:rsidRPr="006E7C44">
              <w:rPr>
                <w:sz w:val="16"/>
                <w:szCs w:val="18"/>
              </w:rPr>
              <w:t>Thus, Table 3 reported all the outcome data for all participants.</w:t>
            </w:r>
          </w:p>
          <w:p w14:paraId="73BE7CA2" w14:textId="77777777" w:rsidR="004272A8" w:rsidRPr="006E7C44" w:rsidRDefault="004272A8" w:rsidP="0060055B">
            <w:pPr>
              <w:pStyle w:val="Tabletext"/>
              <w:rPr>
                <w:sz w:val="16"/>
                <w:szCs w:val="18"/>
              </w:rPr>
            </w:pPr>
          </w:p>
          <w:p w14:paraId="6DC04424" w14:textId="77777777" w:rsidR="004272A8" w:rsidRPr="006E7C44" w:rsidRDefault="004272A8" w:rsidP="0060055B">
            <w:pPr>
              <w:pStyle w:val="Tabletext"/>
              <w:rPr>
                <w:sz w:val="16"/>
                <w:szCs w:val="18"/>
              </w:rPr>
            </w:pPr>
          </w:p>
        </w:tc>
        <w:tc>
          <w:tcPr>
            <w:tcW w:w="3005" w:type="dxa"/>
          </w:tcPr>
          <w:p w14:paraId="04030B7F" w14:textId="77777777" w:rsidR="004272A8" w:rsidRPr="006E7C44" w:rsidRDefault="004272A8" w:rsidP="0060055B">
            <w:pPr>
              <w:pStyle w:val="Tabletext"/>
              <w:rPr>
                <w:sz w:val="16"/>
                <w:szCs w:val="18"/>
              </w:rPr>
            </w:pPr>
          </w:p>
          <w:p w14:paraId="03DCC8B4" w14:textId="77777777" w:rsidR="004272A8" w:rsidRPr="006E7C44" w:rsidRDefault="004272A8" w:rsidP="0060055B">
            <w:pPr>
              <w:pStyle w:val="Tabletext"/>
              <w:rPr>
                <w:b/>
                <w:bCs/>
                <w:sz w:val="16"/>
                <w:szCs w:val="18"/>
              </w:rPr>
            </w:pPr>
            <w:r w:rsidRPr="006E7C44">
              <w:rPr>
                <w:b/>
                <w:bCs/>
                <w:sz w:val="16"/>
                <w:szCs w:val="18"/>
              </w:rPr>
              <w:t>Conclusion:</w:t>
            </w:r>
          </w:p>
          <w:p w14:paraId="480C5265" w14:textId="77777777" w:rsidR="004272A8" w:rsidRPr="006E7C44" w:rsidRDefault="004272A8" w:rsidP="0060055B">
            <w:pPr>
              <w:pStyle w:val="Tabletext"/>
              <w:rPr>
                <w:sz w:val="16"/>
                <w:szCs w:val="18"/>
              </w:rPr>
            </w:pPr>
            <w:r w:rsidRPr="006E7C44">
              <w:rPr>
                <w:sz w:val="16"/>
                <w:szCs w:val="18"/>
              </w:rPr>
              <w:t>High risk</w:t>
            </w:r>
          </w:p>
          <w:p w14:paraId="1BC1BE97" w14:textId="77777777" w:rsidR="004272A8" w:rsidRPr="006E7C44" w:rsidRDefault="004272A8" w:rsidP="0060055B">
            <w:pPr>
              <w:pStyle w:val="Tabletext"/>
              <w:rPr>
                <w:sz w:val="16"/>
                <w:szCs w:val="18"/>
              </w:rPr>
            </w:pPr>
          </w:p>
          <w:p w14:paraId="72B96EC9"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EDBFD3F" w14:textId="77777777" w:rsidR="004272A8" w:rsidRPr="006E7C44" w:rsidRDefault="004272A8" w:rsidP="0060055B">
            <w:pPr>
              <w:pStyle w:val="Tabletext"/>
              <w:rPr>
                <w:sz w:val="16"/>
                <w:szCs w:val="18"/>
              </w:rPr>
            </w:pPr>
            <w:r w:rsidRPr="006E7C44">
              <w:rPr>
                <w:sz w:val="16"/>
                <w:szCs w:val="18"/>
              </w:rPr>
              <w:t>“The psychometric properties of the inventory in Iranian population were confirmed by exploratory and confirmatory factor analysis. The correlation between the inventory and clinical specialists’ assessment also showed appropriate validity.19 The reliability of the Iranian form of the inventory was Cronbach’s alpha 0.88.2” Thus, the method was well-established in this population.</w:t>
            </w:r>
          </w:p>
          <w:p w14:paraId="688F26D6" w14:textId="77777777" w:rsidR="004272A8" w:rsidRPr="006E7C44" w:rsidRDefault="004272A8" w:rsidP="0060055B">
            <w:pPr>
              <w:pStyle w:val="Tabletext"/>
              <w:rPr>
                <w:b/>
                <w:bCs/>
                <w:sz w:val="16"/>
                <w:szCs w:val="18"/>
              </w:rPr>
            </w:pPr>
          </w:p>
          <w:p w14:paraId="56D1CE7C"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49EB56B8"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46AAB5B" w14:textId="77777777" w:rsidR="004272A8" w:rsidRPr="006E7C44" w:rsidRDefault="004272A8" w:rsidP="0060055B">
            <w:pPr>
              <w:pStyle w:val="Tabletext"/>
              <w:rPr>
                <w:sz w:val="16"/>
                <w:szCs w:val="18"/>
              </w:rPr>
            </w:pPr>
          </w:p>
          <w:p w14:paraId="6B3CAC14" w14:textId="77777777" w:rsidR="004272A8" w:rsidRPr="006E7C44" w:rsidRDefault="004272A8" w:rsidP="0060055B">
            <w:pPr>
              <w:pStyle w:val="Tabletext"/>
              <w:rPr>
                <w:b/>
                <w:bCs/>
                <w:sz w:val="16"/>
                <w:szCs w:val="18"/>
              </w:rPr>
            </w:pPr>
            <w:r w:rsidRPr="006E7C44">
              <w:rPr>
                <w:b/>
                <w:bCs/>
                <w:sz w:val="16"/>
                <w:szCs w:val="18"/>
              </w:rPr>
              <w:t>Assessors aware? Y</w:t>
            </w:r>
          </w:p>
          <w:p w14:paraId="11A27C4C" w14:textId="336F37C3" w:rsidR="004272A8" w:rsidRPr="006E7C44" w:rsidRDefault="004272A8" w:rsidP="0060055B">
            <w:pPr>
              <w:pStyle w:val="Tabletext"/>
              <w:rPr>
                <w:sz w:val="16"/>
                <w:szCs w:val="18"/>
              </w:rPr>
            </w:pPr>
            <w:r w:rsidRPr="006E7C44">
              <w:rPr>
                <w:sz w:val="16"/>
                <w:szCs w:val="18"/>
              </w:rPr>
              <w:t xml:space="preserve">The Spielberger anxiety questionnaire was completed by the caregivers themselves. Thus, the assessors knew the </w:t>
            </w:r>
            <w:r w:rsidR="00A04434">
              <w:rPr>
                <w:sz w:val="16"/>
                <w:szCs w:val="18"/>
              </w:rPr>
              <w:t>intervention.</w:t>
            </w:r>
          </w:p>
          <w:p w14:paraId="21871AFF" w14:textId="77777777" w:rsidR="004272A8" w:rsidRPr="006E7C44" w:rsidRDefault="004272A8" w:rsidP="0060055B">
            <w:pPr>
              <w:pStyle w:val="Tabletext"/>
              <w:rPr>
                <w:sz w:val="16"/>
                <w:szCs w:val="18"/>
              </w:rPr>
            </w:pPr>
          </w:p>
          <w:p w14:paraId="572362A1"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038BAAF6" w14:textId="77777777" w:rsidR="004272A8" w:rsidRPr="006E7C44" w:rsidRDefault="004272A8" w:rsidP="0060055B">
            <w:pPr>
              <w:pStyle w:val="Tabletext"/>
              <w:rPr>
                <w:sz w:val="16"/>
                <w:szCs w:val="18"/>
              </w:rPr>
            </w:pPr>
            <w:r w:rsidRPr="006E7C44">
              <w:rPr>
                <w:sz w:val="16"/>
                <w:szCs w:val="18"/>
              </w:rPr>
              <w:t>Yes, the caregivers may undergo placebo effect.</w:t>
            </w:r>
          </w:p>
          <w:p w14:paraId="202A4522" w14:textId="77777777" w:rsidR="004272A8" w:rsidRPr="006E7C44" w:rsidRDefault="004272A8" w:rsidP="0060055B">
            <w:pPr>
              <w:pStyle w:val="Tabletext"/>
              <w:rPr>
                <w:sz w:val="16"/>
                <w:szCs w:val="18"/>
              </w:rPr>
            </w:pPr>
          </w:p>
          <w:p w14:paraId="10AAF1CF"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090B5E7B" w14:textId="77777777" w:rsidR="004272A8" w:rsidRPr="006E7C44" w:rsidRDefault="004272A8" w:rsidP="0060055B">
            <w:pPr>
              <w:pStyle w:val="Tabletext"/>
              <w:rPr>
                <w:sz w:val="16"/>
                <w:szCs w:val="18"/>
              </w:rPr>
            </w:pPr>
            <w:r w:rsidRPr="006E7C44">
              <w:rPr>
                <w:rFonts w:hint="eastAsia"/>
                <w:sz w:val="16"/>
                <w:szCs w:val="18"/>
              </w:rPr>
              <w:t>Ye</w:t>
            </w:r>
            <w:r w:rsidRPr="006E7C44">
              <w:rPr>
                <w:sz w:val="16"/>
                <w:szCs w:val="18"/>
              </w:rPr>
              <w:t>s, Figure 2 shows worsening anxiety scores for the control group, suggesting for the nocebo effect on the control group.</w:t>
            </w:r>
          </w:p>
        </w:tc>
        <w:tc>
          <w:tcPr>
            <w:tcW w:w="3006" w:type="dxa"/>
          </w:tcPr>
          <w:p w14:paraId="143444B7" w14:textId="77777777" w:rsidR="004272A8" w:rsidRPr="006E7C44" w:rsidRDefault="004272A8" w:rsidP="0060055B">
            <w:pPr>
              <w:pStyle w:val="Tabletext"/>
              <w:rPr>
                <w:sz w:val="16"/>
                <w:szCs w:val="18"/>
              </w:rPr>
            </w:pPr>
          </w:p>
          <w:p w14:paraId="343CE484" w14:textId="77777777" w:rsidR="004272A8" w:rsidRPr="006E7C44" w:rsidRDefault="004272A8" w:rsidP="0060055B">
            <w:pPr>
              <w:pStyle w:val="Tabletext"/>
              <w:rPr>
                <w:b/>
                <w:bCs/>
                <w:sz w:val="16"/>
                <w:szCs w:val="18"/>
              </w:rPr>
            </w:pPr>
            <w:r w:rsidRPr="006E7C44">
              <w:rPr>
                <w:b/>
                <w:bCs/>
                <w:sz w:val="16"/>
                <w:szCs w:val="18"/>
              </w:rPr>
              <w:t xml:space="preserve">Conclusion: </w:t>
            </w:r>
          </w:p>
          <w:p w14:paraId="1F177319" w14:textId="77777777" w:rsidR="004272A8" w:rsidRPr="006E7C44" w:rsidRDefault="004272A8" w:rsidP="0060055B">
            <w:pPr>
              <w:pStyle w:val="Tabletext"/>
              <w:rPr>
                <w:sz w:val="16"/>
                <w:szCs w:val="18"/>
              </w:rPr>
            </w:pPr>
            <w:r w:rsidRPr="006E7C44">
              <w:rPr>
                <w:sz w:val="16"/>
                <w:szCs w:val="18"/>
              </w:rPr>
              <w:t>Low risk</w:t>
            </w:r>
          </w:p>
          <w:p w14:paraId="61A74312" w14:textId="77777777" w:rsidR="004272A8" w:rsidRPr="006E7C44" w:rsidRDefault="004272A8" w:rsidP="0060055B">
            <w:pPr>
              <w:pStyle w:val="Tabletext"/>
              <w:rPr>
                <w:sz w:val="16"/>
                <w:szCs w:val="18"/>
              </w:rPr>
            </w:pPr>
          </w:p>
          <w:p w14:paraId="68C50432"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693ED943" w14:textId="77777777" w:rsidR="004272A8" w:rsidRPr="006E7C44" w:rsidRDefault="004272A8" w:rsidP="0060055B">
            <w:pPr>
              <w:pStyle w:val="Tabletext"/>
              <w:rPr>
                <w:sz w:val="16"/>
                <w:szCs w:val="18"/>
              </w:rPr>
            </w:pPr>
            <w:r w:rsidRPr="006E7C44">
              <w:rPr>
                <w:sz w:val="16"/>
                <w:szCs w:val="18"/>
              </w:rPr>
              <w:t xml:space="preserve">The authors only measured the scores of </w:t>
            </w:r>
            <w:proofErr w:type="gramStart"/>
            <w:r w:rsidRPr="006E7C44">
              <w:rPr>
                <w:sz w:val="16"/>
                <w:szCs w:val="18"/>
              </w:rPr>
              <w:t>anxiety</w:t>
            </w:r>
            <w:proofErr w:type="gramEnd"/>
            <w:r w:rsidRPr="006E7C44">
              <w:rPr>
                <w:sz w:val="16"/>
                <w:szCs w:val="18"/>
              </w:rPr>
              <w:t xml:space="preserve"> and reported all scores of anxiety data.</w:t>
            </w:r>
          </w:p>
          <w:p w14:paraId="2B21DD25" w14:textId="77777777" w:rsidR="004272A8" w:rsidRPr="006E7C44" w:rsidRDefault="004272A8" w:rsidP="0060055B">
            <w:pPr>
              <w:pStyle w:val="Tabletext"/>
              <w:rPr>
                <w:sz w:val="16"/>
                <w:szCs w:val="18"/>
              </w:rPr>
            </w:pPr>
          </w:p>
          <w:p w14:paraId="4D2DAD4E" w14:textId="77777777" w:rsidR="004272A8" w:rsidRPr="006E7C44" w:rsidRDefault="004272A8" w:rsidP="0060055B">
            <w:pPr>
              <w:pStyle w:val="Tabletext"/>
              <w:rPr>
                <w:b/>
                <w:bCs/>
                <w:sz w:val="16"/>
                <w:szCs w:val="18"/>
              </w:rPr>
            </w:pPr>
            <w:r w:rsidRPr="006E7C44">
              <w:rPr>
                <w:b/>
                <w:bCs/>
                <w:sz w:val="16"/>
                <w:szCs w:val="18"/>
              </w:rPr>
              <w:t>Selected from multiple eligible analyses? N</w:t>
            </w:r>
          </w:p>
          <w:p w14:paraId="6C5E7382" w14:textId="77777777" w:rsidR="004272A8" w:rsidRPr="006E7C44" w:rsidRDefault="004272A8" w:rsidP="0060055B">
            <w:pPr>
              <w:pStyle w:val="Tabletext"/>
              <w:rPr>
                <w:sz w:val="16"/>
                <w:szCs w:val="18"/>
              </w:rPr>
            </w:pPr>
            <w:r w:rsidRPr="006E7C44">
              <w:rPr>
                <w:sz w:val="16"/>
                <w:szCs w:val="18"/>
              </w:rPr>
              <w:t xml:space="preserve">Repeated measure ANOVA was a correct </w:t>
            </w:r>
            <w:proofErr w:type="gramStart"/>
            <w:r w:rsidRPr="006E7C44">
              <w:rPr>
                <w:sz w:val="16"/>
                <w:szCs w:val="18"/>
              </w:rPr>
              <w:t>and also</w:t>
            </w:r>
            <w:proofErr w:type="gramEnd"/>
            <w:r w:rsidRPr="006E7C44">
              <w:rPr>
                <w:sz w:val="16"/>
                <w:szCs w:val="18"/>
              </w:rPr>
              <w:t xml:space="preserve"> the most commonly used statistical analysis for the intended purpose. Thus, it is unlikely that the authors selectively reported the analyses.</w:t>
            </w:r>
          </w:p>
          <w:p w14:paraId="7E822AD3" w14:textId="77777777" w:rsidR="004272A8" w:rsidRPr="006E7C44" w:rsidRDefault="004272A8" w:rsidP="0060055B">
            <w:pPr>
              <w:pStyle w:val="Tabletext"/>
              <w:rPr>
                <w:sz w:val="16"/>
                <w:szCs w:val="18"/>
              </w:rPr>
            </w:pPr>
          </w:p>
          <w:p w14:paraId="62B1D05E" w14:textId="77777777" w:rsidR="004272A8" w:rsidRPr="006E7C44" w:rsidRDefault="004272A8" w:rsidP="0060055B">
            <w:pPr>
              <w:pStyle w:val="Tabletext"/>
              <w:rPr>
                <w:b/>
                <w:bCs/>
                <w:sz w:val="16"/>
                <w:szCs w:val="18"/>
              </w:rPr>
            </w:pPr>
            <w:r w:rsidRPr="006E7C44">
              <w:rPr>
                <w:b/>
                <w:bCs/>
                <w:sz w:val="16"/>
                <w:szCs w:val="18"/>
              </w:rPr>
              <w:t>Consistent with pre-specified analysis plan? PY</w:t>
            </w:r>
          </w:p>
          <w:p w14:paraId="5A939FC1" w14:textId="77777777" w:rsidR="004272A8" w:rsidRPr="006E7C44" w:rsidRDefault="004272A8" w:rsidP="0060055B">
            <w:pPr>
              <w:pStyle w:val="Tabletext"/>
              <w:rPr>
                <w:sz w:val="16"/>
                <w:szCs w:val="18"/>
              </w:rPr>
            </w:pPr>
            <w:r w:rsidRPr="006E7C44">
              <w:rPr>
                <w:sz w:val="16"/>
                <w:szCs w:val="18"/>
              </w:rPr>
              <w:t xml:space="preserve">Although we didn’t find the pre-specified analysis plan for this study, the clinical trial protocol of this study can be found at </w:t>
            </w:r>
            <w:hyperlink r:id="rId23" w:history="1">
              <w:r w:rsidRPr="006E7C44">
                <w:rPr>
                  <w:rStyle w:val="Hyperlink"/>
                  <w:sz w:val="16"/>
                  <w:szCs w:val="18"/>
                </w:rPr>
                <w:t>https://www.irct.ir/trial/14691</w:t>
              </w:r>
            </w:hyperlink>
          </w:p>
          <w:p w14:paraId="6C64A7BF" w14:textId="77777777" w:rsidR="004272A8" w:rsidRPr="006E7C44" w:rsidRDefault="004272A8" w:rsidP="0060055B">
            <w:pPr>
              <w:pStyle w:val="Tabletext"/>
              <w:rPr>
                <w:sz w:val="16"/>
                <w:szCs w:val="18"/>
              </w:rPr>
            </w:pPr>
            <w:r w:rsidRPr="006E7C44">
              <w:rPr>
                <w:sz w:val="16"/>
                <w:szCs w:val="18"/>
              </w:rPr>
              <w:t>The study reported its outcome as originally planned. Thus, the study was probably consistent with its analysis plan.</w:t>
            </w:r>
          </w:p>
        </w:tc>
        <w:tc>
          <w:tcPr>
            <w:tcW w:w="993" w:type="dxa"/>
            <w:vAlign w:val="center"/>
          </w:tcPr>
          <w:p w14:paraId="6C843528" w14:textId="77777777" w:rsidR="004272A8" w:rsidRPr="00806674" w:rsidRDefault="004272A8" w:rsidP="0060055B">
            <w:pPr>
              <w:pStyle w:val="Tabletext"/>
              <w:jc w:val="center"/>
            </w:pPr>
            <w:r>
              <w:t>High risk</w:t>
            </w:r>
          </w:p>
        </w:tc>
      </w:tr>
    </w:tbl>
    <w:p w14:paraId="2A36DF5B" w14:textId="77777777" w:rsidR="00201DBA" w:rsidRDefault="009A6647" w:rsidP="00696DB4">
      <w:pPr>
        <w:sectPr w:rsidR="00201DBA" w:rsidSect="007A7947">
          <w:footnotePr>
            <w:numFmt w:val="lowerLetter"/>
          </w:footnotePr>
          <w:pgSz w:w="16840" w:h="11900" w:orient="landscape"/>
          <w:pgMar w:top="720" w:right="720" w:bottom="720" w:left="720" w:header="720" w:footer="720" w:gutter="0"/>
          <w:cols w:space="720"/>
          <w:docGrid w:linePitch="326"/>
        </w:sectPr>
      </w:pPr>
      <w:r>
        <w:br w:type="page"/>
      </w:r>
      <w:bookmarkStart w:id="98" w:name="_Ref121791436"/>
      <w:bookmarkStart w:id="99" w:name="_Ref121791479"/>
      <w:bookmarkStart w:id="100" w:name="_Toc122146640"/>
      <w:bookmarkStart w:id="101" w:name="_Toc122221893"/>
    </w:p>
    <w:p w14:paraId="2912DE2B" w14:textId="26BBCD0A" w:rsidR="000F393D" w:rsidRDefault="00696DB4" w:rsidP="00696DB4">
      <w:pPr>
        <w:pStyle w:val="Style1"/>
      </w:pPr>
      <w:bookmarkStart w:id="102" w:name="_Toc122323707"/>
      <w:r>
        <w:lastRenderedPageBreak/>
        <w:t>D</w:t>
      </w:r>
      <w:r w:rsidR="000F393D">
        <w:t xml:space="preserve">ata </w:t>
      </w:r>
      <w:r w:rsidR="00201DBA">
        <w:t>extraction</w:t>
      </w:r>
      <w:r w:rsidR="000F393D">
        <w:t xml:space="preserve"> </w:t>
      </w:r>
      <w:bookmarkEnd w:id="98"/>
      <w:bookmarkEnd w:id="99"/>
      <w:bookmarkEnd w:id="100"/>
      <w:bookmarkEnd w:id="101"/>
      <w:r w:rsidR="00201DBA">
        <w:t>from the 2019 meta-analysis</w:t>
      </w:r>
      <w:bookmarkEnd w:id="102"/>
    </w:p>
    <w:p w14:paraId="166A7E8C" w14:textId="03057C3C" w:rsidR="00296EB0" w:rsidRDefault="000F393D" w:rsidP="00696DB4">
      <w:pPr>
        <w:pStyle w:val="Style1"/>
      </w:pPr>
      <w:r>
        <w:br w:type="page"/>
      </w:r>
      <w:bookmarkStart w:id="103" w:name="_Toc122323708"/>
      <w:r w:rsidR="00201DBA">
        <w:lastRenderedPageBreak/>
        <w:t>Code walkthrough of meta-analysis used</w:t>
      </w:r>
      <w:bookmarkEnd w:id="103"/>
    </w:p>
    <w:p w14:paraId="29885AB5" w14:textId="77777777" w:rsidR="00201DBA" w:rsidRPr="00296EB0" w:rsidRDefault="00201DBA" w:rsidP="00201DBA"/>
    <w:p w14:paraId="19F0A02D" w14:textId="77777777" w:rsidR="00467219" w:rsidRDefault="00467219"/>
    <w:p w14:paraId="7709EA37" w14:textId="4DB8CDC3" w:rsidR="00FB06B8" w:rsidRDefault="00FB06B8">
      <w:pPr>
        <w:rPr>
          <w:rFonts w:ascii="Times New Roman" w:eastAsia="SimSun" w:hAnsi="Times New Roman"/>
          <w:sz w:val="20"/>
          <w:szCs w:val="20"/>
          <w:lang w:eastAsia="en-GB"/>
        </w:rPr>
      </w:pPr>
    </w:p>
    <w:sectPr w:rsidR="00FB06B8" w:rsidSect="00201DBA">
      <w:footnotePr>
        <w:numFmt w:val="lowerLetter"/>
      </w:footnotePr>
      <w:pgSz w:w="11900" w:h="16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6" w:author="Microsoft Office User" w:date="2022-12-12T07:27:00Z" w:initials="MOU">
    <w:p w14:paraId="238D6C9C" w14:textId="77777777" w:rsidR="00B52EFD" w:rsidRDefault="00B52EFD" w:rsidP="006D7A79">
      <w:r>
        <w:rPr>
          <w:rStyle w:val="CommentReference"/>
        </w:rPr>
        <w:annotationRef/>
      </w:r>
      <w:r>
        <w:t xml:space="preserve">The </w:t>
      </w:r>
      <w:r>
        <w:rPr>
          <w:b/>
          <w:bCs/>
        </w:rPr>
        <w:t>methods</w:t>
      </w:r>
      <w:r>
        <w:t xml:space="preserve"> should section should provide an overview of the methodological choices and decisions and their justifications. </w:t>
      </w:r>
    </w:p>
  </w:comment>
  <w:comment w:id="30" w:author="Microsoft Office User" w:date="2022-12-12T07:27:00Z" w:initials="MOU">
    <w:p w14:paraId="590389B4" w14:textId="77777777" w:rsidR="00B52EFD" w:rsidRDefault="00B52EFD" w:rsidP="006D7A79">
      <w:r>
        <w:rPr>
          <w:rStyle w:val="CommentReference"/>
        </w:rPr>
        <w:annotationRef/>
      </w:r>
      <w:r>
        <w:rPr>
          <w:i/>
          <w:iCs/>
        </w:rPr>
        <w:t>Eligibility criteria</w:t>
      </w:r>
      <w:r>
        <w:t>: Specify study characteristics (such as PICO, length of follow-up) and report characteristics (such as years considered, language, publication status) used as criteria for eligibility, giving rationale</w:t>
      </w:r>
    </w:p>
    <w:p w14:paraId="77C6B61F" w14:textId="77777777" w:rsidR="00B52EFD" w:rsidRDefault="00B52EFD" w:rsidP="006D7A79">
      <w:r>
        <w:t xml:space="preserve">Across these sub-headings, the methods section should include information on all of the following elements (These are taken directly from the PRISMA statement and checklist): </w:t>
      </w:r>
    </w:p>
    <w:p w14:paraId="1D45CD82" w14:textId="77777777" w:rsidR="00B52EFD" w:rsidRDefault="00B52EFD" w:rsidP="006D7A79">
      <w:r>
        <w:rPr>
          <w:i/>
          <w:iCs/>
        </w:rPr>
        <w:t>Information sources</w:t>
      </w:r>
      <w:r>
        <w:t>: Describe all information sources (such as databases with dates of coverage, contact with study authors to identify additional studies) in the search and date last searched</w:t>
      </w:r>
    </w:p>
    <w:p w14:paraId="23A0F743" w14:textId="77777777" w:rsidR="00B52EFD" w:rsidRDefault="00B52EFD" w:rsidP="006D7A79">
      <w:r>
        <w:rPr>
          <w:i/>
          <w:iCs/>
        </w:rPr>
        <w:t>Study selection</w:t>
      </w:r>
      <w:r>
        <w:t>: State the process for selecting studies (that is, screening, eligibility, included in systematic review, and, if applicable, included in the meta-analysis</w:t>
      </w:r>
    </w:p>
  </w:comment>
  <w:comment w:id="43" w:author="Microsoft Office User" w:date="2022-12-12T07:28:00Z" w:initials="MOU">
    <w:p w14:paraId="06CAB2BC" w14:textId="1590EF62" w:rsidR="000F1713" w:rsidRDefault="000F1713" w:rsidP="006D7A79">
      <w:r>
        <w:rPr>
          <w:rStyle w:val="CommentReference"/>
        </w:rPr>
        <w:annotationRef/>
      </w:r>
      <w:r>
        <w:rPr>
          <w:i/>
          <w:iCs/>
        </w:rPr>
        <w:t>Risk of bias in individual studies</w:t>
      </w:r>
      <w:r>
        <w:t>: Describe methods used for assessing risk of bias of individual studies (including specification of whether this was done at the study or outcome level), and how this information was used in data synthesis</w:t>
      </w:r>
    </w:p>
    <w:p w14:paraId="29378488" w14:textId="77777777" w:rsidR="000F1713" w:rsidRDefault="000F1713" w:rsidP="006D7A79">
      <w:r>
        <w:rPr>
          <w:i/>
          <w:iCs/>
        </w:rPr>
        <w:t>Risk of bias across studies</w:t>
      </w:r>
      <w:r>
        <w:t>: Specify any assessment of risk of bias that may affect the cumulative evidence (such as publication bias, selective reporting within studies)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8D6C9C" w15:done="0"/>
  <w15:commentEx w15:paraId="23A0F743" w15:done="0"/>
  <w15:commentEx w15:paraId="293784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1566C" w16cex:dateUtc="2022-12-12T07:27:00Z"/>
  <w16cex:commentExtensible w16cex:durableId="27415675" w16cex:dateUtc="2022-12-12T07:27:00Z"/>
  <w16cex:commentExtensible w16cex:durableId="27415689" w16cex:dateUtc="2022-12-12T0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8D6C9C" w16cid:durableId="2741566C"/>
  <w16cid:commentId w16cid:paraId="23A0F743" w16cid:durableId="27415675"/>
  <w16cid:commentId w16cid:paraId="29378488" w16cid:durableId="274156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287AD" w14:textId="77777777" w:rsidR="00931A85" w:rsidRDefault="00931A85" w:rsidP="006D7A79">
      <w:r>
        <w:separator/>
      </w:r>
    </w:p>
  </w:endnote>
  <w:endnote w:type="continuationSeparator" w:id="0">
    <w:p w14:paraId="77AB8542" w14:textId="77777777" w:rsidR="00931A85" w:rsidRDefault="00931A85" w:rsidP="006D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known-1--">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275179"/>
      <w:docPartObj>
        <w:docPartGallery w:val="Page Numbers (Bottom of Page)"/>
        <w:docPartUnique/>
      </w:docPartObj>
    </w:sdtPr>
    <w:sdtContent>
      <w:sdt>
        <w:sdtPr>
          <w:id w:val="-1705238520"/>
          <w:docPartObj>
            <w:docPartGallery w:val="Page Numbers (Top of Page)"/>
            <w:docPartUnique/>
          </w:docPartObj>
        </w:sdtPr>
        <w:sdtContent>
          <w:p w14:paraId="4B5734D8" w14:textId="3334C59E" w:rsidR="00423301" w:rsidRPr="001E5978" w:rsidRDefault="00423301" w:rsidP="006D7A79">
            <w:pPr>
              <w:pStyle w:val="Footer"/>
            </w:pPr>
            <w:r w:rsidRPr="001E5978">
              <w:t xml:space="preserve">Page </w:t>
            </w:r>
            <w:r w:rsidRPr="001E5978">
              <w:fldChar w:fldCharType="begin"/>
            </w:r>
            <w:r w:rsidRPr="001E5978">
              <w:instrText xml:space="preserve"> PAGE </w:instrText>
            </w:r>
            <w:r w:rsidRPr="001E5978">
              <w:fldChar w:fldCharType="separate"/>
            </w:r>
            <w:r w:rsidR="006B4E10" w:rsidRPr="001E5978">
              <w:t>1</w:t>
            </w:r>
            <w:r w:rsidRPr="001E5978">
              <w:fldChar w:fldCharType="end"/>
            </w:r>
            <w:r w:rsidRPr="001E5978">
              <w:t xml:space="preserve"> of </w:t>
            </w:r>
            <w:r w:rsidR="00000000">
              <w:fldChar w:fldCharType="begin"/>
            </w:r>
            <w:r w:rsidR="00000000">
              <w:instrText xml:space="preserve"> NUMPAGES  </w:instrText>
            </w:r>
            <w:r w:rsidR="00000000">
              <w:fldChar w:fldCharType="separate"/>
            </w:r>
            <w:r w:rsidR="006B4E10" w:rsidRPr="001E5978">
              <w:t>2</w:t>
            </w:r>
            <w:r w:rsidR="00000000">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D8C68" w14:textId="77777777" w:rsidR="00975478" w:rsidRDefault="00975478" w:rsidP="006D7A79"/>
  <w:p w14:paraId="43AFBAAA" w14:textId="77777777" w:rsidR="00975478" w:rsidRDefault="00975478" w:rsidP="006D7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DF674" w14:textId="77777777" w:rsidR="00931A85" w:rsidRDefault="00931A85" w:rsidP="006D7A79">
      <w:r>
        <w:separator/>
      </w:r>
    </w:p>
  </w:footnote>
  <w:footnote w:type="continuationSeparator" w:id="0">
    <w:p w14:paraId="52AA6115" w14:textId="77777777" w:rsidR="00931A85" w:rsidRDefault="00931A85" w:rsidP="006D7A79">
      <w:r>
        <w:continuationSeparator/>
      </w:r>
    </w:p>
  </w:footnote>
  <w:footnote w:id="1">
    <w:p w14:paraId="79A8C76B" w14:textId="77777777" w:rsidR="00865C08" w:rsidRPr="00310BF4" w:rsidRDefault="00865C08" w:rsidP="00865C08">
      <w:pPr>
        <w:pStyle w:val="FootnoteText"/>
        <w:rPr>
          <w:rFonts w:hint="eastAsia"/>
        </w:rPr>
      </w:pPr>
      <w:r>
        <w:rPr>
          <w:rStyle w:val="FootnoteReference"/>
        </w:rPr>
        <w:footnoteRef/>
      </w:r>
      <w:r>
        <w:t xml:space="preserve"> During the initial search, we included 17 studies not in English, but excluded 12 papers not in English, as we were unable to read in the language the papers used. Among the excluded papers, we noted that there was one paper excluded as we were unable to read in Farsi, which should be included in future research.</w:t>
      </w:r>
    </w:p>
  </w:footnote>
  <w:footnote w:id="2">
    <w:p w14:paraId="64359776" w14:textId="4DD8ABED" w:rsidR="001300CD" w:rsidRDefault="001300CD" w:rsidP="001300CD">
      <w:pPr>
        <w:pStyle w:val="Captiontext"/>
      </w:pPr>
      <w:r w:rsidRPr="00E21FCC">
        <w:rPr>
          <w:rStyle w:val="FootnoteReference"/>
        </w:rPr>
        <w:footnoteRef/>
      </w:r>
      <w:r>
        <w:t xml:space="preserve"> Please refer to the </w:t>
      </w:r>
      <w:r>
        <w:fldChar w:fldCharType="begin"/>
      </w:r>
      <w:r>
        <w:instrText xml:space="preserve"> REF _Ref122096652 \h </w:instrText>
      </w:r>
      <w:r>
        <w:fldChar w:fldCharType="separate"/>
      </w:r>
      <w:r w:rsidR="00CB41E5" w:rsidRPr="001E5978">
        <w:t>Abbreviations</w:t>
      </w:r>
      <w:r>
        <w:fldChar w:fldCharType="end"/>
      </w:r>
      <w:r>
        <w:t xml:space="preserve"> section for measurement methods used.</w:t>
      </w:r>
    </w:p>
  </w:footnote>
  <w:footnote w:id="3">
    <w:p w14:paraId="77006341" w14:textId="77777777" w:rsidR="001300CD" w:rsidRPr="0048508B" w:rsidRDefault="001300CD" w:rsidP="001300CD">
      <w:pPr>
        <w:pStyle w:val="Captiontext"/>
      </w:pPr>
      <w:r w:rsidRPr="00E21FCC">
        <w:rPr>
          <w:rStyle w:val="FootnoteReference"/>
        </w:rPr>
        <w:footnoteRef/>
      </w:r>
      <w:r>
        <w:t xml:space="preserve"> </w:t>
      </w:r>
      <w:r w:rsidRPr="0048508B">
        <w:t>Uyar (2019) only measured mental health and physical health quality of life scores, but not the general quality of life score.</w:t>
      </w:r>
      <w:r>
        <w:t xml:space="preserve"> Thus, we were unable to include this study in the meta-analysis.</w:t>
      </w:r>
    </w:p>
  </w:footnote>
  <w:footnote w:id="4">
    <w:p w14:paraId="64ECA933" w14:textId="27147FBD" w:rsidR="001300CD" w:rsidRDefault="001300CD" w:rsidP="001300CD">
      <w:pPr>
        <w:pStyle w:val="Captiontext"/>
      </w:pPr>
      <w:r w:rsidRPr="00E21FCC">
        <w:rPr>
          <w:rStyle w:val="FootnoteReference"/>
        </w:rPr>
        <w:footnoteRef/>
      </w:r>
      <w:r>
        <w:t xml:space="preserve"> Please refer to the </w:t>
      </w:r>
      <w:r>
        <w:fldChar w:fldCharType="begin"/>
      </w:r>
      <w:r>
        <w:instrText xml:space="preserve"> REF _Ref122096652 \h </w:instrText>
      </w:r>
      <w:r>
        <w:fldChar w:fldCharType="separate"/>
      </w:r>
      <w:r w:rsidR="00CB41E5" w:rsidRPr="001E5978">
        <w:t>Abbreviations</w:t>
      </w:r>
      <w:r>
        <w:fldChar w:fldCharType="end"/>
      </w:r>
      <w:r>
        <w:t xml:space="preserve"> section for measurement methods used.</w:t>
      </w:r>
    </w:p>
  </w:footnote>
  <w:footnote w:id="5">
    <w:p w14:paraId="3A88647F" w14:textId="2F3C5907" w:rsidR="00201DBA" w:rsidRPr="00734213" w:rsidRDefault="00201DBA" w:rsidP="006D7A79">
      <w:pPr>
        <w:pStyle w:val="FootnoteText"/>
      </w:pPr>
      <w:r w:rsidRPr="00E21FCC">
        <w:rPr>
          <w:rStyle w:val="FootnoteReference"/>
        </w:rPr>
        <w:footnoteRef/>
      </w:r>
      <w:r>
        <w:t xml:space="preserve"> The study identifier in the 2019 meta-analysis records was “Lin 2017”, which proved to be a typo during full-text screening.</w:t>
      </w:r>
    </w:p>
  </w:footnote>
  <w:footnote w:id="6">
    <w:p w14:paraId="1D843C92" w14:textId="77777777" w:rsidR="00201DBA" w:rsidRPr="000429BC" w:rsidRDefault="00201DBA" w:rsidP="006D7A79">
      <w:pPr>
        <w:pStyle w:val="FootnoteText"/>
      </w:pPr>
      <w:r w:rsidRPr="00E21FCC">
        <w:rPr>
          <w:rStyle w:val="FootnoteReference"/>
        </w:rPr>
        <w:footnoteRef/>
      </w:r>
      <w:r>
        <w:t xml:space="preserve"> Control group 1: </w:t>
      </w:r>
      <w:r w:rsidRPr="000429BC">
        <w:t>Group sessions without spiritual therapy</w:t>
      </w:r>
    </w:p>
  </w:footnote>
  <w:footnote w:id="7">
    <w:p w14:paraId="75147E1C" w14:textId="77777777" w:rsidR="00201DBA" w:rsidRPr="000429BC" w:rsidRDefault="00201DBA" w:rsidP="006D7A79">
      <w:pPr>
        <w:pStyle w:val="FootnoteText"/>
      </w:pPr>
      <w:r w:rsidRPr="00E21FCC">
        <w:rPr>
          <w:rStyle w:val="FootnoteReference"/>
        </w:rPr>
        <w:footnoteRef/>
      </w:r>
      <w:r>
        <w:t xml:space="preserve"> Intervention group: </w:t>
      </w:r>
      <w:r w:rsidRPr="000429BC">
        <w:t>Spiritual group therapy</w:t>
      </w:r>
    </w:p>
  </w:footnote>
  <w:footnote w:id="8">
    <w:p w14:paraId="2E36E68B" w14:textId="77777777" w:rsidR="00201DBA" w:rsidRDefault="00201DBA" w:rsidP="006D7A79">
      <w:pPr>
        <w:pStyle w:val="FootnoteText"/>
      </w:pPr>
      <w:r w:rsidRPr="00E21FCC">
        <w:rPr>
          <w:rStyle w:val="FootnoteReference"/>
        </w:rPr>
        <w:footnoteRef/>
      </w:r>
      <w:r>
        <w:t xml:space="preserve"> </w:t>
      </w:r>
      <w:r>
        <w:rPr>
          <w:rFonts w:hint="eastAsia"/>
        </w:rPr>
        <w:t>T</w:t>
      </w:r>
      <w:r>
        <w:t>he authors claimed that the study was a quasi-experiment, but the study randomised its participants.</w:t>
      </w:r>
    </w:p>
  </w:footnote>
  <w:footnote w:id="9">
    <w:p w14:paraId="0B372B68" w14:textId="77777777" w:rsidR="00201DBA" w:rsidRDefault="00201DBA" w:rsidP="006D7A79">
      <w:pPr>
        <w:pStyle w:val="FootnoteText"/>
      </w:pPr>
      <w:r w:rsidRPr="00E21FCC">
        <w:rPr>
          <w:rStyle w:val="FootnoteReference"/>
        </w:rPr>
        <w:footnoteRef/>
      </w:r>
      <w:r>
        <w:t xml:space="preserve"> </w:t>
      </w:r>
      <w:r>
        <w:rPr>
          <w:rFonts w:hint="eastAsia"/>
        </w:rPr>
        <w:t>T</w:t>
      </w:r>
      <w:r>
        <w:t>he authors claimed that the study was a quasi-experiment, but the study randomised its participants.</w:t>
      </w:r>
    </w:p>
  </w:footnote>
  <w:footnote w:id="10">
    <w:p w14:paraId="5E88DE24" w14:textId="77777777" w:rsidR="00201DBA" w:rsidRDefault="00201DBA" w:rsidP="006D7A79">
      <w:pPr>
        <w:pStyle w:val="FootnoteText"/>
      </w:pPr>
      <w:r w:rsidRPr="00E21FCC">
        <w:rPr>
          <w:rStyle w:val="FootnoteReference"/>
        </w:rPr>
        <w:footnoteRef/>
      </w:r>
      <w:r>
        <w:t xml:space="preserve"> </w:t>
      </w:r>
      <w:r>
        <w:rPr>
          <w:rFonts w:hint="eastAsia"/>
        </w:rPr>
        <w:t>T</w:t>
      </w:r>
      <w:r>
        <w:t>he second home visits took place two weeks after the first visit. The third home visit took place 2 months after the second visit. The measurement occurred 3 months after the third visit.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E8F" w14:textId="40393E27" w:rsidR="00E538CF" w:rsidRDefault="006F4DB1" w:rsidP="006D7A79">
    <w:pPr>
      <w:pStyle w:val="Header"/>
    </w:pPr>
    <w:r>
      <w:t>HP4</w:t>
    </w:r>
    <w:r w:rsidR="005F0277">
      <w:t>0</w:t>
    </w:r>
    <w:r w:rsidR="006B4E10">
      <w:t>7</w:t>
    </w:r>
    <w:r w:rsidR="00E538CF">
      <w:tab/>
    </w:r>
    <w:r w:rsidR="00E538CF">
      <w:tab/>
    </w:r>
    <w:r w:rsidR="00037295">
      <w:t xml:space="preserve">      </w:t>
    </w:r>
    <w:r w:rsidR="002F591B">
      <w:t xml:space="preserve">     Candidate No. 51600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8C848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24AA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2D4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C8EFF1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2CC5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1F8F7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02CD4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40876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7ABC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9F2B3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3C43867"/>
    <w:multiLevelType w:val="hybridMultilevel"/>
    <w:tmpl w:val="51C2D044"/>
    <w:lvl w:ilvl="0" w:tplc="66B4632E">
      <w:start w:val="4"/>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5983D23"/>
    <w:multiLevelType w:val="multilevel"/>
    <w:tmpl w:val="559240F2"/>
    <w:styleLink w:val="CurrentList2"/>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11E95373"/>
    <w:multiLevelType w:val="multilevel"/>
    <w:tmpl w:val="9756442E"/>
    <w:lvl w:ilvl="0">
      <w:start w:val="1"/>
      <w:numFmt w:val="decimal"/>
      <w:pStyle w:val="Style1"/>
      <w:suff w:val="space"/>
      <w:lvlText w:val="Appendix %1"/>
      <w:lvlJc w:val="left"/>
      <w:pPr>
        <w:ind w:left="0" w:firstLine="0"/>
      </w:pPr>
      <w:rPr>
        <w:rFonts w:hint="default"/>
        <w:b/>
        <w:bCs/>
      </w:rPr>
    </w:lvl>
    <w:lvl w:ilvl="1">
      <w:start w:val="1"/>
      <w:numFmt w:val="decimal"/>
      <w:suff w:val="space"/>
      <w:lvlText w:val="Appendix %1.%2"/>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4" w15:restartNumberingAfterBreak="0">
    <w:nsid w:val="1C673F8A"/>
    <w:multiLevelType w:val="hybridMultilevel"/>
    <w:tmpl w:val="CE18295E"/>
    <w:lvl w:ilvl="0" w:tplc="4A1C75C6">
      <w:start w:val="1"/>
      <w:numFmt w:val="decimal"/>
      <w:pStyle w:val="ListParagrap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FA5337C"/>
    <w:multiLevelType w:val="multilevel"/>
    <w:tmpl w:val="CE18295E"/>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DF5E3B"/>
    <w:multiLevelType w:val="multilevel"/>
    <w:tmpl w:val="576C599E"/>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2CF0300A"/>
    <w:multiLevelType w:val="multilevel"/>
    <w:tmpl w:val="C240B5CA"/>
    <w:styleLink w:val="CurrentList1"/>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2D315BD0"/>
    <w:multiLevelType w:val="hybridMultilevel"/>
    <w:tmpl w:val="601209E0"/>
    <w:lvl w:ilvl="0" w:tplc="A4FAA786">
      <w:start w:val="2369"/>
      <w:numFmt w:val="bullet"/>
      <w:lvlText w:val=""/>
      <w:lvlJc w:val="left"/>
      <w:pPr>
        <w:ind w:left="360" w:hanging="360"/>
      </w:pPr>
      <w:rPr>
        <w:rFonts w:ascii="Symbol" w:eastAsia="SimSun" w:hAnsi="Symbol" w:cs="Aria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9" w15:restartNumberingAfterBreak="0">
    <w:nsid w:val="2F173C93"/>
    <w:multiLevelType w:val="hybridMultilevel"/>
    <w:tmpl w:val="0A908DBA"/>
    <w:lvl w:ilvl="0" w:tplc="996EA360">
      <w:start w:val="3"/>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0D7896"/>
    <w:multiLevelType w:val="hybridMultilevel"/>
    <w:tmpl w:val="C144BE04"/>
    <w:lvl w:ilvl="0" w:tplc="F7923416">
      <w:start w:val="3"/>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563270"/>
    <w:multiLevelType w:val="hybridMultilevel"/>
    <w:tmpl w:val="DCD46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631107"/>
    <w:multiLevelType w:val="hybridMultilevel"/>
    <w:tmpl w:val="C8D2A2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B011BE1"/>
    <w:multiLevelType w:val="hybridMultilevel"/>
    <w:tmpl w:val="668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F2134B"/>
    <w:multiLevelType w:val="hybridMultilevel"/>
    <w:tmpl w:val="9248761C"/>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5" w15:restartNumberingAfterBreak="0">
    <w:nsid w:val="61F37B35"/>
    <w:multiLevelType w:val="hybridMultilevel"/>
    <w:tmpl w:val="DB18C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4FF5A6A"/>
    <w:multiLevelType w:val="hybridMultilevel"/>
    <w:tmpl w:val="BE38EC4A"/>
    <w:lvl w:ilvl="0" w:tplc="08090001">
      <w:start w:val="1"/>
      <w:numFmt w:val="bullet"/>
      <w:lvlText w:val=""/>
      <w:lvlJc w:val="left"/>
      <w:pPr>
        <w:ind w:left="1004" w:hanging="360"/>
      </w:pPr>
      <w:rPr>
        <w:rFonts w:ascii="Symbol" w:hAnsi="Symbol" w:cs="Symbol"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cs="Wingdings" w:hint="default"/>
      </w:rPr>
    </w:lvl>
    <w:lvl w:ilvl="3" w:tplc="08090001" w:tentative="1">
      <w:start w:val="1"/>
      <w:numFmt w:val="bullet"/>
      <w:lvlText w:val=""/>
      <w:lvlJc w:val="left"/>
      <w:pPr>
        <w:ind w:left="3164" w:hanging="360"/>
      </w:pPr>
      <w:rPr>
        <w:rFonts w:ascii="Symbol" w:hAnsi="Symbol" w:cs="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cs="Wingdings" w:hint="default"/>
      </w:rPr>
    </w:lvl>
    <w:lvl w:ilvl="6" w:tplc="08090001" w:tentative="1">
      <w:start w:val="1"/>
      <w:numFmt w:val="bullet"/>
      <w:lvlText w:val=""/>
      <w:lvlJc w:val="left"/>
      <w:pPr>
        <w:ind w:left="5324" w:hanging="360"/>
      </w:pPr>
      <w:rPr>
        <w:rFonts w:ascii="Symbol" w:hAnsi="Symbol" w:cs="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cs="Wingdings" w:hint="default"/>
      </w:rPr>
    </w:lvl>
  </w:abstractNum>
  <w:abstractNum w:abstractNumId="27" w15:restartNumberingAfterBreak="0">
    <w:nsid w:val="7E5A241E"/>
    <w:multiLevelType w:val="hybridMultilevel"/>
    <w:tmpl w:val="F27AF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473174">
    <w:abstractNumId w:val="23"/>
  </w:num>
  <w:num w:numId="2" w16cid:durableId="971250294">
    <w:abstractNumId w:val="10"/>
  </w:num>
  <w:num w:numId="3" w16cid:durableId="380518085">
    <w:abstractNumId w:val="27"/>
  </w:num>
  <w:num w:numId="4" w16cid:durableId="387143388">
    <w:abstractNumId w:val="0"/>
  </w:num>
  <w:num w:numId="5" w16cid:durableId="2144035060">
    <w:abstractNumId w:val="1"/>
  </w:num>
  <w:num w:numId="6" w16cid:durableId="1132671090">
    <w:abstractNumId w:val="2"/>
  </w:num>
  <w:num w:numId="7" w16cid:durableId="1895315905">
    <w:abstractNumId w:val="3"/>
  </w:num>
  <w:num w:numId="8" w16cid:durableId="2063360988">
    <w:abstractNumId w:val="8"/>
  </w:num>
  <w:num w:numId="9" w16cid:durableId="1293516272">
    <w:abstractNumId w:val="4"/>
  </w:num>
  <w:num w:numId="10" w16cid:durableId="2024238397">
    <w:abstractNumId w:val="5"/>
  </w:num>
  <w:num w:numId="11" w16cid:durableId="1668434463">
    <w:abstractNumId w:val="6"/>
  </w:num>
  <w:num w:numId="12" w16cid:durableId="1032341887">
    <w:abstractNumId w:val="7"/>
  </w:num>
  <w:num w:numId="13" w16cid:durableId="1765147661">
    <w:abstractNumId w:val="9"/>
  </w:num>
  <w:num w:numId="14" w16cid:durableId="1510876379">
    <w:abstractNumId w:val="26"/>
  </w:num>
  <w:num w:numId="15" w16cid:durableId="16204489">
    <w:abstractNumId w:val="24"/>
  </w:num>
  <w:num w:numId="16" w16cid:durableId="1899514059">
    <w:abstractNumId w:val="18"/>
  </w:num>
  <w:num w:numId="17" w16cid:durableId="1110710160">
    <w:abstractNumId w:val="16"/>
  </w:num>
  <w:num w:numId="18" w16cid:durableId="12604827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43499068">
    <w:abstractNumId w:val="17"/>
  </w:num>
  <w:num w:numId="20" w16cid:durableId="1359626237">
    <w:abstractNumId w:val="13"/>
  </w:num>
  <w:num w:numId="21" w16cid:durableId="18750744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6972396">
    <w:abstractNumId w:val="20"/>
  </w:num>
  <w:num w:numId="23" w16cid:durableId="1626159299">
    <w:abstractNumId w:val="21"/>
  </w:num>
  <w:num w:numId="24" w16cid:durableId="1111238954">
    <w:abstractNumId w:val="25"/>
  </w:num>
  <w:num w:numId="25" w16cid:durableId="2087681190">
    <w:abstractNumId w:val="19"/>
  </w:num>
  <w:num w:numId="26" w16cid:durableId="1747993395">
    <w:abstractNumId w:val="11"/>
  </w:num>
  <w:num w:numId="27" w16cid:durableId="1450275075">
    <w:abstractNumId w:val="22"/>
  </w:num>
  <w:num w:numId="28" w16cid:durableId="713697225">
    <w:abstractNumId w:val="14"/>
  </w:num>
  <w:num w:numId="29" w16cid:durableId="531655658">
    <w:abstractNumId w:val="12"/>
  </w:num>
  <w:num w:numId="30" w16cid:durableId="149745746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9"/>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footnotePr>
    <w:numFmt w:val="lowerLette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20C"/>
    <w:rsid w:val="0000283F"/>
    <w:rsid w:val="000031BC"/>
    <w:rsid w:val="00007352"/>
    <w:rsid w:val="00007CD4"/>
    <w:rsid w:val="00010717"/>
    <w:rsid w:val="00012B1E"/>
    <w:rsid w:val="00025182"/>
    <w:rsid w:val="00030C7A"/>
    <w:rsid w:val="00033AF6"/>
    <w:rsid w:val="0003600B"/>
    <w:rsid w:val="00037295"/>
    <w:rsid w:val="00040351"/>
    <w:rsid w:val="00040B1E"/>
    <w:rsid w:val="00042416"/>
    <w:rsid w:val="00044C32"/>
    <w:rsid w:val="000453CD"/>
    <w:rsid w:val="00050671"/>
    <w:rsid w:val="00052E5C"/>
    <w:rsid w:val="00061EDD"/>
    <w:rsid w:val="00063503"/>
    <w:rsid w:val="00070E86"/>
    <w:rsid w:val="00075010"/>
    <w:rsid w:val="000A14E4"/>
    <w:rsid w:val="000A21DF"/>
    <w:rsid w:val="000A5FA6"/>
    <w:rsid w:val="000A7151"/>
    <w:rsid w:val="000C0586"/>
    <w:rsid w:val="000C0C78"/>
    <w:rsid w:val="000C2214"/>
    <w:rsid w:val="000C7D22"/>
    <w:rsid w:val="000E1AC5"/>
    <w:rsid w:val="000F05A5"/>
    <w:rsid w:val="000F1713"/>
    <w:rsid w:val="000F393D"/>
    <w:rsid w:val="000F4293"/>
    <w:rsid w:val="000F5DD3"/>
    <w:rsid w:val="001000B8"/>
    <w:rsid w:val="00107576"/>
    <w:rsid w:val="00107AEE"/>
    <w:rsid w:val="00110C3F"/>
    <w:rsid w:val="001129CB"/>
    <w:rsid w:val="0011366F"/>
    <w:rsid w:val="00113828"/>
    <w:rsid w:val="001169C5"/>
    <w:rsid w:val="001239DF"/>
    <w:rsid w:val="00125A97"/>
    <w:rsid w:val="00126678"/>
    <w:rsid w:val="001270DB"/>
    <w:rsid w:val="001300CD"/>
    <w:rsid w:val="00132EAD"/>
    <w:rsid w:val="00133FBF"/>
    <w:rsid w:val="00143300"/>
    <w:rsid w:val="00150C75"/>
    <w:rsid w:val="001703AB"/>
    <w:rsid w:val="00174D1A"/>
    <w:rsid w:val="0017702E"/>
    <w:rsid w:val="001818F0"/>
    <w:rsid w:val="001876F5"/>
    <w:rsid w:val="001919AB"/>
    <w:rsid w:val="00196A1F"/>
    <w:rsid w:val="001A0931"/>
    <w:rsid w:val="001A44DF"/>
    <w:rsid w:val="001B1FE3"/>
    <w:rsid w:val="001C6CA2"/>
    <w:rsid w:val="001C7356"/>
    <w:rsid w:val="001E5978"/>
    <w:rsid w:val="001E65D0"/>
    <w:rsid w:val="001F004A"/>
    <w:rsid w:val="001F6FE9"/>
    <w:rsid w:val="00201DBA"/>
    <w:rsid w:val="002020D1"/>
    <w:rsid w:val="00203561"/>
    <w:rsid w:val="00204EB3"/>
    <w:rsid w:val="0021009D"/>
    <w:rsid w:val="00210838"/>
    <w:rsid w:val="0021469F"/>
    <w:rsid w:val="00217A4D"/>
    <w:rsid w:val="00223D62"/>
    <w:rsid w:val="0022521F"/>
    <w:rsid w:val="00226380"/>
    <w:rsid w:val="00244C3F"/>
    <w:rsid w:val="002477AC"/>
    <w:rsid w:val="00254ADF"/>
    <w:rsid w:val="00255AE2"/>
    <w:rsid w:val="00260533"/>
    <w:rsid w:val="0026105C"/>
    <w:rsid w:val="002632F1"/>
    <w:rsid w:val="00265E60"/>
    <w:rsid w:val="00266104"/>
    <w:rsid w:val="00267172"/>
    <w:rsid w:val="002727B8"/>
    <w:rsid w:val="00273413"/>
    <w:rsid w:val="00285261"/>
    <w:rsid w:val="00286911"/>
    <w:rsid w:val="00287DA4"/>
    <w:rsid w:val="00296EB0"/>
    <w:rsid w:val="002979B8"/>
    <w:rsid w:val="002A24E9"/>
    <w:rsid w:val="002A7267"/>
    <w:rsid w:val="002B04F0"/>
    <w:rsid w:val="002B0AAC"/>
    <w:rsid w:val="002B120E"/>
    <w:rsid w:val="002B59AC"/>
    <w:rsid w:val="002C029A"/>
    <w:rsid w:val="002D16DF"/>
    <w:rsid w:val="002D3C01"/>
    <w:rsid w:val="002E04B2"/>
    <w:rsid w:val="002E4547"/>
    <w:rsid w:val="002E4820"/>
    <w:rsid w:val="002E5341"/>
    <w:rsid w:val="002F12CC"/>
    <w:rsid w:val="002F378B"/>
    <w:rsid w:val="002F591B"/>
    <w:rsid w:val="002F7B5F"/>
    <w:rsid w:val="003038D7"/>
    <w:rsid w:val="0030469B"/>
    <w:rsid w:val="00304ABD"/>
    <w:rsid w:val="003060E3"/>
    <w:rsid w:val="00307969"/>
    <w:rsid w:val="00310BF4"/>
    <w:rsid w:val="00311DC1"/>
    <w:rsid w:val="00312966"/>
    <w:rsid w:val="00314B01"/>
    <w:rsid w:val="00316DE7"/>
    <w:rsid w:val="00320B49"/>
    <w:rsid w:val="00320C83"/>
    <w:rsid w:val="00327899"/>
    <w:rsid w:val="00332121"/>
    <w:rsid w:val="003366CE"/>
    <w:rsid w:val="003374D4"/>
    <w:rsid w:val="003515EF"/>
    <w:rsid w:val="00351B21"/>
    <w:rsid w:val="00353145"/>
    <w:rsid w:val="0035696D"/>
    <w:rsid w:val="00360A97"/>
    <w:rsid w:val="00362A02"/>
    <w:rsid w:val="003664DE"/>
    <w:rsid w:val="00373B4A"/>
    <w:rsid w:val="0038006A"/>
    <w:rsid w:val="00395F2D"/>
    <w:rsid w:val="003B1C11"/>
    <w:rsid w:val="003B31F0"/>
    <w:rsid w:val="003B45D4"/>
    <w:rsid w:val="003C3D22"/>
    <w:rsid w:val="003C5E84"/>
    <w:rsid w:val="003D347C"/>
    <w:rsid w:val="003F48B8"/>
    <w:rsid w:val="003F61FF"/>
    <w:rsid w:val="0040081A"/>
    <w:rsid w:val="00402218"/>
    <w:rsid w:val="0041656E"/>
    <w:rsid w:val="00416681"/>
    <w:rsid w:val="00423301"/>
    <w:rsid w:val="004272A8"/>
    <w:rsid w:val="00440BF1"/>
    <w:rsid w:val="00441D71"/>
    <w:rsid w:val="00446321"/>
    <w:rsid w:val="00450EEA"/>
    <w:rsid w:val="004516D9"/>
    <w:rsid w:val="004545B1"/>
    <w:rsid w:val="0045514E"/>
    <w:rsid w:val="00457E23"/>
    <w:rsid w:val="00461995"/>
    <w:rsid w:val="004635A9"/>
    <w:rsid w:val="00467219"/>
    <w:rsid w:val="0046772B"/>
    <w:rsid w:val="004708F4"/>
    <w:rsid w:val="00475508"/>
    <w:rsid w:val="00476604"/>
    <w:rsid w:val="00484512"/>
    <w:rsid w:val="0048508B"/>
    <w:rsid w:val="00485CE6"/>
    <w:rsid w:val="00485EF0"/>
    <w:rsid w:val="004A7211"/>
    <w:rsid w:val="004A752A"/>
    <w:rsid w:val="004B064B"/>
    <w:rsid w:val="004C1E54"/>
    <w:rsid w:val="004C1F98"/>
    <w:rsid w:val="004D174C"/>
    <w:rsid w:val="004D354B"/>
    <w:rsid w:val="004F2929"/>
    <w:rsid w:val="004F2CF4"/>
    <w:rsid w:val="004F613F"/>
    <w:rsid w:val="00506FE5"/>
    <w:rsid w:val="00513B32"/>
    <w:rsid w:val="00514B4D"/>
    <w:rsid w:val="00527A05"/>
    <w:rsid w:val="0053383C"/>
    <w:rsid w:val="00535DF3"/>
    <w:rsid w:val="0054304F"/>
    <w:rsid w:val="00544748"/>
    <w:rsid w:val="00546835"/>
    <w:rsid w:val="00546D83"/>
    <w:rsid w:val="00547488"/>
    <w:rsid w:val="00551E45"/>
    <w:rsid w:val="00554DA7"/>
    <w:rsid w:val="005569DE"/>
    <w:rsid w:val="005658C2"/>
    <w:rsid w:val="0056629F"/>
    <w:rsid w:val="00573DB8"/>
    <w:rsid w:val="00573DFE"/>
    <w:rsid w:val="00575BD4"/>
    <w:rsid w:val="0057711C"/>
    <w:rsid w:val="0058245B"/>
    <w:rsid w:val="005829D7"/>
    <w:rsid w:val="00583F62"/>
    <w:rsid w:val="00591BA8"/>
    <w:rsid w:val="00594088"/>
    <w:rsid w:val="00595BA3"/>
    <w:rsid w:val="005A5257"/>
    <w:rsid w:val="005A5D43"/>
    <w:rsid w:val="005A6B21"/>
    <w:rsid w:val="005B076C"/>
    <w:rsid w:val="005B0B4A"/>
    <w:rsid w:val="005B2AF7"/>
    <w:rsid w:val="005C1375"/>
    <w:rsid w:val="005C1388"/>
    <w:rsid w:val="005C420C"/>
    <w:rsid w:val="005C438F"/>
    <w:rsid w:val="005C4536"/>
    <w:rsid w:val="005C56D5"/>
    <w:rsid w:val="005C5944"/>
    <w:rsid w:val="005D10C1"/>
    <w:rsid w:val="005E7D55"/>
    <w:rsid w:val="005F0277"/>
    <w:rsid w:val="005F10DD"/>
    <w:rsid w:val="005F14F1"/>
    <w:rsid w:val="005F7BF8"/>
    <w:rsid w:val="00605A3D"/>
    <w:rsid w:val="006072C0"/>
    <w:rsid w:val="00611209"/>
    <w:rsid w:val="00611F18"/>
    <w:rsid w:val="00623939"/>
    <w:rsid w:val="0063218D"/>
    <w:rsid w:val="00642A82"/>
    <w:rsid w:val="0065002C"/>
    <w:rsid w:val="00662FEE"/>
    <w:rsid w:val="006659F9"/>
    <w:rsid w:val="00665AAF"/>
    <w:rsid w:val="00667356"/>
    <w:rsid w:val="00672C1B"/>
    <w:rsid w:val="006736C1"/>
    <w:rsid w:val="00675152"/>
    <w:rsid w:val="006754C4"/>
    <w:rsid w:val="006768DF"/>
    <w:rsid w:val="0069001C"/>
    <w:rsid w:val="006932ED"/>
    <w:rsid w:val="00696DB4"/>
    <w:rsid w:val="00697A2C"/>
    <w:rsid w:val="006A2BEE"/>
    <w:rsid w:val="006A388C"/>
    <w:rsid w:val="006B2104"/>
    <w:rsid w:val="006B4E10"/>
    <w:rsid w:val="006C459D"/>
    <w:rsid w:val="006C7967"/>
    <w:rsid w:val="006D6203"/>
    <w:rsid w:val="006D7A79"/>
    <w:rsid w:val="006E26C8"/>
    <w:rsid w:val="006E4C8F"/>
    <w:rsid w:val="006F4DB1"/>
    <w:rsid w:val="006F4DEF"/>
    <w:rsid w:val="00703924"/>
    <w:rsid w:val="00704F07"/>
    <w:rsid w:val="0071083D"/>
    <w:rsid w:val="007155BC"/>
    <w:rsid w:val="007340DB"/>
    <w:rsid w:val="00737A6E"/>
    <w:rsid w:val="00737A8B"/>
    <w:rsid w:val="00741D41"/>
    <w:rsid w:val="0074558B"/>
    <w:rsid w:val="0075189D"/>
    <w:rsid w:val="007552D5"/>
    <w:rsid w:val="00755DE6"/>
    <w:rsid w:val="007574CF"/>
    <w:rsid w:val="007626FB"/>
    <w:rsid w:val="00764611"/>
    <w:rsid w:val="0076772E"/>
    <w:rsid w:val="007702CD"/>
    <w:rsid w:val="00772DD4"/>
    <w:rsid w:val="00773B95"/>
    <w:rsid w:val="0078307E"/>
    <w:rsid w:val="00787F61"/>
    <w:rsid w:val="007914B5"/>
    <w:rsid w:val="00792012"/>
    <w:rsid w:val="00796AAE"/>
    <w:rsid w:val="0079776B"/>
    <w:rsid w:val="007A11FE"/>
    <w:rsid w:val="007A7947"/>
    <w:rsid w:val="007B0AF3"/>
    <w:rsid w:val="007B1540"/>
    <w:rsid w:val="007B310E"/>
    <w:rsid w:val="007C2131"/>
    <w:rsid w:val="007C583C"/>
    <w:rsid w:val="007E65A8"/>
    <w:rsid w:val="007E778D"/>
    <w:rsid w:val="00800987"/>
    <w:rsid w:val="0080293B"/>
    <w:rsid w:val="00806083"/>
    <w:rsid w:val="00806674"/>
    <w:rsid w:val="0082295C"/>
    <w:rsid w:val="00824671"/>
    <w:rsid w:val="0083081D"/>
    <w:rsid w:val="00832607"/>
    <w:rsid w:val="00836497"/>
    <w:rsid w:val="00846863"/>
    <w:rsid w:val="008508FD"/>
    <w:rsid w:val="00850D7D"/>
    <w:rsid w:val="00855355"/>
    <w:rsid w:val="0085763B"/>
    <w:rsid w:val="00860537"/>
    <w:rsid w:val="008605FD"/>
    <w:rsid w:val="00861087"/>
    <w:rsid w:val="0086149B"/>
    <w:rsid w:val="008638DD"/>
    <w:rsid w:val="00865C08"/>
    <w:rsid w:val="008660B6"/>
    <w:rsid w:val="00874F00"/>
    <w:rsid w:val="00884849"/>
    <w:rsid w:val="008948D4"/>
    <w:rsid w:val="008A0D8F"/>
    <w:rsid w:val="008A171D"/>
    <w:rsid w:val="008A336F"/>
    <w:rsid w:val="008A4B14"/>
    <w:rsid w:val="008A733C"/>
    <w:rsid w:val="008B111C"/>
    <w:rsid w:val="008D0BA7"/>
    <w:rsid w:val="008D0D2A"/>
    <w:rsid w:val="008D6C0E"/>
    <w:rsid w:val="008E0C36"/>
    <w:rsid w:val="008E3357"/>
    <w:rsid w:val="00907311"/>
    <w:rsid w:val="00907706"/>
    <w:rsid w:val="00910942"/>
    <w:rsid w:val="009138C3"/>
    <w:rsid w:val="00915746"/>
    <w:rsid w:val="00915B3D"/>
    <w:rsid w:val="009203E5"/>
    <w:rsid w:val="009209F4"/>
    <w:rsid w:val="00920DCC"/>
    <w:rsid w:val="0092517D"/>
    <w:rsid w:val="00925797"/>
    <w:rsid w:val="00927751"/>
    <w:rsid w:val="00931A85"/>
    <w:rsid w:val="00932BD6"/>
    <w:rsid w:val="00932E39"/>
    <w:rsid w:val="00932F23"/>
    <w:rsid w:val="009355FD"/>
    <w:rsid w:val="00942D07"/>
    <w:rsid w:val="00946421"/>
    <w:rsid w:val="0094679A"/>
    <w:rsid w:val="00954375"/>
    <w:rsid w:val="00960F4E"/>
    <w:rsid w:val="009658E5"/>
    <w:rsid w:val="00970C7F"/>
    <w:rsid w:val="00971799"/>
    <w:rsid w:val="00972A21"/>
    <w:rsid w:val="00972D28"/>
    <w:rsid w:val="00973CDC"/>
    <w:rsid w:val="00975478"/>
    <w:rsid w:val="00975AFF"/>
    <w:rsid w:val="00976A2B"/>
    <w:rsid w:val="00986793"/>
    <w:rsid w:val="009A0D07"/>
    <w:rsid w:val="009A56FD"/>
    <w:rsid w:val="009A5C34"/>
    <w:rsid w:val="009A6647"/>
    <w:rsid w:val="009B568C"/>
    <w:rsid w:val="009C0591"/>
    <w:rsid w:val="009C1471"/>
    <w:rsid w:val="009C5122"/>
    <w:rsid w:val="009C52E4"/>
    <w:rsid w:val="009D3A78"/>
    <w:rsid w:val="009D7824"/>
    <w:rsid w:val="009E13A9"/>
    <w:rsid w:val="009E3D59"/>
    <w:rsid w:val="009F58FA"/>
    <w:rsid w:val="00A000EA"/>
    <w:rsid w:val="00A00C87"/>
    <w:rsid w:val="00A03B6C"/>
    <w:rsid w:val="00A04434"/>
    <w:rsid w:val="00A117F0"/>
    <w:rsid w:val="00A1250F"/>
    <w:rsid w:val="00A15A41"/>
    <w:rsid w:val="00A21A6C"/>
    <w:rsid w:val="00A22C4B"/>
    <w:rsid w:val="00A258E2"/>
    <w:rsid w:val="00A30350"/>
    <w:rsid w:val="00A30F34"/>
    <w:rsid w:val="00A318B7"/>
    <w:rsid w:val="00A32BDA"/>
    <w:rsid w:val="00A375F2"/>
    <w:rsid w:val="00A42BB7"/>
    <w:rsid w:val="00A43837"/>
    <w:rsid w:val="00A476FC"/>
    <w:rsid w:val="00A50DB1"/>
    <w:rsid w:val="00A51574"/>
    <w:rsid w:val="00A52DE1"/>
    <w:rsid w:val="00A54C22"/>
    <w:rsid w:val="00A62687"/>
    <w:rsid w:val="00A63446"/>
    <w:rsid w:val="00A7440F"/>
    <w:rsid w:val="00A90770"/>
    <w:rsid w:val="00A926E2"/>
    <w:rsid w:val="00A93B49"/>
    <w:rsid w:val="00A96C38"/>
    <w:rsid w:val="00AA10AA"/>
    <w:rsid w:val="00AB3A87"/>
    <w:rsid w:val="00AB4052"/>
    <w:rsid w:val="00AB5764"/>
    <w:rsid w:val="00AB5A78"/>
    <w:rsid w:val="00AC31C9"/>
    <w:rsid w:val="00AD5BA7"/>
    <w:rsid w:val="00AD685F"/>
    <w:rsid w:val="00AD7BC3"/>
    <w:rsid w:val="00AD7C9C"/>
    <w:rsid w:val="00AD7DE4"/>
    <w:rsid w:val="00AE3256"/>
    <w:rsid w:val="00AE71E3"/>
    <w:rsid w:val="00AF3555"/>
    <w:rsid w:val="00AF3F7E"/>
    <w:rsid w:val="00AF58A9"/>
    <w:rsid w:val="00B00FFB"/>
    <w:rsid w:val="00B0237D"/>
    <w:rsid w:val="00B03D6B"/>
    <w:rsid w:val="00B125D1"/>
    <w:rsid w:val="00B27944"/>
    <w:rsid w:val="00B30B77"/>
    <w:rsid w:val="00B342FC"/>
    <w:rsid w:val="00B34855"/>
    <w:rsid w:val="00B353B1"/>
    <w:rsid w:val="00B40116"/>
    <w:rsid w:val="00B42B57"/>
    <w:rsid w:val="00B52EFD"/>
    <w:rsid w:val="00B57C19"/>
    <w:rsid w:val="00B650ED"/>
    <w:rsid w:val="00B951E8"/>
    <w:rsid w:val="00B95C5C"/>
    <w:rsid w:val="00B96914"/>
    <w:rsid w:val="00B96F27"/>
    <w:rsid w:val="00BA0195"/>
    <w:rsid w:val="00BA12E7"/>
    <w:rsid w:val="00BA7DFB"/>
    <w:rsid w:val="00BB0710"/>
    <w:rsid w:val="00BB19E5"/>
    <w:rsid w:val="00BB3129"/>
    <w:rsid w:val="00BB6EAE"/>
    <w:rsid w:val="00BD5787"/>
    <w:rsid w:val="00BD7B32"/>
    <w:rsid w:val="00BF651A"/>
    <w:rsid w:val="00C05CF0"/>
    <w:rsid w:val="00C060FE"/>
    <w:rsid w:val="00C07182"/>
    <w:rsid w:val="00C141B1"/>
    <w:rsid w:val="00C17302"/>
    <w:rsid w:val="00C23F67"/>
    <w:rsid w:val="00C277CB"/>
    <w:rsid w:val="00C41587"/>
    <w:rsid w:val="00C41E13"/>
    <w:rsid w:val="00C44DF9"/>
    <w:rsid w:val="00C46FCD"/>
    <w:rsid w:val="00C50DB8"/>
    <w:rsid w:val="00C57841"/>
    <w:rsid w:val="00C57EE1"/>
    <w:rsid w:val="00C61483"/>
    <w:rsid w:val="00C63A54"/>
    <w:rsid w:val="00C65E87"/>
    <w:rsid w:val="00C67866"/>
    <w:rsid w:val="00C70B54"/>
    <w:rsid w:val="00C70BA1"/>
    <w:rsid w:val="00C74666"/>
    <w:rsid w:val="00C747E1"/>
    <w:rsid w:val="00C759D7"/>
    <w:rsid w:val="00C75A2C"/>
    <w:rsid w:val="00C854F5"/>
    <w:rsid w:val="00C91B72"/>
    <w:rsid w:val="00C91F34"/>
    <w:rsid w:val="00C95330"/>
    <w:rsid w:val="00C97DE9"/>
    <w:rsid w:val="00CB41E5"/>
    <w:rsid w:val="00CB5328"/>
    <w:rsid w:val="00CB6A12"/>
    <w:rsid w:val="00CC5A21"/>
    <w:rsid w:val="00CC6BDA"/>
    <w:rsid w:val="00CD2E59"/>
    <w:rsid w:val="00CE002D"/>
    <w:rsid w:val="00CF45F7"/>
    <w:rsid w:val="00CF6CDD"/>
    <w:rsid w:val="00D02633"/>
    <w:rsid w:val="00D03536"/>
    <w:rsid w:val="00D17A0F"/>
    <w:rsid w:val="00D17F32"/>
    <w:rsid w:val="00D20202"/>
    <w:rsid w:val="00D22CB1"/>
    <w:rsid w:val="00D23439"/>
    <w:rsid w:val="00D34790"/>
    <w:rsid w:val="00D37601"/>
    <w:rsid w:val="00D428A2"/>
    <w:rsid w:val="00D43F19"/>
    <w:rsid w:val="00D44090"/>
    <w:rsid w:val="00D46F59"/>
    <w:rsid w:val="00D524A7"/>
    <w:rsid w:val="00D55583"/>
    <w:rsid w:val="00D55D07"/>
    <w:rsid w:val="00D5684E"/>
    <w:rsid w:val="00D57281"/>
    <w:rsid w:val="00D60B63"/>
    <w:rsid w:val="00D65AF3"/>
    <w:rsid w:val="00D6607E"/>
    <w:rsid w:val="00D67BBF"/>
    <w:rsid w:val="00D7127B"/>
    <w:rsid w:val="00D72A3C"/>
    <w:rsid w:val="00D75BD1"/>
    <w:rsid w:val="00D850C8"/>
    <w:rsid w:val="00D86B0F"/>
    <w:rsid w:val="00D978D2"/>
    <w:rsid w:val="00DA1601"/>
    <w:rsid w:val="00DA565C"/>
    <w:rsid w:val="00DB2C71"/>
    <w:rsid w:val="00DB35CF"/>
    <w:rsid w:val="00DB41E2"/>
    <w:rsid w:val="00DC023D"/>
    <w:rsid w:val="00DC6FF1"/>
    <w:rsid w:val="00DC78E1"/>
    <w:rsid w:val="00DD638D"/>
    <w:rsid w:val="00DE0A79"/>
    <w:rsid w:val="00DF2F8D"/>
    <w:rsid w:val="00DF42AC"/>
    <w:rsid w:val="00DF42F3"/>
    <w:rsid w:val="00DF62FD"/>
    <w:rsid w:val="00E01783"/>
    <w:rsid w:val="00E06ADC"/>
    <w:rsid w:val="00E21FCC"/>
    <w:rsid w:val="00E229C9"/>
    <w:rsid w:val="00E23E2B"/>
    <w:rsid w:val="00E251FD"/>
    <w:rsid w:val="00E27B91"/>
    <w:rsid w:val="00E30AF4"/>
    <w:rsid w:val="00E34EE9"/>
    <w:rsid w:val="00E428E4"/>
    <w:rsid w:val="00E50C1D"/>
    <w:rsid w:val="00E526BB"/>
    <w:rsid w:val="00E538CF"/>
    <w:rsid w:val="00E56295"/>
    <w:rsid w:val="00E66902"/>
    <w:rsid w:val="00E7163D"/>
    <w:rsid w:val="00E72644"/>
    <w:rsid w:val="00E72C1F"/>
    <w:rsid w:val="00E734A5"/>
    <w:rsid w:val="00E7523D"/>
    <w:rsid w:val="00E879BD"/>
    <w:rsid w:val="00E9095B"/>
    <w:rsid w:val="00E92109"/>
    <w:rsid w:val="00E92EAA"/>
    <w:rsid w:val="00E9719B"/>
    <w:rsid w:val="00E97DF8"/>
    <w:rsid w:val="00EA365C"/>
    <w:rsid w:val="00EA463E"/>
    <w:rsid w:val="00EA5203"/>
    <w:rsid w:val="00EB08E2"/>
    <w:rsid w:val="00EB73BC"/>
    <w:rsid w:val="00EB74DE"/>
    <w:rsid w:val="00EE11D3"/>
    <w:rsid w:val="00EE47CF"/>
    <w:rsid w:val="00EF1812"/>
    <w:rsid w:val="00EF337C"/>
    <w:rsid w:val="00EF3CB9"/>
    <w:rsid w:val="00EF470B"/>
    <w:rsid w:val="00EF4C15"/>
    <w:rsid w:val="00F12ABC"/>
    <w:rsid w:val="00F137DF"/>
    <w:rsid w:val="00F20972"/>
    <w:rsid w:val="00F21D91"/>
    <w:rsid w:val="00F3268D"/>
    <w:rsid w:val="00F36356"/>
    <w:rsid w:val="00F37B41"/>
    <w:rsid w:val="00F45FF1"/>
    <w:rsid w:val="00F50EE7"/>
    <w:rsid w:val="00F62DC3"/>
    <w:rsid w:val="00F7149D"/>
    <w:rsid w:val="00F832F0"/>
    <w:rsid w:val="00F848A4"/>
    <w:rsid w:val="00F86556"/>
    <w:rsid w:val="00F87769"/>
    <w:rsid w:val="00F91B46"/>
    <w:rsid w:val="00F95944"/>
    <w:rsid w:val="00F97E87"/>
    <w:rsid w:val="00FA0E6D"/>
    <w:rsid w:val="00FA1CB5"/>
    <w:rsid w:val="00FB06B8"/>
    <w:rsid w:val="00FB1042"/>
    <w:rsid w:val="00FB1370"/>
    <w:rsid w:val="00FB5233"/>
    <w:rsid w:val="00FC032D"/>
    <w:rsid w:val="00FC543F"/>
    <w:rsid w:val="00FC56BD"/>
    <w:rsid w:val="00FC73D9"/>
    <w:rsid w:val="00FD22AF"/>
    <w:rsid w:val="00FD2F0F"/>
    <w:rsid w:val="00FD546F"/>
    <w:rsid w:val="00FE3189"/>
    <w:rsid w:val="00FE36F6"/>
    <w:rsid w:val="00FE58FB"/>
    <w:rsid w:val="00FE73FA"/>
    <w:rsid w:val="00FF0F0D"/>
    <w:rsid w:val="00FF3E08"/>
    <w:rsid w:val="00FF68AB"/>
    <w:rsid w:val="00FF75A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F76E5"/>
  <w15:docId w15:val="{E84D5633-7DCE-49EC-A983-6D93CD0A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7A79"/>
    <w:pPr>
      <w:spacing w:before="100" w:beforeAutospacing="1" w:after="100" w:afterAutospacing="1" w:line="360" w:lineRule="auto"/>
      <w:jc w:val="both"/>
    </w:pPr>
    <w:rPr>
      <w:rFonts w:ascii="Helvetica" w:eastAsia="Times New Roman" w:hAnsi="Helvetica"/>
      <w:sz w:val="24"/>
      <w:szCs w:val="24"/>
      <w:lang w:eastAsia="zh-CN"/>
    </w:rPr>
  </w:style>
  <w:style w:type="paragraph" w:styleId="Heading1">
    <w:name w:val="heading 1"/>
    <w:basedOn w:val="Normal"/>
    <w:next w:val="Normal"/>
    <w:link w:val="Heading1Char"/>
    <w:qFormat/>
    <w:rsid w:val="00296EB0"/>
    <w:pPr>
      <w:outlineLvl w:val="0"/>
    </w:pPr>
    <w:rPr>
      <w:b/>
      <w:bCs/>
      <w:caps/>
      <w:color w:val="943634" w:themeColor="accent2" w:themeShade="BF"/>
      <w:sz w:val="28"/>
      <w:szCs w:val="28"/>
    </w:rPr>
  </w:style>
  <w:style w:type="paragraph" w:styleId="Heading2">
    <w:name w:val="heading 2"/>
    <w:basedOn w:val="Normal"/>
    <w:next w:val="Normal"/>
    <w:link w:val="Heading2Char"/>
    <w:unhideWhenUsed/>
    <w:qFormat/>
    <w:rsid w:val="001E65D0"/>
    <w:pPr>
      <w:keepNext/>
      <w:keepLines/>
      <w:spacing w:before="0" w:beforeAutospacing="0" w:after="0" w:afterAutospacing="0"/>
      <w:outlineLvl w:val="1"/>
    </w:pPr>
    <w:rPr>
      <w:rFonts w:eastAsiaTheme="majorEastAsia" w:cstheme="majorBidi"/>
      <w:b/>
      <w:bCs/>
      <w:color w:val="C00000"/>
    </w:rPr>
  </w:style>
  <w:style w:type="paragraph" w:styleId="Heading3">
    <w:name w:val="heading 3"/>
    <w:basedOn w:val="Normal"/>
    <w:next w:val="Normal"/>
    <w:link w:val="Heading3Char"/>
    <w:semiHidden/>
    <w:unhideWhenUsed/>
    <w:qFormat/>
    <w:rsid w:val="00DB35CF"/>
    <w:pPr>
      <w:keepNext/>
      <w:keepLines/>
      <w:numPr>
        <w:ilvl w:val="2"/>
        <w:numId w:val="20"/>
      </w:numPr>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296EB0"/>
    <w:pPr>
      <w:keepNext/>
      <w:keepLines/>
      <w:numPr>
        <w:ilvl w:val="3"/>
        <w:numId w:val="20"/>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296EB0"/>
    <w:pPr>
      <w:keepNext/>
      <w:keepLines/>
      <w:numPr>
        <w:ilvl w:val="4"/>
        <w:numId w:val="20"/>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296EB0"/>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296EB0"/>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296EB0"/>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296EB0"/>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4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A5C34"/>
    <w:rPr>
      <w:rFonts w:ascii="Tahoma" w:hAnsi="Tahoma" w:cs="Tahoma"/>
      <w:sz w:val="16"/>
      <w:szCs w:val="16"/>
    </w:rPr>
  </w:style>
  <w:style w:type="character" w:customStyle="1" w:styleId="BalloonTextChar">
    <w:name w:val="Balloon Text Char"/>
    <w:basedOn w:val="DefaultParagraphFont"/>
    <w:link w:val="BalloonText"/>
    <w:rsid w:val="009A5C34"/>
    <w:rPr>
      <w:rFonts w:ascii="Tahoma" w:hAnsi="Tahoma" w:cs="Tahoma"/>
      <w:sz w:val="16"/>
      <w:szCs w:val="16"/>
      <w:lang w:eastAsia="en-US"/>
    </w:rPr>
  </w:style>
  <w:style w:type="paragraph" w:styleId="Header">
    <w:name w:val="header"/>
    <w:basedOn w:val="Normal"/>
    <w:link w:val="HeaderChar"/>
    <w:uiPriority w:val="99"/>
    <w:unhideWhenUsed/>
    <w:rsid w:val="00E538CF"/>
    <w:pPr>
      <w:tabs>
        <w:tab w:val="center" w:pos="4513"/>
        <w:tab w:val="right" w:pos="9026"/>
      </w:tabs>
    </w:pPr>
  </w:style>
  <w:style w:type="character" w:customStyle="1" w:styleId="HeaderChar">
    <w:name w:val="Header Char"/>
    <w:basedOn w:val="DefaultParagraphFont"/>
    <w:link w:val="Header"/>
    <w:uiPriority w:val="99"/>
    <w:rsid w:val="00E538CF"/>
    <w:rPr>
      <w:rFonts w:ascii="Arial" w:hAnsi="Arial"/>
      <w:sz w:val="22"/>
      <w:szCs w:val="22"/>
      <w:lang w:eastAsia="en-US"/>
    </w:rPr>
  </w:style>
  <w:style w:type="paragraph" w:styleId="Footer">
    <w:name w:val="footer"/>
    <w:basedOn w:val="Normal"/>
    <w:link w:val="FooterChar"/>
    <w:uiPriority w:val="99"/>
    <w:unhideWhenUsed/>
    <w:rsid w:val="001E5978"/>
    <w:pPr>
      <w:tabs>
        <w:tab w:val="center" w:pos="4513"/>
        <w:tab w:val="right" w:pos="9026"/>
      </w:tabs>
      <w:spacing w:before="0" w:beforeAutospacing="0" w:after="0" w:afterAutospacing="0"/>
      <w:jc w:val="center"/>
    </w:pPr>
  </w:style>
  <w:style w:type="character" w:customStyle="1" w:styleId="FooterChar">
    <w:name w:val="Footer Char"/>
    <w:basedOn w:val="DefaultParagraphFont"/>
    <w:link w:val="Footer"/>
    <w:uiPriority w:val="99"/>
    <w:rsid w:val="001E5978"/>
    <w:rPr>
      <w:rFonts w:ascii="Helvetica" w:hAnsi="Helvetica" w:cs="--unknown-1--"/>
      <w:sz w:val="22"/>
      <w:szCs w:val="22"/>
      <w:lang w:eastAsia="en-US"/>
    </w:rPr>
  </w:style>
  <w:style w:type="character" w:customStyle="1" w:styleId="Heading1Char">
    <w:name w:val="Heading 1 Char"/>
    <w:basedOn w:val="DefaultParagraphFont"/>
    <w:link w:val="Heading1"/>
    <w:rsid w:val="00296EB0"/>
    <w:rPr>
      <w:rFonts w:ascii="Helvetica" w:hAnsi="Helvetica" w:cs="--unknown-1--"/>
      <w:b/>
      <w:bCs/>
      <w:caps/>
      <w:color w:val="943634" w:themeColor="accent2" w:themeShade="BF"/>
      <w:sz w:val="28"/>
      <w:szCs w:val="28"/>
      <w:lang w:eastAsia="en-US"/>
    </w:rPr>
  </w:style>
  <w:style w:type="paragraph" w:styleId="ListParagraph">
    <w:name w:val="List Paragraph"/>
    <w:basedOn w:val="Normal"/>
    <w:uiPriority w:val="34"/>
    <w:qFormat/>
    <w:rsid w:val="00FE58FB"/>
    <w:pPr>
      <w:numPr>
        <w:numId w:val="28"/>
      </w:numPr>
      <w:contextualSpacing/>
    </w:pPr>
    <w:rPr>
      <w:rFonts w:eastAsiaTheme="minorHAnsi" w:cstheme="minorBidi"/>
      <w:lang w:val="en-US"/>
    </w:rPr>
  </w:style>
  <w:style w:type="character" w:customStyle="1" w:styleId="Heading2Char">
    <w:name w:val="Heading 2 Char"/>
    <w:basedOn w:val="DefaultParagraphFont"/>
    <w:link w:val="Heading2"/>
    <w:rsid w:val="001E65D0"/>
    <w:rPr>
      <w:rFonts w:ascii="Helvetica" w:eastAsiaTheme="majorEastAsia" w:hAnsi="Helvetica" w:cstheme="majorBidi"/>
      <w:b/>
      <w:bCs/>
      <w:color w:val="C00000"/>
      <w:sz w:val="24"/>
      <w:szCs w:val="24"/>
      <w:lang w:eastAsia="zh-CN"/>
    </w:rPr>
  </w:style>
  <w:style w:type="paragraph" w:styleId="Title">
    <w:name w:val="Title"/>
    <w:basedOn w:val="Normal"/>
    <w:next w:val="Normal"/>
    <w:link w:val="TitleChar"/>
    <w:qFormat/>
    <w:rsid w:val="00611F18"/>
    <w:pPr>
      <w:spacing w:before="0" w:beforeAutospacing="0" w:after="0" w:afterAutospacing="0" w:line="240" w:lineRule="auto"/>
      <w:jc w:val="left"/>
    </w:pPr>
    <w:rPr>
      <w:b/>
      <w:bCs/>
      <w:color w:val="C0504D" w:themeColor="accent2"/>
      <w:sz w:val="40"/>
      <w:szCs w:val="40"/>
    </w:rPr>
  </w:style>
  <w:style w:type="character" w:customStyle="1" w:styleId="TitleChar">
    <w:name w:val="Title Char"/>
    <w:basedOn w:val="DefaultParagraphFont"/>
    <w:link w:val="Title"/>
    <w:rsid w:val="00611F18"/>
    <w:rPr>
      <w:rFonts w:ascii="Helvetica" w:hAnsi="Helvetica" w:cs="--unknown-1--"/>
      <w:b/>
      <w:bCs/>
      <w:color w:val="C0504D" w:themeColor="accent2"/>
      <w:sz w:val="40"/>
      <w:szCs w:val="40"/>
      <w:lang w:eastAsia="en-US"/>
    </w:rPr>
  </w:style>
  <w:style w:type="paragraph" w:styleId="Bibliography">
    <w:name w:val="Bibliography"/>
    <w:basedOn w:val="Normal"/>
    <w:next w:val="Normal"/>
    <w:uiPriority w:val="37"/>
    <w:unhideWhenUsed/>
    <w:rsid w:val="00737A6E"/>
    <w:pPr>
      <w:tabs>
        <w:tab w:val="left" w:pos="260"/>
        <w:tab w:val="left" w:pos="380"/>
        <w:tab w:val="left" w:pos="500"/>
      </w:tabs>
      <w:spacing w:after="240" w:line="240" w:lineRule="auto"/>
      <w:ind w:left="384" w:hanging="384"/>
    </w:pPr>
  </w:style>
  <w:style w:type="paragraph" w:styleId="TOCHeading">
    <w:name w:val="TOC Heading"/>
    <w:basedOn w:val="Heading1"/>
    <w:next w:val="Normal"/>
    <w:uiPriority w:val="39"/>
    <w:unhideWhenUsed/>
    <w:qFormat/>
    <w:rsid w:val="00E229C9"/>
    <w:pPr>
      <w:keepNext/>
      <w:keepLines/>
      <w:spacing w:before="480" w:line="276" w:lineRule="auto"/>
      <w:jc w:val="left"/>
      <w:outlineLvl w:val="9"/>
    </w:pPr>
  </w:style>
  <w:style w:type="paragraph" w:styleId="TOC1">
    <w:name w:val="toc 1"/>
    <w:basedOn w:val="Normal"/>
    <w:next w:val="Normal"/>
    <w:autoRedefine/>
    <w:uiPriority w:val="39"/>
    <w:unhideWhenUsed/>
    <w:rsid w:val="00E229C9"/>
    <w:pPr>
      <w:spacing w:before="0" w:beforeAutospacing="0" w:after="0" w:afterAutospacing="0"/>
      <w:jc w:val="left"/>
    </w:pPr>
    <w:rPr>
      <w:rFonts w:cstheme="minorHAnsi"/>
      <w:b/>
      <w:bCs/>
      <w:iCs/>
    </w:rPr>
  </w:style>
  <w:style w:type="paragraph" w:styleId="TOC2">
    <w:name w:val="toc 2"/>
    <w:basedOn w:val="Normal"/>
    <w:next w:val="Normal"/>
    <w:autoRedefine/>
    <w:uiPriority w:val="39"/>
    <w:unhideWhenUsed/>
    <w:rsid w:val="00865C08"/>
    <w:pPr>
      <w:tabs>
        <w:tab w:val="right" w:leader="dot" w:pos="9016"/>
      </w:tabs>
      <w:spacing w:before="0" w:beforeAutospacing="0" w:after="0" w:afterAutospacing="0"/>
      <w:ind w:left="238"/>
      <w:jc w:val="left"/>
    </w:pPr>
    <w:rPr>
      <w:rFonts w:cstheme="minorHAnsi"/>
      <w:bCs/>
      <w:sz w:val="22"/>
      <w:szCs w:val="22"/>
    </w:rPr>
  </w:style>
  <w:style w:type="character" w:styleId="Hyperlink">
    <w:name w:val="Hyperlink"/>
    <w:basedOn w:val="DefaultParagraphFont"/>
    <w:uiPriority w:val="99"/>
    <w:unhideWhenUsed/>
    <w:rsid w:val="004A7211"/>
    <w:rPr>
      <w:color w:val="0000FF" w:themeColor="hyperlink"/>
      <w:u w:val="single"/>
    </w:rPr>
  </w:style>
  <w:style w:type="paragraph" w:styleId="TOC3">
    <w:name w:val="toc 3"/>
    <w:basedOn w:val="Normal"/>
    <w:next w:val="Normal"/>
    <w:autoRedefine/>
    <w:semiHidden/>
    <w:unhideWhenUsed/>
    <w:rsid w:val="004A7211"/>
    <w:pPr>
      <w:spacing w:before="0" w:after="0"/>
      <w:ind w:left="480"/>
      <w:jc w:val="left"/>
    </w:pPr>
    <w:rPr>
      <w:rFonts w:asciiTheme="minorHAnsi" w:hAnsiTheme="minorHAnsi" w:cstheme="minorHAnsi"/>
      <w:sz w:val="20"/>
      <w:szCs w:val="20"/>
    </w:rPr>
  </w:style>
  <w:style w:type="paragraph" w:styleId="TOC4">
    <w:name w:val="toc 4"/>
    <w:basedOn w:val="Normal"/>
    <w:next w:val="Normal"/>
    <w:autoRedefine/>
    <w:semiHidden/>
    <w:unhideWhenUsed/>
    <w:rsid w:val="004A7211"/>
    <w:pPr>
      <w:spacing w:before="0" w:after="0"/>
      <w:ind w:left="720"/>
      <w:jc w:val="left"/>
    </w:pPr>
    <w:rPr>
      <w:rFonts w:asciiTheme="minorHAnsi" w:hAnsiTheme="minorHAnsi" w:cstheme="minorHAnsi"/>
      <w:sz w:val="20"/>
      <w:szCs w:val="20"/>
    </w:rPr>
  </w:style>
  <w:style w:type="paragraph" w:styleId="TOC5">
    <w:name w:val="toc 5"/>
    <w:basedOn w:val="Normal"/>
    <w:next w:val="Normal"/>
    <w:autoRedefine/>
    <w:semiHidden/>
    <w:unhideWhenUsed/>
    <w:rsid w:val="004A7211"/>
    <w:pPr>
      <w:spacing w:before="0" w:after="0"/>
      <w:ind w:left="960"/>
      <w:jc w:val="left"/>
    </w:pPr>
    <w:rPr>
      <w:rFonts w:asciiTheme="minorHAnsi" w:hAnsiTheme="minorHAnsi" w:cstheme="minorHAnsi"/>
      <w:sz w:val="20"/>
      <w:szCs w:val="20"/>
    </w:rPr>
  </w:style>
  <w:style w:type="paragraph" w:styleId="TOC6">
    <w:name w:val="toc 6"/>
    <w:basedOn w:val="Normal"/>
    <w:next w:val="Normal"/>
    <w:autoRedefine/>
    <w:semiHidden/>
    <w:unhideWhenUsed/>
    <w:rsid w:val="004A7211"/>
    <w:pPr>
      <w:spacing w:before="0" w:after="0"/>
      <w:ind w:left="1200"/>
      <w:jc w:val="left"/>
    </w:pPr>
    <w:rPr>
      <w:rFonts w:asciiTheme="minorHAnsi" w:hAnsiTheme="minorHAnsi" w:cstheme="minorHAnsi"/>
      <w:sz w:val="20"/>
      <w:szCs w:val="20"/>
    </w:rPr>
  </w:style>
  <w:style w:type="paragraph" w:styleId="TOC7">
    <w:name w:val="toc 7"/>
    <w:basedOn w:val="Normal"/>
    <w:next w:val="Normal"/>
    <w:autoRedefine/>
    <w:semiHidden/>
    <w:unhideWhenUsed/>
    <w:rsid w:val="004A7211"/>
    <w:pPr>
      <w:spacing w:before="0" w:after="0"/>
      <w:ind w:left="1440"/>
      <w:jc w:val="left"/>
    </w:pPr>
    <w:rPr>
      <w:rFonts w:asciiTheme="minorHAnsi" w:hAnsiTheme="minorHAnsi" w:cstheme="minorHAnsi"/>
      <w:sz w:val="20"/>
      <w:szCs w:val="20"/>
    </w:rPr>
  </w:style>
  <w:style w:type="paragraph" w:styleId="TOC8">
    <w:name w:val="toc 8"/>
    <w:basedOn w:val="Normal"/>
    <w:next w:val="Normal"/>
    <w:autoRedefine/>
    <w:semiHidden/>
    <w:unhideWhenUsed/>
    <w:rsid w:val="004A7211"/>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semiHidden/>
    <w:unhideWhenUsed/>
    <w:rsid w:val="004A7211"/>
    <w:pPr>
      <w:spacing w:before="0" w:after="0"/>
      <w:ind w:left="1920"/>
      <w:jc w:val="left"/>
    </w:pPr>
    <w:rPr>
      <w:rFonts w:asciiTheme="minorHAnsi" w:hAnsiTheme="minorHAnsi" w:cstheme="minorHAnsi"/>
      <w:sz w:val="20"/>
      <w:szCs w:val="20"/>
    </w:rPr>
  </w:style>
  <w:style w:type="paragraph" w:styleId="FootnoteText">
    <w:name w:val="footnote text"/>
    <w:basedOn w:val="Normal"/>
    <w:link w:val="FootnoteTextChar"/>
    <w:uiPriority w:val="99"/>
    <w:unhideWhenUsed/>
    <w:rsid w:val="00C75A2C"/>
    <w:pPr>
      <w:spacing w:before="0" w:beforeAutospacing="0" w:after="0" w:afterAutospacing="0" w:line="240" w:lineRule="auto"/>
    </w:pPr>
    <w:rPr>
      <w:sz w:val="15"/>
      <w:szCs w:val="20"/>
    </w:rPr>
  </w:style>
  <w:style w:type="character" w:customStyle="1" w:styleId="FootnoteTextChar">
    <w:name w:val="Footnote Text Char"/>
    <w:basedOn w:val="DefaultParagraphFont"/>
    <w:link w:val="FootnoteText"/>
    <w:uiPriority w:val="99"/>
    <w:rsid w:val="00C75A2C"/>
    <w:rPr>
      <w:rFonts w:ascii="Helvetica" w:hAnsi="Helvetica" w:cs="--unknown-1--"/>
      <w:sz w:val="15"/>
      <w:lang w:eastAsia="en-US"/>
    </w:rPr>
  </w:style>
  <w:style w:type="character" w:styleId="FootnoteReference">
    <w:name w:val="footnote reference"/>
    <w:basedOn w:val="DefaultParagraphFont"/>
    <w:uiPriority w:val="99"/>
    <w:semiHidden/>
    <w:unhideWhenUsed/>
    <w:rsid w:val="0079776B"/>
    <w:rPr>
      <w:vertAlign w:val="superscript"/>
    </w:rPr>
  </w:style>
  <w:style w:type="paragraph" w:styleId="NoSpacing">
    <w:name w:val="No Spacing"/>
    <w:uiPriority w:val="1"/>
    <w:qFormat/>
    <w:rsid w:val="001E5978"/>
    <w:pPr>
      <w:spacing w:beforeAutospacing="1" w:afterAutospacing="1"/>
      <w:jc w:val="both"/>
    </w:pPr>
    <w:rPr>
      <w:rFonts w:ascii="Helvetica" w:hAnsi="Helvetica" w:cs="--unknown-1--"/>
      <w:sz w:val="22"/>
      <w:szCs w:val="22"/>
      <w:lang w:eastAsia="en-US"/>
    </w:rPr>
  </w:style>
  <w:style w:type="character" w:styleId="IntenseEmphasis">
    <w:name w:val="Intense Emphasis"/>
    <w:basedOn w:val="DefaultParagraphFont"/>
    <w:uiPriority w:val="21"/>
    <w:qFormat/>
    <w:rsid w:val="001E5978"/>
    <w:rPr>
      <w:i/>
      <w:iCs/>
      <w:color w:val="4F81BD" w:themeColor="accent1"/>
    </w:rPr>
  </w:style>
  <w:style w:type="paragraph" w:customStyle="1" w:styleId="Abstract">
    <w:name w:val="Abstract"/>
    <w:basedOn w:val="Normal"/>
    <w:qFormat/>
    <w:rsid w:val="00611F18"/>
    <w:pPr>
      <w:spacing w:before="0" w:beforeAutospacing="0" w:line="240" w:lineRule="auto"/>
    </w:pPr>
  </w:style>
  <w:style w:type="paragraph" w:customStyle="1" w:styleId="Abstractsubheading">
    <w:name w:val="Abstract subheading"/>
    <w:basedOn w:val="Heading2"/>
    <w:qFormat/>
    <w:rsid w:val="00611F18"/>
    <w:pPr>
      <w:spacing w:line="240" w:lineRule="auto"/>
      <w:outlineLvl w:val="9"/>
    </w:pPr>
  </w:style>
  <w:style w:type="character" w:styleId="CommentReference">
    <w:name w:val="annotation reference"/>
    <w:basedOn w:val="DefaultParagraphFont"/>
    <w:semiHidden/>
    <w:unhideWhenUsed/>
    <w:rsid w:val="00611F18"/>
    <w:rPr>
      <w:sz w:val="16"/>
      <w:szCs w:val="16"/>
    </w:rPr>
  </w:style>
  <w:style w:type="paragraph" w:styleId="CommentText">
    <w:name w:val="annotation text"/>
    <w:basedOn w:val="Normal"/>
    <w:link w:val="CommentTextChar"/>
    <w:semiHidden/>
    <w:unhideWhenUsed/>
    <w:rsid w:val="00611F18"/>
    <w:pPr>
      <w:spacing w:line="240" w:lineRule="auto"/>
    </w:pPr>
    <w:rPr>
      <w:sz w:val="20"/>
      <w:szCs w:val="20"/>
    </w:rPr>
  </w:style>
  <w:style w:type="character" w:customStyle="1" w:styleId="CommentTextChar">
    <w:name w:val="Comment Text Char"/>
    <w:basedOn w:val="DefaultParagraphFont"/>
    <w:link w:val="CommentText"/>
    <w:semiHidden/>
    <w:rsid w:val="00611F18"/>
    <w:rPr>
      <w:rFonts w:ascii="Helvetica" w:hAnsi="Helvetica" w:cs="--unknown-1--"/>
      <w:lang w:eastAsia="en-US"/>
    </w:rPr>
  </w:style>
  <w:style w:type="paragraph" w:styleId="CommentSubject">
    <w:name w:val="annotation subject"/>
    <w:basedOn w:val="CommentText"/>
    <w:next w:val="CommentText"/>
    <w:link w:val="CommentSubjectChar"/>
    <w:semiHidden/>
    <w:unhideWhenUsed/>
    <w:rsid w:val="00611F18"/>
    <w:rPr>
      <w:b/>
      <w:bCs/>
    </w:rPr>
  </w:style>
  <w:style w:type="character" w:customStyle="1" w:styleId="CommentSubjectChar">
    <w:name w:val="Comment Subject Char"/>
    <w:basedOn w:val="CommentTextChar"/>
    <w:link w:val="CommentSubject"/>
    <w:semiHidden/>
    <w:rsid w:val="00611F18"/>
    <w:rPr>
      <w:rFonts w:ascii="Helvetica" w:hAnsi="Helvetica" w:cs="--unknown-1--"/>
      <w:b/>
      <w:bCs/>
      <w:lang w:eastAsia="en-US"/>
    </w:rPr>
  </w:style>
  <w:style w:type="paragraph" w:customStyle="1" w:styleId="Basicinformation">
    <w:name w:val="Basic information"/>
    <w:basedOn w:val="Normal"/>
    <w:qFormat/>
    <w:rsid w:val="00B52EFD"/>
    <w:pPr>
      <w:spacing w:before="0" w:beforeAutospacing="0" w:after="0" w:afterAutospacing="0" w:line="240" w:lineRule="auto"/>
      <w:jc w:val="center"/>
    </w:pPr>
    <w:rPr>
      <w:b/>
      <w:bCs/>
      <w:sz w:val="32"/>
      <w:szCs w:val="32"/>
    </w:rPr>
  </w:style>
  <w:style w:type="paragraph" w:customStyle="1" w:styleId="Basicinformationsmall">
    <w:name w:val="Basic information small"/>
    <w:basedOn w:val="Basicinformation"/>
    <w:qFormat/>
    <w:rsid w:val="00B52EFD"/>
    <w:pPr>
      <w:jc w:val="left"/>
    </w:pPr>
    <w:rPr>
      <w:sz w:val="24"/>
      <w:szCs w:val="24"/>
    </w:rPr>
  </w:style>
  <w:style w:type="paragraph" w:customStyle="1" w:styleId="Basicinformationtitle">
    <w:name w:val="Basic information title"/>
    <w:basedOn w:val="Normal"/>
    <w:qFormat/>
    <w:rsid w:val="00B52EFD"/>
    <w:pPr>
      <w:spacing w:before="0" w:beforeAutospacing="0" w:after="0" w:afterAutospacing="0" w:line="240" w:lineRule="auto"/>
      <w:ind w:firstLine="720"/>
    </w:pPr>
    <w:rPr>
      <w:b/>
      <w:bCs/>
      <w:caps/>
      <w:color w:val="FF0000"/>
      <w:sz w:val="40"/>
      <w:szCs w:val="40"/>
    </w:rPr>
  </w:style>
  <w:style w:type="paragraph" w:customStyle="1" w:styleId="Basicinformationsignature">
    <w:name w:val="Basic information signature"/>
    <w:basedOn w:val="Normal"/>
    <w:qFormat/>
    <w:rsid w:val="00B52EFD"/>
    <w:pPr>
      <w:spacing w:before="0" w:beforeAutospacing="0" w:after="0" w:afterAutospacing="0" w:line="240" w:lineRule="auto"/>
      <w:jc w:val="left"/>
    </w:pPr>
    <w:rPr>
      <w:color w:val="FF0000"/>
    </w:rPr>
  </w:style>
  <w:style w:type="paragraph" w:customStyle="1" w:styleId="Basicinformationsubheading">
    <w:name w:val="Basic information subheading"/>
    <w:basedOn w:val="Basicinformationtitle"/>
    <w:qFormat/>
    <w:rsid w:val="001129CB"/>
    <w:pPr>
      <w:ind w:firstLine="0"/>
      <w:jc w:val="left"/>
    </w:pPr>
  </w:style>
  <w:style w:type="paragraph" w:customStyle="1" w:styleId="Tabletext">
    <w:name w:val="Table text"/>
    <w:basedOn w:val="Normal"/>
    <w:qFormat/>
    <w:rsid w:val="00C747E1"/>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unhideWhenUsed/>
    <w:qFormat/>
    <w:rsid w:val="002F7B5F"/>
    <w:pPr>
      <w:spacing w:before="0" w:after="200" w:line="240" w:lineRule="auto"/>
    </w:pPr>
    <w:rPr>
      <w:iCs/>
      <w:color w:val="000000" w:themeColor="text1"/>
      <w:sz w:val="18"/>
      <w:szCs w:val="18"/>
    </w:rPr>
  </w:style>
  <w:style w:type="character" w:customStyle="1" w:styleId="Heading3Char">
    <w:name w:val="Heading 3 Char"/>
    <w:basedOn w:val="DefaultParagraphFont"/>
    <w:link w:val="Heading3"/>
    <w:semiHidden/>
    <w:rsid w:val="00DB35CF"/>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semiHidden/>
    <w:rsid w:val="00296EB0"/>
    <w:rPr>
      <w:rFonts w:asciiTheme="majorHAnsi" w:eastAsiaTheme="majorEastAsia" w:hAnsiTheme="majorHAnsi" w:cstheme="majorBidi"/>
      <w:i/>
      <w:iCs/>
      <w:color w:val="365F91" w:themeColor="accent1" w:themeShade="BF"/>
      <w:sz w:val="22"/>
      <w:szCs w:val="22"/>
      <w:lang w:eastAsia="en-US"/>
    </w:rPr>
  </w:style>
  <w:style w:type="character" w:customStyle="1" w:styleId="Heading5Char">
    <w:name w:val="Heading 5 Char"/>
    <w:basedOn w:val="DefaultParagraphFont"/>
    <w:link w:val="Heading5"/>
    <w:semiHidden/>
    <w:rsid w:val="00296EB0"/>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semiHidden/>
    <w:rsid w:val="00296EB0"/>
    <w:rPr>
      <w:rFonts w:asciiTheme="majorHAnsi" w:eastAsiaTheme="majorEastAsia" w:hAnsiTheme="majorHAnsi" w:cstheme="majorBidi"/>
      <w:color w:val="243F60" w:themeColor="accent1" w:themeShade="7F"/>
      <w:sz w:val="22"/>
      <w:szCs w:val="22"/>
      <w:lang w:eastAsia="en-US"/>
    </w:rPr>
  </w:style>
  <w:style w:type="character" w:customStyle="1" w:styleId="Heading7Char">
    <w:name w:val="Heading 7 Char"/>
    <w:basedOn w:val="DefaultParagraphFont"/>
    <w:link w:val="Heading7"/>
    <w:semiHidden/>
    <w:rsid w:val="00296EB0"/>
    <w:rPr>
      <w:rFonts w:asciiTheme="majorHAnsi" w:eastAsiaTheme="majorEastAsia" w:hAnsiTheme="majorHAnsi" w:cstheme="majorBidi"/>
      <w:i/>
      <w:iCs/>
      <w:color w:val="243F60" w:themeColor="accent1" w:themeShade="7F"/>
      <w:sz w:val="22"/>
      <w:szCs w:val="22"/>
      <w:lang w:eastAsia="en-US"/>
    </w:rPr>
  </w:style>
  <w:style w:type="character" w:customStyle="1" w:styleId="Heading8Char">
    <w:name w:val="Heading 8 Char"/>
    <w:basedOn w:val="DefaultParagraphFont"/>
    <w:link w:val="Heading8"/>
    <w:semiHidden/>
    <w:rsid w:val="00296EB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296EB0"/>
    <w:rPr>
      <w:rFonts w:asciiTheme="majorHAnsi" w:eastAsiaTheme="majorEastAsia" w:hAnsiTheme="majorHAnsi" w:cstheme="majorBidi"/>
      <w:i/>
      <w:iCs/>
      <w:color w:val="272727" w:themeColor="text1" w:themeTint="D8"/>
      <w:sz w:val="21"/>
      <w:szCs w:val="21"/>
      <w:lang w:eastAsia="en-US"/>
    </w:rPr>
  </w:style>
  <w:style w:type="numbering" w:customStyle="1" w:styleId="CurrentList1">
    <w:name w:val="Current List1"/>
    <w:uiPriority w:val="99"/>
    <w:rsid w:val="00296EB0"/>
    <w:pPr>
      <w:numPr>
        <w:numId w:val="19"/>
      </w:numPr>
    </w:pPr>
  </w:style>
  <w:style w:type="paragraph" w:customStyle="1" w:styleId="Style1">
    <w:name w:val="Style1"/>
    <w:basedOn w:val="Heading1"/>
    <w:qFormat/>
    <w:rsid w:val="00296EB0"/>
    <w:pPr>
      <w:numPr>
        <w:numId w:val="20"/>
      </w:numPr>
    </w:pPr>
  </w:style>
  <w:style w:type="character" w:styleId="PlaceholderText">
    <w:name w:val="Placeholder Text"/>
    <w:basedOn w:val="DefaultParagraphFont"/>
    <w:uiPriority w:val="99"/>
    <w:semiHidden/>
    <w:rsid w:val="00932F23"/>
    <w:rPr>
      <w:color w:val="808080"/>
    </w:rPr>
  </w:style>
  <w:style w:type="table" w:styleId="PlainTable2">
    <w:name w:val="Plain Table 2"/>
    <w:basedOn w:val="TableNormal"/>
    <w:uiPriority w:val="42"/>
    <w:rsid w:val="00932F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2F2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2F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2F2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65AF3"/>
    <w:rPr>
      <w:color w:val="605E5C"/>
      <w:shd w:val="clear" w:color="auto" w:fill="E1DFDD"/>
    </w:rPr>
  </w:style>
  <w:style w:type="paragraph" w:styleId="Revision">
    <w:name w:val="Revision"/>
    <w:hidden/>
    <w:uiPriority w:val="99"/>
    <w:semiHidden/>
    <w:rsid w:val="00D65AF3"/>
    <w:rPr>
      <w:rFonts w:ascii="Helvetica" w:hAnsi="Helvetica" w:cs="--unknown-1--"/>
      <w:sz w:val="22"/>
      <w:szCs w:val="22"/>
      <w:lang w:eastAsia="en-US"/>
    </w:rPr>
  </w:style>
  <w:style w:type="paragraph" w:styleId="NormalWeb">
    <w:name w:val="Normal (Web)"/>
    <w:basedOn w:val="Normal"/>
    <w:uiPriority w:val="99"/>
    <w:semiHidden/>
    <w:unhideWhenUsed/>
    <w:rsid w:val="00B650ED"/>
    <w:pPr>
      <w:spacing w:line="240" w:lineRule="auto"/>
      <w:jc w:val="left"/>
    </w:pPr>
    <w:rPr>
      <w:rFonts w:ascii="Times New Roman" w:hAnsi="Times New Roman"/>
    </w:rPr>
  </w:style>
  <w:style w:type="character" w:customStyle="1" w:styleId="apple-converted-space">
    <w:name w:val="apple-converted-space"/>
    <w:basedOn w:val="DefaultParagraphFont"/>
    <w:rsid w:val="00C17302"/>
  </w:style>
  <w:style w:type="paragraph" w:customStyle="1" w:styleId="Captiontext">
    <w:name w:val="Caption text"/>
    <w:basedOn w:val="Normal"/>
    <w:qFormat/>
    <w:rsid w:val="00A54C22"/>
    <w:pPr>
      <w:spacing w:before="120" w:beforeAutospacing="0" w:after="0" w:afterAutospacing="0"/>
    </w:pPr>
    <w:rPr>
      <w:sz w:val="16"/>
      <w:szCs w:val="16"/>
    </w:rPr>
  </w:style>
  <w:style w:type="character" w:styleId="EndnoteReference">
    <w:name w:val="endnote reference"/>
    <w:basedOn w:val="DefaultParagraphFont"/>
    <w:semiHidden/>
    <w:unhideWhenUsed/>
    <w:rsid w:val="00AF58A9"/>
    <w:rPr>
      <w:vertAlign w:val="superscript"/>
    </w:rPr>
  </w:style>
  <w:style w:type="table" w:styleId="TableGridLight">
    <w:name w:val="Grid Table Light"/>
    <w:basedOn w:val="TableNormal"/>
    <w:uiPriority w:val="40"/>
    <w:rsid w:val="00BB07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D6C0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AD7C9C"/>
    <w:rPr>
      <w:b/>
      <w:bCs/>
    </w:rPr>
  </w:style>
  <w:style w:type="paragraph" w:styleId="Subtitle">
    <w:name w:val="Subtitle"/>
    <w:basedOn w:val="Normal"/>
    <w:next w:val="Normal"/>
    <w:link w:val="SubtitleChar"/>
    <w:uiPriority w:val="11"/>
    <w:qFormat/>
    <w:rsid w:val="00AD7C9C"/>
    <w:pPr>
      <w:numPr>
        <w:ilvl w:val="1"/>
      </w:numPr>
      <w:spacing w:before="0" w:beforeAutospacing="0" w:after="120" w:afterAutospacing="0" w:line="240" w:lineRule="auto"/>
    </w:pPr>
    <w:rPr>
      <w:rFonts w:asciiTheme="minorHAnsi" w:eastAsiaTheme="minorEastAsia" w:hAnsiTheme="minorHAnsi" w:cstheme="minorBidi"/>
      <w:color w:val="5A5A5A" w:themeColor="text1" w:themeTint="A5"/>
      <w:spacing w:val="15"/>
      <w:szCs w:val="22"/>
      <w:lang w:eastAsia="en-US"/>
    </w:rPr>
  </w:style>
  <w:style w:type="character" w:customStyle="1" w:styleId="SubtitleChar">
    <w:name w:val="Subtitle Char"/>
    <w:basedOn w:val="DefaultParagraphFont"/>
    <w:link w:val="Subtitle"/>
    <w:uiPriority w:val="11"/>
    <w:rsid w:val="00AD7C9C"/>
    <w:rPr>
      <w:rFonts w:asciiTheme="minorHAnsi" w:eastAsiaTheme="minorEastAsia" w:hAnsiTheme="minorHAnsi" w:cstheme="minorBidi"/>
      <w:color w:val="5A5A5A" w:themeColor="text1" w:themeTint="A5"/>
      <w:spacing w:val="15"/>
      <w:sz w:val="24"/>
      <w:szCs w:val="22"/>
      <w:lang w:eastAsia="en-US"/>
    </w:rPr>
  </w:style>
  <w:style w:type="character" w:styleId="FollowedHyperlink">
    <w:name w:val="FollowedHyperlink"/>
    <w:basedOn w:val="DefaultParagraphFont"/>
    <w:semiHidden/>
    <w:unhideWhenUsed/>
    <w:rsid w:val="00975AFF"/>
    <w:rPr>
      <w:color w:val="800080" w:themeColor="followedHyperlink"/>
      <w:u w:val="single"/>
    </w:rPr>
  </w:style>
  <w:style w:type="numbering" w:customStyle="1" w:styleId="CurrentList2">
    <w:name w:val="Current List2"/>
    <w:uiPriority w:val="99"/>
    <w:rsid w:val="004272A8"/>
    <w:pPr>
      <w:numPr>
        <w:numId w:val="29"/>
      </w:numPr>
    </w:pPr>
  </w:style>
  <w:style w:type="paragraph" w:customStyle="1" w:styleId="Appendixsubheading">
    <w:name w:val="Appendix subheading"/>
    <w:basedOn w:val="Heading2"/>
    <w:qFormat/>
    <w:rsid w:val="0003600B"/>
    <w:pPr>
      <w:numPr>
        <w:ilvl w:val="1"/>
        <w:numId w:val="20"/>
      </w:numPr>
      <w:spacing w:after="120" w:line="240" w:lineRule="auto"/>
    </w:pPr>
  </w:style>
  <w:style w:type="numbering" w:customStyle="1" w:styleId="CurrentList3">
    <w:name w:val="Current List3"/>
    <w:uiPriority w:val="99"/>
    <w:rsid w:val="00865C08"/>
    <w:pPr>
      <w:numPr>
        <w:numId w:val="30"/>
      </w:numPr>
    </w:pPr>
  </w:style>
  <w:style w:type="paragraph" w:styleId="TableofFigures">
    <w:name w:val="table of figures"/>
    <w:basedOn w:val="Normal"/>
    <w:next w:val="Normal"/>
    <w:uiPriority w:val="99"/>
    <w:unhideWhenUsed/>
    <w:rsid w:val="00865C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2386">
      <w:bodyDiv w:val="1"/>
      <w:marLeft w:val="0"/>
      <w:marRight w:val="0"/>
      <w:marTop w:val="0"/>
      <w:marBottom w:val="0"/>
      <w:divBdr>
        <w:top w:val="none" w:sz="0" w:space="0" w:color="auto"/>
        <w:left w:val="none" w:sz="0" w:space="0" w:color="auto"/>
        <w:bottom w:val="none" w:sz="0" w:space="0" w:color="auto"/>
        <w:right w:val="none" w:sz="0" w:space="0" w:color="auto"/>
      </w:divBdr>
      <w:divsChild>
        <w:div w:id="1082801903">
          <w:marLeft w:val="0"/>
          <w:marRight w:val="0"/>
          <w:marTop w:val="0"/>
          <w:marBottom w:val="0"/>
          <w:divBdr>
            <w:top w:val="none" w:sz="0" w:space="0" w:color="auto"/>
            <w:left w:val="none" w:sz="0" w:space="0" w:color="auto"/>
            <w:bottom w:val="none" w:sz="0" w:space="0" w:color="auto"/>
            <w:right w:val="none" w:sz="0" w:space="0" w:color="auto"/>
          </w:divBdr>
          <w:divsChild>
            <w:div w:id="1208954281">
              <w:marLeft w:val="0"/>
              <w:marRight w:val="0"/>
              <w:marTop w:val="0"/>
              <w:marBottom w:val="0"/>
              <w:divBdr>
                <w:top w:val="none" w:sz="0" w:space="0" w:color="auto"/>
                <w:left w:val="none" w:sz="0" w:space="0" w:color="auto"/>
                <w:bottom w:val="none" w:sz="0" w:space="0" w:color="auto"/>
                <w:right w:val="none" w:sz="0" w:space="0" w:color="auto"/>
              </w:divBdr>
              <w:divsChild>
                <w:div w:id="1448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6690">
      <w:bodyDiv w:val="1"/>
      <w:marLeft w:val="0"/>
      <w:marRight w:val="0"/>
      <w:marTop w:val="0"/>
      <w:marBottom w:val="0"/>
      <w:divBdr>
        <w:top w:val="none" w:sz="0" w:space="0" w:color="auto"/>
        <w:left w:val="none" w:sz="0" w:space="0" w:color="auto"/>
        <w:bottom w:val="none" w:sz="0" w:space="0" w:color="auto"/>
        <w:right w:val="none" w:sz="0" w:space="0" w:color="auto"/>
      </w:divBdr>
    </w:div>
    <w:div w:id="87426986">
      <w:bodyDiv w:val="1"/>
      <w:marLeft w:val="0"/>
      <w:marRight w:val="0"/>
      <w:marTop w:val="0"/>
      <w:marBottom w:val="0"/>
      <w:divBdr>
        <w:top w:val="none" w:sz="0" w:space="0" w:color="auto"/>
        <w:left w:val="none" w:sz="0" w:space="0" w:color="auto"/>
        <w:bottom w:val="none" w:sz="0" w:space="0" w:color="auto"/>
        <w:right w:val="none" w:sz="0" w:space="0" w:color="auto"/>
      </w:divBdr>
    </w:div>
    <w:div w:id="97264246">
      <w:bodyDiv w:val="1"/>
      <w:marLeft w:val="0"/>
      <w:marRight w:val="0"/>
      <w:marTop w:val="0"/>
      <w:marBottom w:val="0"/>
      <w:divBdr>
        <w:top w:val="none" w:sz="0" w:space="0" w:color="auto"/>
        <w:left w:val="none" w:sz="0" w:space="0" w:color="auto"/>
        <w:bottom w:val="none" w:sz="0" w:space="0" w:color="auto"/>
        <w:right w:val="none" w:sz="0" w:space="0" w:color="auto"/>
      </w:divBdr>
    </w:div>
    <w:div w:id="164781066">
      <w:bodyDiv w:val="1"/>
      <w:marLeft w:val="0"/>
      <w:marRight w:val="0"/>
      <w:marTop w:val="0"/>
      <w:marBottom w:val="0"/>
      <w:divBdr>
        <w:top w:val="none" w:sz="0" w:space="0" w:color="auto"/>
        <w:left w:val="none" w:sz="0" w:space="0" w:color="auto"/>
        <w:bottom w:val="none" w:sz="0" w:space="0" w:color="auto"/>
        <w:right w:val="none" w:sz="0" w:space="0" w:color="auto"/>
      </w:divBdr>
      <w:divsChild>
        <w:div w:id="1676567330">
          <w:marLeft w:val="0"/>
          <w:marRight w:val="0"/>
          <w:marTop w:val="0"/>
          <w:marBottom w:val="0"/>
          <w:divBdr>
            <w:top w:val="single" w:sz="2" w:space="0" w:color="D9D9E3"/>
            <w:left w:val="single" w:sz="2" w:space="0" w:color="D9D9E3"/>
            <w:bottom w:val="single" w:sz="2" w:space="0" w:color="D9D9E3"/>
            <w:right w:val="single" w:sz="2" w:space="0" w:color="D9D9E3"/>
          </w:divBdr>
          <w:divsChild>
            <w:div w:id="2058386864">
              <w:marLeft w:val="0"/>
              <w:marRight w:val="0"/>
              <w:marTop w:val="0"/>
              <w:marBottom w:val="0"/>
              <w:divBdr>
                <w:top w:val="single" w:sz="2" w:space="0" w:color="D9D9E3"/>
                <w:left w:val="single" w:sz="2" w:space="0" w:color="D9D9E3"/>
                <w:bottom w:val="single" w:sz="2" w:space="0" w:color="D9D9E3"/>
                <w:right w:val="single" w:sz="2" w:space="0" w:color="D9D9E3"/>
              </w:divBdr>
              <w:divsChild>
                <w:div w:id="820461692">
                  <w:marLeft w:val="0"/>
                  <w:marRight w:val="0"/>
                  <w:marTop w:val="0"/>
                  <w:marBottom w:val="0"/>
                  <w:divBdr>
                    <w:top w:val="single" w:sz="2" w:space="0" w:color="D9D9E3"/>
                    <w:left w:val="single" w:sz="2" w:space="0" w:color="D9D9E3"/>
                    <w:bottom w:val="single" w:sz="2" w:space="0" w:color="D9D9E3"/>
                    <w:right w:val="single" w:sz="2" w:space="0" w:color="D9D9E3"/>
                  </w:divBdr>
                  <w:divsChild>
                    <w:div w:id="1657224151">
                      <w:marLeft w:val="0"/>
                      <w:marRight w:val="0"/>
                      <w:marTop w:val="0"/>
                      <w:marBottom w:val="0"/>
                      <w:divBdr>
                        <w:top w:val="single" w:sz="2" w:space="0" w:color="D9D9E3"/>
                        <w:left w:val="single" w:sz="2" w:space="0" w:color="D9D9E3"/>
                        <w:bottom w:val="single" w:sz="2" w:space="0" w:color="D9D9E3"/>
                        <w:right w:val="single" w:sz="2" w:space="0" w:color="D9D9E3"/>
                      </w:divBdr>
                      <w:divsChild>
                        <w:div w:id="1835880473">
                          <w:marLeft w:val="0"/>
                          <w:marRight w:val="0"/>
                          <w:marTop w:val="0"/>
                          <w:marBottom w:val="0"/>
                          <w:divBdr>
                            <w:top w:val="single" w:sz="2" w:space="0" w:color="auto"/>
                            <w:left w:val="single" w:sz="2" w:space="0" w:color="auto"/>
                            <w:bottom w:val="single" w:sz="6" w:space="0" w:color="auto"/>
                            <w:right w:val="single" w:sz="2" w:space="0" w:color="auto"/>
                          </w:divBdr>
                          <w:divsChild>
                            <w:div w:id="918199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724251">
                                  <w:marLeft w:val="0"/>
                                  <w:marRight w:val="0"/>
                                  <w:marTop w:val="0"/>
                                  <w:marBottom w:val="0"/>
                                  <w:divBdr>
                                    <w:top w:val="single" w:sz="2" w:space="0" w:color="D9D9E3"/>
                                    <w:left w:val="single" w:sz="2" w:space="0" w:color="D9D9E3"/>
                                    <w:bottom w:val="single" w:sz="2" w:space="0" w:color="D9D9E3"/>
                                    <w:right w:val="single" w:sz="2" w:space="0" w:color="D9D9E3"/>
                                  </w:divBdr>
                                  <w:divsChild>
                                    <w:div w:id="1025641406">
                                      <w:marLeft w:val="0"/>
                                      <w:marRight w:val="0"/>
                                      <w:marTop w:val="0"/>
                                      <w:marBottom w:val="0"/>
                                      <w:divBdr>
                                        <w:top w:val="single" w:sz="2" w:space="0" w:color="D9D9E3"/>
                                        <w:left w:val="single" w:sz="2" w:space="0" w:color="D9D9E3"/>
                                        <w:bottom w:val="single" w:sz="2" w:space="0" w:color="D9D9E3"/>
                                        <w:right w:val="single" w:sz="2" w:space="0" w:color="D9D9E3"/>
                                      </w:divBdr>
                                      <w:divsChild>
                                        <w:div w:id="1110666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0567972">
          <w:marLeft w:val="0"/>
          <w:marRight w:val="0"/>
          <w:marTop w:val="0"/>
          <w:marBottom w:val="0"/>
          <w:divBdr>
            <w:top w:val="single" w:sz="2" w:space="0" w:color="D9D9E3"/>
            <w:left w:val="single" w:sz="2" w:space="0" w:color="D9D9E3"/>
            <w:bottom w:val="single" w:sz="2" w:space="0" w:color="D9D9E3"/>
            <w:right w:val="single" w:sz="2" w:space="0" w:color="D9D9E3"/>
          </w:divBdr>
          <w:divsChild>
            <w:div w:id="555900364">
              <w:marLeft w:val="0"/>
              <w:marRight w:val="0"/>
              <w:marTop w:val="0"/>
              <w:marBottom w:val="0"/>
              <w:divBdr>
                <w:top w:val="single" w:sz="2" w:space="0" w:color="D9D9E3"/>
                <w:left w:val="single" w:sz="2" w:space="0" w:color="D9D9E3"/>
                <w:bottom w:val="single" w:sz="2" w:space="0" w:color="D9D9E3"/>
                <w:right w:val="single" w:sz="2" w:space="0" w:color="D9D9E3"/>
              </w:divBdr>
              <w:divsChild>
                <w:div w:id="882180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267089">
      <w:bodyDiv w:val="1"/>
      <w:marLeft w:val="0"/>
      <w:marRight w:val="0"/>
      <w:marTop w:val="0"/>
      <w:marBottom w:val="0"/>
      <w:divBdr>
        <w:top w:val="none" w:sz="0" w:space="0" w:color="auto"/>
        <w:left w:val="none" w:sz="0" w:space="0" w:color="auto"/>
        <w:bottom w:val="none" w:sz="0" w:space="0" w:color="auto"/>
        <w:right w:val="none" w:sz="0" w:space="0" w:color="auto"/>
      </w:divBdr>
    </w:div>
    <w:div w:id="313725939">
      <w:bodyDiv w:val="1"/>
      <w:marLeft w:val="0"/>
      <w:marRight w:val="0"/>
      <w:marTop w:val="0"/>
      <w:marBottom w:val="0"/>
      <w:divBdr>
        <w:top w:val="none" w:sz="0" w:space="0" w:color="auto"/>
        <w:left w:val="none" w:sz="0" w:space="0" w:color="auto"/>
        <w:bottom w:val="none" w:sz="0" w:space="0" w:color="auto"/>
        <w:right w:val="none" w:sz="0" w:space="0" w:color="auto"/>
      </w:divBdr>
    </w:div>
    <w:div w:id="345904313">
      <w:bodyDiv w:val="1"/>
      <w:marLeft w:val="0"/>
      <w:marRight w:val="0"/>
      <w:marTop w:val="0"/>
      <w:marBottom w:val="0"/>
      <w:divBdr>
        <w:top w:val="none" w:sz="0" w:space="0" w:color="auto"/>
        <w:left w:val="none" w:sz="0" w:space="0" w:color="auto"/>
        <w:bottom w:val="none" w:sz="0" w:space="0" w:color="auto"/>
        <w:right w:val="none" w:sz="0" w:space="0" w:color="auto"/>
      </w:divBdr>
    </w:div>
    <w:div w:id="351996781">
      <w:bodyDiv w:val="1"/>
      <w:marLeft w:val="0"/>
      <w:marRight w:val="0"/>
      <w:marTop w:val="0"/>
      <w:marBottom w:val="0"/>
      <w:divBdr>
        <w:top w:val="none" w:sz="0" w:space="0" w:color="auto"/>
        <w:left w:val="none" w:sz="0" w:space="0" w:color="auto"/>
        <w:bottom w:val="none" w:sz="0" w:space="0" w:color="auto"/>
        <w:right w:val="none" w:sz="0" w:space="0" w:color="auto"/>
      </w:divBdr>
    </w:div>
    <w:div w:id="455759464">
      <w:bodyDiv w:val="1"/>
      <w:marLeft w:val="0"/>
      <w:marRight w:val="0"/>
      <w:marTop w:val="0"/>
      <w:marBottom w:val="0"/>
      <w:divBdr>
        <w:top w:val="none" w:sz="0" w:space="0" w:color="auto"/>
        <w:left w:val="none" w:sz="0" w:space="0" w:color="auto"/>
        <w:bottom w:val="none" w:sz="0" w:space="0" w:color="auto"/>
        <w:right w:val="none" w:sz="0" w:space="0" w:color="auto"/>
      </w:divBdr>
    </w:div>
    <w:div w:id="530918512">
      <w:bodyDiv w:val="1"/>
      <w:marLeft w:val="0"/>
      <w:marRight w:val="0"/>
      <w:marTop w:val="0"/>
      <w:marBottom w:val="0"/>
      <w:divBdr>
        <w:top w:val="none" w:sz="0" w:space="0" w:color="auto"/>
        <w:left w:val="none" w:sz="0" w:space="0" w:color="auto"/>
        <w:bottom w:val="none" w:sz="0" w:space="0" w:color="auto"/>
        <w:right w:val="none" w:sz="0" w:space="0" w:color="auto"/>
      </w:divBdr>
    </w:div>
    <w:div w:id="533887098">
      <w:bodyDiv w:val="1"/>
      <w:marLeft w:val="0"/>
      <w:marRight w:val="0"/>
      <w:marTop w:val="0"/>
      <w:marBottom w:val="0"/>
      <w:divBdr>
        <w:top w:val="none" w:sz="0" w:space="0" w:color="auto"/>
        <w:left w:val="none" w:sz="0" w:space="0" w:color="auto"/>
        <w:bottom w:val="none" w:sz="0" w:space="0" w:color="auto"/>
        <w:right w:val="none" w:sz="0" w:space="0" w:color="auto"/>
      </w:divBdr>
    </w:div>
    <w:div w:id="570501628">
      <w:bodyDiv w:val="1"/>
      <w:marLeft w:val="0"/>
      <w:marRight w:val="0"/>
      <w:marTop w:val="0"/>
      <w:marBottom w:val="0"/>
      <w:divBdr>
        <w:top w:val="none" w:sz="0" w:space="0" w:color="auto"/>
        <w:left w:val="none" w:sz="0" w:space="0" w:color="auto"/>
        <w:bottom w:val="none" w:sz="0" w:space="0" w:color="auto"/>
        <w:right w:val="none" w:sz="0" w:space="0" w:color="auto"/>
      </w:divBdr>
    </w:div>
    <w:div w:id="605505344">
      <w:bodyDiv w:val="1"/>
      <w:marLeft w:val="0"/>
      <w:marRight w:val="0"/>
      <w:marTop w:val="0"/>
      <w:marBottom w:val="0"/>
      <w:divBdr>
        <w:top w:val="none" w:sz="0" w:space="0" w:color="auto"/>
        <w:left w:val="none" w:sz="0" w:space="0" w:color="auto"/>
        <w:bottom w:val="none" w:sz="0" w:space="0" w:color="auto"/>
        <w:right w:val="none" w:sz="0" w:space="0" w:color="auto"/>
      </w:divBdr>
    </w:div>
    <w:div w:id="613366823">
      <w:bodyDiv w:val="1"/>
      <w:marLeft w:val="0"/>
      <w:marRight w:val="0"/>
      <w:marTop w:val="0"/>
      <w:marBottom w:val="0"/>
      <w:divBdr>
        <w:top w:val="none" w:sz="0" w:space="0" w:color="auto"/>
        <w:left w:val="none" w:sz="0" w:space="0" w:color="auto"/>
        <w:bottom w:val="none" w:sz="0" w:space="0" w:color="auto"/>
        <w:right w:val="none" w:sz="0" w:space="0" w:color="auto"/>
      </w:divBdr>
    </w:div>
    <w:div w:id="687947867">
      <w:bodyDiv w:val="1"/>
      <w:marLeft w:val="0"/>
      <w:marRight w:val="0"/>
      <w:marTop w:val="0"/>
      <w:marBottom w:val="0"/>
      <w:divBdr>
        <w:top w:val="none" w:sz="0" w:space="0" w:color="auto"/>
        <w:left w:val="none" w:sz="0" w:space="0" w:color="auto"/>
        <w:bottom w:val="none" w:sz="0" w:space="0" w:color="auto"/>
        <w:right w:val="none" w:sz="0" w:space="0" w:color="auto"/>
      </w:divBdr>
    </w:div>
    <w:div w:id="693918806">
      <w:bodyDiv w:val="1"/>
      <w:marLeft w:val="0"/>
      <w:marRight w:val="0"/>
      <w:marTop w:val="0"/>
      <w:marBottom w:val="0"/>
      <w:divBdr>
        <w:top w:val="none" w:sz="0" w:space="0" w:color="auto"/>
        <w:left w:val="none" w:sz="0" w:space="0" w:color="auto"/>
        <w:bottom w:val="none" w:sz="0" w:space="0" w:color="auto"/>
        <w:right w:val="none" w:sz="0" w:space="0" w:color="auto"/>
      </w:divBdr>
    </w:div>
    <w:div w:id="727997208">
      <w:bodyDiv w:val="1"/>
      <w:marLeft w:val="0"/>
      <w:marRight w:val="0"/>
      <w:marTop w:val="0"/>
      <w:marBottom w:val="0"/>
      <w:divBdr>
        <w:top w:val="none" w:sz="0" w:space="0" w:color="auto"/>
        <w:left w:val="none" w:sz="0" w:space="0" w:color="auto"/>
        <w:bottom w:val="none" w:sz="0" w:space="0" w:color="auto"/>
        <w:right w:val="none" w:sz="0" w:space="0" w:color="auto"/>
      </w:divBdr>
    </w:div>
    <w:div w:id="743455461">
      <w:bodyDiv w:val="1"/>
      <w:marLeft w:val="0"/>
      <w:marRight w:val="0"/>
      <w:marTop w:val="0"/>
      <w:marBottom w:val="0"/>
      <w:divBdr>
        <w:top w:val="none" w:sz="0" w:space="0" w:color="auto"/>
        <w:left w:val="none" w:sz="0" w:space="0" w:color="auto"/>
        <w:bottom w:val="none" w:sz="0" w:space="0" w:color="auto"/>
        <w:right w:val="none" w:sz="0" w:space="0" w:color="auto"/>
      </w:divBdr>
    </w:div>
    <w:div w:id="770784980">
      <w:bodyDiv w:val="1"/>
      <w:marLeft w:val="0"/>
      <w:marRight w:val="0"/>
      <w:marTop w:val="0"/>
      <w:marBottom w:val="0"/>
      <w:divBdr>
        <w:top w:val="none" w:sz="0" w:space="0" w:color="auto"/>
        <w:left w:val="none" w:sz="0" w:space="0" w:color="auto"/>
        <w:bottom w:val="none" w:sz="0" w:space="0" w:color="auto"/>
        <w:right w:val="none" w:sz="0" w:space="0" w:color="auto"/>
      </w:divBdr>
    </w:div>
    <w:div w:id="799229508">
      <w:bodyDiv w:val="1"/>
      <w:marLeft w:val="0"/>
      <w:marRight w:val="0"/>
      <w:marTop w:val="0"/>
      <w:marBottom w:val="0"/>
      <w:divBdr>
        <w:top w:val="none" w:sz="0" w:space="0" w:color="auto"/>
        <w:left w:val="none" w:sz="0" w:space="0" w:color="auto"/>
        <w:bottom w:val="none" w:sz="0" w:space="0" w:color="auto"/>
        <w:right w:val="none" w:sz="0" w:space="0" w:color="auto"/>
      </w:divBdr>
    </w:div>
    <w:div w:id="820973610">
      <w:bodyDiv w:val="1"/>
      <w:marLeft w:val="0"/>
      <w:marRight w:val="0"/>
      <w:marTop w:val="0"/>
      <w:marBottom w:val="0"/>
      <w:divBdr>
        <w:top w:val="none" w:sz="0" w:space="0" w:color="auto"/>
        <w:left w:val="none" w:sz="0" w:space="0" w:color="auto"/>
        <w:bottom w:val="none" w:sz="0" w:space="0" w:color="auto"/>
        <w:right w:val="none" w:sz="0" w:space="0" w:color="auto"/>
      </w:divBdr>
    </w:div>
    <w:div w:id="850533936">
      <w:bodyDiv w:val="1"/>
      <w:marLeft w:val="0"/>
      <w:marRight w:val="0"/>
      <w:marTop w:val="0"/>
      <w:marBottom w:val="0"/>
      <w:divBdr>
        <w:top w:val="none" w:sz="0" w:space="0" w:color="auto"/>
        <w:left w:val="none" w:sz="0" w:space="0" w:color="auto"/>
        <w:bottom w:val="none" w:sz="0" w:space="0" w:color="auto"/>
        <w:right w:val="none" w:sz="0" w:space="0" w:color="auto"/>
      </w:divBdr>
    </w:div>
    <w:div w:id="925846302">
      <w:bodyDiv w:val="1"/>
      <w:marLeft w:val="0"/>
      <w:marRight w:val="0"/>
      <w:marTop w:val="0"/>
      <w:marBottom w:val="0"/>
      <w:divBdr>
        <w:top w:val="none" w:sz="0" w:space="0" w:color="auto"/>
        <w:left w:val="none" w:sz="0" w:space="0" w:color="auto"/>
        <w:bottom w:val="none" w:sz="0" w:space="0" w:color="auto"/>
        <w:right w:val="none" w:sz="0" w:space="0" w:color="auto"/>
      </w:divBdr>
    </w:div>
    <w:div w:id="1045132599">
      <w:bodyDiv w:val="1"/>
      <w:marLeft w:val="0"/>
      <w:marRight w:val="0"/>
      <w:marTop w:val="0"/>
      <w:marBottom w:val="0"/>
      <w:divBdr>
        <w:top w:val="none" w:sz="0" w:space="0" w:color="auto"/>
        <w:left w:val="none" w:sz="0" w:space="0" w:color="auto"/>
        <w:bottom w:val="none" w:sz="0" w:space="0" w:color="auto"/>
        <w:right w:val="none" w:sz="0" w:space="0" w:color="auto"/>
      </w:divBdr>
    </w:div>
    <w:div w:id="1073357333">
      <w:bodyDiv w:val="1"/>
      <w:marLeft w:val="0"/>
      <w:marRight w:val="0"/>
      <w:marTop w:val="0"/>
      <w:marBottom w:val="0"/>
      <w:divBdr>
        <w:top w:val="none" w:sz="0" w:space="0" w:color="auto"/>
        <w:left w:val="none" w:sz="0" w:space="0" w:color="auto"/>
        <w:bottom w:val="none" w:sz="0" w:space="0" w:color="auto"/>
        <w:right w:val="none" w:sz="0" w:space="0" w:color="auto"/>
      </w:divBdr>
    </w:div>
    <w:div w:id="1129712298">
      <w:bodyDiv w:val="1"/>
      <w:marLeft w:val="0"/>
      <w:marRight w:val="0"/>
      <w:marTop w:val="0"/>
      <w:marBottom w:val="0"/>
      <w:divBdr>
        <w:top w:val="none" w:sz="0" w:space="0" w:color="auto"/>
        <w:left w:val="none" w:sz="0" w:space="0" w:color="auto"/>
        <w:bottom w:val="none" w:sz="0" w:space="0" w:color="auto"/>
        <w:right w:val="none" w:sz="0" w:space="0" w:color="auto"/>
      </w:divBdr>
    </w:div>
    <w:div w:id="1163080858">
      <w:bodyDiv w:val="1"/>
      <w:marLeft w:val="0"/>
      <w:marRight w:val="0"/>
      <w:marTop w:val="0"/>
      <w:marBottom w:val="0"/>
      <w:divBdr>
        <w:top w:val="none" w:sz="0" w:space="0" w:color="auto"/>
        <w:left w:val="none" w:sz="0" w:space="0" w:color="auto"/>
        <w:bottom w:val="none" w:sz="0" w:space="0" w:color="auto"/>
        <w:right w:val="none" w:sz="0" w:space="0" w:color="auto"/>
      </w:divBdr>
    </w:div>
    <w:div w:id="1296720342">
      <w:bodyDiv w:val="1"/>
      <w:marLeft w:val="0"/>
      <w:marRight w:val="0"/>
      <w:marTop w:val="0"/>
      <w:marBottom w:val="0"/>
      <w:divBdr>
        <w:top w:val="none" w:sz="0" w:space="0" w:color="auto"/>
        <w:left w:val="none" w:sz="0" w:space="0" w:color="auto"/>
        <w:bottom w:val="none" w:sz="0" w:space="0" w:color="auto"/>
        <w:right w:val="none" w:sz="0" w:space="0" w:color="auto"/>
      </w:divBdr>
    </w:div>
    <w:div w:id="1441533041">
      <w:bodyDiv w:val="1"/>
      <w:marLeft w:val="0"/>
      <w:marRight w:val="0"/>
      <w:marTop w:val="0"/>
      <w:marBottom w:val="0"/>
      <w:divBdr>
        <w:top w:val="none" w:sz="0" w:space="0" w:color="auto"/>
        <w:left w:val="none" w:sz="0" w:space="0" w:color="auto"/>
        <w:bottom w:val="none" w:sz="0" w:space="0" w:color="auto"/>
        <w:right w:val="none" w:sz="0" w:space="0" w:color="auto"/>
      </w:divBdr>
    </w:div>
    <w:div w:id="1498572963">
      <w:bodyDiv w:val="1"/>
      <w:marLeft w:val="0"/>
      <w:marRight w:val="0"/>
      <w:marTop w:val="0"/>
      <w:marBottom w:val="0"/>
      <w:divBdr>
        <w:top w:val="none" w:sz="0" w:space="0" w:color="auto"/>
        <w:left w:val="none" w:sz="0" w:space="0" w:color="auto"/>
        <w:bottom w:val="none" w:sz="0" w:space="0" w:color="auto"/>
        <w:right w:val="none" w:sz="0" w:space="0" w:color="auto"/>
      </w:divBdr>
    </w:div>
    <w:div w:id="1513446576">
      <w:bodyDiv w:val="1"/>
      <w:marLeft w:val="0"/>
      <w:marRight w:val="0"/>
      <w:marTop w:val="0"/>
      <w:marBottom w:val="0"/>
      <w:divBdr>
        <w:top w:val="none" w:sz="0" w:space="0" w:color="auto"/>
        <w:left w:val="none" w:sz="0" w:space="0" w:color="auto"/>
        <w:bottom w:val="none" w:sz="0" w:space="0" w:color="auto"/>
        <w:right w:val="none" w:sz="0" w:space="0" w:color="auto"/>
      </w:divBdr>
    </w:div>
    <w:div w:id="1554973083">
      <w:bodyDiv w:val="1"/>
      <w:marLeft w:val="0"/>
      <w:marRight w:val="0"/>
      <w:marTop w:val="0"/>
      <w:marBottom w:val="0"/>
      <w:divBdr>
        <w:top w:val="none" w:sz="0" w:space="0" w:color="auto"/>
        <w:left w:val="none" w:sz="0" w:space="0" w:color="auto"/>
        <w:bottom w:val="none" w:sz="0" w:space="0" w:color="auto"/>
        <w:right w:val="none" w:sz="0" w:space="0" w:color="auto"/>
      </w:divBdr>
    </w:div>
    <w:div w:id="1622415211">
      <w:bodyDiv w:val="1"/>
      <w:marLeft w:val="0"/>
      <w:marRight w:val="0"/>
      <w:marTop w:val="0"/>
      <w:marBottom w:val="0"/>
      <w:divBdr>
        <w:top w:val="none" w:sz="0" w:space="0" w:color="auto"/>
        <w:left w:val="none" w:sz="0" w:space="0" w:color="auto"/>
        <w:bottom w:val="none" w:sz="0" w:space="0" w:color="auto"/>
        <w:right w:val="none" w:sz="0" w:space="0" w:color="auto"/>
      </w:divBdr>
    </w:div>
    <w:div w:id="1655062965">
      <w:bodyDiv w:val="1"/>
      <w:marLeft w:val="0"/>
      <w:marRight w:val="0"/>
      <w:marTop w:val="0"/>
      <w:marBottom w:val="0"/>
      <w:divBdr>
        <w:top w:val="none" w:sz="0" w:space="0" w:color="auto"/>
        <w:left w:val="none" w:sz="0" w:space="0" w:color="auto"/>
        <w:bottom w:val="none" w:sz="0" w:space="0" w:color="auto"/>
        <w:right w:val="none" w:sz="0" w:space="0" w:color="auto"/>
      </w:divBdr>
    </w:div>
    <w:div w:id="1676421653">
      <w:bodyDiv w:val="1"/>
      <w:marLeft w:val="0"/>
      <w:marRight w:val="0"/>
      <w:marTop w:val="0"/>
      <w:marBottom w:val="0"/>
      <w:divBdr>
        <w:top w:val="none" w:sz="0" w:space="0" w:color="auto"/>
        <w:left w:val="none" w:sz="0" w:space="0" w:color="auto"/>
        <w:bottom w:val="none" w:sz="0" w:space="0" w:color="auto"/>
        <w:right w:val="none" w:sz="0" w:space="0" w:color="auto"/>
      </w:divBdr>
    </w:div>
    <w:div w:id="1746957170">
      <w:bodyDiv w:val="1"/>
      <w:marLeft w:val="0"/>
      <w:marRight w:val="0"/>
      <w:marTop w:val="0"/>
      <w:marBottom w:val="0"/>
      <w:divBdr>
        <w:top w:val="none" w:sz="0" w:space="0" w:color="auto"/>
        <w:left w:val="none" w:sz="0" w:space="0" w:color="auto"/>
        <w:bottom w:val="none" w:sz="0" w:space="0" w:color="auto"/>
        <w:right w:val="none" w:sz="0" w:space="0" w:color="auto"/>
      </w:divBdr>
    </w:div>
    <w:div w:id="1818496422">
      <w:bodyDiv w:val="1"/>
      <w:marLeft w:val="0"/>
      <w:marRight w:val="0"/>
      <w:marTop w:val="0"/>
      <w:marBottom w:val="0"/>
      <w:divBdr>
        <w:top w:val="none" w:sz="0" w:space="0" w:color="auto"/>
        <w:left w:val="none" w:sz="0" w:space="0" w:color="auto"/>
        <w:bottom w:val="none" w:sz="0" w:space="0" w:color="auto"/>
        <w:right w:val="none" w:sz="0" w:space="0" w:color="auto"/>
      </w:divBdr>
    </w:div>
    <w:div w:id="1878542692">
      <w:bodyDiv w:val="1"/>
      <w:marLeft w:val="0"/>
      <w:marRight w:val="0"/>
      <w:marTop w:val="0"/>
      <w:marBottom w:val="0"/>
      <w:divBdr>
        <w:top w:val="none" w:sz="0" w:space="0" w:color="auto"/>
        <w:left w:val="none" w:sz="0" w:space="0" w:color="auto"/>
        <w:bottom w:val="none" w:sz="0" w:space="0" w:color="auto"/>
        <w:right w:val="none" w:sz="0" w:space="0" w:color="auto"/>
      </w:divBdr>
    </w:div>
    <w:div w:id="1927617471">
      <w:bodyDiv w:val="1"/>
      <w:marLeft w:val="0"/>
      <w:marRight w:val="0"/>
      <w:marTop w:val="0"/>
      <w:marBottom w:val="0"/>
      <w:divBdr>
        <w:top w:val="none" w:sz="0" w:space="0" w:color="auto"/>
        <w:left w:val="none" w:sz="0" w:space="0" w:color="auto"/>
        <w:bottom w:val="none" w:sz="0" w:space="0" w:color="auto"/>
        <w:right w:val="none" w:sz="0" w:space="0" w:color="auto"/>
      </w:divBdr>
    </w:div>
    <w:div w:id="1971014376">
      <w:bodyDiv w:val="1"/>
      <w:marLeft w:val="0"/>
      <w:marRight w:val="0"/>
      <w:marTop w:val="0"/>
      <w:marBottom w:val="0"/>
      <w:divBdr>
        <w:top w:val="none" w:sz="0" w:space="0" w:color="auto"/>
        <w:left w:val="none" w:sz="0" w:space="0" w:color="auto"/>
        <w:bottom w:val="none" w:sz="0" w:space="0" w:color="auto"/>
        <w:right w:val="none" w:sz="0" w:space="0" w:color="auto"/>
      </w:divBdr>
    </w:div>
    <w:div w:id="214704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4.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irct.ir/trial/23558" TargetMode="Externa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e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www.irct.ir/trial/14691" TargetMode="External"/><Relationship Id="rId10" Type="http://schemas.openxmlformats.org/officeDocument/2006/relationships/footer" Target="footer1.xml"/><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hyperlink" Target="https://clinicaltrials.gov/ct2/show/NCT03587974?id=NCT03587974&amp;draw=2&amp;rank=1"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mbp16/Documents/Coding/HP407/meta_analysis/Dataset_plott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bp16/Documents/Coding/HP407/meta_analysis/Dataset_plotting.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[Dataset_plotting.xlsx]studies by country!PivotTable16</c:name>
    <c:fmtId val="-1"/>
  </c:pivotSource>
  <c:chart>
    <c:autoTitleDeleted val="1"/>
    <c:pivotFmts>
      <c:pivotFmt>
        <c:idx val="0"/>
        <c:spPr>
          <a:solidFill>
            <a:schemeClr val="accent2"/>
          </a:solidFill>
          <a:ln>
            <a:noFill/>
          </a:ln>
          <a:effectLst>
            <a:outerShdw blurRad="50800" dist="38100" dir="2700000" algn="tl" rotWithShape="0">
              <a:prstClr val="black">
                <a:alpha val="40000"/>
              </a:prstClr>
            </a:outerShdw>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2">
              <a:lumMod val="60000"/>
            </a:schemeClr>
          </a:solidFill>
          <a:ln>
            <a:noFill/>
          </a:ln>
          <a:effectLst>
            <a:outerShdw blurRad="50800" dist="38100" dir="2700000" algn="tl" rotWithShape="0">
              <a:prstClr val="black">
                <a:alpha val="40000"/>
              </a:prstClr>
            </a:outerShdw>
          </a:effectLst>
        </c:spPr>
        <c:dLbl>
          <c:idx val="0"/>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6 (</a:t>
                </a:r>
                <a:fld id="{0A572D4F-B6A5-5143-B8F4-31A950CCF57F}"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Lst>
        </c:dLbl>
      </c:pivotFmt>
      <c:pivotFmt>
        <c:idx val="2"/>
        <c:spPr>
          <a:solidFill>
            <a:schemeClr val="accent2"/>
          </a:solidFill>
          <a:ln>
            <a:noFill/>
          </a:ln>
          <a:effectLst>
            <a:outerShdw blurRad="50800" dist="38100" dir="2700000" algn="tl" rotWithShape="0">
              <a:prstClr val="black">
                <a:alpha val="40000"/>
              </a:prstClr>
            </a:outerShdw>
          </a:effectLst>
        </c:spPr>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12 (</a:t>
                </a:r>
                <a:fld id="{9167A801-EF5B-0047-A922-17CE0A717E14}"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Lst>
        </c:dLbl>
      </c:pivotFmt>
      <c:pivotFmt>
        <c:idx val="3"/>
        <c:spPr>
          <a:solidFill>
            <a:schemeClr val="accent4">
              <a:lumMod val="60000"/>
            </a:schemeClr>
          </a:solidFill>
          <a:ln>
            <a:noFill/>
          </a:ln>
          <a:effectLst>
            <a:outerShdw blurRad="50800" dist="38100" dir="2700000" algn="tl" rotWithShape="0">
              <a:prstClr val="black">
                <a:alpha val="40000"/>
              </a:prstClr>
            </a:outerShdw>
          </a:effectLst>
        </c:spPr>
        <c:dLbl>
          <c:idx val="0"/>
          <c:layout>
            <c:manualLayout>
              <c:x val="8.8759917944034109E-2"/>
              <c:y val="-7.9373032848360781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A8510C2B-3D3A-BD42-9065-B19E86AADDA1}"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890A6BE-8ED2-E142-9226-D48CDE287105}"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4"/>
        <c:spPr>
          <a:solidFill>
            <a:schemeClr val="accent6">
              <a:lumMod val="60000"/>
            </a:schemeClr>
          </a:solidFill>
          <a:ln>
            <a:noFill/>
          </a:ln>
          <a:effectLst>
            <a:outerShdw blurRad="50800" dist="38100" dir="2700000" algn="tl" rotWithShape="0">
              <a:prstClr val="black">
                <a:alpha val="40000"/>
              </a:prstClr>
            </a:outerShdw>
          </a:effectLst>
        </c:spPr>
        <c:dLbl>
          <c:idx val="0"/>
          <c:layout>
            <c:manualLayout>
              <c:x val="4.7201087292451274E-2"/>
              <c:y val="4.2944002017098325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D85065A4-E3D4-574C-9718-325D9CD570BC}"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64190643-3F9C-5E4A-88EE-F157D32ECEAB}"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5"/>
        <c:spPr>
          <a:solidFill>
            <a:schemeClr val="accent2">
              <a:lumMod val="80000"/>
              <a:lumOff val="20000"/>
            </a:schemeClr>
          </a:solidFill>
          <a:ln>
            <a:noFill/>
          </a:ln>
          <a:effectLst>
            <a:outerShdw blurRad="50800" dist="38100" dir="2700000" algn="tl" rotWithShape="0">
              <a:prstClr val="black">
                <a:alpha val="40000"/>
              </a:prstClr>
            </a:outerShdw>
          </a:effectLst>
        </c:spPr>
        <c:dLbl>
          <c:idx val="0"/>
          <c:layout>
            <c:manualLayout>
              <c:x val="3.2365711892224827E-2"/>
              <c:y val="0.1029160852907804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3 (</a:t>
                </a:r>
                <a:fld id="{D90AF9E4-3140-3249-ABE0-22E68AE852B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Lst>
        </c:dLbl>
      </c:pivotFmt>
      <c:pivotFmt>
        <c:idx val="6"/>
        <c:spPr>
          <a:solidFill>
            <a:schemeClr val="accent4">
              <a:lumMod val="80000"/>
              <a:lumOff val="20000"/>
            </a:schemeClr>
          </a:solidFill>
          <a:ln>
            <a:noFill/>
          </a:ln>
          <a:effectLst>
            <a:outerShdw blurRad="50800" dist="38100" dir="2700000" algn="tl" rotWithShape="0">
              <a:prstClr val="black">
                <a:alpha val="40000"/>
              </a:prstClr>
            </a:outerShdw>
          </a:effectLst>
        </c:spPr>
        <c:dLbl>
          <c:idx val="0"/>
          <c:layout>
            <c:manualLayout>
              <c:x val="-3.6941182801406965E-2"/>
              <c:y val="0.10854724048555647"/>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319DB905-01E6-B54A-8527-20CFDB3143C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84837D17-9A11-1A49-9D2D-2B8F981B102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7"/>
        <c:spPr>
          <a:solidFill>
            <a:schemeClr val="accent4"/>
          </a:solidFill>
          <a:ln>
            <a:noFill/>
          </a:ln>
          <a:effectLst>
            <a:outerShdw blurRad="50800" dist="38100" dir="2700000" algn="tl" rotWithShape="0">
              <a:prstClr val="black">
                <a:alpha val="40000"/>
              </a:prstClr>
            </a:outerShdw>
          </a:effectLst>
        </c:spPr>
        <c:dLbl>
          <c:idx val="0"/>
          <c:layout>
            <c:manualLayout>
              <c:x val="-5.0794126351934574E-2"/>
              <c:y val="4.0705215182083719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C768DFF1-2AF7-DC45-9E7C-023F1F36565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0F7E026-209C-3E4A-9158-8A90FE413080}"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8"/>
        <c:spPr>
          <a:solidFill>
            <a:schemeClr val="accent6"/>
          </a:solidFill>
          <a:ln>
            <a:noFill/>
          </a:ln>
          <a:effectLst>
            <a:outerShdw blurRad="50800" dist="38100" dir="2700000" algn="tl" rotWithShape="0">
              <a:prstClr val="black">
                <a:alpha val="40000"/>
              </a:prstClr>
            </a:outerShdw>
          </a:effectLst>
        </c:spPr>
        <c:dLbl>
          <c:idx val="0"/>
          <c:layout>
            <c:manualLayout>
              <c:x val="-3.6941182801406944E-2"/>
              <c:y val="-6.7842025303472874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7FDDA74D-F79F-E54E-9F2B-13C28F4C6F3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2 (</a:t>
                </a:r>
                <a:fld id="{F26885D9-78D0-F343-8D4C-67176F82DC9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9"/>
        <c:spPr>
          <a:solidFill>
            <a:schemeClr val="accent2"/>
          </a:solidFill>
          <a:ln>
            <a:noFill/>
          </a:ln>
          <a:effectLst>
            <a:outerShdw blurRad="50800" dist="38100" dir="2700000" algn="tl" rotWithShape="0">
              <a:prstClr val="black">
                <a:alpha val="40000"/>
              </a:prstClr>
            </a:outerShdw>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
        <c:spPr>
          <a:solidFill>
            <a:schemeClr val="accent2"/>
          </a:solidFill>
          <a:ln>
            <a:noFill/>
          </a:ln>
          <a:effectLst>
            <a:outerShdw blurRad="50800" dist="38100" dir="2700000" algn="tl" rotWithShape="0">
              <a:prstClr val="black">
                <a:alpha val="40000"/>
              </a:prstClr>
            </a:outerShdw>
          </a:effectLst>
        </c:spPr>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12 (</a:t>
                </a:r>
                <a:fld id="{9167A801-EF5B-0047-A922-17CE0A717E14}"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Lst>
        </c:dLbl>
      </c:pivotFmt>
      <c:pivotFmt>
        <c:idx val="11"/>
        <c:spPr>
          <a:solidFill>
            <a:schemeClr val="accent2"/>
          </a:solidFill>
          <a:ln>
            <a:noFill/>
          </a:ln>
          <a:effectLst>
            <a:outerShdw blurRad="50800" dist="38100" dir="2700000" algn="tl" rotWithShape="0">
              <a:prstClr val="black">
                <a:alpha val="40000"/>
              </a:prstClr>
            </a:outerShdw>
          </a:effectLst>
        </c:spPr>
        <c:dLbl>
          <c:idx val="0"/>
          <c:layout>
            <c:manualLayout>
              <c:x val="-5.0794126351934574E-2"/>
              <c:y val="4.0705215182083719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C768DFF1-2AF7-DC45-9E7C-023F1F36565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0F7E026-209C-3E4A-9158-8A90FE413080}"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2"/>
        <c:spPr>
          <a:solidFill>
            <a:schemeClr val="accent2"/>
          </a:solidFill>
          <a:ln>
            <a:noFill/>
          </a:ln>
          <a:effectLst>
            <a:outerShdw blurRad="50800" dist="38100" dir="2700000" algn="tl" rotWithShape="0">
              <a:prstClr val="black">
                <a:alpha val="40000"/>
              </a:prstClr>
            </a:outerShdw>
          </a:effectLst>
        </c:spPr>
        <c:dLbl>
          <c:idx val="0"/>
          <c:layout>
            <c:manualLayout>
              <c:x val="-3.6941182801406944E-2"/>
              <c:y val="-6.7842025303472874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7FDDA74D-F79F-E54E-9F2B-13C28F4C6F3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2 (</a:t>
                </a:r>
                <a:fld id="{F26885D9-78D0-F343-8D4C-67176F82DC9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3"/>
        <c:spPr>
          <a:solidFill>
            <a:schemeClr val="accent2"/>
          </a:solidFill>
          <a:ln>
            <a:noFill/>
          </a:ln>
          <a:effectLst>
            <a:outerShdw blurRad="50800" dist="38100" dir="2700000" algn="tl" rotWithShape="0">
              <a:prstClr val="black">
                <a:alpha val="40000"/>
              </a:prstClr>
            </a:outerShdw>
          </a:effectLst>
        </c:spPr>
        <c:dLbl>
          <c:idx val="0"/>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6 (</a:t>
                </a:r>
                <a:fld id="{0A572D4F-B6A5-5143-B8F4-31A950CCF57F}"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Lst>
        </c:dLbl>
      </c:pivotFmt>
      <c:pivotFmt>
        <c:idx val="14"/>
        <c:spPr>
          <a:solidFill>
            <a:schemeClr val="accent2"/>
          </a:solidFill>
          <a:ln>
            <a:noFill/>
          </a:ln>
          <a:effectLst>
            <a:outerShdw blurRad="50800" dist="38100" dir="2700000" algn="tl" rotWithShape="0">
              <a:prstClr val="black">
                <a:alpha val="40000"/>
              </a:prstClr>
            </a:outerShdw>
          </a:effectLst>
        </c:spPr>
        <c:dLbl>
          <c:idx val="0"/>
          <c:layout>
            <c:manualLayout>
              <c:x val="8.8759917944034109E-2"/>
              <c:y val="-7.9373032848360781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A8510C2B-3D3A-BD42-9065-B19E86AADDA1}"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890A6BE-8ED2-E142-9226-D48CDE287105}"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5"/>
        <c:spPr>
          <a:solidFill>
            <a:schemeClr val="accent2"/>
          </a:solidFill>
          <a:ln>
            <a:noFill/>
          </a:ln>
          <a:effectLst>
            <a:outerShdw blurRad="50800" dist="38100" dir="2700000" algn="tl" rotWithShape="0">
              <a:prstClr val="black">
                <a:alpha val="40000"/>
              </a:prstClr>
            </a:outerShdw>
          </a:effectLst>
        </c:spPr>
        <c:dLbl>
          <c:idx val="0"/>
          <c:layout>
            <c:manualLayout>
              <c:x val="4.7201087292451274E-2"/>
              <c:y val="4.2944002017098325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D85065A4-E3D4-574C-9718-325D9CD570BC}"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64190643-3F9C-5E4A-88EE-F157D32ECEAB}"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6"/>
        <c:spPr>
          <a:solidFill>
            <a:schemeClr val="accent2"/>
          </a:solidFill>
          <a:ln>
            <a:noFill/>
          </a:ln>
          <a:effectLst>
            <a:outerShdw blurRad="50800" dist="38100" dir="2700000" algn="tl" rotWithShape="0">
              <a:prstClr val="black">
                <a:alpha val="40000"/>
              </a:prstClr>
            </a:outerShdw>
          </a:effectLst>
        </c:spPr>
        <c:dLbl>
          <c:idx val="0"/>
          <c:layout>
            <c:manualLayout>
              <c:x val="3.2365711892224827E-2"/>
              <c:y val="0.1029160852907804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3 (</a:t>
                </a:r>
                <a:fld id="{D90AF9E4-3140-3249-ABE0-22E68AE852B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Lst>
        </c:dLbl>
      </c:pivotFmt>
      <c:pivotFmt>
        <c:idx val="17"/>
        <c:spPr>
          <a:solidFill>
            <a:schemeClr val="accent2"/>
          </a:solidFill>
          <a:ln>
            <a:noFill/>
          </a:ln>
          <a:effectLst>
            <a:outerShdw blurRad="50800" dist="38100" dir="2700000" algn="tl" rotWithShape="0">
              <a:prstClr val="black">
                <a:alpha val="40000"/>
              </a:prstClr>
            </a:outerShdw>
          </a:effectLst>
        </c:spPr>
        <c:dLbl>
          <c:idx val="0"/>
          <c:layout>
            <c:manualLayout>
              <c:x val="-3.6941182801406965E-2"/>
              <c:y val="0.10854724048555647"/>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319DB905-01E6-B54A-8527-20CFDB3143C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84837D17-9A11-1A49-9D2D-2B8F981B102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8"/>
        <c:spPr>
          <a:solidFill>
            <a:schemeClr val="accent2"/>
          </a:solidFill>
          <a:ln>
            <a:noFill/>
          </a:ln>
          <a:effectLst>
            <a:outerShdw blurRad="50800" dist="38100" dir="2700000" algn="tl" rotWithShape="0">
              <a:prstClr val="black">
                <a:alpha val="40000"/>
              </a:prstClr>
            </a:outerShdw>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9"/>
        <c:spPr>
          <a:solidFill>
            <a:schemeClr val="accent2"/>
          </a:solidFill>
          <a:ln>
            <a:noFill/>
          </a:ln>
          <a:effectLst>
            <a:outerShdw blurRad="50800" dist="38100" dir="2700000" algn="tl" rotWithShape="0">
              <a:prstClr val="black">
                <a:alpha val="40000"/>
              </a:prstClr>
            </a:outerShdw>
          </a:effectLst>
        </c:spPr>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12 (</a:t>
                </a:r>
                <a:fld id="{9167A801-EF5B-0047-A922-17CE0A717E14}"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Lst>
        </c:dLbl>
      </c:pivotFmt>
      <c:pivotFmt>
        <c:idx val="20"/>
        <c:spPr>
          <a:solidFill>
            <a:schemeClr val="accent2"/>
          </a:solidFill>
          <a:ln>
            <a:noFill/>
          </a:ln>
          <a:effectLst>
            <a:outerShdw blurRad="50800" dist="38100" dir="2700000" algn="tl" rotWithShape="0">
              <a:prstClr val="black">
                <a:alpha val="40000"/>
              </a:prstClr>
            </a:outerShdw>
          </a:effectLst>
        </c:spPr>
        <c:dLbl>
          <c:idx val="0"/>
          <c:layout>
            <c:manualLayout>
              <c:x val="-5.0794126351934574E-2"/>
              <c:y val="4.0705215182083719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C768DFF1-2AF7-DC45-9E7C-023F1F36565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0F7E026-209C-3E4A-9158-8A90FE413080}"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1"/>
        <c:spPr>
          <a:solidFill>
            <a:schemeClr val="accent2"/>
          </a:solidFill>
          <a:ln>
            <a:noFill/>
          </a:ln>
          <a:effectLst>
            <a:outerShdw blurRad="50800" dist="38100" dir="2700000" algn="tl" rotWithShape="0">
              <a:prstClr val="black">
                <a:alpha val="40000"/>
              </a:prstClr>
            </a:outerShdw>
          </a:effectLst>
        </c:spPr>
        <c:dLbl>
          <c:idx val="0"/>
          <c:layout>
            <c:manualLayout>
              <c:x val="-3.6941182801406944E-2"/>
              <c:y val="-6.7842025303472874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7FDDA74D-F79F-E54E-9F2B-13C28F4C6F3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2 (</a:t>
                </a:r>
                <a:fld id="{F26885D9-78D0-F343-8D4C-67176F82DC9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2"/>
        <c:spPr>
          <a:solidFill>
            <a:schemeClr val="accent2"/>
          </a:solidFill>
          <a:ln>
            <a:noFill/>
          </a:ln>
          <a:effectLst>
            <a:outerShdw blurRad="50800" dist="38100" dir="2700000" algn="tl" rotWithShape="0">
              <a:prstClr val="black">
                <a:alpha val="40000"/>
              </a:prstClr>
            </a:outerShdw>
          </a:effectLst>
        </c:spPr>
        <c:dLbl>
          <c:idx val="0"/>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6 (</a:t>
                </a:r>
                <a:fld id="{0A572D4F-B6A5-5143-B8F4-31A950CCF57F}"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Lst>
        </c:dLbl>
      </c:pivotFmt>
      <c:pivotFmt>
        <c:idx val="23"/>
        <c:spPr>
          <a:solidFill>
            <a:schemeClr val="accent2"/>
          </a:solidFill>
          <a:ln>
            <a:noFill/>
          </a:ln>
          <a:effectLst>
            <a:outerShdw blurRad="50800" dist="38100" dir="2700000" algn="tl" rotWithShape="0">
              <a:prstClr val="black">
                <a:alpha val="40000"/>
              </a:prstClr>
            </a:outerShdw>
          </a:effectLst>
        </c:spPr>
        <c:dLbl>
          <c:idx val="0"/>
          <c:layout>
            <c:manualLayout>
              <c:x val="8.8759917944034109E-2"/>
              <c:y val="-7.9373032848360781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A8510C2B-3D3A-BD42-9065-B19E86AADDA1}"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890A6BE-8ED2-E142-9226-D48CDE287105}"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4"/>
        <c:spPr>
          <a:solidFill>
            <a:schemeClr val="accent2"/>
          </a:solidFill>
          <a:ln>
            <a:noFill/>
          </a:ln>
          <a:effectLst>
            <a:outerShdw blurRad="50800" dist="38100" dir="2700000" algn="tl" rotWithShape="0">
              <a:prstClr val="black">
                <a:alpha val="40000"/>
              </a:prstClr>
            </a:outerShdw>
          </a:effectLst>
        </c:spPr>
        <c:dLbl>
          <c:idx val="0"/>
          <c:layout>
            <c:manualLayout>
              <c:x val="4.7201087292451274E-2"/>
              <c:y val="4.2944002017098325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D85065A4-E3D4-574C-9718-325D9CD570BC}"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64190643-3F9C-5E4A-88EE-F157D32ECEAB}"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5"/>
        <c:spPr>
          <a:solidFill>
            <a:schemeClr val="accent2"/>
          </a:solidFill>
          <a:ln>
            <a:noFill/>
          </a:ln>
          <a:effectLst>
            <a:outerShdw blurRad="50800" dist="38100" dir="2700000" algn="tl" rotWithShape="0">
              <a:prstClr val="black">
                <a:alpha val="40000"/>
              </a:prstClr>
            </a:outerShdw>
          </a:effectLst>
        </c:spPr>
        <c:dLbl>
          <c:idx val="0"/>
          <c:layout>
            <c:manualLayout>
              <c:x val="3.2365711892224827E-2"/>
              <c:y val="0.1029160852907804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3 (</a:t>
                </a:r>
                <a:fld id="{D90AF9E4-3140-3249-ABE0-22E68AE852B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Lst>
        </c:dLbl>
      </c:pivotFmt>
      <c:pivotFmt>
        <c:idx val="26"/>
        <c:spPr>
          <a:solidFill>
            <a:schemeClr val="accent2"/>
          </a:solidFill>
          <a:ln>
            <a:noFill/>
          </a:ln>
          <a:effectLst>
            <a:outerShdw blurRad="50800" dist="38100" dir="2700000" algn="tl" rotWithShape="0">
              <a:prstClr val="black">
                <a:alpha val="40000"/>
              </a:prstClr>
            </a:outerShdw>
          </a:effectLst>
        </c:spPr>
        <c:dLbl>
          <c:idx val="0"/>
          <c:layout>
            <c:manualLayout>
              <c:x val="-3.6941182801406965E-2"/>
              <c:y val="0.10854724048555647"/>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319DB905-01E6-B54A-8527-20CFDB3143C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84837D17-9A11-1A49-9D2D-2B8F981B102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s>
    <c:plotArea>
      <c:layout/>
      <c:pieChart>
        <c:varyColors val="1"/>
        <c:ser>
          <c:idx val="0"/>
          <c:order val="0"/>
          <c:tx>
            <c:strRef>
              <c:f>'studies by country'!$B$1</c:f>
              <c:strCache>
                <c:ptCount val="1"/>
                <c:pt idx="0">
                  <c:v>Total</c:v>
                </c:pt>
              </c:strCache>
            </c:strRef>
          </c:tx>
          <c:spPr>
            <a:effectLst>
              <a:outerShdw blurRad="50800" dist="38100" dir="2700000" algn="tl" rotWithShape="0">
                <a:prstClr val="black">
                  <a:alpha val="40000"/>
                </a:prstClr>
              </a:outerShdw>
            </a:effectLst>
          </c:spPr>
          <c:explosion val="11"/>
          <c:dPt>
            <c:idx val="0"/>
            <c:bubble3D val="0"/>
            <c:spPr>
              <a:solidFill>
                <a:schemeClr val="accent2"/>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1-DD02-574C-AF63-EFCD89171445}"/>
              </c:ext>
            </c:extLst>
          </c:dPt>
          <c:dPt>
            <c:idx val="1"/>
            <c:bubble3D val="0"/>
            <c:spPr>
              <a:solidFill>
                <a:schemeClr val="accent4"/>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3-DD02-574C-AF63-EFCD89171445}"/>
              </c:ext>
            </c:extLst>
          </c:dPt>
          <c:dPt>
            <c:idx val="2"/>
            <c:bubble3D val="0"/>
            <c:spPr>
              <a:solidFill>
                <a:schemeClr val="accent6"/>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5-DD02-574C-AF63-EFCD89171445}"/>
              </c:ext>
            </c:extLst>
          </c:dPt>
          <c:dPt>
            <c:idx val="3"/>
            <c:bubble3D val="0"/>
            <c:spPr>
              <a:solidFill>
                <a:schemeClr val="accent2">
                  <a:lumMod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7-DD02-574C-AF63-EFCD89171445}"/>
              </c:ext>
            </c:extLst>
          </c:dPt>
          <c:dPt>
            <c:idx val="4"/>
            <c:bubble3D val="0"/>
            <c:spPr>
              <a:solidFill>
                <a:schemeClr val="accent4">
                  <a:lumMod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9-DD02-574C-AF63-EFCD89171445}"/>
              </c:ext>
            </c:extLst>
          </c:dPt>
          <c:dPt>
            <c:idx val="5"/>
            <c:bubble3D val="0"/>
            <c:spPr>
              <a:solidFill>
                <a:schemeClr val="accent6">
                  <a:lumMod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B-DD02-574C-AF63-EFCD89171445}"/>
              </c:ext>
            </c:extLst>
          </c:dPt>
          <c:dPt>
            <c:idx val="6"/>
            <c:bubble3D val="0"/>
            <c:spPr>
              <a:solidFill>
                <a:schemeClr val="accent2">
                  <a:lumMod val="80000"/>
                  <a:lumOff val="2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D-DD02-574C-AF63-EFCD89171445}"/>
              </c:ext>
            </c:extLst>
          </c:dPt>
          <c:dPt>
            <c:idx val="7"/>
            <c:bubble3D val="0"/>
            <c:spPr>
              <a:solidFill>
                <a:schemeClr val="accent4">
                  <a:lumMod val="80000"/>
                  <a:lumOff val="2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F-DD02-574C-AF63-EFCD89171445}"/>
              </c:ext>
            </c:extLst>
          </c:dPt>
          <c:dLbls>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a:pPr>
                      <a:t>[CATEGORY NAME]</a:t>
                    </a:fld>
                    <a:r>
                      <a:rPr lang="en-US" baseline="0"/>
                      <a:t>
</a:t>
                    </a:r>
                    <a:r>
                      <a:rPr lang="en-US" altLang="zh-CN" baseline="0"/>
                      <a:t>12 (</a:t>
                    </a:r>
                    <a:fld id="{9167A801-EF5B-0047-A922-17CE0A717E14}" type="PERCENTAGE">
                      <a:rPr lang="en-US" baseline="0"/>
                      <a:pPr>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 xmlns:c16="http://schemas.microsoft.com/office/drawing/2014/chart" uri="{C3380CC4-5D6E-409C-BE32-E72D297353CC}">
                  <c16:uniqueId val="{00000001-DD02-574C-AF63-EFCD89171445}"/>
                </c:ext>
              </c:extLst>
            </c:dLbl>
            <c:dLbl>
              <c:idx val="1"/>
              <c:layout>
                <c:manualLayout>
                  <c:x val="-1.8468939362261086E-2"/>
                  <c:y val="4.070511624435566E-2"/>
                </c:manualLayout>
              </c:layout>
              <c:tx>
                <c:rich>
                  <a:bodyPr/>
                  <a:lstStyle/>
                  <a:p>
                    <a:fld id="{C768DFF1-2AF7-DC45-9E7C-023F1F365657}" type="CATEGORYNAME">
                      <a:rPr lang="en-US"/>
                      <a:pPr/>
                      <a:t>[CATEGORY NAME]</a:t>
                    </a:fld>
                    <a:r>
                      <a:rPr lang="en-US" baseline="0"/>
                      <a:t>
</a:t>
                    </a:r>
                    <a:r>
                      <a:rPr lang="en-US" altLang="zh-CN" baseline="0"/>
                      <a:t>1 (</a:t>
                    </a:r>
                    <a:fld id="{50F7E026-209C-3E4A-9158-8A90FE413080}"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D02-574C-AF63-EFCD89171445}"/>
                </c:ext>
              </c:extLst>
            </c:dLbl>
            <c:dLbl>
              <c:idx val="2"/>
              <c:layout>
                <c:manualLayout>
                  <c:x val="-2.7705408908855221E-2"/>
                  <c:y val="-4.2329365227450837E-2"/>
                </c:manualLayout>
              </c:layout>
              <c:tx>
                <c:rich>
                  <a:bodyPr/>
                  <a:lstStyle/>
                  <a:p>
                    <a:fld id="{7FDDA74D-F79F-E54E-9F2B-13C28F4C6F3F}" type="CATEGORYNAME">
                      <a:rPr lang="en-US"/>
                      <a:pPr/>
                      <a:t>[CATEGORY NAME]</a:t>
                    </a:fld>
                    <a:r>
                      <a:rPr lang="en-US" baseline="0"/>
                      <a:t>
</a:t>
                    </a:r>
                    <a:r>
                      <a:rPr lang="en-US" altLang="zh-CN" baseline="0"/>
                      <a:t>2 (</a:t>
                    </a:r>
                    <a:fld id="{F26885D9-78D0-F343-8D4C-67176F82DC99}"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DD02-574C-AF63-EFCD89171445}"/>
                </c:ext>
              </c:extLst>
            </c:dLbl>
            <c:dLbl>
              <c:idx val="3"/>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a:pPr>
                      <a:t>[CATEGORY NAME]</a:t>
                    </a:fld>
                    <a:r>
                      <a:rPr lang="en-US" baseline="0"/>
                      <a:t>
</a:t>
                    </a:r>
                    <a:r>
                      <a:rPr lang="en-US" altLang="zh-CN" baseline="0"/>
                      <a:t>6 (</a:t>
                    </a:r>
                    <a:fld id="{0A572D4F-B6A5-5143-B8F4-31A950CCF57F}" type="PERCENTAGE">
                      <a:rPr lang="en-US" baseline="0"/>
                      <a:pPr>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 xmlns:c16="http://schemas.microsoft.com/office/drawing/2014/chart" uri="{C3380CC4-5D6E-409C-BE32-E72D297353CC}">
                  <c16:uniqueId val="{00000007-DD02-574C-AF63-EFCD89171445}"/>
                </c:ext>
              </c:extLst>
            </c:dLbl>
            <c:dLbl>
              <c:idx val="4"/>
              <c:layout>
                <c:manualLayout>
                  <c:x val="8.8759917944034109E-2"/>
                  <c:y val="-7.9373032848360781E-2"/>
                </c:manualLayout>
              </c:layout>
              <c:tx>
                <c:rich>
                  <a:bodyPr/>
                  <a:lstStyle/>
                  <a:p>
                    <a:fld id="{A8510C2B-3D3A-BD42-9065-B19E86AADDA1}" type="CATEGORYNAME">
                      <a:rPr lang="en-US"/>
                      <a:pPr/>
                      <a:t>[CATEGORY NAME]</a:t>
                    </a:fld>
                    <a:r>
                      <a:rPr lang="en-US" baseline="0"/>
                      <a:t>
</a:t>
                    </a:r>
                    <a:r>
                      <a:rPr lang="en-US" altLang="zh-CN" baseline="0"/>
                      <a:t>1 (</a:t>
                    </a:r>
                    <a:fld id="{5890A6BE-8ED2-E142-9226-D48CDE287105}"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DD02-574C-AF63-EFCD89171445}"/>
                </c:ext>
              </c:extLst>
            </c:dLbl>
            <c:dLbl>
              <c:idx val="5"/>
              <c:layout>
                <c:manualLayout>
                  <c:x val="3.7965445960908083E-2"/>
                  <c:y val="4.2944172855170298E-2"/>
                </c:manualLayout>
              </c:layout>
              <c:tx>
                <c:rich>
                  <a:bodyPr/>
                  <a:lstStyle/>
                  <a:p>
                    <a:fld id="{D85065A4-E3D4-574C-9718-325D9CD570BC}" type="CATEGORYNAME">
                      <a:rPr lang="en-US"/>
                      <a:pPr/>
                      <a:t>[CATEGORY NAME]</a:t>
                    </a:fld>
                    <a:r>
                      <a:rPr lang="en-US" baseline="0"/>
                      <a:t>
</a:t>
                    </a:r>
                    <a:r>
                      <a:rPr lang="en-US" altLang="zh-CN" baseline="0"/>
                      <a:t>1 (</a:t>
                    </a:r>
                    <a:fld id="{64190643-3F9C-5E4A-88EE-F157D32ECEAB}"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DD02-574C-AF63-EFCD89171445}"/>
                </c:ext>
              </c:extLst>
            </c:dLbl>
            <c:dLbl>
              <c:idx val="6"/>
              <c:layout>
                <c:manualLayout>
                  <c:x val="9.3331903126515244E-3"/>
                  <c:y val="4.9598369220435069E-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a:pPr>
                      <a:t>[CATEGORY NAME]</a:t>
                    </a:fld>
                    <a:r>
                      <a:rPr lang="en-US" baseline="0"/>
                      <a:t>
</a:t>
                    </a:r>
                    <a:r>
                      <a:rPr lang="en-US" altLang="zh-CN" baseline="0"/>
                      <a:t>3 (</a:t>
                    </a:r>
                    <a:fld id="{D90AF9E4-3140-3249-ABE0-22E68AE852B9}" type="PERCENTAGE">
                      <a:rPr lang="en-US" baseline="0"/>
                      <a:pPr>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 xmlns:c16="http://schemas.microsoft.com/office/drawing/2014/chart" uri="{C3380CC4-5D6E-409C-BE32-E72D297353CC}">
                  <c16:uniqueId val="{0000000D-DD02-574C-AF63-EFCD89171445}"/>
                </c:ext>
              </c:extLst>
            </c:dLbl>
            <c:dLbl>
              <c:idx val="7"/>
              <c:layout>
                <c:manualLayout>
                  <c:x val="2.3091173866485345E-2"/>
                  <c:y val="6.7077937828861442E-2"/>
                </c:manualLayout>
              </c:layout>
              <c:tx>
                <c:rich>
                  <a:bodyPr/>
                  <a:lstStyle/>
                  <a:p>
                    <a:fld id="{319DB905-01E6-B54A-8527-20CFDB3143C2}" type="CATEGORYNAME">
                      <a:rPr lang="en-US"/>
                      <a:pPr/>
                      <a:t>[CATEGORY NAME]</a:t>
                    </a:fld>
                    <a:r>
                      <a:rPr lang="en-US" baseline="0"/>
                      <a:t>
</a:t>
                    </a:r>
                    <a:r>
                      <a:rPr lang="en-US" altLang="zh-CN" baseline="0"/>
                      <a:t>1 (</a:t>
                    </a:r>
                    <a:fld id="{84837D17-9A11-1A49-9D2D-2B8F981B1029}"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F-DD02-574C-AF63-EFCD89171445}"/>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'studies by country'!$A$2:$A$10</c:f>
              <c:strCache>
                <c:ptCount val="8"/>
                <c:pt idx="0">
                  <c:v>China</c:v>
                </c:pt>
                <c:pt idx="1">
                  <c:v>Egypt</c:v>
                </c:pt>
                <c:pt idx="2">
                  <c:v>India</c:v>
                </c:pt>
                <c:pt idx="3">
                  <c:v>Iran</c:v>
                </c:pt>
                <c:pt idx="4">
                  <c:v>Peru</c:v>
                </c:pt>
                <c:pt idx="5">
                  <c:v>Thailand</c:v>
                </c:pt>
                <c:pt idx="6">
                  <c:v>Turkey</c:v>
                </c:pt>
                <c:pt idx="7">
                  <c:v>Vietnam</c:v>
                </c:pt>
              </c:strCache>
            </c:strRef>
          </c:cat>
          <c:val>
            <c:numRef>
              <c:f>'studies by country'!$B$2:$B$10</c:f>
              <c:numCache>
                <c:formatCode>General</c:formatCode>
                <c:ptCount val="8"/>
                <c:pt idx="0">
                  <c:v>12</c:v>
                </c:pt>
                <c:pt idx="1">
                  <c:v>1</c:v>
                </c:pt>
                <c:pt idx="2">
                  <c:v>2</c:v>
                </c:pt>
                <c:pt idx="3">
                  <c:v>6</c:v>
                </c:pt>
                <c:pt idx="4">
                  <c:v>1</c:v>
                </c:pt>
                <c:pt idx="5">
                  <c:v>1</c:v>
                </c:pt>
                <c:pt idx="6">
                  <c:v>3</c:v>
                </c:pt>
                <c:pt idx="7">
                  <c:v>1</c:v>
                </c:pt>
              </c:numCache>
            </c:numRef>
          </c:val>
          <c:extLst>
            <c:ext xmlns:c16="http://schemas.microsoft.com/office/drawing/2014/chart" uri="{C3380CC4-5D6E-409C-BE32-E72D297353CC}">
              <c16:uniqueId val="{00000010-DD02-574C-AF63-EFCD89171445}"/>
            </c:ext>
          </c:extLst>
        </c:ser>
        <c:dLbls>
          <c:showLegendKey val="0"/>
          <c:showVal val="0"/>
          <c:showCatName val="0"/>
          <c:showSerName val="0"/>
          <c:showPercent val="0"/>
          <c:showBubbleSize val="0"/>
          <c:showLeaderLines val="0"/>
        </c:dLbls>
        <c:firstSliceAng val="125"/>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Sheet5!$G$27</c:f>
              <c:strCache>
                <c:ptCount val="1"/>
                <c:pt idx="0">
                  <c:v>number of studies</c:v>
                </c:pt>
              </c:strCache>
            </c:strRef>
          </c:tx>
          <c:spPr>
            <a:solidFill>
              <a:schemeClr val="accent2"/>
            </a:solidFill>
            <a:ln>
              <a:noFill/>
            </a:ln>
            <a:effectLst/>
          </c:spPr>
          <c:invertIfNegative val="0"/>
          <c:dPt>
            <c:idx val="11"/>
            <c:invertIfNegative val="0"/>
            <c:bubble3D val="0"/>
            <c:spPr>
              <a:solidFill>
                <a:schemeClr val="accent2">
                  <a:lumMod val="20000"/>
                  <a:lumOff val="80000"/>
                </a:schemeClr>
              </a:solidFill>
              <a:ln>
                <a:noFill/>
              </a:ln>
              <a:effectLst/>
            </c:spPr>
            <c:extLst>
              <c:ext xmlns:c16="http://schemas.microsoft.com/office/drawing/2014/chart" uri="{C3380CC4-5D6E-409C-BE32-E72D297353CC}">
                <c16:uniqueId val="{00000001-5A9D-514F-A57F-B7CAE33C0EBE}"/>
              </c:ext>
            </c:extLst>
          </c:dPt>
          <c:dPt>
            <c:idx val="12"/>
            <c:invertIfNegative val="0"/>
            <c:bubble3D val="0"/>
            <c:spPr>
              <a:solidFill>
                <a:schemeClr val="accent2">
                  <a:lumMod val="20000"/>
                  <a:lumOff val="80000"/>
                </a:schemeClr>
              </a:solidFill>
              <a:ln>
                <a:noFill/>
              </a:ln>
              <a:effectLst/>
            </c:spPr>
            <c:extLst>
              <c:ext xmlns:c16="http://schemas.microsoft.com/office/drawing/2014/chart" uri="{C3380CC4-5D6E-409C-BE32-E72D297353CC}">
                <c16:uniqueId val="{00000003-5A9D-514F-A57F-B7CAE33C0EB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Sheet5!$F$28:$F$42</c:f>
              <c:numCache>
                <c:formatCode>General</c:formatCode>
                <c:ptCount val="15"/>
                <c:pt idx="0">
                  <c:v>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numCache>
            </c:numRef>
          </c:cat>
          <c:val>
            <c:numRef>
              <c:f>Sheet5!$G$28:$G$42</c:f>
              <c:numCache>
                <c:formatCode>General</c:formatCode>
                <c:ptCount val="15"/>
                <c:pt idx="0">
                  <c:v>1</c:v>
                </c:pt>
                <c:pt idx="1">
                  <c:v>0</c:v>
                </c:pt>
                <c:pt idx="2">
                  <c:v>5</c:v>
                </c:pt>
                <c:pt idx="3">
                  <c:v>1</c:v>
                </c:pt>
                <c:pt idx="4">
                  <c:v>3</c:v>
                </c:pt>
                <c:pt idx="5">
                  <c:v>0</c:v>
                </c:pt>
                <c:pt idx="6">
                  <c:v>2</c:v>
                </c:pt>
                <c:pt idx="7">
                  <c:v>0</c:v>
                </c:pt>
                <c:pt idx="8">
                  <c:v>1</c:v>
                </c:pt>
                <c:pt idx="9">
                  <c:v>6</c:v>
                </c:pt>
                <c:pt idx="10">
                  <c:v>1</c:v>
                </c:pt>
                <c:pt idx="11">
                  <c:v>3</c:v>
                </c:pt>
                <c:pt idx="12">
                  <c:v>4</c:v>
                </c:pt>
                <c:pt idx="13">
                  <c:v>0</c:v>
                </c:pt>
                <c:pt idx="14">
                  <c:v>0</c:v>
                </c:pt>
              </c:numCache>
            </c:numRef>
          </c:val>
          <c:extLst>
            <c:ext xmlns:c16="http://schemas.microsoft.com/office/drawing/2014/chart" uri="{C3380CC4-5D6E-409C-BE32-E72D297353CC}">
              <c16:uniqueId val="{00000004-5A9D-514F-A57F-B7CAE33C0EBE}"/>
            </c:ext>
          </c:extLst>
        </c:ser>
        <c:dLbls>
          <c:dLblPos val="outEnd"/>
          <c:showLegendKey val="0"/>
          <c:showVal val="1"/>
          <c:showCatName val="0"/>
          <c:showSerName val="0"/>
          <c:showPercent val="0"/>
          <c:showBubbleSize val="0"/>
        </c:dLbls>
        <c:gapWidth val="150"/>
        <c:axId val="1187714159"/>
        <c:axId val="1187423391"/>
      </c:barChart>
      <c:catAx>
        <c:axId val="1187714159"/>
        <c:scaling>
          <c:orientation val="minMax"/>
        </c:scaling>
        <c:delete val="0"/>
        <c:axPos val="b"/>
        <c:majorGridlines>
          <c:spPr>
            <a:ln w="9525" cap="flat" cmpd="sng" algn="ctr">
              <a:no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7423391"/>
        <c:crosses val="autoZero"/>
        <c:auto val="1"/>
        <c:lblAlgn val="ctr"/>
        <c:lblOffset val="100"/>
        <c:noMultiLvlLbl val="0"/>
      </c:catAx>
      <c:valAx>
        <c:axId val="11874233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7714159"/>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194400F-14D7-544C-9F2E-1F5AAE7CF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41</Pages>
  <Words>36148</Words>
  <Characters>206050</Characters>
  <Application>Microsoft Office Word</Application>
  <DocSecurity>0</DocSecurity>
  <Lines>1717</Lines>
  <Paragraphs>483</Paragraphs>
  <ScaleCrop>false</ScaleCrop>
  <HeadingPairs>
    <vt:vector size="2" baseType="variant">
      <vt:variant>
        <vt:lpstr>Title</vt:lpstr>
      </vt:variant>
      <vt:variant>
        <vt:i4>1</vt:i4>
      </vt:variant>
    </vt:vector>
  </HeadingPairs>
  <TitlesOfParts>
    <vt:vector size="1" baseType="lpstr">
      <vt:lpstr>DEPARTMENT OF SOCIAL POLICY</vt:lpstr>
    </vt:vector>
  </TitlesOfParts>
  <Company>LSE</Company>
  <LinksUpToDate>false</LinksUpToDate>
  <CharactersWithSpaces>241715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SOCIAL POLICY</dc:title>
  <dc:creator>hallas</dc:creator>
  <cp:lastModifiedBy>Microsoft Office User</cp:lastModifiedBy>
  <cp:revision>5</cp:revision>
  <cp:lastPrinted>2022-12-18T06:38:00Z</cp:lastPrinted>
  <dcterms:created xsi:type="dcterms:W3CDTF">2022-12-19T03:48:00Z</dcterms:created>
  <dcterms:modified xsi:type="dcterms:W3CDTF">2022-12-19T08:21:00Z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id="cbb6fkIw"/&gt;&lt;style id="http://www.zotero.org/styles/american-medical-association" hasBibliography="1" bibliographyStyleHasBeenSet="1"/&gt;&lt;prefs&gt;&lt;pref name="fieldType" value="Field"/&gt;&lt;pref name="dont</vt:lpwstr>
  </property>
  <property fmtid="{D5CDD505-2E9C-101B-9397-08002B2CF9AE}" pid="3" name="ZOTERO_PREF_2">
    <vt:lpwstr>AskDelayCitationUpdates" value="true"/&gt;&lt;/prefs&gt;&lt;/data&gt;</vt:lpwstr>
  </property>
</Properties>
</file>