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9B98" w14:textId="77777777" w:rsidR="001E5978" w:rsidRPr="002826CD" w:rsidRDefault="001E5978" w:rsidP="006D7A79">
      <w:pPr>
        <w:rPr>
          <w:lang w:val="en-US"/>
        </w:rPr>
      </w:pPr>
    </w:p>
    <w:p w14:paraId="202C614F" w14:textId="11EDABB0" w:rsidR="001E5978" w:rsidRDefault="001E5978" w:rsidP="006D7A79">
      <w:pPr>
        <w:pStyle w:val="Basicinformationtitle"/>
      </w:pPr>
      <w:r>
        <w:rPr>
          <w:noProof/>
          <w:lang w:eastAsia="en-GB"/>
        </w:rPr>
        <w:drawing>
          <wp:inline distT="0" distB="0" distL="0" distR="0" wp14:anchorId="5987D4DB" wp14:editId="4AFDC8A6">
            <wp:extent cx="2004060" cy="716280"/>
            <wp:effectExtent l="0" t="0" r="0" b="7620"/>
            <wp:docPr id="1" name="Picture 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Col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716280"/>
                    </a:xfrm>
                    <a:prstGeom prst="rect">
                      <a:avLst/>
                    </a:prstGeom>
                    <a:noFill/>
                    <a:ln>
                      <a:noFill/>
                    </a:ln>
                  </pic:spPr>
                </pic:pic>
              </a:graphicData>
            </a:graphic>
          </wp:inline>
        </w:drawing>
      </w:r>
      <w:r>
        <w:tab/>
      </w:r>
    </w:p>
    <w:p w14:paraId="619DDCC1" w14:textId="77777777" w:rsidR="001E5978" w:rsidRDefault="001E5978" w:rsidP="006D7A79">
      <w:pPr>
        <w:pStyle w:val="Basicinformationtitle"/>
      </w:pPr>
    </w:p>
    <w:tbl>
      <w:tblPr>
        <w:tblW w:w="902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3"/>
        <w:gridCol w:w="243"/>
      </w:tblGrid>
      <w:tr w:rsidR="001E5978" w:rsidRPr="003B31F0" w14:paraId="7DCE81E0" w14:textId="77777777" w:rsidTr="001129CB">
        <w:trPr>
          <w:trHeight w:val="154"/>
        </w:trPr>
        <w:tc>
          <w:tcPr>
            <w:tcW w:w="8783" w:type="dxa"/>
            <w:tcBorders>
              <w:top w:val="nil"/>
              <w:left w:val="nil"/>
              <w:bottom w:val="nil"/>
              <w:right w:val="nil"/>
            </w:tcBorders>
            <w:shd w:val="clear" w:color="auto" w:fill="auto"/>
            <w:vAlign w:val="center"/>
          </w:tcPr>
          <w:p w14:paraId="002AB5C7" w14:textId="77777777" w:rsidR="001E5978" w:rsidRPr="00B52EFD" w:rsidRDefault="001E5978" w:rsidP="006D7A79">
            <w:pPr>
              <w:pStyle w:val="Basicinformationsubheading"/>
            </w:pPr>
            <w:r w:rsidRPr="00B52EFD">
              <w:t>HP407 – Evidence Review and Synthesis for Decision Making</w:t>
            </w:r>
          </w:p>
        </w:tc>
        <w:tc>
          <w:tcPr>
            <w:tcW w:w="243" w:type="dxa"/>
            <w:tcBorders>
              <w:top w:val="nil"/>
              <w:left w:val="nil"/>
              <w:bottom w:val="nil"/>
              <w:right w:val="nil"/>
            </w:tcBorders>
            <w:shd w:val="clear" w:color="auto" w:fill="auto"/>
            <w:vAlign w:val="center"/>
          </w:tcPr>
          <w:p w14:paraId="018C48B9" w14:textId="77777777" w:rsidR="001E5978" w:rsidRPr="003B31F0" w:rsidRDefault="001E5978" w:rsidP="006D7A79">
            <w:pPr>
              <w:pStyle w:val="Basicinformationtitle"/>
            </w:pPr>
          </w:p>
        </w:tc>
      </w:tr>
    </w:tbl>
    <w:p w14:paraId="377DF02C" w14:textId="77777777" w:rsidR="001E5978" w:rsidRDefault="001E5978" w:rsidP="006D7A79"/>
    <w:p w14:paraId="6E33E2EB" w14:textId="6A08EE1B" w:rsidR="001E5978" w:rsidRDefault="001E5978" w:rsidP="007340DB">
      <w:pPr>
        <w:pStyle w:val="Basicinformationtitle"/>
      </w:pPr>
      <w:r w:rsidRPr="00B52EFD">
        <w:t>Summative Assessment 2022/23</w:t>
      </w:r>
    </w:p>
    <w:p w14:paraId="57954EE0" w14:textId="77777777" w:rsidR="001E5978" w:rsidRDefault="001E5978" w:rsidP="006D7A79"/>
    <w:tbl>
      <w:tblPr>
        <w:tblStyle w:val="TableGrid"/>
        <w:tblW w:w="0" w:type="auto"/>
        <w:tblLook w:val="04A0" w:firstRow="1" w:lastRow="0" w:firstColumn="1" w:lastColumn="0" w:noHBand="0" w:noVBand="1"/>
      </w:tblPr>
      <w:tblGrid>
        <w:gridCol w:w="3782"/>
        <w:gridCol w:w="4650"/>
      </w:tblGrid>
      <w:tr w:rsidR="001E5978" w14:paraId="127B9624" w14:textId="77777777" w:rsidTr="007340DB">
        <w:trPr>
          <w:trHeight w:val="1057"/>
        </w:trPr>
        <w:tc>
          <w:tcPr>
            <w:tcW w:w="3782" w:type="dxa"/>
            <w:vAlign w:val="center"/>
          </w:tcPr>
          <w:p w14:paraId="15FFCACF" w14:textId="77777777" w:rsidR="001E5978" w:rsidRPr="00975478" w:rsidRDefault="001E5978" w:rsidP="006D7A79">
            <w:pPr>
              <w:pStyle w:val="Basicinformation"/>
            </w:pPr>
            <w:r w:rsidRPr="00975478">
              <w:t>CANDIDATE NUMBER:</w:t>
            </w:r>
          </w:p>
        </w:tc>
        <w:tc>
          <w:tcPr>
            <w:tcW w:w="4650" w:type="dxa"/>
            <w:vAlign w:val="center"/>
          </w:tcPr>
          <w:tbl>
            <w:tblPr>
              <w:tblStyle w:val="TableGrid"/>
              <w:tblW w:w="0" w:type="auto"/>
              <w:tblInd w:w="552" w:type="dxa"/>
              <w:tblLook w:val="04A0" w:firstRow="1" w:lastRow="0" w:firstColumn="1" w:lastColumn="0" w:noHBand="0" w:noVBand="1"/>
            </w:tblPr>
            <w:tblGrid>
              <w:gridCol w:w="667"/>
              <w:gridCol w:w="668"/>
              <w:gridCol w:w="667"/>
              <w:gridCol w:w="668"/>
              <w:gridCol w:w="668"/>
            </w:tblGrid>
            <w:tr w:rsidR="001E5978" w:rsidRPr="00737A6E" w14:paraId="5EBCAA63" w14:textId="77777777" w:rsidTr="00865C08">
              <w:trPr>
                <w:trHeight w:val="559"/>
              </w:trPr>
              <w:tc>
                <w:tcPr>
                  <w:tcW w:w="667" w:type="dxa"/>
                  <w:vAlign w:val="center"/>
                </w:tcPr>
                <w:p w14:paraId="11141C1A" w14:textId="77777777" w:rsidR="001E5978" w:rsidRPr="00975478" w:rsidRDefault="001E5978" w:rsidP="006D7A79">
                  <w:pPr>
                    <w:pStyle w:val="Basicinformation"/>
                  </w:pPr>
                  <w:r w:rsidRPr="00975478">
                    <w:t>5</w:t>
                  </w:r>
                </w:p>
              </w:tc>
              <w:tc>
                <w:tcPr>
                  <w:tcW w:w="668" w:type="dxa"/>
                  <w:vAlign w:val="center"/>
                </w:tcPr>
                <w:p w14:paraId="4B86CE10" w14:textId="77777777" w:rsidR="001E5978" w:rsidRPr="00975478" w:rsidRDefault="001E5978" w:rsidP="006D7A79">
                  <w:pPr>
                    <w:pStyle w:val="Basicinformation"/>
                  </w:pPr>
                  <w:r w:rsidRPr="00975478">
                    <w:t>1</w:t>
                  </w:r>
                </w:p>
              </w:tc>
              <w:tc>
                <w:tcPr>
                  <w:tcW w:w="667" w:type="dxa"/>
                  <w:vAlign w:val="center"/>
                </w:tcPr>
                <w:p w14:paraId="0D9C13A2" w14:textId="77777777" w:rsidR="001E5978" w:rsidRPr="00975478" w:rsidRDefault="001E5978" w:rsidP="006D7A79">
                  <w:pPr>
                    <w:pStyle w:val="Basicinformation"/>
                  </w:pPr>
                  <w:r w:rsidRPr="00975478">
                    <w:t>6</w:t>
                  </w:r>
                </w:p>
              </w:tc>
              <w:tc>
                <w:tcPr>
                  <w:tcW w:w="668" w:type="dxa"/>
                  <w:vAlign w:val="center"/>
                </w:tcPr>
                <w:p w14:paraId="37A9DCD5" w14:textId="77777777" w:rsidR="001E5978" w:rsidRPr="00975478" w:rsidRDefault="001E5978" w:rsidP="006D7A79">
                  <w:pPr>
                    <w:pStyle w:val="Basicinformation"/>
                  </w:pPr>
                  <w:r w:rsidRPr="00975478">
                    <w:t>0</w:t>
                  </w:r>
                </w:p>
              </w:tc>
              <w:tc>
                <w:tcPr>
                  <w:tcW w:w="668" w:type="dxa"/>
                  <w:vAlign w:val="center"/>
                </w:tcPr>
                <w:p w14:paraId="0A89ACF3" w14:textId="77777777" w:rsidR="001E5978" w:rsidRPr="00975478" w:rsidRDefault="001E5978" w:rsidP="006D7A79">
                  <w:pPr>
                    <w:pStyle w:val="Basicinformation"/>
                  </w:pPr>
                  <w:r w:rsidRPr="00975478">
                    <w:t>0</w:t>
                  </w:r>
                </w:p>
              </w:tc>
            </w:tr>
          </w:tbl>
          <w:p w14:paraId="06E17614" w14:textId="77777777" w:rsidR="001E5978" w:rsidRPr="00737A6E" w:rsidRDefault="001E5978" w:rsidP="006D7A79">
            <w:pPr>
              <w:pStyle w:val="Basicinformation"/>
            </w:pPr>
          </w:p>
        </w:tc>
      </w:tr>
      <w:tr w:rsidR="001E5978" w14:paraId="33F34E2B" w14:textId="77777777" w:rsidTr="007340DB">
        <w:trPr>
          <w:trHeight w:val="1543"/>
        </w:trPr>
        <w:tc>
          <w:tcPr>
            <w:tcW w:w="3782" w:type="dxa"/>
            <w:vAlign w:val="center"/>
          </w:tcPr>
          <w:p w14:paraId="2A3B9163" w14:textId="77777777" w:rsidR="001E5978" w:rsidRPr="00975478" w:rsidRDefault="001E5978" w:rsidP="006D7A79">
            <w:pPr>
              <w:pStyle w:val="Basicinformation"/>
            </w:pPr>
            <w:r w:rsidRPr="00975478">
              <w:t>ASSESSMENT TITLE</w:t>
            </w:r>
          </w:p>
        </w:tc>
        <w:tc>
          <w:tcPr>
            <w:tcW w:w="4650" w:type="dxa"/>
            <w:vAlign w:val="center"/>
          </w:tcPr>
          <w:p w14:paraId="126E7E63" w14:textId="4BD707C7" w:rsidR="001E5978" w:rsidRPr="00737A6E" w:rsidRDefault="00116F68" w:rsidP="007340DB">
            <w:pPr>
              <w:pStyle w:val="Basicinformationsmall"/>
            </w:pPr>
            <w:r>
              <w:rPr>
                <w:rFonts w:hint="eastAsia"/>
              </w:rPr>
              <w:t>Effectiveness</w:t>
            </w:r>
            <w:r>
              <w:t xml:space="preserve"> </w:t>
            </w:r>
            <w:r w:rsidR="001E5978" w:rsidRPr="00B52EFD">
              <w:t>of caregiver interventions in low- and middle-income countries: a meta-analysis and systematic review</w:t>
            </w:r>
          </w:p>
        </w:tc>
      </w:tr>
      <w:tr w:rsidR="001E5978" w14:paraId="04F70B5D" w14:textId="77777777" w:rsidTr="007340DB">
        <w:trPr>
          <w:trHeight w:val="1111"/>
        </w:trPr>
        <w:tc>
          <w:tcPr>
            <w:tcW w:w="3782" w:type="dxa"/>
            <w:vAlign w:val="center"/>
          </w:tcPr>
          <w:p w14:paraId="180A95ED" w14:textId="77777777" w:rsidR="001E5978" w:rsidRPr="00975478" w:rsidRDefault="001E5978" w:rsidP="006D7A79">
            <w:pPr>
              <w:pStyle w:val="Basicinformation"/>
            </w:pPr>
            <w:r w:rsidRPr="00975478">
              <w:t>WORD COUNT</w:t>
            </w:r>
          </w:p>
        </w:tc>
        <w:tc>
          <w:tcPr>
            <w:tcW w:w="4650" w:type="dxa"/>
            <w:vAlign w:val="center"/>
          </w:tcPr>
          <w:p w14:paraId="69265174" w14:textId="77777777" w:rsidR="001E5978" w:rsidRPr="00737A6E" w:rsidRDefault="001E5978" w:rsidP="006D7A79"/>
          <w:p w14:paraId="3CE053AE" w14:textId="6923CB44" w:rsidR="00B52EFD" w:rsidRPr="00737A6E" w:rsidRDefault="00B52EFD" w:rsidP="006D7A79"/>
        </w:tc>
      </w:tr>
    </w:tbl>
    <w:p w14:paraId="5DA8BA27" w14:textId="77777777" w:rsidR="007340DB" w:rsidRDefault="007340DB" w:rsidP="006D7A79">
      <w:pPr>
        <w:pStyle w:val="Basicinformationsignature"/>
      </w:pPr>
    </w:p>
    <w:p w14:paraId="1ACD7056" w14:textId="7C7633A8" w:rsidR="001E5978" w:rsidRDefault="001E5978" w:rsidP="006D7A79">
      <w:pPr>
        <w:pStyle w:val="Basicinformationsignature"/>
      </w:pPr>
      <w:r w:rsidRPr="00975478">
        <w:t>Please tick this box if you would be happy for your assessment to be shared with future cohorts:</w:t>
      </w:r>
      <w:r w:rsidRPr="00975478">
        <w:rPr>
          <w:sz w:val="20"/>
          <w:szCs w:val="20"/>
        </w:rPr>
        <w:t xml:space="preserve">  </w:t>
      </w:r>
      <w:sdt>
        <w:sdtPr>
          <w:rPr>
            <w:sz w:val="20"/>
            <w:szCs w:val="20"/>
          </w:rPr>
          <w:id w:val="-591088447"/>
          <w14:checkbox>
            <w14:checked w14:val="1"/>
            <w14:checkedState w14:val="2612" w14:font="MS Gothic"/>
            <w14:uncheckedState w14:val="2610" w14:font="MS Gothic"/>
          </w14:checkbox>
        </w:sdtPr>
        <w:sdtContent>
          <w:r w:rsidRPr="00975478">
            <w:rPr>
              <w:rFonts w:ascii="MS Gothic" w:eastAsia="MS Gothic" w:hAnsi="MS Gothic" w:hint="eastAsia"/>
              <w:sz w:val="20"/>
              <w:szCs w:val="20"/>
            </w:rPr>
            <w:t>☒</w:t>
          </w:r>
        </w:sdtContent>
      </w:sdt>
    </w:p>
    <w:p w14:paraId="3C44BC63" w14:textId="33FBE5DA" w:rsidR="00C46FCD" w:rsidRDefault="00C46FCD" w:rsidP="006D7A79">
      <w:pPr>
        <w:pStyle w:val="Basicinformationsignature"/>
      </w:pPr>
    </w:p>
    <w:p w14:paraId="5644EE37" w14:textId="77777777" w:rsidR="00C46FCD" w:rsidRDefault="00C46FCD" w:rsidP="006D7A79">
      <w:pPr>
        <w:pStyle w:val="Basicinformationsignature"/>
        <w:sectPr w:rsidR="00C46FCD" w:rsidSect="001E5978">
          <w:headerReference w:type="default" r:id="rId9"/>
          <w:footerReference w:type="default" r:id="rId10"/>
          <w:footerReference w:type="first" r:id="rId11"/>
          <w:footnotePr>
            <w:numFmt w:val="lowerLetter"/>
          </w:footnotePr>
          <w:pgSz w:w="11906" w:h="16838" w:code="9"/>
          <w:pgMar w:top="1440" w:right="1440" w:bottom="1440" w:left="1440" w:header="567" w:footer="425" w:gutter="0"/>
          <w:cols w:space="708"/>
          <w:titlePg/>
          <w:docGrid w:linePitch="360"/>
        </w:sectPr>
      </w:pPr>
    </w:p>
    <w:p w14:paraId="75BF4065" w14:textId="77777777" w:rsidR="00116F68" w:rsidRDefault="00116F68" w:rsidP="00116F68">
      <w:pPr>
        <w:pStyle w:val="Heading1"/>
      </w:pPr>
      <w:bookmarkStart w:id="0" w:name="_Ref122096652"/>
      <w:bookmarkStart w:id="1" w:name="_Toc122146627"/>
      <w:bookmarkStart w:id="2" w:name="_Toc122221877"/>
      <w:bookmarkStart w:id="3" w:name="_Toc122845723"/>
      <w:r w:rsidRPr="001E5978">
        <w:lastRenderedPageBreak/>
        <w:t>Abbreviations</w:t>
      </w:r>
      <w:bookmarkEnd w:id="0"/>
      <w:bookmarkEnd w:id="1"/>
      <w:bookmarkEnd w:id="2"/>
      <w:bookmarkEnd w:id="3"/>
    </w:p>
    <w:p w14:paraId="4516613F" w14:textId="77777777" w:rsidR="00116F68" w:rsidRPr="007340DB" w:rsidRDefault="00116F68" w:rsidP="00116F68">
      <w:pPr>
        <w:pStyle w:val="ListParagraph"/>
        <w:numPr>
          <w:ilvl w:val="0"/>
          <w:numId w:val="3"/>
        </w:numPr>
        <w:rPr>
          <w:sz w:val="22"/>
          <w:szCs w:val="22"/>
        </w:rPr>
      </w:pPr>
      <w:r w:rsidRPr="007340DB">
        <w:rPr>
          <w:sz w:val="22"/>
          <w:szCs w:val="22"/>
        </w:rPr>
        <w:t>BAI</w:t>
      </w:r>
      <w:r w:rsidRPr="007340DB">
        <w:rPr>
          <w:sz w:val="22"/>
          <w:szCs w:val="22"/>
        </w:rPr>
        <w:tab/>
      </w:r>
      <w:r w:rsidRPr="007340DB">
        <w:rPr>
          <w:sz w:val="22"/>
          <w:szCs w:val="22"/>
        </w:rPr>
        <w:tab/>
        <w:t>Beck Anxiety Inventory</w:t>
      </w:r>
    </w:p>
    <w:p w14:paraId="069D7FCA" w14:textId="77777777" w:rsidR="00116F68" w:rsidRPr="009C5122" w:rsidRDefault="00116F68" w:rsidP="00116F68">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633C09F3" w14:textId="77777777" w:rsidR="00116F68" w:rsidRDefault="00116F68" w:rsidP="00116F68">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11569781" w14:textId="77777777" w:rsidR="00116F68" w:rsidRPr="00EA365C" w:rsidRDefault="00116F68" w:rsidP="00116F68">
      <w:pPr>
        <w:pStyle w:val="ListParagraph"/>
        <w:numPr>
          <w:ilvl w:val="0"/>
          <w:numId w:val="3"/>
        </w:numPr>
        <w:rPr>
          <w:sz w:val="22"/>
          <w:szCs w:val="22"/>
        </w:rPr>
      </w:pPr>
      <w:r w:rsidRPr="007340DB">
        <w:rPr>
          <w:sz w:val="22"/>
          <w:szCs w:val="22"/>
        </w:rPr>
        <w:t xml:space="preserve">CES-D 10 </w:t>
      </w:r>
      <w:r w:rsidRPr="007340DB">
        <w:rPr>
          <w:sz w:val="22"/>
          <w:szCs w:val="22"/>
        </w:rPr>
        <w:tab/>
      </w:r>
      <w:r>
        <w:rPr>
          <w:sz w:val="22"/>
          <w:szCs w:val="22"/>
        </w:rPr>
        <w:t xml:space="preserve">10-item </w:t>
      </w:r>
      <w:r w:rsidRPr="007340DB">
        <w:rPr>
          <w:sz w:val="22"/>
          <w:szCs w:val="22"/>
        </w:rPr>
        <w:t>Center for Epidemiologic Studies Depression Scale</w:t>
      </w:r>
    </w:p>
    <w:p w14:paraId="41FEFCBD" w14:textId="77777777" w:rsidR="00116F68" w:rsidRDefault="00116F68" w:rsidP="00116F68">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6E32C66F" w14:textId="77777777" w:rsidR="00116F68" w:rsidRPr="00EA365C" w:rsidRDefault="00116F68" w:rsidP="00116F68">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2CF3801E" w14:textId="77777777" w:rsidR="00116F68" w:rsidRPr="009C5122" w:rsidRDefault="00116F68" w:rsidP="00116F68">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1486D90A" w14:textId="77777777" w:rsidR="00116F68" w:rsidRDefault="00116F68" w:rsidP="00116F68">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14411BD1" w14:textId="77777777" w:rsidR="00116F68" w:rsidRPr="00EA365C" w:rsidRDefault="00116F68" w:rsidP="00116F68">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20D4E9D5" w14:textId="77777777" w:rsidR="00116F68" w:rsidRDefault="00116F68" w:rsidP="00116F68">
      <w:pPr>
        <w:pStyle w:val="ListParagraph"/>
        <w:numPr>
          <w:ilvl w:val="0"/>
          <w:numId w:val="3"/>
        </w:numPr>
        <w:rPr>
          <w:sz w:val="22"/>
          <w:szCs w:val="22"/>
        </w:rPr>
      </w:pPr>
      <w:r w:rsidRPr="007340DB">
        <w:rPr>
          <w:sz w:val="22"/>
          <w:szCs w:val="22"/>
        </w:rPr>
        <w:t>LMIC</w:t>
      </w:r>
      <w:r w:rsidRPr="007340DB">
        <w:rPr>
          <w:sz w:val="22"/>
          <w:szCs w:val="22"/>
        </w:rPr>
        <w:tab/>
      </w:r>
      <w:r w:rsidRPr="007340DB">
        <w:rPr>
          <w:sz w:val="22"/>
          <w:szCs w:val="22"/>
        </w:rPr>
        <w:tab/>
        <w:t>Low- and middle-income country</w:t>
      </w:r>
    </w:p>
    <w:p w14:paraId="231B601B" w14:textId="77777777" w:rsidR="00116F68" w:rsidRPr="007340DB" w:rsidRDefault="00116F68" w:rsidP="00116F68">
      <w:pPr>
        <w:pStyle w:val="ListParagraph"/>
        <w:numPr>
          <w:ilvl w:val="0"/>
          <w:numId w:val="3"/>
        </w:numPr>
        <w:rPr>
          <w:sz w:val="22"/>
          <w:szCs w:val="22"/>
        </w:rPr>
      </w:pPr>
      <w:r w:rsidRPr="007340DB">
        <w:rPr>
          <w:sz w:val="22"/>
          <w:szCs w:val="22"/>
        </w:rPr>
        <w:t>NPI-D</w:t>
      </w:r>
      <w:r>
        <w:rPr>
          <w:sz w:val="22"/>
          <w:szCs w:val="22"/>
        </w:rPr>
        <w:tab/>
      </w:r>
      <w:r w:rsidRPr="007340DB">
        <w:rPr>
          <w:sz w:val="22"/>
          <w:szCs w:val="22"/>
        </w:rPr>
        <w:t xml:space="preserve"> </w:t>
      </w:r>
      <w:r w:rsidRPr="007340DB">
        <w:rPr>
          <w:sz w:val="22"/>
          <w:szCs w:val="22"/>
        </w:rPr>
        <w:tab/>
        <w:t>Score of distress of Neuropsychiatric Inventory</w:t>
      </w:r>
    </w:p>
    <w:p w14:paraId="6C42A979" w14:textId="77777777" w:rsidR="00116F68" w:rsidRPr="00CB41E5" w:rsidRDefault="00116F68" w:rsidP="00116F68">
      <w:pPr>
        <w:pStyle w:val="ListParagraph"/>
        <w:numPr>
          <w:ilvl w:val="0"/>
          <w:numId w:val="3"/>
        </w:numPr>
        <w:rPr>
          <w:sz w:val="22"/>
          <w:szCs w:val="22"/>
        </w:rPr>
      </w:pPr>
      <w:r w:rsidRPr="007340DB">
        <w:rPr>
          <w:sz w:val="22"/>
          <w:szCs w:val="22"/>
        </w:rPr>
        <w:t xml:space="preserve">NPI-S </w:t>
      </w:r>
      <w:r w:rsidRPr="007340DB">
        <w:rPr>
          <w:sz w:val="22"/>
          <w:szCs w:val="22"/>
        </w:rPr>
        <w:tab/>
      </w:r>
      <w:r>
        <w:rPr>
          <w:sz w:val="22"/>
          <w:szCs w:val="22"/>
        </w:rPr>
        <w:tab/>
      </w:r>
      <w:r w:rsidRPr="007340DB">
        <w:rPr>
          <w:sz w:val="22"/>
          <w:szCs w:val="22"/>
        </w:rPr>
        <w:t>Score of severity of Neuropsychiatric Inventory</w:t>
      </w:r>
    </w:p>
    <w:p w14:paraId="546C739A" w14:textId="77777777" w:rsidR="00116F68" w:rsidRPr="00CB41E5" w:rsidRDefault="00116F68" w:rsidP="00116F68">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5F9BC378" w14:textId="77777777" w:rsidR="00116F68" w:rsidRPr="007340DB" w:rsidRDefault="00116F68" w:rsidP="00116F68">
      <w:pPr>
        <w:pStyle w:val="ListParagraph"/>
        <w:numPr>
          <w:ilvl w:val="0"/>
          <w:numId w:val="3"/>
        </w:numPr>
        <w:rPr>
          <w:sz w:val="22"/>
          <w:szCs w:val="22"/>
        </w:rPr>
      </w:pPr>
      <w:r w:rsidRPr="007340DB">
        <w:rPr>
          <w:sz w:val="22"/>
          <w:szCs w:val="22"/>
        </w:rPr>
        <w:t>PICOS</w:t>
      </w:r>
      <w:r w:rsidRPr="007340DB">
        <w:rPr>
          <w:sz w:val="22"/>
          <w:szCs w:val="22"/>
        </w:rPr>
        <w:tab/>
      </w:r>
      <w:r>
        <w:rPr>
          <w:sz w:val="22"/>
          <w:szCs w:val="22"/>
        </w:rPr>
        <w:tab/>
      </w:r>
      <w:r w:rsidRPr="007340DB">
        <w:rPr>
          <w:sz w:val="22"/>
          <w:szCs w:val="22"/>
        </w:rPr>
        <w:t>People, Intervention, Comparison, Outcome, Study design</w:t>
      </w:r>
    </w:p>
    <w:p w14:paraId="75A6BB57" w14:textId="77777777" w:rsidR="00116F68" w:rsidRPr="007340DB" w:rsidRDefault="00116F68" w:rsidP="00116F68">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186DF643" w14:textId="77777777" w:rsidR="00116F68" w:rsidRPr="007340DB" w:rsidRDefault="00116F68" w:rsidP="00116F68">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4D8D3358" w14:textId="77777777" w:rsidR="00116F68" w:rsidRPr="007340DB" w:rsidRDefault="00116F68" w:rsidP="00116F68">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3CF789FD" w14:textId="77777777" w:rsidR="00116F68" w:rsidRPr="007340DB" w:rsidRDefault="00116F68" w:rsidP="00116F68">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7F7592A3" w14:textId="77777777" w:rsidR="00116F68" w:rsidRPr="007340DB" w:rsidRDefault="00116F68" w:rsidP="00116F68">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5C876E59" w14:textId="77777777" w:rsidR="00116F68" w:rsidRPr="007340DB" w:rsidRDefault="00116F68" w:rsidP="00116F68">
      <w:pPr>
        <w:pStyle w:val="ListParagraph"/>
        <w:numPr>
          <w:ilvl w:val="0"/>
          <w:numId w:val="3"/>
        </w:numPr>
        <w:rPr>
          <w:sz w:val="22"/>
          <w:szCs w:val="22"/>
        </w:rPr>
      </w:pPr>
      <w:r w:rsidRPr="007340DB">
        <w:rPr>
          <w:sz w:val="22"/>
          <w:szCs w:val="22"/>
        </w:rPr>
        <w:t>SMD</w:t>
      </w:r>
      <w:r w:rsidRPr="007340DB">
        <w:rPr>
          <w:sz w:val="22"/>
          <w:szCs w:val="22"/>
        </w:rPr>
        <w:tab/>
      </w:r>
      <w:r w:rsidRPr="007340DB">
        <w:rPr>
          <w:sz w:val="22"/>
          <w:szCs w:val="22"/>
        </w:rPr>
        <w:tab/>
        <w:t>Standardised mean difference</w:t>
      </w:r>
    </w:p>
    <w:p w14:paraId="52A14557" w14:textId="77777777" w:rsidR="00116F68" w:rsidRPr="007340DB" w:rsidRDefault="00116F68" w:rsidP="00116F68">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0FEE01DC" w14:textId="77777777" w:rsidR="00116F68" w:rsidRDefault="00116F68" w:rsidP="00116F68">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38CA13F0" w14:textId="77777777" w:rsidR="00116F68" w:rsidRPr="007340DB" w:rsidRDefault="00116F68" w:rsidP="00116F68">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3B6BAED0" w14:textId="77777777" w:rsidR="00116F68" w:rsidRPr="00EA365C" w:rsidRDefault="00116F68" w:rsidP="00116F68">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2D1E2620" w14:textId="77777777" w:rsidR="00116F68" w:rsidRPr="00C12473" w:rsidRDefault="00116F68" w:rsidP="00116F68">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p>
    <w:p w14:paraId="43357B12" w14:textId="77777777" w:rsidR="00116F68" w:rsidRDefault="00116F68">
      <w:pPr>
        <w:spacing w:before="0" w:beforeAutospacing="0" w:after="0" w:afterAutospacing="0" w:line="240" w:lineRule="auto"/>
        <w:jc w:val="left"/>
        <w:rPr>
          <w:b/>
          <w:bCs/>
          <w:color w:val="C0504D" w:themeColor="accent2"/>
          <w:sz w:val="40"/>
          <w:szCs w:val="40"/>
        </w:rPr>
      </w:pPr>
      <w:r>
        <w:br w:type="page"/>
      </w:r>
    </w:p>
    <w:p w14:paraId="1884EF81" w14:textId="0CD4A9A5" w:rsidR="007340DB" w:rsidRDefault="00116F68" w:rsidP="00116F68">
      <w:pPr>
        <w:pStyle w:val="Title"/>
      </w:pPr>
      <w:r>
        <w:lastRenderedPageBreak/>
        <w:t>Effectiveness</w:t>
      </w:r>
      <w:r w:rsidR="001E5978" w:rsidRPr="00611F18">
        <w:t xml:space="preserve"> of </w:t>
      </w:r>
      <w:r w:rsidR="001E5978" w:rsidRPr="00611F18">
        <w:rPr>
          <w:rFonts w:hint="eastAsia"/>
        </w:rPr>
        <w:t>care</w:t>
      </w:r>
      <w:r w:rsidR="001E5978" w:rsidRPr="00611F18">
        <w:t>giver interventions in low- and middle-income countries (LMICs): a meta-analysis and systematic review</w:t>
      </w:r>
    </w:p>
    <w:p w14:paraId="557CD736" w14:textId="77777777" w:rsidR="00116F68" w:rsidRPr="00116F68" w:rsidRDefault="00116F68" w:rsidP="00116F68"/>
    <w:p w14:paraId="2914717A" w14:textId="016CA30A" w:rsidR="00986793" w:rsidRDefault="00986793" w:rsidP="006D7A79">
      <w:pPr>
        <w:pStyle w:val="Heading1"/>
      </w:pPr>
      <w:bookmarkStart w:id="4" w:name="_Ref121791220"/>
      <w:bookmarkStart w:id="5" w:name="_Toc122146625"/>
      <w:bookmarkStart w:id="6" w:name="_Toc122221868"/>
      <w:bookmarkStart w:id="7" w:name="_Toc122845724"/>
      <w:r w:rsidRPr="000F393D">
        <w:t>Abstract</w:t>
      </w:r>
      <w:bookmarkEnd w:id="4"/>
      <w:bookmarkEnd w:id="5"/>
      <w:bookmarkEnd w:id="6"/>
      <w:bookmarkEnd w:id="7"/>
    </w:p>
    <w:p w14:paraId="10520F8B" w14:textId="77777777" w:rsidR="00986793" w:rsidRPr="00611F18" w:rsidRDefault="00986793" w:rsidP="001E65D0">
      <w:pPr>
        <w:pStyle w:val="Abstractsubheading"/>
      </w:pPr>
      <w:bookmarkStart w:id="8" w:name="_Ref121791452"/>
      <w:bookmarkStart w:id="9" w:name="_Toc122221869"/>
      <w:r w:rsidRPr="00611F18">
        <w:t>Background</w:t>
      </w:r>
      <w:bookmarkEnd w:id="8"/>
      <w:bookmarkEnd w:id="9"/>
      <w:r w:rsidRPr="00611F18">
        <w:t xml:space="preserve"> </w:t>
      </w:r>
    </w:p>
    <w:p w14:paraId="32673444" w14:textId="731B4E69" w:rsidR="00CE2CC1" w:rsidRDefault="00C762CC" w:rsidP="006D7A79">
      <w:pPr>
        <w:pStyle w:val="Abstract"/>
      </w:pPr>
      <w:r>
        <w:t>Although over</w:t>
      </w:r>
      <w:r w:rsidRPr="00611F18">
        <w:t xml:space="preserve"> </w:t>
      </w:r>
      <w:bookmarkStart w:id="10" w:name="OLE_LINK2"/>
      <w:r w:rsidRPr="00611F18">
        <w:rPr>
          <w:rFonts w:hint="eastAsia"/>
        </w:rPr>
        <w:t>t</w:t>
      </w:r>
      <w:r w:rsidRPr="00611F18">
        <w:t xml:space="preserve">wo thirds </w:t>
      </w:r>
      <w:bookmarkEnd w:id="10"/>
      <w:r w:rsidRPr="00611F18">
        <w:t xml:space="preserve">of </w:t>
      </w:r>
      <w:r w:rsidR="00A206F6">
        <w:t>people with dementia (PwD)</w:t>
      </w:r>
      <w:r w:rsidRPr="00611F18">
        <w:t xml:space="preserve"> live in LMICs</w:t>
      </w:r>
      <w:r>
        <w:t xml:space="preserve">, surprisingly little is known about the current state of the evidence for caregiver support or training, which </w:t>
      </w:r>
      <w:r w:rsidRPr="00611F18">
        <w:t xml:space="preserve">stresses the need to analyse the effectiveness of caregiver interventions in </w:t>
      </w:r>
      <w:r>
        <w:t>these countries</w:t>
      </w:r>
      <w:r w:rsidRPr="00611F18">
        <w:t>.</w:t>
      </w:r>
    </w:p>
    <w:p w14:paraId="07B14B36" w14:textId="77777777" w:rsidR="00986793" w:rsidRPr="00611F18" w:rsidRDefault="00986793" w:rsidP="001E65D0">
      <w:pPr>
        <w:pStyle w:val="Abstractsubheading"/>
      </w:pPr>
      <w:bookmarkStart w:id="11" w:name="_Toc122221870"/>
      <w:r w:rsidRPr="00611F18">
        <w:t>Objective</w:t>
      </w:r>
      <w:bookmarkEnd w:id="11"/>
      <w:r w:rsidRPr="00611F18">
        <w:t xml:space="preserve"> </w:t>
      </w:r>
    </w:p>
    <w:p w14:paraId="379EF9D6" w14:textId="10935A3C" w:rsidR="00986793" w:rsidRDefault="00986793" w:rsidP="006D7A79">
      <w:pPr>
        <w:pStyle w:val="Abstract"/>
      </w:pPr>
      <w:r w:rsidRPr="00611F18">
        <w:t xml:space="preserve">To evaluate </w:t>
      </w:r>
      <w:r>
        <w:t xml:space="preserve">the </w:t>
      </w:r>
      <w:r w:rsidR="00116F68">
        <w:t>effectiveness</w:t>
      </w:r>
      <w:r>
        <w:t xml:space="preserve"> of</w:t>
      </w:r>
      <w:r w:rsidRPr="00611F18">
        <w:t xml:space="preserve"> </w:t>
      </w:r>
      <w:r>
        <w:t>training and suppor</w:t>
      </w:r>
      <w:r w:rsidR="00116F68">
        <w:t>t</w:t>
      </w:r>
      <w:r>
        <w:t xml:space="preserve"> for caregivers of PwD on </w:t>
      </w:r>
      <w:r w:rsidR="00715FF6">
        <w:t xml:space="preserve">the health of </w:t>
      </w:r>
      <w:r>
        <w:t xml:space="preserve">caregiver </w:t>
      </w:r>
      <w:r w:rsidR="00A82387">
        <w:t>and care recipient health</w:t>
      </w:r>
      <w:r>
        <w:t xml:space="preserve"> in LMIC settings.</w:t>
      </w:r>
    </w:p>
    <w:p w14:paraId="68E34874" w14:textId="77777777" w:rsidR="00986793" w:rsidRPr="00611F18" w:rsidRDefault="00986793" w:rsidP="001E65D0">
      <w:pPr>
        <w:pStyle w:val="Abstractsubheading"/>
      </w:pPr>
      <w:bookmarkStart w:id="12" w:name="_Toc122221871"/>
      <w:r w:rsidRPr="00611F18">
        <w:t>Design</w:t>
      </w:r>
      <w:bookmarkEnd w:id="12"/>
      <w:r w:rsidRPr="00611F18">
        <w:t xml:space="preserve"> </w:t>
      </w:r>
    </w:p>
    <w:p w14:paraId="725F6F71" w14:textId="50D324A7" w:rsidR="00986793" w:rsidRPr="00611F18" w:rsidRDefault="00986793" w:rsidP="006D7A79">
      <w:pPr>
        <w:pStyle w:val="Abstract"/>
      </w:pPr>
      <w:r w:rsidRPr="00611F18">
        <w:t>Five reviewers screened title</w:t>
      </w:r>
      <w:r w:rsidR="00A82387">
        <w:t>s</w:t>
      </w:r>
      <w:r w:rsidRPr="00611F18">
        <w:t xml:space="preserve"> and abstracts. The risk of bias</w:t>
      </w:r>
      <w:r w:rsidR="00A82387">
        <w:t xml:space="preserve"> assessment</w:t>
      </w:r>
      <w:r w:rsidRPr="00611F18">
        <w:t xml:space="preserve"> and </w:t>
      </w:r>
      <w:r w:rsidR="00A82387">
        <w:t>data extraction</w:t>
      </w:r>
      <w:r w:rsidRPr="00611F18">
        <w:t xml:space="preserve"> was </w:t>
      </w:r>
      <w:r w:rsidR="00A82387">
        <w:t>done</w:t>
      </w:r>
      <w:r w:rsidRPr="00611F18">
        <w:t xml:space="preserve"> by at least two reviewers, while disagreement was solved through group discussion.</w:t>
      </w:r>
    </w:p>
    <w:p w14:paraId="5A859C8A" w14:textId="17D3AE54" w:rsidR="00116F68" w:rsidRDefault="00986793" w:rsidP="001E65D0">
      <w:pPr>
        <w:pStyle w:val="Abstractsubheading"/>
      </w:pPr>
      <w:bookmarkStart w:id="13" w:name="_Toc122221872"/>
      <w:r w:rsidRPr="00611F18">
        <w:t>Data sources</w:t>
      </w:r>
      <w:bookmarkEnd w:id="13"/>
      <w:r w:rsidRPr="00611F18">
        <w:t xml:space="preserve"> </w:t>
      </w:r>
      <w:bookmarkStart w:id="14" w:name="_Toc122221873"/>
    </w:p>
    <w:p w14:paraId="4E98AAC5" w14:textId="55B1CAE9" w:rsidR="00A82387" w:rsidRDefault="00A82387" w:rsidP="00A82387">
      <w:pPr>
        <w:pStyle w:val="Abstract"/>
      </w:pPr>
      <w:r>
        <w:t xml:space="preserve">Medline, Embase, Global Health and PsycINFO and CINAHL </w:t>
      </w:r>
      <w:r w:rsidR="00715FF6">
        <w:t>databases</w:t>
      </w:r>
      <w:r>
        <w:t xml:space="preserve"> were used to identify studies.</w:t>
      </w:r>
      <w:r w:rsidR="00DD2720">
        <w:t xml:space="preserve"> Records from a 2019 meta-analysis were also included if they met the eligibility criteria. </w:t>
      </w:r>
    </w:p>
    <w:p w14:paraId="3CA61666" w14:textId="3BAC42A6" w:rsidR="00986793" w:rsidRDefault="00986793" w:rsidP="001E65D0">
      <w:pPr>
        <w:pStyle w:val="Abstractsubheading"/>
      </w:pPr>
      <w:r w:rsidRPr="00611F18">
        <w:t>Eligibility criteria</w:t>
      </w:r>
      <w:bookmarkEnd w:id="14"/>
      <w:r w:rsidRPr="00611F18">
        <w:t xml:space="preserve"> </w:t>
      </w:r>
    </w:p>
    <w:p w14:paraId="6E2FE828" w14:textId="01BB1D46" w:rsidR="00641D58" w:rsidRDefault="00641D58" w:rsidP="006D7A79">
      <w:pPr>
        <w:pStyle w:val="Abstract"/>
      </w:pPr>
      <w:r>
        <w:t xml:space="preserve">We included </w:t>
      </w:r>
      <w:r w:rsidR="00A206F6">
        <w:t xml:space="preserve">randomised control trials (RCTs) comparing caregiver intervention to no intervention among PwD and their caregivers in LMICs. The trials must be in English or Chinese, published between 2019 and 2020, and report at least one outcome related to the health of PwDs </w:t>
      </w:r>
      <w:r w:rsidR="00715FF6">
        <w:t>or</w:t>
      </w:r>
      <w:r w:rsidR="00A206F6">
        <w:t xml:space="preserve"> their caregivers. </w:t>
      </w:r>
    </w:p>
    <w:p w14:paraId="4521E501" w14:textId="77777777" w:rsidR="00986793" w:rsidRPr="00611F18" w:rsidRDefault="00986793" w:rsidP="001E65D0">
      <w:pPr>
        <w:pStyle w:val="Abstractsubheading"/>
      </w:pPr>
      <w:bookmarkStart w:id="15" w:name="_Toc122221874"/>
      <w:r w:rsidRPr="00611F18">
        <w:t>Results</w:t>
      </w:r>
      <w:bookmarkEnd w:id="15"/>
      <w:r w:rsidRPr="00611F18">
        <w:t xml:space="preserve"> </w:t>
      </w:r>
    </w:p>
    <w:p w14:paraId="14FB7956" w14:textId="13CD6896" w:rsidR="00441D71" w:rsidRDefault="00441D71" w:rsidP="00441D71">
      <w:pPr>
        <w:pStyle w:val="Abstract"/>
      </w:pPr>
      <w:bookmarkStart w:id="16" w:name="_Toc122146626"/>
      <w:bookmarkStart w:id="17" w:name="_Toc122221875"/>
    </w:p>
    <w:p w14:paraId="4223101C" w14:textId="35D05938" w:rsidR="003366CE" w:rsidRDefault="00986793" w:rsidP="001E65D0">
      <w:pPr>
        <w:pStyle w:val="Abstractsubheading"/>
      </w:pPr>
      <w:r w:rsidRPr="00611F18">
        <w:t>Conclusion</w:t>
      </w:r>
      <w:bookmarkStart w:id="18" w:name="_Ref121791150"/>
      <w:bookmarkEnd w:id="16"/>
      <w:bookmarkEnd w:id="17"/>
    </w:p>
    <w:p w14:paraId="2FC98F00" w14:textId="09EC5935" w:rsidR="003366CE" w:rsidRDefault="00846863" w:rsidP="00441D71">
      <w:pPr>
        <w:pStyle w:val="Abstract"/>
      </w:pPr>
      <w:r>
        <w:br w:type="page"/>
      </w:r>
    </w:p>
    <w:sdt>
      <w:sdtPr>
        <w:rPr>
          <w:b w:val="0"/>
          <w:bCs w:val="0"/>
          <w:caps w:val="0"/>
          <w:color w:val="auto"/>
          <w:sz w:val="24"/>
          <w:szCs w:val="24"/>
        </w:rPr>
        <w:id w:val="-1784869451"/>
        <w:docPartObj>
          <w:docPartGallery w:val="Table of Contents"/>
          <w:docPartUnique/>
        </w:docPartObj>
      </w:sdtPr>
      <w:sdtEndPr>
        <w:rPr>
          <w:noProof/>
        </w:rPr>
      </w:sdtEndPr>
      <w:sdtContent>
        <w:p w14:paraId="33D43FDD" w14:textId="3D002D1A" w:rsidR="00AB3A87" w:rsidRPr="00CE2CC1" w:rsidRDefault="00AB3A87" w:rsidP="00CE2CC1">
          <w:pPr>
            <w:pStyle w:val="TOCHeading"/>
          </w:pPr>
          <w:r w:rsidRPr="00CE2CC1">
            <w:t>Table of Contents</w:t>
          </w:r>
        </w:p>
        <w:p w14:paraId="2464D469" w14:textId="47B209F4" w:rsidR="00266625" w:rsidRDefault="00AB3A87">
          <w:pPr>
            <w:pStyle w:val="TOC1"/>
            <w:tabs>
              <w:tab w:val="right" w:leader="dot" w:pos="9016"/>
            </w:tabs>
            <w:rPr>
              <w:rFonts w:asciiTheme="minorHAnsi" w:eastAsiaTheme="minorEastAsia" w:hAnsiTheme="minorHAnsi" w:cstheme="minorBidi"/>
              <w:b w:val="0"/>
              <w:bCs w:val="0"/>
              <w:iCs w:val="0"/>
              <w:noProof/>
            </w:rPr>
          </w:pPr>
          <w:r>
            <w:rPr>
              <w:b w:val="0"/>
              <w:bCs w:val="0"/>
            </w:rPr>
            <w:fldChar w:fldCharType="begin"/>
          </w:r>
          <w:r>
            <w:instrText xml:space="preserve"> TOC \o "1-3" \h \z \u </w:instrText>
          </w:r>
          <w:r>
            <w:rPr>
              <w:b w:val="0"/>
              <w:bCs w:val="0"/>
            </w:rPr>
            <w:fldChar w:fldCharType="separate"/>
          </w:r>
          <w:hyperlink w:anchor="_Toc122845723" w:history="1">
            <w:r w:rsidR="00266625" w:rsidRPr="00D1250A">
              <w:rPr>
                <w:rStyle w:val="Hyperlink"/>
                <w:rFonts w:eastAsiaTheme="majorEastAsia"/>
                <w:noProof/>
              </w:rPr>
              <w:t>Abbreviations</w:t>
            </w:r>
            <w:r w:rsidR="00266625">
              <w:rPr>
                <w:noProof/>
                <w:webHidden/>
              </w:rPr>
              <w:tab/>
            </w:r>
            <w:r w:rsidR="00266625">
              <w:rPr>
                <w:noProof/>
                <w:webHidden/>
              </w:rPr>
              <w:fldChar w:fldCharType="begin"/>
            </w:r>
            <w:r w:rsidR="00266625">
              <w:rPr>
                <w:noProof/>
                <w:webHidden/>
              </w:rPr>
              <w:instrText xml:space="preserve"> PAGEREF _Toc122845723 \h </w:instrText>
            </w:r>
            <w:r w:rsidR="00266625">
              <w:rPr>
                <w:noProof/>
                <w:webHidden/>
              </w:rPr>
            </w:r>
            <w:r w:rsidR="00266625">
              <w:rPr>
                <w:noProof/>
                <w:webHidden/>
              </w:rPr>
              <w:fldChar w:fldCharType="separate"/>
            </w:r>
            <w:r w:rsidR="00266625">
              <w:rPr>
                <w:noProof/>
                <w:webHidden/>
              </w:rPr>
              <w:t>2</w:t>
            </w:r>
            <w:r w:rsidR="00266625">
              <w:rPr>
                <w:noProof/>
                <w:webHidden/>
              </w:rPr>
              <w:fldChar w:fldCharType="end"/>
            </w:r>
          </w:hyperlink>
        </w:p>
        <w:p w14:paraId="4B357FFC" w14:textId="7A900E89"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24" w:history="1">
            <w:r w:rsidRPr="00D1250A">
              <w:rPr>
                <w:rStyle w:val="Hyperlink"/>
                <w:rFonts w:eastAsiaTheme="majorEastAsia"/>
                <w:noProof/>
              </w:rPr>
              <w:t>Abstract</w:t>
            </w:r>
            <w:r>
              <w:rPr>
                <w:noProof/>
                <w:webHidden/>
              </w:rPr>
              <w:tab/>
            </w:r>
            <w:r>
              <w:rPr>
                <w:noProof/>
                <w:webHidden/>
              </w:rPr>
              <w:fldChar w:fldCharType="begin"/>
            </w:r>
            <w:r>
              <w:rPr>
                <w:noProof/>
                <w:webHidden/>
              </w:rPr>
              <w:instrText xml:space="preserve"> PAGEREF _Toc122845724 \h </w:instrText>
            </w:r>
            <w:r>
              <w:rPr>
                <w:noProof/>
                <w:webHidden/>
              </w:rPr>
            </w:r>
            <w:r>
              <w:rPr>
                <w:noProof/>
                <w:webHidden/>
              </w:rPr>
              <w:fldChar w:fldCharType="separate"/>
            </w:r>
            <w:r>
              <w:rPr>
                <w:noProof/>
                <w:webHidden/>
              </w:rPr>
              <w:t>3</w:t>
            </w:r>
            <w:r>
              <w:rPr>
                <w:noProof/>
                <w:webHidden/>
              </w:rPr>
              <w:fldChar w:fldCharType="end"/>
            </w:r>
          </w:hyperlink>
        </w:p>
        <w:p w14:paraId="5E7BB718" w14:textId="3C806C87"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25" w:history="1">
            <w:r w:rsidRPr="00D1250A">
              <w:rPr>
                <w:rStyle w:val="Hyperlink"/>
                <w:rFonts w:eastAsiaTheme="majorEastAsia"/>
                <w:noProof/>
              </w:rPr>
              <w:t>Introduction</w:t>
            </w:r>
            <w:r>
              <w:rPr>
                <w:noProof/>
                <w:webHidden/>
              </w:rPr>
              <w:tab/>
            </w:r>
            <w:r>
              <w:rPr>
                <w:noProof/>
                <w:webHidden/>
              </w:rPr>
              <w:fldChar w:fldCharType="begin"/>
            </w:r>
            <w:r>
              <w:rPr>
                <w:noProof/>
                <w:webHidden/>
              </w:rPr>
              <w:instrText xml:space="preserve"> PAGEREF _Toc122845725 \h </w:instrText>
            </w:r>
            <w:r>
              <w:rPr>
                <w:noProof/>
                <w:webHidden/>
              </w:rPr>
            </w:r>
            <w:r>
              <w:rPr>
                <w:noProof/>
                <w:webHidden/>
              </w:rPr>
              <w:fldChar w:fldCharType="separate"/>
            </w:r>
            <w:r>
              <w:rPr>
                <w:noProof/>
                <w:webHidden/>
              </w:rPr>
              <w:t>7</w:t>
            </w:r>
            <w:r>
              <w:rPr>
                <w:noProof/>
                <w:webHidden/>
              </w:rPr>
              <w:fldChar w:fldCharType="end"/>
            </w:r>
          </w:hyperlink>
        </w:p>
        <w:p w14:paraId="4B2BF7AC" w14:textId="45BA8B33"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26" w:history="1">
            <w:r w:rsidRPr="00D1250A">
              <w:rPr>
                <w:rStyle w:val="Hyperlink"/>
                <w:rFonts w:eastAsiaTheme="majorEastAsia"/>
                <w:noProof/>
              </w:rPr>
              <w:t>Methods</w:t>
            </w:r>
            <w:r>
              <w:rPr>
                <w:noProof/>
                <w:webHidden/>
              </w:rPr>
              <w:tab/>
            </w:r>
            <w:r>
              <w:rPr>
                <w:noProof/>
                <w:webHidden/>
              </w:rPr>
              <w:fldChar w:fldCharType="begin"/>
            </w:r>
            <w:r>
              <w:rPr>
                <w:noProof/>
                <w:webHidden/>
              </w:rPr>
              <w:instrText xml:space="preserve"> PAGEREF _Toc122845726 \h </w:instrText>
            </w:r>
            <w:r>
              <w:rPr>
                <w:noProof/>
                <w:webHidden/>
              </w:rPr>
            </w:r>
            <w:r>
              <w:rPr>
                <w:noProof/>
                <w:webHidden/>
              </w:rPr>
              <w:fldChar w:fldCharType="separate"/>
            </w:r>
            <w:r>
              <w:rPr>
                <w:noProof/>
                <w:webHidden/>
              </w:rPr>
              <w:t>7</w:t>
            </w:r>
            <w:r>
              <w:rPr>
                <w:noProof/>
                <w:webHidden/>
              </w:rPr>
              <w:fldChar w:fldCharType="end"/>
            </w:r>
          </w:hyperlink>
        </w:p>
        <w:p w14:paraId="70C96729" w14:textId="26282B02" w:rsidR="00266625" w:rsidRDefault="00266625">
          <w:pPr>
            <w:pStyle w:val="TOC2"/>
            <w:rPr>
              <w:rFonts w:asciiTheme="minorHAnsi" w:eastAsiaTheme="minorEastAsia" w:hAnsiTheme="minorHAnsi" w:cstheme="minorBidi"/>
              <w:bCs w:val="0"/>
              <w:noProof/>
              <w:sz w:val="24"/>
              <w:szCs w:val="24"/>
            </w:rPr>
          </w:pPr>
          <w:hyperlink w:anchor="_Toc122845727" w:history="1">
            <w:r w:rsidRPr="00D1250A">
              <w:rPr>
                <w:rStyle w:val="Hyperlink"/>
                <w:rFonts w:eastAsiaTheme="majorEastAsia"/>
                <w:noProof/>
              </w:rPr>
              <w:t>Identification and selection of studies</w:t>
            </w:r>
            <w:r>
              <w:rPr>
                <w:noProof/>
                <w:webHidden/>
              </w:rPr>
              <w:tab/>
            </w:r>
            <w:r>
              <w:rPr>
                <w:noProof/>
                <w:webHidden/>
              </w:rPr>
              <w:fldChar w:fldCharType="begin"/>
            </w:r>
            <w:r>
              <w:rPr>
                <w:noProof/>
                <w:webHidden/>
              </w:rPr>
              <w:instrText xml:space="preserve"> PAGEREF _Toc122845727 \h </w:instrText>
            </w:r>
            <w:r>
              <w:rPr>
                <w:noProof/>
                <w:webHidden/>
              </w:rPr>
            </w:r>
            <w:r>
              <w:rPr>
                <w:noProof/>
                <w:webHidden/>
              </w:rPr>
              <w:fldChar w:fldCharType="separate"/>
            </w:r>
            <w:r>
              <w:rPr>
                <w:noProof/>
                <w:webHidden/>
              </w:rPr>
              <w:t>7</w:t>
            </w:r>
            <w:r>
              <w:rPr>
                <w:noProof/>
                <w:webHidden/>
              </w:rPr>
              <w:fldChar w:fldCharType="end"/>
            </w:r>
          </w:hyperlink>
        </w:p>
        <w:p w14:paraId="79877C63" w14:textId="626A0A4B" w:rsidR="00266625" w:rsidRDefault="00266625">
          <w:pPr>
            <w:pStyle w:val="TOC3"/>
            <w:rPr>
              <w:rFonts w:asciiTheme="minorHAnsi" w:eastAsiaTheme="minorEastAsia" w:hAnsiTheme="minorHAnsi" w:cstheme="minorBidi"/>
              <w:noProof/>
              <w:sz w:val="24"/>
              <w:szCs w:val="24"/>
            </w:rPr>
          </w:pPr>
          <w:hyperlink w:anchor="_Toc122845728" w:history="1">
            <w:r w:rsidRPr="00D1250A">
              <w:rPr>
                <w:rStyle w:val="Hyperlink"/>
                <w:rFonts w:eastAsiaTheme="majorEastAsia"/>
                <w:noProof/>
              </w:rPr>
              <w:t>Information sources</w:t>
            </w:r>
            <w:r>
              <w:rPr>
                <w:noProof/>
                <w:webHidden/>
              </w:rPr>
              <w:tab/>
            </w:r>
            <w:r>
              <w:rPr>
                <w:noProof/>
                <w:webHidden/>
              </w:rPr>
              <w:fldChar w:fldCharType="begin"/>
            </w:r>
            <w:r>
              <w:rPr>
                <w:noProof/>
                <w:webHidden/>
              </w:rPr>
              <w:instrText xml:space="preserve"> PAGEREF _Toc122845728 \h </w:instrText>
            </w:r>
            <w:r>
              <w:rPr>
                <w:noProof/>
                <w:webHidden/>
              </w:rPr>
            </w:r>
            <w:r>
              <w:rPr>
                <w:noProof/>
                <w:webHidden/>
              </w:rPr>
              <w:fldChar w:fldCharType="separate"/>
            </w:r>
            <w:r>
              <w:rPr>
                <w:noProof/>
                <w:webHidden/>
              </w:rPr>
              <w:t>7</w:t>
            </w:r>
            <w:r>
              <w:rPr>
                <w:noProof/>
                <w:webHidden/>
              </w:rPr>
              <w:fldChar w:fldCharType="end"/>
            </w:r>
          </w:hyperlink>
        </w:p>
        <w:p w14:paraId="5DBBE2C4" w14:textId="38894816" w:rsidR="00266625" w:rsidRDefault="00266625">
          <w:pPr>
            <w:pStyle w:val="TOC3"/>
            <w:rPr>
              <w:rFonts w:asciiTheme="minorHAnsi" w:eastAsiaTheme="minorEastAsia" w:hAnsiTheme="minorHAnsi" w:cstheme="minorBidi"/>
              <w:noProof/>
              <w:sz w:val="24"/>
              <w:szCs w:val="24"/>
            </w:rPr>
          </w:pPr>
          <w:hyperlink w:anchor="_Toc122845729" w:history="1">
            <w:r w:rsidRPr="00D1250A">
              <w:rPr>
                <w:rStyle w:val="Hyperlink"/>
                <w:rFonts w:eastAsiaTheme="majorEastAsia"/>
                <w:noProof/>
              </w:rPr>
              <w:t>Eligibility criteria</w:t>
            </w:r>
            <w:r>
              <w:rPr>
                <w:noProof/>
                <w:webHidden/>
              </w:rPr>
              <w:tab/>
            </w:r>
            <w:r>
              <w:rPr>
                <w:noProof/>
                <w:webHidden/>
              </w:rPr>
              <w:fldChar w:fldCharType="begin"/>
            </w:r>
            <w:r>
              <w:rPr>
                <w:noProof/>
                <w:webHidden/>
              </w:rPr>
              <w:instrText xml:space="preserve"> PAGEREF _Toc122845729 \h </w:instrText>
            </w:r>
            <w:r>
              <w:rPr>
                <w:noProof/>
                <w:webHidden/>
              </w:rPr>
            </w:r>
            <w:r>
              <w:rPr>
                <w:noProof/>
                <w:webHidden/>
              </w:rPr>
              <w:fldChar w:fldCharType="separate"/>
            </w:r>
            <w:r>
              <w:rPr>
                <w:noProof/>
                <w:webHidden/>
              </w:rPr>
              <w:t>8</w:t>
            </w:r>
            <w:r>
              <w:rPr>
                <w:noProof/>
                <w:webHidden/>
              </w:rPr>
              <w:fldChar w:fldCharType="end"/>
            </w:r>
          </w:hyperlink>
        </w:p>
        <w:p w14:paraId="0BF75C56" w14:textId="739883AD" w:rsidR="00266625" w:rsidRDefault="00266625">
          <w:pPr>
            <w:pStyle w:val="TOC3"/>
            <w:rPr>
              <w:rFonts w:asciiTheme="minorHAnsi" w:eastAsiaTheme="minorEastAsia" w:hAnsiTheme="minorHAnsi" w:cstheme="minorBidi"/>
              <w:noProof/>
              <w:sz w:val="24"/>
              <w:szCs w:val="24"/>
            </w:rPr>
          </w:pPr>
          <w:hyperlink w:anchor="_Toc122845730" w:history="1">
            <w:r w:rsidRPr="00D1250A">
              <w:rPr>
                <w:rStyle w:val="Hyperlink"/>
                <w:rFonts w:eastAsiaTheme="majorEastAsia"/>
                <w:noProof/>
              </w:rPr>
              <w:t>Study selection</w:t>
            </w:r>
            <w:r>
              <w:rPr>
                <w:noProof/>
                <w:webHidden/>
              </w:rPr>
              <w:tab/>
            </w:r>
            <w:r>
              <w:rPr>
                <w:noProof/>
                <w:webHidden/>
              </w:rPr>
              <w:fldChar w:fldCharType="begin"/>
            </w:r>
            <w:r>
              <w:rPr>
                <w:noProof/>
                <w:webHidden/>
              </w:rPr>
              <w:instrText xml:space="preserve"> PAGEREF _Toc122845730 \h </w:instrText>
            </w:r>
            <w:r>
              <w:rPr>
                <w:noProof/>
                <w:webHidden/>
              </w:rPr>
            </w:r>
            <w:r>
              <w:rPr>
                <w:noProof/>
                <w:webHidden/>
              </w:rPr>
              <w:fldChar w:fldCharType="separate"/>
            </w:r>
            <w:r>
              <w:rPr>
                <w:noProof/>
                <w:webHidden/>
              </w:rPr>
              <w:t>9</w:t>
            </w:r>
            <w:r>
              <w:rPr>
                <w:noProof/>
                <w:webHidden/>
              </w:rPr>
              <w:fldChar w:fldCharType="end"/>
            </w:r>
          </w:hyperlink>
        </w:p>
        <w:p w14:paraId="2B9E0EA2" w14:textId="5F7FEED8" w:rsidR="00266625" w:rsidRDefault="00266625">
          <w:pPr>
            <w:pStyle w:val="TOC2"/>
            <w:rPr>
              <w:rFonts w:asciiTheme="minorHAnsi" w:eastAsiaTheme="minorEastAsia" w:hAnsiTheme="minorHAnsi" w:cstheme="minorBidi"/>
              <w:bCs w:val="0"/>
              <w:noProof/>
              <w:sz w:val="24"/>
              <w:szCs w:val="24"/>
            </w:rPr>
          </w:pPr>
          <w:hyperlink w:anchor="_Toc122845731" w:history="1">
            <w:r w:rsidRPr="00D1250A">
              <w:rPr>
                <w:rStyle w:val="Hyperlink"/>
                <w:rFonts w:eastAsiaTheme="majorEastAsia"/>
                <w:noProof/>
              </w:rPr>
              <w:t>Data extraction</w:t>
            </w:r>
            <w:r>
              <w:rPr>
                <w:noProof/>
                <w:webHidden/>
              </w:rPr>
              <w:tab/>
            </w:r>
            <w:r>
              <w:rPr>
                <w:noProof/>
                <w:webHidden/>
              </w:rPr>
              <w:fldChar w:fldCharType="begin"/>
            </w:r>
            <w:r>
              <w:rPr>
                <w:noProof/>
                <w:webHidden/>
              </w:rPr>
              <w:instrText xml:space="preserve"> PAGEREF _Toc122845731 \h </w:instrText>
            </w:r>
            <w:r>
              <w:rPr>
                <w:noProof/>
                <w:webHidden/>
              </w:rPr>
            </w:r>
            <w:r>
              <w:rPr>
                <w:noProof/>
                <w:webHidden/>
              </w:rPr>
              <w:fldChar w:fldCharType="separate"/>
            </w:r>
            <w:r>
              <w:rPr>
                <w:noProof/>
                <w:webHidden/>
              </w:rPr>
              <w:t>9</w:t>
            </w:r>
            <w:r>
              <w:rPr>
                <w:noProof/>
                <w:webHidden/>
              </w:rPr>
              <w:fldChar w:fldCharType="end"/>
            </w:r>
          </w:hyperlink>
        </w:p>
        <w:p w14:paraId="69A429F3" w14:textId="4AD9ECB2" w:rsidR="00266625" w:rsidRDefault="00266625">
          <w:pPr>
            <w:pStyle w:val="TOC2"/>
            <w:rPr>
              <w:rFonts w:asciiTheme="minorHAnsi" w:eastAsiaTheme="minorEastAsia" w:hAnsiTheme="minorHAnsi" w:cstheme="minorBidi"/>
              <w:bCs w:val="0"/>
              <w:noProof/>
              <w:sz w:val="24"/>
              <w:szCs w:val="24"/>
            </w:rPr>
          </w:pPr>
          <w:hyperlink w:anchor="_Toc122845732" w:history="1">
            <w:r w:rsidRPr="00D1250A">
              <w:rPr>
                <w:rStyle w:val="Hyperlink"/>
                <w:rFonts w:eastAsiaTheme="majorEastAsia"/>
                <w:noProof/>
              </w:rPr>
              <w:t>Risk of bias</w:t>
            </w:r>
            <w:r>
              <w:rPr>
                <w:noProof/>
                <w:webHidden/>
              </w:rPr>
              <w:tab/>
            </w:r>
            <w:r>
              <w:rPr>
                <w:noProof/>
                <w:webHidden/>
              </w:rPr>
              <w:fldChar w:fldCharType="begin"/>
            </w:r>
            <w:r>
              <w:rPr>
                <w:noProof/>
                <w:webHidden/>
              </w:rPr>
              <w:instrText xml:space="preserve"> PAGEREF _Toc122845732 \h </w:instrText>
            </w:r>
            <w:r>
              <w:rPr>
                <w:noProof/>
                <w:webHidden/>
              </w:rPr>
            </w:r>
            <w:r>
              <w:rPr>
                <w:noProof/>
                <w:webHidden/>
              </w:rPr>
              <w:fldChar w:fldCharType="separate"/>
            </w:r>
            <w:r>
              <w:rPr>
                <w:noProof/>
                <w:webHidden/>
              </w:rPr>
              <w:t>10</w:t>
            </w:r>
            <w:r>
              <w:rPr>
                <w:noProof/>
                <w:webHidden/>
              </w:rPr>
              <w:fldChar w:fldCharType="end"/>
            </w:r>
          </w:hyperlink>
        </w:p>
        <w:p w14:paraId="59EA4BF5" w14:textId="0BC38005" w:rsidR="00266625" w:rsidRDefault="00266625">
          <w:pPr>
            <w:pStyle w:val="TOC2"/>
            <w:rPr>
              <w:rFonts w:asciiTheme="minorHAnsi" w:eastAsiaTheme="minorEastAsia" w:hAnsiTheme="minorHAnsi" w:cstheme="minorBidi"/>
              <w:bCs w:val="0"/>
              <w:noProof/>
              <w:sz w:val="24"/>
              <w:szCs w:val="24"/>
            </w:rPr>
          </w:pPr>
          <w:hyperlink w:anchor="_Toc122845733" w:history="1">
            <w:r w:rsidRPr="00D1250A">
              <w:rPr>
                <w:rStyle w:val="Hyperlink"/>
                <w:rFonts w:eastAsiaTheme="majorEastAsia"/>
                <w:noProof/>
              </w:rPr>
              <w:t>Qualitative synthesis</w:t>
            </w:r>
            <w:r>
              <w:rPr>
                <w:noProof/>
                <w:webHidden/>
              </w:rPr>
              <w:tab/>
            </w:r>
            <w:r>
              <w:rPr>
                <w:noProof/>
                <w:webHidden/>
              </w:rPr>
              <w:fldChar w:fldCharType="begin"/>
            </w:r>
            <w:r>
              <w:rPr>
                <w:noProof/>
                <w:webHidden/>
              </w:rPr>
              <w:instrText xml:space="preserve"> PAGEREF _Toc122845733 \h </w:instrText>
            </w:r>
            <w:r>
              <w:rPr>
                <w:noProof/>
                <w:webHidden/>
              </w:rPr>
            </w:r>
            <w:r>
              <w:rPr>
                <w:noProof/>
                <w:webHidden/>
              </w:rPr>
              <w:fldChar w:fldCharType="separate"/>
            </w:r>
            <w:r>
              <w:rPr>
                <w:noProof/>
                <w:webHidden/>
              </w:rPr>
              <w:t>11</w:t>
            </w:r>
            <w:r>
              <w:rPr>
                <w:noProof/>
                <w:webHidden/>
              </w:rPr>
              <w:fldChar w:fldCharType="end"/>
            </w:r>
          </w:hyperlink>
        </w:p>
        <w:p w14:paraId="0C70D970" w14:textId="47151702" w:rsidR="00266625" w:rsidRDefault="00266625">
          <w:pPr>
            <w:pStyle w:val="TOC2"/>
            <w:rPr>
              <w:rFonts w:asciiTheme="minorHAnsi" w:eastAsiaTheme="minorEastAsia" w:hAnsiTheme="minorHAnsi" w:cstheme="minorBidi"/>
              <w:bCs w:val="0"/>
              <w:noProof/>
              <w:sz w:val="24"/>
              <w:szCs w:val="24"/>
            </w:rPr>
          </w:pPr>
          <w:hyperlink w:anchor="_Toc122845734" w:history="1">
            <w:r w:rsidRPr="00D1250A">
              <w:rPr>
                <w:rStyle w:val="Hyperlink"/>
                <w:rFonts w:eastAsiaTheme="majorEastAsia"/>
                <w:noProof/>
              </w:rPr>
              <w:t>Statistical analysis</w:t>
            </w:r>
            <w:r>
              <w:rPr>
                <w:noProof/>
                <w:webHidden/>
              </w:rPr>
              <w:tab/>
            </w:r>
            <w:r>
              <w:rPr>
                <w:noProof/>
                <w:webHidden/>
              </w:rPr>
              <w:fldChar w:fldCharType="begin"/>
            </w:r>
            <w:r>
              <w:rPr>
                <w:noProof/>
                <w:webHidden/>
              </w:rPr>
              <w:instrText xml:space="preserve"> PAGEREF _Toc122845734 \h </w:instrText>
            </w:r>
            <w:r>
              <w:rPr>
                <w:noProof/>
                <w:webHidden/>
              </w:rPr>
            </w:r>
            <w:r>
              <w:rPr>
                <w:noProof/>
                <w:webHidden/>
              </w:rPr>
              <w:fldChar w:fldCharType="separate"/>
            </w:r>
            <w:r>
              <w:rPr>
                <w:noProof/>
                <w:webHidden/>
              </w:rPr>
              <w:t>11</w:t>
            </w:r>
            <w:r>
              <w:rPr>
                <w:noProof/>
                <w:webHidden/>
              </w:rPr>
              <w:fldChar w:fldCharType="end"/>
            </w:r>
          </w:hyperlink>
        </w:p>
        <w:p w14:paraId="60525296" w14:textId="0AA623D3"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35" w:history="1">
            <w:r w:rsidRPr="00D1250A">
              <w:rPr>
                <w:rStyle w:val="Hyperlink"/>
                <w:rFonts w:eastAsiaTheme="majorEastAsia"/>
                <w:noProof/>
                <w:lang w:eastAsia="en-GB"/>
              </w:rPr>
              <w:t>Results</w:t>
            </w:r>
            <w:r>
              <w:rPr>
                <w:noProof/>
                <w:webHidden/>
              </w:rPr>
              <w:tab/>
            </w:r>
            <w:r>
              <w:rPr>
                <w:noProof/>
                <w:webHidden/>
              </w:rPr>
              <w:fldChar w:fldCharType="begin"/>
            </w:r>
            <w:r>
              <w:rPr>
                <w:noProof/>
                <w:webHidden/>
              </w:rPr>
              <w:instrText xml:space="preserve"> PAGEREF _Toc122845735 \h </w:instrText>
            </w:r>
            <w:r>
              <w:rPr>
                <w:noProof/>
                <w:webHidden/>
              </w:rPr>
            </w:r>
            <w:r>
              <w:rPr>
                <w:noProof/>
                <w:webHidden/>
              </w:rPr>
              <w:fldChar w:fldCharType="separate"/>
            </w:r>
            <w:r>
              <w:rPr>
                <w:noProof/>
                <w:webHidden/>
              </w:rPr>
              <w:t>12</w:t>
            </w:r>
            <w:r>
              <w:rPr>
                <w:noProof/>
                <w:webHidden/>
              </w:rPr>
              <w:fldChar w:fldCharType="end"/>
            </w:r>
          </w:hyperlink>
        </w:p>
        <w:p w14:paraId="51372779" w14:textId="6C91A517" w:rsidR="00266625" w:rsidRDefault="00266625">
          <w:pPr>
            <w:pStyle w:val="TOC2"/>
            <w:rPr>
              <w:rFonts w:asciiTheme="minorHAnsi" w:eastAsiaTheme="minorEastAsia" w:hAnsiTheme="minorHAnsi" w:cstheme="minorBidi"/>
              <w:bCs w:val="0"/>
              <w:noProof/>
              <w:sz w:val="24"/>
              <w:szCs w:val="24"/>
            </w:rPr>
          </w:pPr>
          <w:hyperlink w:anchor="_Toc122845736" w:history="1">
            <w:r w:rsidRPr="00D1250A">
              <w:rPr>
                <w:rStyle w:val="Hyperlink"/>
                <w:rFonts w:eastAsiaTheme="majorEastAsia"/>
                <w:noProof/>
              </w:rPr>
              <w:t>Identified and eligible studies</w:t>
            </w:r>
            <w:r>
              <w:rPr>
                <w:noProof/>
                <w:webHidden/>
              </w:rPr>
              <w:tab/>
            </w:r>
            <w:r>
              <w:rPr>
                <w:noProof/>
                <w:webHidden/>
              </w:rPr>
              <w:fldChar w:fldCharType="begin"/>
            </w:r>
            <w:r>
              <w:rPr>
                <w:noProof/>
                <w:webHidden/>
              </w:rPr>
              <w:instrText xml:space="preserve"> PAGEREF _Toc122845736 \h </w:instrText>
            </w:r>
            <w:r>
              <w:rPr>
                <w:noProof/>
                <w:webHidden/>
              </w:rPr>
            </w:r>
            <w:r>
              <w:rPr>
                <w:noProof/>
                <w:webHidden/>
              </w:rPr>
              <w:fldChar w:fldCharType="separate"/>
            </w:r>
            <w:r>
              <w:rPr>
                <w:noProof/>
                <w:webHidden/>
              </w:rPr>
              <w:t>12</w:t>
            </w:r>
            <w:r>
              <w:rPr>
                <w:noProof/>
                <w:webHidden/>
              </w:rPr>
              <w:fldChar w:fldCharType="end"/>
            </w:r>
          </w:hyperlink>
        </w:p>
        <w:p w14:paraId="4BF224C6" w14:textId="7C6FC7AA" w:rsidR="00266625" w:rsidRDefault="00266625">
          <w:pPr>
            <w:pStyle w:val="TOC2"/>
            <w:rPr>
              <w:rFonts w:asciiTheme="minorHAnsi" w:eastAsiaTheme="minorEastAsia" w:hAnsiTheme="minorHAnsi" w:cstheme="minorBidi"/>
              <w:bCs w:val="0"/>
              <w:noProof/>
              <w:sz w:val="24"/>
              <w:szCs w:val="24"/>
            </w:rPr>
          </w:pPr>
          <w:hyperlink w:anchor="_Toc122845737" w:history="1">
            <w:r w:rsidRPr="00D1250A">
              <w:rPr>
                <w:rStyle w:val="Hyperlink"/>
                <w:rFonts w:eastAsiaTheme="majorEastAsia"/>
                <w:noProof/>
              </w:rPr>
              <w:t>Characteristics of included studies</w:t>
            </w:r>
            <w:r>
              <w:rPr>
                <w:noProof/>
                <w:webHidden/>
              </w:rPr>
              <w:tab/>
            </w:r>
            <w:r>
              <w:rPr>
                <w:noProof/>
                <w:webHidden/>
              </w:rPr>
              <w:fldChar w:fldCharType="begin"/>
            </w:r>
            <w:r>
              <w:rPr>
                <w:noProof/>
                <w:webHidden/>
              </w:rPr>
              <w:instrText xml:space="preserve"> PAGEREF _Toc122845737 \h </w:instrText>
            </w:r>
            <w:r>
              <w:rPr>
                <w:noProof/>
                <w:webHidden/>
              </w:rPr>
            </w:r>
            <w:r>
              <w:rPr>
                <w:noProof/>
                <w:webHidden/>
              </w:rPr>
              <w:fldChar w:fldCharType="separate"/>
            </w:r>
            <w:r>
              <w:rPr>
                <w:noProof/>
                <w:webHidden/>
              </w:rPr>
              <w:t>13</w:t>
            </w:r>
            <w:r>
              <w:rPr>
                <w:noProof/>
                <w:webHidden/>
              </w:rPr>
              <w:fldChar w:fldCharType="end"/>
            </w:r>
          </w:hyperlink>
        </w:p>
        <w:p w14:paraId="23799546" w14:textId="5405016A" w:rsidR="00266625" w:rsidRDefault="00266625">
          <w:pPr>
            <w:pStyle w:val="TOC2"/>
            <w:rPr>
              <w:rFonts w:asciiTheme="minorHAnsi" w:eastAsiaTheme="minorEastAsia" w:hAnsiTheme="minorHAnsi" w:cstheme="minorBidi"/>
              <w:bCs w:val="0"/>
              <w:noProof/>
              <w:sz w:val="24"/>
              <w:szCs w:val="24"/>
            </w:rPr>
          </w:pPr>
          <w:hyperlink w:anchor="_Toc122845738" w:history="1">
            <w:r w:rsidRPr="00D1250A">
              <w:rPr>
                <w:rStyle w:val="Hyperlink"/>
                <w:rFonts w:eastAsiaTheme="majorEastAsia"/>
                <w:noProof/>
              </w:rPr>
              <w:t>Risk of bias within studies</w:t>
            </w:r>
            <w:r>
              <w:rPr>
                <w:noProof/>
                <w:webHidden/>
              </w:rPr>
              <w:tab/>
            </w:r>
            <w:r>
              <w:rPr>
                <w:noProof/>
                <w:webHidden/>
              </w:rPr>
              <w:fldChar w:fldCharType="begin"/>
            </w:r>
            <w:r>
              <w:rPr>
                <w:noProof/>
                <w:webHidden/>
              </w:rPr>
              <w:instrText xml:space="preserve"> PAGEREF _Toc122845738 \h </w:instrText>
            </w:r>
            <w:r>
              <w:rPr>
                <w:noProof/>
                <w:webHidden/>
              </w:rPr>
            </w:r>
            <w:r>
              <w:rPr>
                <w:noProof/>
                <w:webHidden/>
              </w:rPr>
              <w:fldChar w:fldCharType="separate"/>
            </w:r>
            <w:r>
              <w:rPr>
                <w:noProof/>
                <w:webHidden/>
              </w:rPr>
              <w:t>20</w:t>
            </w:r>
            <w:r>
              <w:rPr>
                <w:noProof/>
                <w:webHidden/>
              </w:rPr>
              <w:fldChar w:fldCharType="end"/>
            </w:r>
          </w:hyperlink>
        </w:p>
        <w:p w14:paraId="0A607400" w14:textId="23203B61" w:rsidR="00266625" w:rsidRDefault="00266625">
          <w:pPr>
            <w:pStyle w:val="TOC2"/>
            <w:rPr>
              <w:rFonts w:asciiTheme="minorHAnsi" w:eastAsiaTheme="minorEastAsia" w:hAnsiTheme="minorHAnsi" w:cstheme="minorBidi"/>
              <w:bCs w:val="0"/>
              <w:noProof/>
              <w:sz w:val="24"/>
              <w:szCs w:val="24"/>
            </w:rPr>
          </w:pPr>
          <w:hyperlink w:anchor="_Toc122845739" w:history="1">
            <w:r w:rsidRPr="00D1250A">
              <w:rPr>
                <w:rStyle w:val="Hyperlink"/>
                <w:rFonts w:eastAsiaTheme="majorEastAsia"/>
                <w:noProof/>
              </w:rPr>
              <w:t>Risk of bias across studies</w:t>
            </w:r>
            <w:r>
              <w:rPr>
                <w:noProof/>
                <w:webHidden/>
              </w:rPr>
              <w:tab/>
            </w:r>
            <w:r>
              <w:rPr>
                <w:noProof/>
                <w:webHidden/>
              </w:rPr>
              <w:fldChar w:fldCharType="begin"/>
            </w:r>
            <w:r>
              <w:rPr>
                <w:noProof/>
                <w:webHidden/>
              </w:rPr>
              <w:instrText xml:space="preserve"> PAGEREF _Toc122845739 \h </w:instrText>
            </w:r>
            <w:r>
              <w:rPr>
                <w:noProof/>
                <w:webHidden/>
              </w:rPr>
            </w:r>
            <w:r>
              <w:rPr>
                <w:noProof/>
                <w:webHidden/>
              </w:rPr>
              <w:fldChar w:fldCharType="separate"/>
            </w:r>
            <w:r>
              <w:rPr>
                <w:noProof/>
                <w:webHidden/>
              </w:rPr>
              <w:t>22</w:t>
            </w:r>
            <w:r>
              <w:rPr>
                <w:noProof/>
                <w:webHidden/>
              </w:rPr>
              <w:fldChar w:fldCharType="end"/>
            </w:r>
          </w:hyperlink>
        </w:p>
        <w:p w14:paraId="314EE81C" w14:textId="2F7C82A5" w:rsidR="00266625" w:rsidRDefault="00266625">
          <w:pPr>
            <w:pStyle w:val="TOC2"/>
            <w:rPr>
              <w:rFonts w:asciiTheme="minorHAnsi" w:eastAsiaTheme="minorEastAsia" w:hAnsiTheme="minorHAnsi" w:cstheme="minorBidi"/>
              <w:bCs w:val="0"/>
              <w:noProof/>
              <w:sz w:val="24"/>
              <w:szCs w:val="24"/>
            </w:rPr>
          </w:pPr>
          <w:hyperlink w:anchor="_Toc122845740" w:history="1">
            <w:r w:rsidRPr="00D1250A">
              <w:rPr>
                <w:rStyle w:val="Hyperlink"/>
                <w:rFonts w:eastAsiaTheme="majorEastAsia"/>
                <w:noProof/>
              </w:rPr>
              <w:t>Qualitative review of studies</w:t>
            </w:r>
            <w:r>
              <w:rPr>
                <w:noProof/>
                <w:webHidden/>
              </w:rPr>
              <w:tab/>
            </w:r>
            <w:r>
              <w:rPr>
                <w:noProof/>
                <w:webHidden/>
              </w:rPr>
              <w:fldChar w:fldCharType="begin"/>
            </w:r>
            <w:r>
              <w:rPr>
                <w:noProof/>
                <w:webHidden/>
              </w:rPr>
              <w:instrText xml:space="preserve"> PAGEREF _Toc122845740 \h </w:instrText>
            </w:r>
            <w:r>
              <w:rPr>
                <w:noProof/>
                <w:webHidden/>
              </w:rPr>
            </w:r>
            <w:r>
              <w:rPr>
                <w:noProof/>
                <w:webHidden/>
              </w:rPr>
              <w:fldChar w:fldCharType="separate"/>
            </w:r>
            <w:r>
              <w:rPr>
                <w:noProof/>
                <w:webHidden/>
              </w:rPr>
              <w:t>23</w:t>
            </w:r>
            <w:r>
              <w:rPr>
                <w:noProof/>
                <w:webHidden/>
              </w:rPr>
              <w:fldChar w:fldCharType="end"/>
            </w:r>
          </w:hyperlink>
        </w:p>
        <w:p w14:paraId="3B2B5848" w14:textId="7D4D423F" w:rsidR="00266625" w:rsidRDefault="00266625">
          <w:pPr>
            <w:pStyle w:val="TOC2"/>
            <w:rPr>
              <w:rFonts w:asciiTheme="minorHAnsi" w:eastAsiaTheme="minorEastAsia" w:hAnsiTheme="minorHAnsi" w:cstheme="minorBidi"/>
              <w:bCs w:val="0"/>
              <w:noProof/>
              <w:sz w:val="24"/>
              <w:szCs w:val="24"/>
            </w:rPr>
          </w:pPr>
          <w:hyperlink w:anchor="_Toc122845741" w:history="1">
            <w:r w:rsidRPr="00D1250A">
              <w:rPr>
                <w:rStyle w:val="Hyperlink"/>
                <w:rFonts w:eastAsiaTheme="majorEastAsia"/>
                <w:noProof/>
              </w:rPr>
              <w:t>Meta</w:t>
            </w:r>
            <w:r w:rsidRPr="00D1250A">
              <w:rPr>
                <w:rStyle w:val="Hyperlink"/>
                <w:rFonts w:eastAsiaTheme="majorEastAsia"/>
                <w:noProof/>
              </w:rPr>
              <w:t>-</w:t>
            </w:r>
            <w:r w:rsidRPr="00D1250A">
              <w:rPr>
                <w:rStyle w:val="Hyperlink"/>
                <w:rFonts w:eastAsiaTheme="majorEastAsia"/>
                <w:noProof/>
              </w:rPr>
              <w:t>analysis results</w:t>
            </w:r>
            <w:r>
              <w:rPr>
                <w:noProof/>
                <w:webHidden/>
              </w:rPr>
              <w:tab/>
            </w:r>
            <w:r>
              <w:rPr>
                <w:noProof/>
                <w:webHidden/>
              </w:rPr>
              <w:fldChar w:fldCharType="begin"/>
            </w:r>
            <w:r>
              <w:rPr>
                <w:noProof/>
                <w:webHidden/>
              </w:rPr>
              <w:instrText xml:space="preserve"> PAGEREF _Toc122845741 \h </w:instrText>
            </w:r>
            <w:r>
              <w:rPr>
                <w:noProof/>
                <w:webHidden/>
              </w:rPr>
            </w:r>
            <w:r>
              <w:rPr>
                <w:noProof/>
                <w:webHidden/>
              </w:rPr>
              <w:fldChar w:fldCharType="separate"/>
            </w:r>
            <w:r>
              <w:rPr>
                <w:noProof/>
                <w:webHidden/>
              </w:rPr>
              <w:t>24</w:t>
            </w:r>
            <w:r>
              <w:rPr>
                <w:noProof/>
                <w:webHidden/>
              </w:rPr>
              <w:fldChar w:fldCharType="end"/>
            </w:r>
          </w:hyperlink>
        </w:p>
        <w:p w14:paraId="08E6A165" w14:textId="5AD0A857" w:rsidR="00266625" w:rsidRDefault="00266625">
          <w:pPr>
            <w:pStyle w:val="TOC3"/>
            <w:rPr>
              <w:rFonts w:asciiTheme="minorHAnsi" w:eastAsiaTheme="minorEastAsia" w:hAnsiTheme="minorHAnsi" w:cstheme="minorBidi"/>
              <w:noProof/>
              <w:sz w:val="24"/>
              <w:szCs w:val="24"/>
            </w:rPr>
          </w:pPr>
          <w:hyperlink w:anchor="_Toc122845742" w:history="1">
            <w:r w:rsidRPr="00D1250A">
              <w:rPr>
                <w:rStyle w:val="Hyperlink"/>
                <w:rFonts w:eastAsiaTheme="majorEastAsia"/>
                <w:noProof/>
              </w:rPr>
              <w:t>Caregiver burden</w:t>
            </w:r>
            <w:r>
              <w:rPr>
                <w:noProof/>
                <w:webHidden/>
              </w:rPr>
              <w:tab/>
            </w:r>
            <w:r>
              <w:rPr>
                <w:noProof/>
                <w:webHidden/>
              </w:rPr>
              <w:fldChar w:fldCharType="begin"/>
            </w:r>
            <w:r>
              <w:rPr>
                <w:noProof/>
                <w:webHidden/>
              </w:rPr>
              <w:instrText xml:space="preserve"> PAGEREF _Toc122845742 \h </w:instrText>
            </w:r>
            <w:r>
              <w:rPr>
                <w:noProof/>
                <w:webHidden/>
              </w:rPr>
            </w:r>
            <w:r>
              <w:rPr>
                <w:noProof/>
                <w:webHidden/>
              </w:rPr>
              <w:fldChar w:fldCharType="separate"/>
            </w:r>
            <w:r>
              <w:rPr>
                <w:noProof/>
                <w:webHidden/>
              </w:rPr>
              <w:t>24</w:t>
            </w:r>
            <w:r>
              <w:rPr>
                <w:noProof/>
                <w:webHidden/>
              </w:rPr>
              <w:fldChar w:fldCharType="end"/>
            </w:r>
          </w:hyperlink>
        </w:p>
        <w:p w14:paraId="12CA4E00" w14:textId="7CDCD482" w:rsidR="00266625" w:rsidRDefault="00266625">
          <w:pPr>
            <w:pStyle w:val="TOC3"/>
            <w:rPr>
              <w:rFonts w:asciiTheme="minorHAnsi" w:eastAsiaTheme="minorEastAsia" w:hAnsiTheme="minorHAnsi" w:cstheme="minorBidi"/>
              <w:noProof/>
              <w:sz w:val="24"/>
              <w:szCs w:val="24"/>
            </w:rPr>
          </w:pPr>
          <w:hyperlink w:anchor="_Toc122845743" w:history="1">
            <w:r w:rsidRPr="00D1250A">
              <w:rPr>
                <w:rStyle w:val="Hyperlink"/>
                <w:rFonts w:eastAsiaTheme="majorEastAsia"/>
                <w:noProof/>
              </w:rPr>
              <w:t>Caregiver quality of life</w:t>
            </w:r>
            <w:r>
              <w:rPr>
                <w:noProof/>
                <w:webHidden/>
              </w:rPr>
              <w:tab/>
            </w:r>
            <w:r>
              <w:rPr>
                <w:noProof/>
                <w:webHidden/>
              </w:rPr>
              <w:fldChar w:fldCharType="begin"/>
            </w:r>
            <w:r>
              <w:rPr>
                <w:noProof/>
                <w:webHidden/>
              </w:rPr>
              <w:instrText xml:space="preserve"> PAGEREF _Toc122845743 \h </w:instrText>
            </w:r>
            <w:r>
              <w:rPr>
                <w:noProof/>
                <w:webHidden/>
              </w:rPr>
            </w:r>
            <w:r>
              <w:rPr>
                <w:noProof/>
                <w:webHidden/>
              </w:rPr>
              <w:fldChar w:fldCharType="separate"/>
            </w:r>
            <w:r>
              <w:rPr>
                <w:noProof/>
                <w:webHidden/>
              </w:rPr>
              <w:t>25</w:t>
            </w:r>
            <w:r>
              <w:rPr>
                <w:noProof/>
                <w:webHidden/>
              </w:rPr>
              <w:fldChar w:fldCharType="end"/>
            </w:r>
          </w:hyperlink>
        </w:p>
        <w:p w14:paraId="761F1337" w14:textId="14547A95" w:rsidR="00266625" w:rsidRDefault="00266625">
          <w:pPr>
            <w:pStyle w:val="TOC3"/>
            <w:rPr>
              <w:rFonts w:asciiTheme="minorHAnsi" w:eastAsiaTheme="minorEastAsia" w:hAnsiTheme="minorHAnsi" w:cstheme="minorBidi"/>
              <w:noProof/>
              <w:sz w:val="24"/>
              <w:szCs w:val="24"/>
            </w:rPr>
          </w:pPr>
          <w:hyperlink w:anchor="_Toc122845744" w:history="1">
            <w:r w:rsidRPr="00D1250A">
              <w:rPr>
                <w:rStyle w:val="Hyperlink"/>
                <w:rFonts w:eastAsiaTheme="majorEastAsia"/>
                <w:noProof/>
              </w:rPr>
              <w:t>Caregiver depression</w:t>
            </w:r>
            <w:r>
              <w:rPr>
                <w:noProof/>
                <w:webHidden/>
              </w:rPr>
              <w:tab/>
            </w:r>
            <w:r>
              <w:rPr>
                <w:noProof/>
                <w:webHidden/>
              </w:rPr>
              <w:fldChar w:fldCharType="begin"/>
            </w:r>
            <w:r>
              <w:rPr>
                <w:noProof/>
                <w:webHidden/>
              </w:rPr>
              <w:instrText xml:space="preserve"> PAGEREF _Toc122845744 \h </w:instrText>
            </w:r>
            <w:r>
              <w:rPr>
                <w:noProof/>
                <w:webHidden/>
              </w:rPr>
            </w:r>
            <w:r>
              <w:rPr>
                <w:noProof/>
                <w:webHidden/>
              </w:rPr>
              <w:fldChar w:fldCharType="separate"/>
            </w:r>
            <w:r>
              <w:rPr>
                <w:noProof/>
                <w:webHidden/>
              </w:rPr>
              <w:t>26</w:t>
            </w:r>
            <w:r>
              <w:rPr>
                <w:noProof/>
                <w:webHidden/>
              </w:rPr>
              <w:fldChar w:fldCharType="end"/>
            </w:r>
          </w:hyperlink>
        </w:p>
        <w:p w14:paraId="21310E2F" w14:textId="65E035E6" w:rsidR="00266625" w:rsidRDefault="00266625">
          <w:pPr>
            <w:pStyle w:val="TOC3"/>
            <w:rPr>
              <w:rFonts w:asciiTheme="minorHAnsi" w:eastAsiaTheme="minorEastAsia" w:hAnsiTheme="minorHAnsi" w:cstheme="minorBidi"/>
              <w:noProof/>
              <w:sz w:val="24"/>
              <w:szCs w:val="24"/>
            </w:rPr>
          </w:pPr>
          <w:hyperlink w:anchor="_Toc122845745" w:history="1">
            <w:r w:rsidRPr="00D1250A">
              <w:rPr>
                <w:rStyle w:val="Hyperlink"/>
                <w:rFonts w:eastAsiaTheme="majorEastAsia"/>
                <w:noProof/>
              </w:rPr>
              <w:t>Caregiver anxiety</w:t>
            </w:r>
            <w:r>
              <w:rPr>
                <w:noProof/>
                <w:webHidden/>
              </w:rPr>
              <w:tab/>
            </w:r>
            <w:r>
              <w:rPr>
                <w:noProof/>
                <w:webHidden/>
              </w:rPr>
              <w:fldChar w:fldCharType="begin"/>
            </w:r>
            <w:r>
              <w:rPr>
                <w:noProof/>
                <w:webHidden/>
              </w:rPr>
              <w:instrText xml:space="preserve"> PAGEREF _Toc122845745 \h </w:instrText>
            </w:r>
            <w:r>
              <w:rPr>
                <w:noProof/>
                <w:webHidden/>
              </w:rPr>
            </w:r>
            <w:r>
              <w:rPr>
                <w:noProof/>
                <w:webHidden/>
              </w:rPr>
              <w:fldChar w:fldCharType="separate"/>
            </w:r>
            <w:r>
              <w:rPr>
                <w:noProof/>
                <w:webHidden/>
              </w:rPr>
              <w:t>26</w:t>
            </w:r>
            <w:r>
              <w:rPr>
                <w:noProof/>
                <w:webHidden/>
              </w:rPr>
              <w:fldChar w:fldCharType="end"/>
            </w:r>
          </w:hyperlink>
        </w:p>
        <w:p w14:paraId="71F9D572" w14:textId="72B2F6B2" w:rsidR="00266625" w:rsidRDefault="00266625">
          <w:pPr>
            <w:pStyle w:val="TOC3"/>
            <w:rPr>
              <w:rFonts w:asciiTheme="minorHAnsi" w:eastAsiaTheme="minorEastAsia" w:hAnsiTheme="minorHAnsi" w:cstheme="minorBidi"/>
              <w:noProof/>
              <w:sz w:val="24"/>
              <w:szCs w:val="24"/>
            </w:rPr>
          </w:pPr>
          <w:hyperlink w:anchor="_Toc122845746" w:history="1">
            <w:r w:rsidRPr="00D1250A">
              <w:rPr>
                <w:rStyle w:val="Hyperlink"/>
                <w:rFonts w:eastAsiaTheme="majorEastAsia"/>
                <w:noProof/>
              </w:rPr>
              <w:t>Patient cognitive function</w:t>
            </w:r>
            <w:r>
              <w:rPr>
                <w:noProof/>
                <w:webHidden/>
              </w:rPr>
              <w:tab/>
            </w:r>
            <w:r>
              <w:rPr>
                <w:noProof/>
                <w:webHidden/>
              </w:rPr>
              <w:fldChar w:fldCharType="begin"/>
            </w:r>
            <w:r>
              <w:rPr>
                <w:noProof/>
                <w:webHidden/>
              </w:rPr>
              <w:instrText xml:space="preserve"> PAGEREF _Toc122845746 \h </w:instrText>
            </w:r>
            <w:r>
              <w:rPr>
                <w:noProof/>
                <w:webHidden/>
              </w:rPr>
            </w:r>
            <w:r>
              <w:rPr>
                <w:noProof/>
                <w:webHidden/>
              </w:rPr>
              <w:fldChar w:fldCharType="separate"/>
            </w:r>
            <w:r>
              <w:rPr>
                <w:noProof/>
                <w:webHidden/>
              </w:rPr>
              <w:t>26</w:t>
            </w:r>
            <w:r>
              <w:rPr>
                <w:noProof/>
                <w:webHidden/>
              </w:rPr>
              <w:fldChar w:fldCharType="end"/>
            </w:r>
          </w:hyperlink>
        </w:p>
        <w:p w14:paraId="187E7558" w14:textId="3210B392" w:rsidR="00266625" w:rsidRDefault="00266625">
          <w:pPr>
            <w:pStyle w:val="TOC3"/>
            <w:rPr>
              <w:rFonts w:asciiTheme="minorHAnsi" w:eastAsiaTheme="minorEastAsia" w:hAnsiTheme="minorHAnsi" w:cstheme="minorBidi"/>
              <w:noProof/>
              <w:sz w:val="24"/>
              <w:szCs w:val="24"/>
            </w:rPr>
          </w:pPr>
          <w:hyperlink w:anchor="_Toc122845747" w:history="1">
            <w:r w:rsidRPr="00D1250A">
              <w:rPr>
                <w:rStyle w:val="Hyperlink"/>
                <w:rFonts w:eastAsiaTheme="majorEastAsia"/>
                <w:noProof/>
              </w:rPr>
              <w:t>Patient quality of life</w:t>
            </w:r>
            <w:r>
              <w:rPr>
                <w:noProof/>
                <w:webHidden/>
              </w:rPr>
              <w:tab/>
            </w:r>
            <w:r>
              <w:rPr>
                <w:noProof/>
                <w:webHidden/>
              </w:rPr>
              <w:fldChar w:fldCharType="begin"/>
            </w:r>
            <w:r>
              <w:rPr>
                <w:noProof/>
                <w:webHidden/>
              </w:rPr>
              <w:instrText xml:space="preserve"> PAGEREF _Toc122845747 \h </w:instrText>
            </w:r>
            <w:r>
              <w:rPr>
                <w:noProof/>
                <w:webHidden/>
              </w:rPr>
            </w:r>
            <w:r>
              <w:rPr>
                <w:noProof/>
                <w:webHidden/>
              </w:rPr>
              <w:fldChar w:fldCharType="separate"/>
            </w:r>
            <w:r>
              <w:rPr>
                <w:noProof/>
                <w:webHidden/>
              </w:rPr>
              <w:t>27</w:t>
            </w:r>
            <w:r>
              <w:rPr>
                <w:noProof/>
                <w:webHidden/>
              </w:rPr>
              <w:fldChar w:fldCharType="end"/>
            </w:r>
          </w:hyperlink>
        </w:p>
        <w:p w14:paraId="46687F6B" w14:textId="7B7D9924" w:rsidR="00266625" w:rsidRDefault="00266625">
          <w:pPr>
            <w:pStyle w:val="TOC2"/>
            <w:rPr>
              <w:rFonts w:asciiTheme="minorHAnsi" w:eastAsiaTheme="minorEastAsia" w:hAnsiTheme="minorHAnsi" w:cstheme="minorBidi"/>
              <w:bCs w:val="0"/>
              <w:noProof/>
              <w:sz w:val="24"/>
              <w:szCs w:val="24"/>
            </w:rPr>
          </w:pPr>
          <w:hyperlink w:anchor="_Toc122845748" w:history="1">
            <w:r w:rsidRPr="00D1250A">
              <w:rPr>
                <w:rStyle w:val="Hyperlink"/>
                <w:rFonts w:eastAsiaTheme="majorEastAsia"/>
                <w:noProof/>
              </w:rPr>
              <w:t>Additional analysis</w:t>
            </w:r>
            <w:r>
              <w:rPr>
                <w:noProof/>
                <w:webHidden/>
              </w:rPr>
              <w:tab/>
            </w:r>
            <w:r>
              <w:rPr>
                <w:noProof/>
                <w:webHidden/>
              </w:rPr>
              <w:fldChar w:fldCharType="begin"/>
            </w:r>
            <w:r>
              <w:rPr>
                <w:noProof/>
                <w:webHidden/>
              </w:rPr>
              <w:instrText xml:space="preserve"> PAGEREF _Toc122845748 \h </w:instrText>
            </w:r>
            <w:r>
              <w:rPr>
                <w:noProof/>
                <w:webHidden/>
              </w:rPr>
            </w:r>
            <w:r>
              <w:rPr>
                <w:noProof/>
                <w:webHidden/>
              </w:rPr>
              <w:fldChar w:fldCharType="separate"/>
            </w:r>
            <w:r>
              <w:rPr>
                <w:noProof/>
                <w:webHidden/>
              </w:rPr>
              <w:t>27</w:t>
            </w:r>
            <w:r>
              <w:rPr>
                <w:noProof/>
                <w:webHidden/>
              </w:rPr>
              <w:fldChar w:fldCharType="end"/>
            </w:r>
          </w:hyperlink>
        </w:p>
        <w:p w14:paraId="31ED0C88" w14:textId="4E55C67D"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49" w:history="1">
            <w:r w:rsidRPr="00D1250A">
              <w:rPr>
                <w:rStyle w:val="Hyperlink"/>
                <w:rFonts w:eastAsiaTheme="majorEastAsia"/>
                <w:noProof/>
              </w:rPr>
              <w:t>Discussion</w:t>
            </w:r>
            <w:r>
              <w:rPr>
                <w:noProof/>
                <w:webHidden/>
              </w:rPr>
              <w:tab/>
            </w:r>
            <w:r>
              <w:rPr>
                <w:noProof/>
                <w:webHidden/>
              </w:rPr>
              <w:fldChar w:fldCharType="begin"/>
            </w:r>
            <w:r>
              <w:rPr>
                <w:noProof/>
                <w:webHidden/>
              </w:rPr>
              <w:instrText xml:space="preserve"> PAGEREF _Toc122845749 \h </w:instrText>
            </w:r>
            <w:r>
              <w:rPr>
                <w:noProof/>
                <w:webHidden/>
              </w:rPr>
            </w:r>
            <w:r>
              <w:rPr>
                <w:noProof/>
                <w:webHidden/>
              </w:rPr>
              <w:fldChar w:fldCharType="separate"/>
            </w:r>
            <w:r>
              <w:rPr>
                <w:noProof/>
                <w:webHidden/>
              </w:rPr>
              <w:t>29</w:t>
            </w:r>
            <w:r>
              <w:rPr>
                <w:noProof/>
                <w:webHidden/>
              </w:rPr>
              <w:fldChar w:fldCharType="end"/>
            </w:r>
          </w:hyperlink>
        </w:p>
        <w:p w14:paraId="6E067D05" w14:textId="1463C07A" w:rsidR="00266625" w:rsidRDefault="00266625">
          <w:pPr>
            <w:pStyle w:val="TOC2"/>
            <w:rPr>
              <w:rFonts w:asciiTheme="minorHAnsi" w:eastAsiaTheme="minorEastAsia" w:hAnsiTheme="minorHAnsi" w:cstheme="minorBidi"/>
              <w:bCs w:val="0"/>
              <w:noProof/>
              <w:sz w:val="24"/>
              <w:szCs w:val="24"/>
            </w:rPr>
          </w:pPr>
          <w:hyperlink w:anchor="_Toc122845750" w:history="1">
            <w:r w:rsidRPr="00D1250A">
              <w:rPr>
                <w:rStyle w:val="Hyperlink"/>
                <w:rFonts w:eastAsiaTheme="majorEastAsia"/>
                <w:noProof/>
                <w:lang w:eastAsia="en-GB"/>
              </w:rPr>
              <w:t>Statement of principal findings</w:t>
            </w:r>
            <w:r>
              <w:rPr>
                <w:noProof/>
                <w:webHidden/>
              </w:rPr>
              <w:tab/>
            </w:r>
            <w:r>
              <w:rPr>
                <w:noProof/>
                <w:webHidden/>
              </w:rPr>
              <w:fldChar w:fldCharType="begin"/>
            </w:r>
            <w:r>
              <w:rPr>
                <w:noProof/>
                <w:webHidden/>
              </w:rPr>
              <w:instrText xml:space="preserve"> PAGEREF _Toc122845750 \h </w:instrText>
            </w:r>
            <w:r>
              <w:rPr>
                <w:noProof/>
                <w:webHidden/>
              </w:rPr>
            </w:r>
            <w:r>
              <w:rPr>
                <w:noProof/>
                <w:webHidden/>
              </w:rPr>
              <w:fldChar w:fldCharType="separate"/>
            </w:r>
            <w:r>
              <w:rPr>
                <w:noProof/>
                <w:webHidden/>
              </w:rPr>
              <w:t>29</w:t>
            </w:r>
            <w:r>
              <w:rPr>
                <w:noProof/>
                <w:webHidden/>
              </w:rPr>
              <w:fldChar w:fldCharType="end"/>
            </w:r>
          </w:hyperlink>
        </w:p>
        <w:p w14:paraId="09F70AD4" w14:textId="110C36BC" w:rsidR="00266625" w:rsidRDefault="00266625">
          <w:pPr>
            <w:pStyle w:val="TOC2"/>
            <w:rPr>
              <w:rFonts w:asciiTheme="minorHAnsi" w:eastAsiaTheme="minorEastAsia" w:hAnsiTheme="minorHAnsi" w:cstheme="minorBidi"/>
              <w:bCs w:val="0"/>
              <w:noProof/>
              <w:sz w:val="24"/>
              <w:szCs w:val="24"/>
            </w:rPr>
          </w:pPr>
          <w:hyperlink w:anchor="_Toc122845751" w:history="1">
            <w:r w:rsidRPr="00D1250A">
              <w:rPr>
                <w:rStyle w:val="Hyperlink"/>
                <w:rFonts w:eastAsiaTheme="majorEastAsia"/>
                <w:noProof/>
                <w:lang w:eastAsia="en-GB"/>
              </w:rPr>
              <w:t>Strengths and weaknesses of the study</w:t>
            </w:r>
            <w:r>
              <w:rPr>
                <w:noProof/>
                <w:webHidden/>
              </w:rPr>
              <w:tab/>
            </w:r>
            <w:r>
              <w:rPr>
                <w:noProof/>
                <w:webHidden/>
              </w:rPr>
              <w:fldChar w:fldCharType="begin"/>
            </w:r>
            <w:r>
              <w:rPr>
                <w:noProof/>
                <w:webHidden/>
              </w:rPr>
              <w:instrText xml:space="preserve"> PAGEREF _Toc122845751 \h </w:instrText>
            </w:r>
            <w:r>
              <w:rPr>
                <w:noProof/>
                <w:webHidden/>
              </w:rPr>
            </w:r>
            <w:r>
              <w:rPr>
                <w:noProof/>
                <w:webHidden/>
              </w:rPr>
              <w:fldChar w:fldCharType="separate"/>
            </w:r>
            <w:r>
              <w:rPr>
                <w:noProof/>
                <w:webHidden/>
              </w:rPr>
              <w:t>29</w:t>
            </w:r>
            <w:r>
              <w:rPr>
                <w:noProof/>
                <w:webHidden/>
              </w:rPr>
              <w:fldChar w:fldCharType="end"/>
            </w:r>
          </w:hyperlink>
        </w:p>
        <w:p w14:paraId="65670A9B" w14:textId="4D610BA5" w:rsidR="00266625" w:rsidRDefault="00266625">
          <w:pPr>
            <w:pStyle w:val="TOC2"/>
            <w:rPr>
              <w:rFonts w:asciiTheme="minorHAnsi" w:eastAsiaTheme="minorEastAsia" w:hAnsiTheme="minorHAnsi" w:cstheme="minorBidi"/>
              <w:bCs w:val="0"/>
              <w:noProof/>
              <w:sz w:val="24"/>
              <w:szCs w:val="24"/>
            </w:rPr>
          </w:pPr>
          <w:hyperlink w:anchor="_Toc122845752" w:history="1">
            <w:r w:rsidRPr="00D1250A">
              <w:rPr>
                <w:rStyle w:val="Hyperlink"/>
                <w:rFonts w:eastAsiaTheme="majorEastAsia"/>
                <w:noProof/>
                <w:lang w:eastAsia="en-GB"/>
              </w:rPr>
              <w:t>Strengths and weaknesses in relation to other studies</w:t>
            </w:r>
            <w:r>
              <w:rPr>
                <w:noProof/>
                <w:webHidden/>
              </w:rPr>
              <w:tab/>
            </w:r>
            <w:r>
              <w:rPr>
                <w:noProof/>
                <w:webHidden/>
              </w:rPr>
              <w:fldChar w:fldCharType="begin"/>
            </w:r>
            <w:r>
              <w:rPr>
                <w:noProof/>
                <w:webHidden/>
              </w:rPr>
              <w:instrText xml:space="preserve"> PAGEREF _Toc122845752 \h </w:instrText>
            </w:r>
            <w:r>
              <w:rPr>
                <w:noProof/>
                <w:webHidden/>
              </w:rPr>
            </w:r>
            <w:r>
              <w:rPr>
                <w:noProof/>
                <w:webHidden/>
              </w:rPr>
              <w:fldChar w:fldCharType="separate"/>
            </w:r>
            <w:r>
              <w:rPr>
                <w:noProof/>
                <w:webHidden/>
              </w:rPr>
              <w:t>30</w:t>
            </w:r>
            <w:r>
              <w:rPr>
                <w:noProof/>
                <w:webHidden/>
              </w:rPr>
              <w:fldChar w:fldCharType="end"/>
            </w:r>
          </w:hyperlink>
        </w:p>
        <w:p w14:paraId="3D0EC0DD" w14:textId="0AD1F06C" w:rsidR="00266625" w:rsidRDefault="00266625">
          <w:pPr>
            <w:pStyle w:val="TOC2"/>
            <w:rPr>
              <w:rFonts w:asciiTheme="minorHAnsi" w:eastAsiaTheme="minorEastAsia" w:hAnsiTheme="minorHAnsi" w:cstheme="minorBidi"/>
              <w:bCs w:val="0"/>
              <w:noProof/>
              <w:sz w:val="24"/>
              <w:szCs w:val="24"/>
            </w:rPr>
          </w:pPr>
          <w:hyperlink w:anchor="_Toc122845753" w:history="1">
            <w:r w:rsidRPr="00D1250A">
              <w:rPr>
                <w:rStyle w:val="Hyperlink"/>
                <w:rFonts w:eastAsiaTheme="majorEastAsia"/>
                <w:noProof/>
                <w:lang w:eastAsia="en-GB"/>
              </w:rPr>
              <w:t>Meaning of the study</w:t>
            </w:r>
            <w:r>
              <w:rPr>
                <w:noProof/>
                <w:webHidden/>
              </w:rPr>
              <w:tab/>
            </w:r>
            <w:r>
              <w:rPr>
                <w:noProof/>
                <w:webHidden/>
              </w:rPr>
              <w:fldChar w:fldCharType="begin"/>
            </w:r>
            <w:r>
              <w:rPr>
                <w:noProof/>
                <w:webHidden/>
              </w:rPr>
              <w:instrText xml:space="preserve"> PAGEREF _Toc122845753 \h </w:instrText>
            </w:r>
            <w:r>
              <w:rPr>
                <w:noProof/>
                <w:webHidden/>
              </w:rPr>
            </w:r>
            <w:r>
              <w:rPr>
                <w:noProof/>
                <w:webHidden/>
              </w:rPr>
              <w:fldChar w:fldCharType="separate"/>
            </w:r>
            <w:r>
              <w:rPr>
                <w:noProof/>
                <w:webHidden/>
              </w:rPr>
              <w:t>30</w:t>
            </w:r>
            <w:r>
              <w:rPr>
                <w:noProof/>
                <w:webHidden/>
              </w:rPr>
              <w:fldChar w:fldCharType="end"/>
            </w:r>
          </w:hyperlink>
        </w:p>
        <w:p w14:paraId="7A09AEFB" w14:textId="6ED6B54F" w:rsidR="00266625" w:rsidRDefault="00266625">
          <w:pPr>
            <w:pStyle w:val="TOC2"/>
            <w:rPr>
              <w:rFonts w:asciiTheme="minorHAnsi" w:eastAsiaTheme="minorEastAsia" w:hAnsiTheme="minorHAnsi" w:cstheme="minorBidi"/>
              <w:bCs w:val="0"/>
              <w:noProof/>
              <w:sz w:val="24"/>
              <w:szCs w:val="24"/>
            </w:rPr>
          </w:pPr>
          <w:hyperlink w:anchor="_Toc122845754" w:history="1">
            <w:r w:rsidRPr="00D1250A">
              <w:rPr>
                <w:rStyle w:val="Hyperlink"/>
                <w:rFonts w:eastAsiaTheme="majorEastAsia"/>
                <w:noProof/>
                <w:lang w:eastAsia="en-GB"/>
              </w:rPr>
              <w:t>Unanswered questions and future research</w:t>
            </w:r>
            <w:r>
              <w:rPr>
                <w:noProof/>
                <w:webHidden/>
              </w:rPr>
              <w:tab/>
            </w:r>
            <w:r>
              <w:rPr>
                <w:noProof/>
                <w:webHidden/>
              </w:rPr>
              <w:fldChar w:fldCharType="begin"/>
            </w:r>
            <w:r>
              <w:rPr>
                <w:noProof/>
                <w:webHidden/>
              </w:rPr>
              <w:instrText xml:space="preserve"> PAGEREF _Toc122845754 \h </w:instrText>
            </w:r>
            <w:r>
              <w:rPr>
                <w:noProof/>
                <w:webHidden/>
              </w:rPr>
            </w:r>
            <w:r>
              <w:rPr>
                <w:noProof/>
                <w:webHidden/>
              </w:rPr>
              <w:fldChar w:fldCharType="separate"/>
            </w:r>
            <w:r>
              <w:rPr>
                <w:noProof/>
                <w:webHidden/>
              </w:rPr>
              <w:t>30</w:t>
            </w:r>
            <w:r>
              <w:rPr>
                <w:noProof/>
                <w:webHidden/>
              </w:rPr>
              <w:fldChar w:fldCharType="end"/>
            </w:r>
          </w:hyperlink>
        </w:p>
        <w:p w14:paraId="608AC513" w14:textId="3D7CEE99"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55" w:history="1">
            <w:r w:rsidRPr="00D1250A">
              <w:rPr>
                <w:rStyle w:val="Hyperlink"/>
                <w:rFonts w:eastAsiaTheme="majorEastAsia"/>
                <w:noProof/>
              </w:rPr>
              <w:t>Conclusions</w:t>
            </w:r>
            <w:r>
              <w:rPr>
                <w:noProof/>
                <w:webHidden/>
              </w:rPr>
              <w:tab/>
            </w:r>
            <w:r>
              <w:rPr>
                <w:noProof/>
                <w:webHidden/>
              </w:rPr>
              <w:fldChar w:fldCharType="begin"/>
            </w:r>
            <w:r>
              <w:rPr>
                <w:noProof/>
                <w:webHidden/>
              </w:rPr>
              <w:instrText xml:space="preserve"> PAGEREF _Toc122845755 \h </w:instrText>
            </w:r>
            <w:r>
              <w:rPr>
                <w:noProof/>
                <w:webHidden/>
              </w:rPr>
            </w:r>
            <w:r>
              <w:rPr>
                <w:noProof/>
                <w:webHidden/>
              </w:rPr>
              <w:fldChar w:fldCharType="separate"/>
            </w:r>
            <w:r>
              <w:rPr>
                <w:noProof/>
                <w:webHidden/>
              </w:rPr>
              <w:t>30</w:t>
            </w:r>
            <w:r>
              <w:rPr>
                <w:noProof/>
                <w:webHidden/>
              </w:rPr>
              <w:fldChar w:fldCharType="end"/>
            </w:r>
          </w:hyperlink>
        </w:p>
        <w:p w14:paraId="46B74756" w14:textId="09DA02B4"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56" w:history="1">
            <w:r w:rsidRPr="00D1250A">
              <w:rPr>
                <w:rStyle w:val="Hyperlink"/>
                <w:rFonts w:eastAsiaTheme="majorEastAsia"/>
                <w:noProof/>
              </w:rPr>
              <w:t>References</w:t>
            </w:r>
            <w:r>
              <w:rPr>
                <w:noProof/>
                <w:webHidden/>
              </w:rPr>
              <w:tab/>
            </w:r>
            <w:r>
              <w:rPr>
                <w:noProof/>
                <w:webHidden/>
              </w:rPr>
              <w:fldChar w:fldCharType="begin"/>
            </w:r>
            <w:r>
              <w:rPr>
                <w:noProof/>
                <w:webHidden/>
              </w:rPr>
              <w:instrText xml:space="preserve"> PAGEREF _Toc122845756 \h </w:instrText>
            </w:r>
            <w:r>
              <w:rPr>
                <w:noProof/>
                <w:webHidden/>
              </w:rPr>
            </w:r>
            <w:r>
              <w:rPr>
                <w:noProof/>
                <w:webHidden/>
              </w:rPr>
              <w:fldChar w:fldCharType="separate"/>
            </w:r>
            <w:r>
              <w:rPr>
                <w:noProof/>
                <w:webHidden/>
              </w:rPr>
              <w:t>31</w:t>
            </w:r>
            <w:r>
              <w:rPr>
                <w:noProof/>
                <w:webHidden/>
              </w:rPr>
              <w:fldChar w:fldCharType="end"/>
            </w:r>
          </w:hyperlink>
        </w:p>
        <w:p w14:paraId="00389B7E" w14:textId="47F96248"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57" w:history="1">
            <w:r w:rsidRPr="00D1250A">
              <w:rPr>
                <w:rStyle w:val="Hyperlink"/>
                <w:rFonts w:eastAsiaTheme="majorEastAsia"/>
                <w:noProof/>
              </w:rPr>
              <w:t>Appendix 1 PRISMA Checklist</w:t>
            </w:r>
            <w:r>
              <w:rPr>
                <w:noProof/>
                <w:webHidden/>
              </w:rPr>
              <w:tab/>
            </w:r>
            <w:r>
              <w:rPr>
                <w:noProof/>
                <w:webHidden/>
              </w:rPr>
              <w:fldChar w:fldCharType="begin"/>
            </w:r>
            <w:r>
              <w:rPr>
                <w:noProof/>
                <w:webHidden/>
              </w:rPr>
              <w:instrText xml:space="preserve"> PAGEREF _Toc122845757 \h </w:instrText>
            </w:r>
            <w:r>
              <w:rPr>
                <w:noProof/>
                <w:webHidden/>
              </w:rPr>
            </w:r>
            <w:r>
              <w:rPr>
                <w:noProof/>
                <w:webHidden/>
              </w:rPr>
              <w:fldChar w:fldCharType="separate"/>
            </w:r>
            <w:r>
              <w:rPr>
                <w:noProof/>
                <w:webHidden/>
              </w:rPr>
              <w:t>32</w:t>
            </w:r>
            <w:r>
              <w:rPr>
                <w:noProof/>
                <w:webHidden/>
              </w:rPr>
              <w:fldChar w:fldCharType="end"/>
            </w:r>
          </w:hyperlink>
        </w:p>
        <w:p w14:paraId="16B1DDCF" w14:textId="0DBFC797"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58" w:history="1">
            <w:r w:rsidRPr="00D1250A">
              <w:rPr>
                <w:rStyle w:val="Hyperlink"/>
                <w:rFonts w:eastAsiaTheme="majorEastAsia"/>
                <w:noProof/>
              </w:rPr>
              <w:t>Appendix 1 Statistical analysis details</w:t>
            </w:r>
            <w:r>
              <w:rPr>
                <w:noProof/>
                <w:webHidden/>
              </w:rPr>
              <w:tab/>
            </w:r>
            <w:r>
              <w:rPr>
                <w:noProof/>
                <w:webHidden/>
              </w:rPr>
              <w:fldChar w:fldCharType="begin"/>
            </w:r>
            <w:r>
              <w:rPr>
                <w:noProof/>
                <w:webHidden/>
              </w:rPr>
              <w:instrText xml:space="preserve"> PAGEREF _Toc122845758 \h </w:instrText>
            </w:r>
            <w:r>
              <w:rPr>
                <w:noProof/>
                <w:webHidden/>
              </w:rPr>
            </w:r>
            <w:r>
              <w:rPr>
                <w:noProof/>
                <w:webHidden/>
              </w:rPr>
              <w:fldChar w:fldCharType="separate"/>
            </w:r>
            <w:r>
              <w:rPr>
                <w:noProof/>
                <w:webHidden/>
              </w:rPr>
              <w:t>34</w:t>
            </w:r>
            <w:r>
              <w:rPr>
                <w:noProof/>
                <w:webHidden/>
              </w:rPr>
              <w:fldChar w:fldCharType="end"/>
            </w:r>
          </w:hyperlink>
        </w:p>
        <w:p w14:paraId="4097080C" w14:textId="6FA1870F" w:rsidR="00266625" w:rsidRDefault="00266625">
          <w:pPr>
            <w:pStyle w:val="TOC2"/>
            <w:rPr>
              <w:rFonts w:asciiTheme="minorHAnsi" w:eastAsiaTheme="minorEastAsia" w:hAnsiTheme="minorHAnsi" w:cstheme="minorBidi"/>
              <w:bCs w:val="0"/>
              <w:noProof/>
              <w:sz w:val="24"/>
              <w:szCs w:val="24"/>
            </w:rPr>
          </w:pPr>
          <w:hyperlink w:anchor="_Toc122845759" w:history="1">
            <w:r w:rsidRPr="00D1250A">
              <w:rPr>
                <w:rStyle w:val="Hyperlink"/>
                <w:rFonts w:eastAsiaTheme="majorEastAsia"/>
                <w:noProof/>
              </w:rPr>
              <w:t>Appendix 1.1 Effect size of pre-post study design</w:t>
            </w:r>
            <w:r>
              <w:rPr>
                <w:noProof/>
                <w:webHidden/>
              </w:rPr>
              <w:tab/>
            </w:r>
            <w:r>
              <w:rPr>
                <w:noProof/>
                <w:webHidden/>
              </w:rPr>
              <w:fldChar w:fldCharType="begin"/>
            </w:r>
            <w:r>
              <w:rPr>
                <w:noProof/>
                <w:webHidden/>
              </w:rPr>
              <w:instrText xml:space="preserve"> PAGEREF _Toc122845759 \h </w:instrText>
            </w:r>
            <w:r>
              <w:rPr>
                <w:noProof/>
                <w:webHidden/>
              </w:rPr>
            </w:r>
            <w:r>
              <w:rPr>
                <w:noProof/>
                <w:webHidden/>
              </w:rPr>
              <w:fldChar w:fldCharType="separate"/>
            </w:r>
            <w:r>
              <w:rPr>
                <w:noProof/>
                <w:webHidden/>
              </w:rPr>
              <w:t>34</w:t>
            </w:r>
            <w:r>
              <w:rPr>
                <w:noProof/>
                <w:webHidden/>
              </w:rPr>
              <w:fldChar w:fldCharType="end"/>
            </w:r>
          </w:hyperlink>
        </w:p>
        <w:p w14:paraId="7D1C7EE4" w14:textId="19109D14"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60" w:history="1">
            <w:r w:rsidRPr="00D1250A">
              <w:rPr>
                <w:rStyle w:val="Hyperlink"/>
                <w:rFonts w:eastAsiaTheme="majorEastAsia"/>
                <w:noProof/>
              </w:rPr>
              <w:t>Appendix 2 Search strategy</w:t>
            </w:r>
            <w:r>
              <w:rPr>
                <w:noProof/>
                <w:webHidden/>
              </w:rPr>
              <w:tab/>
            </w:r>
            <w:r>
              <w:rPr>
                <w:noProof/>
                <w:webHidden/>
              </w:rPr>
              <w:fldChar w:fldCharType="begin"/>
            </w:r>
            <w:r>
              <w:rPr>
                <w:noProof/>
                <w:webHidden/>
              </w:rPr>
              <w:instrText xml:space="preserve"> PAGEREF _Toc122845760 \h </w:instrText>
            </w:r>
            <w:r>
              <w:rPr>
                <w:noProof/>
                <w:webHidden/>
              </w:rPr>
            </w:r>
            <w:r>
              <w:rPr>
                <w:noProof/>
                <w:webHidden/>
              </w:rPr>
              <w:fldChar w:fldCharType="separate"/>
            </w:r>
            <w:r>
              <w:rPr>
                <w:noProof/>
                <w:webHidden/>
              </w:rPr>
              <w:t>35</w:t>
            </w:r>
            <w:r>
              <w:rPr>
                <w:noProof/>
                <w:webHidden/>
              </w:rPr>
              <w:fldChar w:fldCharType="end"/>
            </w:r>
          </w:hyperlink>
        </w:p>
        <w:p w14:paraId="493CEEA2" w14:textId="1EC21F1F" w:rsidR="00266625" w:rsidRDefault="00266625">
          <w:pPr>
            <w:pStyle w:val="TOC2"/>
            <w:rPr>
              <w:rFonts w:asciiTheme="minorHAnsi" w:eastAsiaTheme="minorEastAsia" w:hAnsiTheme="minorHAnsi" w:cstheme="minorBidi"/>
              <w:bCs w:val="0"/>
              <w:noProof/>
              <w:sz w:val="24"/>
              <w:szCs w:val="24"/>
            </w:rPr>
          </w:pPr>
          <w:hyperlink w:anchor="_Toc122845761" w:history="1">
            <w:r w:rsidRPr="00D1250A">
              <w:rPr>
                <w:rStyle w:val="Hyperlink"/>
                <w:rFonts w:eastAsiaTheme="majorEastAsia"/>
                <w:noProof/>
              </w:rPr>
              <w:t>Appendix 2.1 Summary</w:t>
            </w:r>
            <w:r>
              <w:rPr>
                <w:noProof/>
                <w:webHidden/>
              </w:rPr>
              <w:tab/>
            </w:r>
            <w:r>
              <w:rPr>
                <w:noProof/>
                <w:webHidden/>
              </w:rPr>
              <w:fldChar w:fldCharType="begin"/>
            </w:r>
            <w:r>
              <w:rPr>
                <w:noProof/>
                <w:webHidden/>
              </w:rPr>
              <w:instrText xml:space="preserve"> PAGEREF _Toc122845761 \h </w:instrText>
            </w:r>
            <w:r>
              <w:rPr>
                <w:noProof/>
                <w:webHidden/>
              </w:rPr>
            </w:r>
            <w:r>
              <w:rPr>
                <w:noProof/>
                <w:webHidden/>
              </w:rPr>
              <w:fldChar w:fldCharType="separate"/>
            </w:r>
            <w:r>
              <w:rPr>
                <w:noProof/>
                <w:webHidden/>
              </w:rPr>
              <w:t>35</w:t>
            </w:r>
            <w:r>
              <w:rPr>
                <w:noProof/>
                <w:webHidden/>
              </w:rPr>
              <w:fldChar w:fldCharType="end"/>
            </w:r>
          </w:hyperlink>
        </w:p>
        <w:p w14:paraId="419B95CB" w14:textId="5EDCB489" w:rsidR="00266625" w:rsidRDefault="00266625">
          <w:pPr>
            <w:pStyle w:val="TOC2"/>
            <w:rPr>
              <w:rFonts w:asciiTheme="minorHAnsi" w:eastAsiaTheme="minorEastAsia" w:hAnsiTheme="minorHAnsi" w:cstheme="minorBidi"/>
              <w:bCs w:val="0"/>
              <w:noProof/>
              <w:sz w:val="24"/>
              <w:szCs w:val="24"/>
            </w:rPr>
          </w:pPr>
          <w:hyperlink w:anchor="_Toc122845762" w:history="1">
            <w:r w:rsidRPr="00D1250A">
              <w:rPr>
                <w:rStyle w:val="Hyperlink"/>
                <w:rFonts w:eastAsiaTheme="majorEastAsia"/>
                <w:noProof/>
              </w:rPr>
              <w:t>Appendix 2.2 Ovid MEDLINE(R)</w:t>
            </w:r>
            <w:r>
              <w:rPr>
                <w:noProof/>
                <w:webHidden/>
              </w:rPr>
              <w:tab/>
            </w:r>
            <w:r>
              <w:rPr>
                <w:noProof/>
                <w:webHidden/>
              </w:rPr>
              <w:fldChar w:fldCharType="begin"/>
            </w:r>
            <w:r>
              <w:rPr>
                <w:noProof/>
                <w:webHidden/>
              </w:rPr>
              <w:instrText xml:space="preserve"> PAGEREF _Toc122845762 \h </w:instrText>
            </w:r>
            <w:r>
              <w:rPr>
                <w:noProof/>
                <w:webHidden/>
              </w:rPr>
            </w:r>
            <w:r>
              <w:rPr>
                <w:noProof/>
                <w:webHidden/>
              </w:rPr>
              <w:fldChar w:fldCharType="separate"/>
            </w:r>
            <w:r>
              <w:rPr>
                <w:noProof/>
                <w:webHidden/>
              </w:rPr>
              <w:t>35</w:t>
            </w:r>
            <w:r>
              <w:rPr>
                <w:noProof/>
                <w:webHidden/>
              </w:rPr>
              <w:fldChar w:fldCharType="end"/>
            </w:r>
          </w:hyperlink>
        </w:p>
        <w:p w14:paraId="08CE5787" w14:textId="5E2D77A3" w:rsidR="00266625" w:rsidRDefault="00266625">
          <w:pPr>
            <w:pStyle w:val="TOC2"/>
            <w:rPr>
              <w:rFonts w:asciiTheme="minorHAnsi" w:eastAsiaTheme="minorEastAsia" w:hAnsiTheme="minorHAnsi" w:cstheme="minorBidi"/>
              <w:bCs w:val="0"/>
              <w:noProof/>
              <w:sz w:val="24"/>
              <w:szCs w:val="24"/>
            </w:rPr>
          </w:pPr>
          <w:hyperlink w:anchor="_Toc122845763" w:history="1">
            <w:r w:rsidRPr="00D1250A">
              <w:rPr>
                <w:rStyle w:val="Hyperlink"/>
                <w:rFonts w:eastAsiaTheme="majorEastAsia"/>
                <w:noProof/>
              </w:rPr>
              <w:t>Appendix 2.3 Embase</w:t>
            </w:r>
            <w:r>
              <w:rPr>
                <w:noProof/>
                <w:webHidden/>
              </w:rPr>
              <w:tab/>
            </w:r>
            <w:r>
              <w:rPr>
                <w:noProof/>
                <w:webHidden/>
              </w:rPr>
              <w:fldChar w:fldCharType="begin"/>
            </w:r>
            <w:r>
              <w:rPr>
                <w:noProof/>
                <w:webHidden/>
              </w:rPr>
              <w:instrText xml:space="preserve"> PAGEREF _Toc122845763 \h </w:instrText>
            </w:r>
            <w:r>
              <w:rPr>
                <w:noProof/>
                <w:webHidden/>
              </w:rPr>
            </w:r>
            <w:r>
              <w:rPr>
                <w:noProof/>
                <w:webHidden/>
              </w:rPr>
              <w:fldChar w:fldCharType="separate"/>
            </w:r>
            <w:r>
              <w:rPr>
                <w:noProof/>
                <w:webHidden/>
              </w:rPr>
              <w:t>36</w:t>
            </w:r>
            <w:r>
              <w:rPr>
                <w:noProof/>
                <w:webHidden/>
              </w:rPr>
              <w:fldChar w:fldCharType="end"/>
            </w:r>
          </w:hyperlink>
        </w:p>
        <w:p w14:paraId="6F009428" w14:textId="10CB9F3D" w:rsidR="00266625" w:rsidRDefault="00266625">
          <w:pPr>
            <w:pStyle w:val="TOC2"/>
            <w:rPr>
              <w:rFonts w:asciiTheme="minorHAnsi" w:eastAsiaTheme="minorEastAsia" w:hAnsiTheme="minorHAnsi" w:cstheme="minorBidi"/>
              <w:bCs w:val="0"/>
              <w:noProof/>
              <w:sz w:val="24"/>
              <w:szCs w:val="24"/>
            </w:rPr>
          </w:pPr>
          <w:hyperlink w:anchor="_Toc122845764" w:history="1">
            <w:r w:rsidRPr="00D1250A">
              <w:rPr>
                <w:rStyle w:val="Hyperlink"/>
                <w:rFonts w:eastAsiaTheme="majorEastAsia"/>
                <w:noProof/>
              </w:rPr>
              <w:t>Appendix 2.4 Global Health</w:t>
            </w:r>
            <w:r>
              <w:rPr>
                <w:noProof/>
                <w:webHidden/>
              </w:rPr>
              <w:tab/>
            </w:r>
            <w:r>
              <w:rPr>
                <w:noProof/>
                <w:webHidden/>
              </w:rPr>
              <w:fldChar w:fldCharType="begin"/>
            </w:r>
            <w:r>
              <w:rPr>
                <w:noProof/>
                <w:webHidden/>
              </w:rPr>
              <w:instrText xml:space="preserve"> PAGEREF _Toc122845764 \h </w:instrText>
            </w:r>
            <w:r>
              <w:rPr>
                <w:noProof/>
                <w:webHidden/>
              </w:rPr>
            </w:r>
            <w:r>
              <w:rPr>
                <w:noProof/>
                <w:webHidden/>
              </w:rPr>
              <w:fldChar w:fldCharType="separate"/>
            </w:r>
            <w:r>
              <w:rPr>
                <w:noProof/>
                <w:webHidden/>
              </w:rPr>
              <w:t>38</w:t>
            </w:r>
            <w:r>
              <w:rPr>
                <w:noProof/>
                <w:webHidden/>
              </w:rPr>
              <w:fldChar w:fldCharType="end"/>
            </w:r>
          </w:hyperlink>
        </w:p>
        <w:p w14:paraId="0440B2A1" w14:textId="3961BDC0" w:rsidR="00266625" w:rsidRDefault="00266625">
          <w:pPr>
            <w:pStyle w:val="TOC2"/>
            <w:rPr>
              <w:rFonts w:asciiTheme="minorHAnsi" w:eastAsiaTheme="minorEastAsia" w:hAnsiTheme="minorHAnsi" w:cstheme="minorBidi"/>
              <w:bCs w:val="0"/>
              <w:noProof/>
              <w:sz w:val="24"/>
              <w:szCs w:val="24"/>
            </w:rPr>
          </w:pPr>
          <w:hyperlink w:anchor="_Toc122845765" w:history="1">
            <w:r w:rsidRPr="00D1250A">
              <w:rPr>
                <w:rStyle w:val="Hyperlink"/>
                <w:rFonts w:eastAsiaTheme="majorEastAsia"/>
                <w:noProof/>
              </w:rPr>
              <w:t>Appendix 2.5 APA PsycInfo</w:t>
            </w:r>
            <w:r>
              <w:rPr>
                <w:noProof/>
                <w:webHidden/>
              </w:rPr>
              <w:tab/>
            </w:r>
            <w:r>
              <w:rPr>
                <w:noProof/>
                <w:webHidden/>
              </w:rPr>
              <w:fldChar w:fldCharType="begin"/>
            </w:r>
            <w:r>
              <w:rPr>
                <w:noProof/>
                <w:webHidden/>
              </w:rPr>
              <w:instrText xml:space="preserve"> PAGEREF _Toc122845765 \h </w:instrText>
            </w:r>
            <w:r>
              <w:rPr>
                <w:noProof/>
                <w:webHidden/>
              </w:rPr>
            </w:r>
            <w:r>
              <w:rPr>
                <w:noProof/>
                <w:webHidden/>
              </w:rPr>
              <w:fldChar w:fldCharType="separate"/>
            </w:r>
            <w:r>
              <w:rPr>
                <w:noProof/>
                <w:webHidden/>
              </w:rPr>
              <w:t>39</w:t>
            </w:r>
            <w:r>
              <w:rPr>
                <w:noProof/>
                <w:webHidden/>
              </w:rPr>
              <w:fldChar w:fldCharType="end"/>
            </w:r>
          </w:hyperlink>
        </w:p>
        <w:p w14:paraId="411173C6" w14:textId="6BDFCFDC" w:rsidR="00266625" w:rsidRDefault="00266625">
          <w:pPr>
            <w:pStyle w:val="TOC2"/>
            <w:rPr>
              <w:rFonts w:asciiTheme="minorHAnsi" w:eastAsiaTheme="minorEastAsia" w:hAnsiTheme="minorHAnsi" w:cstheme="minorBidi"/>
              <w:bCs w:val="0"/>
              <w:noProof/>
              <w:sz w:val="24"/>
              <w:szCs w:val="24"/>
            </w:rPr>
          </w:pPr>
          <w:hyperlink w:anchor="_Toc122845766" w:history="1">
            <w:r w:rsidRPr="00D1250A">
              <w:rPr>
                <w:rStyle w:val="Hyperlink"/>
                <w:rFonts w:eastAsiaTheme="majorEastAsia"/>
                <w:noProof/>
              </w:rPr>
              <w:t>Appendix 2.6 CINAHL EBSCO</w:t>
            </w:r>
            <w:r>
              <w:rPr>
                <w:noProof/>
                <w:webHidden/>
              </w:rPr>
              <w:tab/>
            </w:r>
            <w:r>
              <w:rPr>
                <w:noProof/>
                <w:webHidden/>
              </w:rPr>
              <w:fldChar w:fldCharType="begin"/>
            </w:r>
            <w:r>
              <w:rPr>
                <w:noProof/>
                <w:webHidden/>
              </w:rPr>
              <w:instrText xml:space="preserve"> PAGEREF _Toc122845766 \h </w:instrText>
            </w:r>
            <w:r>
              <w:rPr>
                <w:noProof/>
                <w:webHidden/>
              </w:rPr>
            </w:r>
            <w:r>
              <w:rPr>
                <w:noProof/>
                <w:webHidden/>
              </w:rPr>
              <w:fldChar w:fldCharType="separate"/>
            </w:r>
            <w:r>
              <w:rPr>
                <w:noProof/>
                <w:webHidden/>
              </w:rPr>
              <w:t>40</w:t>
            </w:r>
            <w:r>
              <w:rPr>
                <w:noProof/>
                <w:webHidden/>
              </w:rPr>
              <w:fldChar w:fldCharType="end"/>
            </w:r>
          </w:hyperlink>
        </w:p>
        <w:p w14:paraId="55934FFD" w14:textId="0D6D1A90"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67" w:history="1">
            <w:r w:rsidRPr="00D1250A">
              <w:rPr>
                <w:rStyle w:val="Hyperlink"/>
                <w:rFonts w:eastAsiaTheme="majorEastAsia"/>
                <w:noProof/>
              </w:rPr>
              <w:t>Appendix 3 Risk of bias of Included studies</w:t>
            </w:r>
            <w:r>
              <w:rPr>
                <w:noProof/>
                <w:webHidden/>
              </w:rPr>
              <w:tab/>
            </w:r>
            <w:r>
              <w:rPr>
                <w:noProof/>
                <w:webHidden/>
              </w:rPr>
              <w:fldChar w:fldCharType="begin"/>
            </w:r>
            <w:r>
              <w:rPr>
                <w:noProof/>
                <w:webHidden/>
              </w:rPr>
              <w:instrText xml:space="preserve"> PAGEREF _Toc122845767 \h </w:instrText>
            </w:r>
            <w:r>
              <w:rPr>
                <w:noProof/>
                <w:webHidden/>
              </w:rPr>
            </w:r>
            <w:r>
              <w:rPr>
                <w:noProof/>
                <w:webHidden/>
              </w:rPr>
              <w:fldChar w:fldCharType="separate"/>
            </w:r>
            <w:r>
              <w:rPr>
                <w:noProof/>
                <w:webHidden/>
              </w:rPr>
              <w:t>44</w:t>
            </w:r>
            <w:r>
              <w:rPr>
                <w:noProof/>
                <w:webHidden/>
              </w:rPr>
              <w:fldChar w:fldCharType="end"/>
            </w:r>
          </w:hyperlink>
        </w:p>
        <w:p w14:paraId="0F708DAE" w14:textId="7529B153" w:rsidR="00266625" w:rsidRDefault="00266625">
          <w:pPr>
            <w:pStyle w:val="TOC2"/>
            <w:rPr>
              <w:rFonts w:asciiTheme="minorHAnsi" w:eastAsiaTheme="minorEastAsia" w:hAnsiTheme="minorHAnsi" w:cstheme="minorBidi"/>
              <w:bCs w:val="0"/>
              <w:noProof/>
              <w:sz w:val="24"/>
              <w:szCs w:val="24"/>
            </w:rPr>
          </w:pPr>
          <w:hyperlink w:anchor="_Toc122845768" w:history="1">
            <w:r w:rsidRPr="00D1250A">
              <w:rPr>
                <w:rStyle w:val="Hyperlink"/>
                <w:rFonts w:eastAsiaTheme="majorEastAsia"/>
                <w:noProof/>
              </w:rPr>
              <w:t>Appendix 3.1 Chen 2020</w:t>
            </w:r>
            <w:r>
              <w:rPr>
                <w:noProof/>
                <w:webHidden/>
              </w:rPr>
              <w:tab/>
            </w:r>
            <w:r>
              <w:rPr>
                <w:noProof/>
                <w:webHidden/>
              </w:rPr>
              <w:fldChar w:fldCharType="begin"/>
            </w:r>
            <w:r>
              <w:rPr>
                <w:noProof/>
                <w:webHidden/>
              </w:rPr>
              <w:instrText xml:space="preserve"> PAGEREF _Toc122845768 \h </w:instrText>
            </w:r>
            <w:r>
              <w:rPr>
                <w:noProof/>
                <w:webHidden/>
              </w:rPr>
            </w:r>
            <w:r>
              <w:rPr>
                <w:noProof/>
                <w:webHidden/>
              </w:rPr>
              <w:fldChar w:fldCharType="separate"/>
            </w:r>
            <w:r>
              <w:rPr>
                <w:noProof/>
                <w:webHidden/>
              </w:rPr>
              <w:t>44</w:t>
            </w:r>
            <w:r>
              <w:rPr>
                <w:noProof/>
                <w:webHidden/>
              </w:rPr>
              <w:fldChar w:fldCharType="end"/>
            </w:r>
          </w:hyperlink>
        </w:p>
        <w:p w14:paraId="6BF80DD9" w14:textId="40CA293C" w:rsidR="00266625" w:rsidRDefault="00266625">
          <w:pPr>
            <w:pStyle w:val="TOC2"/>
            <w:rPr>
              <w:rFonts w:asciiTheme="minorHAnsi" w:eastAsiaTheme="minorEastAsia" w:hAnsiTheme="minorHAnsi" w:cstheme="minorBidi"/>
              <w:bCs w:val="0"/>
              <w:noProof/>
              <w:sz w:val="24"/>
              <w:szCs w:val="24"/>
            </w:rPr>
          </w:pPr>
          <w:hyperlink w:anchor="_Toc122845769" w:history="1">
            <w:r w:rsidRPr="00D1250A">
              <w:rPr>
                <w:rStyle w:val="Hyperlink"/>
                <w:rFonts w:eastAsiaTheme="majorEastAsia"/>
                <w:noProof/>
              </w:rPr>
              <w:t>Appendix 3.2 Ghaffari 2019</w:t>
            </w:r>
            <w:r>
              <w:rPr>
                <w:noProof/>
                <w:webHidden/>
              </w:rPr>
              <w:tab/>
            </w:r>
            <w:r>
              <w:rPr>
                <w:noProof/>
                <w:webHidden/>
              </w:rPr>
              <w:fldChar w:fldCharType="begin"/>
            </w:r>
            <w:r>
              <w:rPr>
                <w:noProof/>
                <w:webHidden/>
              </w:rPr>
              <w:instrText xml:space="preserve"> PAGEREF _Toc122845769 \h </w:instrText>
            </w:r>
            <w:r>
              <w:rPr>
                <w:noProof/>
                <w:webHidden/>
              </w:rPr>
            </w:r>
            <w:r>
              <w:rPr>
                <w:noProof/>
                <w:webHidden/>
              </w:rPr>
              <w:fldChar w:fldCharType="separate"/>
            </w:r>
            <w:r>
              <w:rPr>
                <w:noProof/>
                <w:webHidden/>
              </w:rPr>
              <w:t>45</w:t>
            </w:r>
            <w:r>
              <w:rPr>
                <w:noProof/>
                <w:webHidden/>
              </w:rPr>
              <w:fldChar w:fldCharType="end"/>
            </w:r>
          </w:hyperlink>
        </w:p>
        <w:p w14:paraId="26381C2B" w14:textId="3AD430B4" w:rsidR="00266625" w:rsidRDefault="00266625">
          <w:pPr>
            <w:pStyle w:val="TOC2"/>
            <w:rPr>
              <w:rFonts w:asciiTheme="minorHAnsi" w:eastAsiaTheme="minorEastAsia" w:hAnsiTheme="minorHAnsi" w:cstheme="minorBidi"/>
              <w:bCs w:val="0"/>
              <w:noProof/>
              <w:sz w:val="24"/>
              <w:szCs w:val="24"/>
            </w:rPr>
          </w:pPr>
          <w:hyperlink w:anchor="_Toc122845770" w:history="1">
            <w:r w:rsidRPr="00D1250A">
              <w:rPr>
                <w:rStyle w:val="Hyperlink"/>
                <w:rFonts w:eastAsiaTheme="majorEastAsia"/>
                <w:noProof/>
              </w:rPr>
              <w:t>Appendix 3.3 Govindakumari 2020</w:t>
            </w:r>
            <w:r>
              <w:rPr>
                <w:noProof/>
                <w:webHidden/>
              </w:rPr>
              <w:tab/>
            </w:r>
            <w:r>
              <w:rPr>
                <w:noProof/>
                <w:webHidden/>
              </w:rPr>
              <w:fldChar w:fldCharType="begin"/>
            </w:r>
            <w:r>
              <w:rPr>
                <w:noProof/>
                <w:webHidden/>
              </w:rPr>
              <w:instrText xml:space="preserve"> PAGEREF _Toc122845770 \h </w:instrText>
            </w:r>
            <w:r>
              <w:rPr>
                <w:noProof/>
                <w:webHidden/>
              </w:rPr>
            </w:r>
            <w:r>
              <w:rPr>
                <w:noProof/>
                <w:webHidden/>
              </w:rPr>
              <w:fldChar w:fldCharType="separate"/>
            </w:r>
            <w:r>
              <w:rPr>
                <w:noProof/>
                <w:webHidden/>
              </w:rPr>
              <w:t>46</w:t>
            </w:r>
            <w:r>
              <w:rPr>
                <w:noProof/>
                <w:webHidden/>
              </w:rPr>
              <w:fldChar w:fldCharType="end"/>
            </w:r>
          </w:hyperlink>
        </w:p>
        <w:p w14:paraId="519D6B79" w14:textId="2986F471" w:rsidR="00266625" w:rsidRDefault="00266625">
          <w:pPr>
            <w:pStyle w:val="TOC2"/>
            <w:rPr>
              <w:rFonts w:asciiTheme="minorHAnsi" w:eastAsiaTheme="minorEastAsia" w:hAnsiTheme="minorHAnsi" w:cstheme="minorBidi"/>
              <w:bCs w:val="0"/>
              <w:noProof/>
              <w:sz w:val="24"/>
              <w:szCs w:val="24"/>
            </w:rPr>
          </w:pPr>
          <w:hyperlink w:anchor="_Toc122845771" w:history="1">
            <w:r w:rsidRPr="00D1250A">
              <w:rPr>
                <w:rStyle w:val="Hyperlink"/>
                <w:rFonts w:eastAsiaTheme="majorEastAsia"/>
                <w:noProof/>
              </w:rPr>
              <w:t>Appendix 3.4 Hinton 2020</w:t>
            </w:r>
            <w:r>
              <w:rPr>
                <w:noProof/>
                <w:webHidden/>
              </w:rPr>
              <w:tab/>
            </w:r>
            <w:r>
              <w:rPr>
                <w:noProof/>
                <w:webHidden/>
              </w:rPr>
              <w:fldChar w:fldCharType="begin"/>
            </w:r>
            <w:r>
              <w:rPr>
                <w:noProof/>
                <w:webHidden/>
              </w:rPr>
              <w:instrText xml:space="preserve"> PAGEREF _Toc122845771 \h </w:instrText>
            </w:r>
            <w:r>
              <w:rPr>
                <w:noProof/>
                <w:webHidden/>
              </w:rPr>
            </w:r>
            <w:r>
              <w:rPr>
                <w:noProof/>
                <w:webHidden/>
              </w:rPr>
              <w:fldChar w:fldCharType="separate"/>
            </w:r>
            <w:r>
              <w:rPr>
                <w:noProof/>
                <w:webHidden/>
              </w:rPr>
              <w:t>47</w:t>
            </w:r>
            <w:r>
              <w:rPr>
                <w:noProof/>
                <w:webHidden/>
              </w:rPr>
              <w:fldChar w:fldCharType="end"/>
            </w:r>
          </w:hyperlink>
        </w:p>
        <w:p w14:paraId="1F30D03C" w14:textId="7FC1CE84" w:rsidR="00266625" w:rsidRDefault="00266625">
          <w:pPr>
            <w:pStyle w:val="TOC2"/>
            <w:rPr>
              <w:rFonts w:asciiTheme="minorHAnsi" w:eastAsiaTheme="minorEastAsia" w:hAnsiTheme="minorHAnsi" w:cstheme="minorBidi"/>
              <w:bCs w:val="0"/>
              <w:noProof/>
              <w:sz w:val="24"/>
              <w:szCs w:val="24"/>
            </w:rPr>
          </w:pPr>
          <w:hyperlink w:anchor="_Toc122845772" w:history="1">
            <w:r w:rsidRPr="00D1250A">
              <w:rPr>
                <w:rStyle w:val="Hyperlink"/>
                <w:rFonts w:eastAsiaTheme="majorEastAsia"/>
                <w:noProof/>
              </w:rPr>
              <w:t>Appendix 3.5 Pan 2019</w:t>
            </w:r>
            <w:r>
              <w:rPr>
                <w:noProof/>
                <w:webHidden/>
              </w:rPr>
              <w:tab/>
            </w:r>
            <w:r>
              <w:rPr>
                <w:noProof/>
                <w:webHidden/>
              </w:rPr>
              <w:fldChar w:fldCharType="begin"/>
            </w:r>
            <w:r>
              <w:rPr>
                <w:noProof/>
                <w:webHidden/>
              </w:rPr>
              <w:instrText xml:space="preserve"> PAGEREF _Toc122845772 \h </w:instrText>
            </w:r>
            <w:r>
              <w:rPr>
                <w:noProof/>
                <w:webHidden/>
              </w:rPr>
            </w:r>
            <w:r>
              <w:rPr>
                <w:noProof/>
                <w:webHidden/>
              </w:rPr>
              <w:fldChar w:fldCharType="separate"/>
            </w:r>
            <w:r>
              <w:rPr>
                <w:noProof/>
                <w:webHidden/>
              </w:rPr>
              <w:t>48</w:t>
            </w:r>
            <w:r>
              <w:rPr>
                <w:noProof/>
                <w:webHidden/>
              </w:rPr>
              <w:fldChar w:fldCharType="end"/>
            </w:r>
          </w:hyperlink>
        </w:p>
        <w:p w14:paraId="2EB14804" w14:textId="010D864D" w:rsidR="00266625" w:rsidRDefault="00266625">
          <w:pPr>
            <w:pStyle w:val="TOC2"/>
            <w:rPr>
              <w:rFonts w:asciiTheme="minorHAnsi" w:eastAsiaTheme="minorEastAsia" w:hAnsiTheme="minorHAnsi" w:cstheme="minorBidi"/>
              <w:bCs w:val="0"/>
              <w:noProof/>
              <w:sz w:val="24"/>
              <w:szCs w:val="24"/>
            </w:rPr>
          </w:pPr>
          <w:hyperlink w:anchor="_Toc122845773" w:history="1">
            <w:r w:rsidRPr="00D1250A">
              <w:rPr>
                <w:rStyle w:val="Hyperlink"/>
                <w:rFonts w:eastAsiaTheme="majorEastAsia"/>
                <w:noProof/>
              </w:rPr>
              <w:t>Appendix 3.6 Uyar 2019</w:t>
            </w:r>
            <w:r>
              <w:rPr>
                <w:noProof/>
                <w:webHidden/>
              </w:rPr>
              <w:tab/>
            </w:r>
            <w:r>
              <w:rPr>
                <w:noProof/>
                <w:webHidden/>
              </w:rPr>
              <w:fldChar w:fldCharType="begin"/>
            </w:r>
            <w:r>
              <w:rPr>
                <w:noProof/>
                <w:webHidden/>
              </w:rPr>
              <w:instrText xml:space="preserve"> PAGEREF _Toc122845773 \h </w:instrText>
            </w:r>
            <w:r>
              <w:rPr>
                <w:noProof/>
                <w:webHidden/>
              </w:rPr>
            </w:r>
            <w:r>
              <w:rPr>
                <w:noProof/>
                <w:webHidden/>
              </w:rPr>
              <w:fldChar w:fldCharType="separate"/>
            </w:r>
            <w:r>
              <w:rPr>
                <w:noProof/>
                <w:webHidden/>
              </w:rPr>
              <w:t>50</w:t>
            </w:r>
            <w:r>
              <w:rPr>
                <w:noProof/>
                <w:webHidden/>
              </w:rPr>
              <w:fldChar w:fldCharType="end"/>
            </w:r>
          </w:hyperlink>
        </w:p>
        <w:p w14:paraId="6224A076" w14:textId="195FCC74" w:rsidR="00266625" w:rsidRDefault="00266625">
          <w:pPr>
            <w:pStyle w:val="TOC2"/>
            <w:rPr>
              <w:rFonts w:asciiTheme="minorHAnsi" w:eastAsiaTheme="minorEastAsia" w:hAnsiTheme="minorHAnsi" w:cstheme="minorBidi"/>
              <w:bCs w:val="0"/>
              <w:noProof/>
              <w:sz w:val="24"/>
              <w:szCs w:val="24"/>
            </w:rPr>
          </w:pPr>
          <w:hyperlink w:anchor="_Toc122845774" w:history="1">
            <w:r w:rsidRPr="00D1250A">
              <w:rPr>
                <w:rStyle w:val="Hyperlink"/>
                <w:rFonts w:eastAsiaTheme="majorEastAsia"/>
                <w:noProof/>
              </w:rPr>
              <w:t>Appendix 3.7 Zarepour 2020</w:t>
            </w:r>
            <w:r>
              <w:rPr>
                <w:noProof/>
                <w:webHidden/>
              </w:rPr>
              <w:tab/>
            </w:r>
            <w:r>
              <w:rPr>
                <w:noProof/>
                <w:webHidden/>
              </w:rPr>
              <w:fldChar w:fldCharType="begin"/>
            </w:r>
            <w:r>
              <w:rPr>
                <w:noProof/>
                <w:webHidden/>
              </w:rPr>
              <w:instrText xml:space="preserve"> PAGEREF _Toc122845774 \h </w:instrText>
            </w:r>
            <w:r>
              <w:rPr>
                <w:noProof/>
                <w:webHidden/>
              </w:rPr>
            </w:r>
            <w:r>
              <w:rPr>
                <w:noProof/>
                <w:webHidden/>
              </w:rPr>
              <w:fldChar w:fldCharType="separate"/>
            </w:r>
            <w:r>
              <w:rPr>
                <w:noProof/>
                <w:webHidden/>
              </w:rPr>
              <w:t>51</w:t>
            </w:r>
            <w:r>
              <w:rPr>
                <w:noProof/>
                <w:webHidden/>
              </w:rPr>
              <w:fldChar w:fldCharType="end"/>
            </w:r>
          </w:hyperlink>
        </w:p>
        <w:p w14:paraId="322CB4FF" w14:textId="2EABFF2B"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75" w:history="1">
            <w:r w:rsidRPr="00D1250A">
              <w:rPr>
                <w:rStyle w:val="Hyperlink"/>
                <w:rFonts w:eastAsiaTheme="majorEastAsia"/>
                <w:noProof/>
              </w:rPr>
              <w:t>Appendix 4 Risk of bias across studies</w:t>
            </w:r>
            <w:r>
              <w:rPr>
                <w:noProof/>
                <w:webHidden/>
              </w:rPr>
              <w:tab/>
            </w:r>
            <w:r>
              <w:rPr>
                <w:noProof/>
                <w:webHidden/>
              </w:rPr>
              <w:fldChar w:fldCharType="begin"/>
            </w:r>
            <w:r>
              <w:rPr>
                <w:noProof/>
                <w:webHidden/>
              </w:rPr>
              <w:instrText xml:space="preserve"> PAGEREF _Toc122845775 \h </w:instrText>
            </w:r>
            <w:r>
              <w:rPr>
                <w:noProof/>
                <w:webHidden/>
              </w:rPr>
            </w:r>
            <w:r>
              <w:rPr>
                <w:noProof/>
                <w:webHidden/>
              </w:rPr>
              <w:fldChar w:fldCharType="separate"/>
            </w:r>
            <w:r>
              <w:rPr>
                <w:noProof/>
                <w:webHidden/>
              </w:rPr>
              <w:t>52</w:t>
            </w:r>
            <w:r>
              <w:rPr>
                <w:noProof/>
                <w:webHidden/>
              </w:rPr>
              <w:fldChar w:fldCharType="end"/>
            </w:r>
          </w:hyperlink>
        </w:p>
        <w:p w14:paraId="78286437" w14:textId="598234A5" w:rsidR="00266625" w:rsidRDefault="00266625">
          <w:pPr>
            <w:pStyle w:val="TOC2"/>
            <w:rPr>
              <w:rFonts w:asciiTheme="minorHAnsi" w:eastAsiaTheme="minorEastAsia" w:hAnsiTheme="minorHAnsi" w:cstheme="minorBidi"/>
              <w:bCs w:val="0"/>
              <w:noProof/>
              <w:sz w:val="24"/>
              <w:szCs w:val="24"/>
            </w:rPr>
          </w:pPr>
          <w:hyperlink w:anchor="_Toc122845776" w:history="1">
            <w:r w:rsidRPr="00D1250A">
              <w:rPr>
                <w:rStyle w:val="Hyperlink"/>
                <w:rFonts w:eastAsiaTheme="majorEastAsia"/>
                <w:noProof/>
              </w:rPr>
              <w:t>Appendix 4.1 GOSH analysis</w:t>
            </w:r>
            <w:r>
              <w:rPr>
                <w:noProof/>
                <w:webHidden/>
              </w:rPr>
              <w:tab/>
            </w:r>
            <w:r>
              <w:rPr>
                <w:noProof/>
                <w:webHidden/>
              </w:rPr>
              <w:fldChar w:fldCharType="begin"/>
            </w:r>
            <w:r>
              <w:rPr>
                <w:noProof/>
                <w:webHidden/>
              </w:rPr>
              <w:instrText xml:space="preserve"> PAGEREF _Toc122845776 \h </w:instrText>
            </w:r>
            <w:r>
              <w:rPr>
                <w:noProof/>
                <w:webHidden/>
              </w:rPr>
            </w:r>
            <w:r>
              <w:rPr>
                <w:noProof/>
                <w:webHidden/>
              </w:rPr>
              <w:fldChar w:fldCharType="separate"/>
            </w:r>
            <w:r>
              <w:rPr>
                <w:noProof/>
                <w:webHidden/>
              </w:rPr>
              <w:t>52</w:t>
            </w:r>
            <w:r>
              <w:rPr>
                <w:noProof/>
                <w:webHidden/>
              </w:rPr>
              <w:fldChar w:fldCharType="end"/>
            </w:r>
          </w:hyperlink>
        </w:p>
        <w:p w14:paraId="40997A0E" w14:textId="66057792"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77" w:history="1">
            <w:r w:rsidRPr="00D1250A">
              <w:rPr>
                <w:rStyle w:val="Hyperlink"/>
                <w:rFonts w:eastAsiaTheme="majorEastAsia"/>
                <w:noProof/>
              </w:rPr>
              <w:t>Appendix 5 Reproducibility report</w:t>
            </w:r>
            <w:r>
              <w:rPr>
                <w:noProof/>
                <w:webHidden/>
              </w:rPr>
              <w:tab/>
            </w:r>
            <w:r>
              <w:rPr>
                <w:noProof/>
                <w:webHidden/>
              </w:rPr>
              <w:fldChar w:fldCharType="begin"/>
            </w:r>
            <w:r>
              <w:rPr>
                <w:noProof/>
                <w:webHidden/>
              </w:rPr>
              <w:instrText xml:space="preserve"> PAGEREF _Toc122845777 \h </w:instrText>
            </w:r>
            <w:r>
              <w:rPr>
                <w:noProof/>
                <w:webHidden/>
              </w:rPr>
            </w:r>
            <w:r>
              <w:rPr>
                <w:noProof/>
                <w:webHidden/>
              </w:rPr>
              <w:fldChar w:fldCharType="separate"/>
            </w:r>
            <w:r>
              <w:rPr>
                <w:noProof/>
                <w:webHidden/>
              </w:rPr>
              <w:t>53</w:t>
            </w:r>
            <w:r>
              <w:rPr>
                <w:noProof/>
                <w:webHidden/>
              </w:rPr>
              <w:fldChar w:fldCharType="end"/>
            </w:r>
          </w:hyperlink>
        </w:p>
        <w:p w14:paraId="5AEC5076" w14:textId="2775CB4C" w:rsidR="00266625" w:rsidRDefault="00266625">
          <w:pPr>
            <w:pStyle w:val="TOC2"/>
            <w:rPr>
              <w:rFonts w:asciiTheme="minorHAnsi" w:eastAsiaTheme="minorEastAsia" w:hAnsiTheme="minorHAnsi" w:cstheme="minorBidi"/>
              <w:bCs w:val="0"/>
              <w:noProof/>
              <w:sz w:val="24"/>
              <w:szCs w:val="24"/>
            </w:rPr>
          </w:pPr>
          <w:hyperlink w:anchor="_Toc122845778" w:history="1">
            <w:r w:rsidRPr="00D1250A">
              <w:rPr>
                <w:rStyle w:val="Hyperlink"/>
                <w:rFonts w:eastAsiaTheme="majorEastAsia"/>
                <w:noProof/>
              </w:rPr>
              <w:t>Setting up R environment</w:t>
            </w:r>
            <w:r>
              <w:rPr>
                <w:noProof/>
                <w:webHidden/>
              </w:rPr>
              <w:tab/>
            </w:r>
            <w:r>
              <w:rPr>
                <w:noProof/>
                <w:webHidden/>
              </w:rPr>
              <w:fldChar w:fldCharType="begin"/>
            </w:r>
            <w:r>
              <w:rPr>
                <w:noProof/>
                <w:webHidden/>
              </w:rPr>
              <w:instrText xml:space="preserve"> PAGEREF _Toc122845778 \h </w:instrText>
            </w:r>
            <w:r>
              <w:rPr>
                <w:noProof/>
                <w:webHidden/>
              </w:rPr>
            </w:r>
            <w:r>
              <w:rPr>
                <w:noProof/>
                <w:webHidden/>
              </w:rPr>
              <w:fldChar w:fldCharType="separate"/>
            </w:r>
            <w:r>
              <w:rPr>
                <w:noProof/>
                <w:webHidden/>
              </w:rPr>
              <w:t>53</w:t>
            </w:r>
            <w:r>
              <w:rPr>
                <w:noProof/>
                <w:webHidden/>
              </w:rPr>
              <w:fldChar w:fldCharType="end"/>
            </w:r>
          </w:hyperlink>
        </w:p>
        <w:p w14:paraId="36D7B5DB" w14:textId="53CA4760" w:rsidR="00266625" w:rsidRDefault="00266625">
          <w:pPr>
            <w:pStyle w:val="TOC2"/>
            <w:rPr>
              <w:rFonts w:asciiTheme="minorHAnsi" w:eastAsiaTheme="minorEastAsia" w:hAnsiTheme="minorHAnsi" w:cstheme="minorBidi"/>
              <w:bCs w:val="0"/>
              <w:noProof/>
              <w:sz w:val="24"/>
              <w:szCs w:val="24"/>
            </w:rPr>
          </w:pPr>
          <w:hyperlink w:anchor="_Toc122845779" w:history="1">
            <w:r w:rsidRPr="00D1250A">
              <w:rPr>
                <w:rStyle w:val="Hyperlink"/>
                <w:rFonts w:eastAsiaTheme="majorEastAsia"/>
                <w:noProof/>
              </w:rPr>
              <w:t>Loading the dataset</w:t>
            </w:r>
            <w:r>
              <w:rPr>
                <w:noProof/>
                <w:webHidden/>
              </w:rPr>
              <w:tab/>
            </w:r>
            <w:r>
              <w:rPr>
                <w:noProof/>
                <w:webHidden/>
              </w:rPr>
              <w:fldChar w:fldCharType="begin"/>
            </w:r>
            <w:r>
              <w:rPr>
                <w:noProof/>
                <w:webHidden/>
              </w:rPr>
              <w:instrText xml:space="preserve"> PAGEREF _Toc122845779 \h </w:instrText>
            </w:r>
            <w:r>
              <w:rPr>
                <w:noProof/>
                <w:webHidden/>
              </w:rPr>
            </w:r>
            <w:r>
              <w:rPr>
                <w:noProof/>
                <w:webHidden/>
              </w:rPr>
              <w:fldChar w:fldCharType="separate"/>
            </w:r>
            <w:r>
              <w:rPr>
                <w:noProof/>
                <w:webHidden/>
              </w:rPr>
              <w:t>53</w:t>
            </w:r>
            <w:r>
              <w:rPr>
                <w:noProof/>
                <w:webHidden/>
              </w:rPr>
              <w:fldChar w:fldCharType="end"/>
            </w:r>
          </w:hyperlink>
        </w:p>
        <w:p w14:paraId="0C68571F" w14:textId="31331CF0" w:rsidR="00266625" w:rsidRDefault="00266625">
          <w:pPr>
            <w:pStyle w:val="TOC2"/>
            <w:rPr>
              <w:rFonts w:asciiTheme="minorHAnsi" w:eastAsiaTheme="minorEastAsia" w:hAnsiTheme="minorHAnsi" w:cstheme="minorBidi"/>
              <w:bCs w:val="0"/>
              <w:noProof/>
              <w:sz w:val="24"/>
              <w:szCs w:val="24"/>
            </w:rPr>
          </w:pPr>
          <w:hyperlink w:anchor="_Toc122845780" w:history="1">
            <w:r w:rsidRPr="00D1250A">
              <w:rPr>
                <w:rStyle w:val="Hyperlink"/>
                <w:rFonts w:eastAsiaTheme="majorEastAsia"/>
                <w:noProof/>
                <w:lang w:val="en-US" w:eastAsia="en-US"/>
              </w:rPr>
              <w:t>Screening by intervention type</w:t>
            </w:r>
            <w:r>
              <w:rPr>
                <w:noProof/>
                <w:webHidden/>
              </w:rPr>
              <w:tab/>
            </w:r>
            <w:r>
              <w:rPr>
                <w:noProof/>
                <w:webHidden/>
              </w:rPr>
              <w:fldChar w:fldCharType="begin"/>
            </w:r>
            <w:r>
              <w:rPr>
                <w:noProof/>
                <w:webHidden/>
              </w:rPr>
              <w:instrText xml:space="preserve"> PAGEREF _Toc122845780 \h </w:instrText>
            </w:r>
            <w:r>
              <w:rPr>
                <w:noProof/>
                <w:webHidden/>
              </w:rPr>
            </w:r>
            <w:r>
              <w:rPr>
                <w:noProof/>
                <w:webHidden/>
              </w:rPr>
              <w:fldChar w:fldCharType="separate"/>
            </w:r>
            <w:r>
              <w:rPr>
                <w:noProof/>
                <w:webHidden/>
              </w:rPr>
              <w:t>54</w:t>
            </w:r>
            <w:r>
              <w:rPr>
                <w:noProof/>
                <w:webHidden/>
              </w:rPr>
              <w:fldChar w:fldCharType="end"/>
            </w:r>
          </w:hyperlink>
        </w:p>
        <w:p w14:paraId="19E2FB75" w14:textId="00237D32" w:rsidR="00266625" w:rsidRDefault="00266625">
          <w:pPr>
            <w:pStyle w:val="TOC2"/>
            <w:rPr>
              <w:rFonts w:asciiTheme="minorHAnsi" w:eastAsiaTheme="minorEastAsia" w:hAnsiTheme="minorHAnsi" w:cstheme="minorBidi"/>
              <w:bCs w:val="0"/>
              <w:noProof/>
              <w:sz w:val="24"/>
              <w:szCs w:val="24"/>
            </w:rPr>
          </w:pPr>
          <w:hyperlink w:anchor="_Toc122845781" w:history="1">
            <w:r w:rsidRPr="00D1250A">
              <w:rPr>
                <w:rStyle w:val="Hyperlink"/>
                <w:rFonts w:eastAsiaTheme="majorEastAsia"/>
                <w:noProof/>
              </w:rPr>
              <w:t>Keyword screening (optional)</w:t>
            </w:r>
            <w:r>
              <w:rPr>
                <w:noProof/>
                <w:webHidden/>
              </w:rPr>
              <w:tab/>
            </w:r>
            <w:r>
              <w:rPr>
                <w:noProof/>
                <w:webHidden/>
              </w:rPr>
              <w:fldChar w:fldCharType="begin"/>
            </w:r>
            <w:r>
              <w:rPr>
                <w:noProof/>
                <w:webHidden/>
              </w:rPr>
              <w:instrText xml:space="preserve"> PAGEREF _Toc122845781 \h </w:instrText>
            </w:r>
            <w:r>
              <w:rPr>
                <w:noProof/>
                <w:webHidden/>
              </w:rPr>
            </w:r>
            <w:r>
              <w:rPr>
                <w:noProof/>
                <w:webHidden/>
              </w:rPr>
              <w:fldChar w:fldCharType="separate"/>
            </w:r>
            <w:r>
              <w:rPr>
                <w:noProof/>
                <w:webHidden/>
              </w:rPr>
              <w:t>56</w:t>
            </w:r>
            <w:r>
              <w:rPr>
                <w:noProof/>
                <w:webHidden/>
              </w:rPr>
              <w:fldChar w:fldCharType="end"/>
            </w:r>
          </w:hyperlink>
        </w:p>
        <w:p w14:paraId="33D57E03" w14:textId="476DE6E4" w:rsidR="00266625" w:rsidRDefault="00266625">
          <w:pPr>
            <w:pStyle w:val="TOC2"/>
            <w:rPr>
              <w:rFonts w:asciiTheme="minorHAnsi" w:eastAsiaTheme="minorEastAsia" w:hAnsiTheme="minorHAnsi" w:cstheme="minorBidi"/>
              <w:bCs w:val="0"/>
              <w:noProof/>
              <w:sz w:val="24"/>
              <w:szCs w:val="24"/>
            </w:rPr>
          </w:pPr>
          <w:hyperlink w:anchor="_Toc122845782" w:history="1">
            <w:r w:rsidRPr="00D1250A">
              <w:rPr>
                <w:rStyle w:val="Hyperlink"/>
                <w:rFonts w:eastAsiaTheme="majorEastAsia"/>
                <w:noProof/>
              </w:rPr>
              <w:t>Extraction data from individual studies</w:t>
            </w:r>
            <w:r>
              <w:rPr>
                <w:noProof/>
                <w:webHidden/>
              </w:rPr>
              <w:tab/>
            </w:r>
            <w:r>
              <w:rPr>
                <w:noProof/>
                <w:webHidden/>
              </w:rPr>
              <w:fldChar w:fldCharType="begin"/>
            </w:r>
            <w:r>
              <w:rPr>
                <w:noProof/>
                <w:webHidden/>
              </w:rPr>
              <w:instrText xml:space="preserve"> PAGEREF _Toc122845782 \h </w:instrText>
            </w:r>
            <w:r>
              <w:rPr>
                <w:noProof/>
                <w:webHidden/>
              </w:rPr>
            </w:r>
            <w:r>
              <w:rPr>
                <w:noProof/>
                <w:webHidden/>
              </w:rPr>
              <w:fldChar w:fldCharType="separate"/>
            </w:r>
            <w:r>
              <w:rPr>
                <w:noProof/>
                <w:webHidden/>
              </w:rPr>
              <w:t>57</w:t>
            </w:r>
            <w:r>
              <w:rPr>
                <w:noProof/>
                <w:webHidden/>
              </w:rPr>
              <w:fldChar w:fldCharType="end"/>
            </w:r>
          </w:hyperlink>
        </w:p>
        <w:p w14:paraId="20501002" w14:textId="2D0F205B"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783" w:history="1">
            <w:r w:rsidRPr="00D1250A">
              <w:rPr>
                <w:rStyle w:val="Hyperlink"/>
                <w:rFonts w:eastAsiaTheme="majorEastAsia"/>
                <w:noProof/>
              </w:rPr>
              <w:t>Appendix 6 Meta-analysis with R</w:t>
            </w:r>
            <w:r>
              <w:rPr>
                <w:noProof/>
                <w:webHidden/>
              </w:rPr>
              <w:tab/>
            </w:r>
            <w:r>
              <w:rPr>
                <w:noProof/>
                <w:webHidden/>
              </w:rPr>
              <w:fldChar w:fldCharType="begin"/>
            </w:r>
            <w:r>
              <w:rPr>
                <w:noProof/>
                <w:webHidden/>
              </w:rPr>
              <w:instrText xml:space="preserve"> PAGEREF _Toc122845783 \h </w:instrText>
            </w:r>
            <w:r>
              <w:rPr>
                <w:noProof/>
                <w:webHidden/>
              </w:rPr>
            </w:r>
            <w:r>
              <w:rPr>
                <w:noProof/>
                <w:webHidden/>
              </w:rPr>
              <w:fldChar w:fldCharType="separate"/>
            </w:r>
            <w:r>
              <w:rPr>
                <w:noProof/>
                <w:webHidden/>
              </w:rPr>
              <w:t>59</w:t>
            </w:r>
            <w:r>
              <w:rPr>
                <w:noProof/>
                <w:webHidden/>
              </w:rPr>
              <w:fldChar w:fldCharType="end"/>
            </w:r>
          </w:hyperlink>
        </w:p>
        <w:p w14:paraId="3A82EB2D" w14:textId="5859CB80" w:rsidR="00266625" w:rsidRDefault="00266625">
          <w:pPr>
            <w:pStyle w:val="TOC2"/>
            <w:rPr>
              <w:rFonts w:asciiTheme="minorHAnsi" w:eastAsiaTheme="minorEastAsia" w:hAnsiTheme="minorHAnsi" w:cstheme="minorBidi"/>
              <w:bCs w:val="0"/>
              <w:noProof/>
              <w:sz w:val="24"/>
              <w:szCs w:val="24"/>
            </w:rPr>
          </w:pPr>
          <w:hyperlink w:anchor="_Toc122845784" w:history="1">
            <w:r w:rsidRPr="00D1250A">
              <w:rPr>
                <w:rStyle w:val="Hyperlink"/>
                <w:rFonts w:eastAsiaTheme="majorEastAsia"/>
                <w:noProof/>
              </w:rPr>
              <w:t>Setting up R environment</w:t>
            </w:r>
            <w:r>
              <w:rPr>
                <w:noProof/>
                <w:webHidden/>
              </w:rPr>
              <w:tab/>
            </w:r>
            <w:r>
              <w:rPr>
                <w:noProof/>
                <w:webHidden/>
              </w:rPr>
              <w:fldChar w:fldCharType="begin"/>
            </w:r>
            <w:r>
              <w:rPr>
                <w:noProof/>
                <w:webHidden/>
              </w:rPr>
              <w:instrText xml:space="preserve"> PAGEREF _Toc122845784 \h </w:instrText>
            </w:r>
            <w:r>
              <w:rPr>
                <w:noProof/>
                <w:webHidden/>
              </w:rPr>
            </w:r>
            <w:r>
              <w:rPr>
                <w:noProof/>
                <w:webHidden/>
              </w:rPr>
              <w:fldChar w:fldCharType="separate"/>
            </w:r>
            <w:r>
              <w:rPr>
                <w:noProof/>
                <w:webHidden/>
              </w:rPr>
              <w:t>59</w:t>
            </w:r>
            <w:r>
              <w:rPr>
                <w:noProof/>
                <w:webHidden/>
              </w:rPr>
              <w:fldChar w:fldCharType="end"/>
            </w:r>
          </w:hyperlink>
        </w:p>
        <w:p w14:paraId="4B84FE01" w14:textId="597F7E5F" w:rsidR="00266625" w:rsidRDefault="00266625">
          <w:pPr>
            <w:pStyle w:val="TOC2"/>
            <w:rPr>
              <w:rFonts w:asciiTheme="minorHAnsi" w:eastAsiaTheme="minorEastAsia" w:hAnsiTheme="minorHAnsi" w:cstheme="minorBidi"/>
              <w:bCs w:val="0"/>
              <w:noProof/>
              <w:sz w:val="24"/>
              <w:szCs w:val="24"/>
            </w:rPr>
          </w:pPr>
          <w:hyperlink w:anchor="_Toc122845785" w:history="1">
            <w:r w:rsidRPr="00D1250A">
              <w:rPr>
                <w:rStyle w:val="Hyperlink"/>
                <w:rFonts w:eastAsiaTheme="majorEastAsia"/>
                <w:noProof/>
              </w:rPr>
              <w:t>Visualising risk of bias</w:t>
            </w:r>
            <w:r>
              <w:rPr>
                <w:noProof/>
                <w:webHidden/>
              </w:rPr>
              <w:tab/>
            </w:r>
            <w:r>
              <w:rPr>
                <w:noProof/>
                <w:webHidden/>
              </w:rPr>
              <w:fldChar w:fldCharType="begin"/>
            </w:r>
            <w:r>
              <w:rPr>
                <w:noProof/>
                <w:webHidden/>
              </w:rPr>
              <w:instrText xml:space="preserve"> PAGEREF _Toc122845785 \h </w:instrText>
            </w:r>
            <w:r>
              <w:rPr>
                <w:noProof/>
                <w:webHidden/>
              </w:rPr>
            </w:r>
            <w:r>
              <w:rPr>
                <w:noProof/>
                <w:webHidden/>
              </w:rPr>
              <w:fldChar w:fldCharType="separate"/>
            </w:r>
            <w:r>
              <w:rPr>
                <w:noProof/>
                <w:webHidden/>
              </w:rPr>
              <w:t>59</w:t>
            </w:r>
            <w:r>
              <w:rPr>
                <w:noProof/>
                <w:webHidden/>
              </w:rPr>
              <w:fldChar w:fldCharType="end"/>
            </w:r>
          </w:hyperlink>
        </w:p>
        <w:p w14:paraId="48115257" w14:textId="408DE46E" w:rsidR="00266625" w:rsidRDefault="00266625">
          <w:pPr>
            <w:pStyle w:val="TOC2"/>
            <w:rPr>
              <w:rFonts w:asciiTheme="minorHAnsi" w:eastAsiaTheme="minorEastAsia" w:hAnsiTheme="minorHAnsi" w:cstheme="minorBidi"/>
              <w:bCs w:val="0"/>
              <w:noProof/>
              <w:sz w:val="24"/>
              <w:szCs w:val="24"/>
            </w:rPr>
          </w:pPr>
          <w:hyperlink w:anchor="_Toc122845786" w:history="1">
            <w:r w:rsidRPr="00D1250A">
              <w:rPr>
                <w:rStyle w:val="Hyperlink"/>
                <w:rFonts w:eastAsiaTheme="majorEastAsia"/>
                <w:noProof/>
              </w:rPr>
              <w:t>Load packages and datasets</w:t>
            </w:r>
            <w:r>
              <w:rPr>
                <w:noProof/>
                <w:webHidden/>
              </w:rPr>
              <w:tab/>
            </w:r>
            <w:r>
              <w:rPr>
                <w:noProof/>
                <w:webHidden/>
              </w:rPr>
              <w:fldChar w:fldCharType="begin"/>
            </w:r>
            <w:r>
              <w:rPr>
                <w:noProof/>
                <w:webHidden/>
              </w:rPr>
              <w:instrText xml:space="preserve"> PAGEREF _Toc122845786 \h </w:instrText>
            </w:r>
            <w:r>
              <w:rPr>
                <w:noProof/>
                <w:webHidden/>
              </w:rPr>
            </w:r>
            <w:r>
              <w:rPr>
                <w:noProof/>
                <w:webHidden/>
              </w:rPr>
              <w:fldChar w:fldCharType="separate"/>
            </w:r>
            <w:r>
              <w:rPr>
                <w:noProof/>
                <w:webHidden/>
              </w:rPr>
              <w:t>60</w:t>
            </w:r>
            <w:r>
              <w:rPr>
                <w:noProof/>
                <w:webHidden/>
              </w:rPr>
              <w:fldChar w:fldCharType="end"/>
            </w:r>
          </w:hyperlink>
        </w:p>
        <w:p w14:paraId="5B90B59C" w14:textId="10D0093F" w:rsidR="00266625" w:rsidRDefault="00266625">
          <w:pPr>
            <w:pStyle w:val="TOC2"/>
            <w:rPr>
              <w:rFonts w:asciiTheme="minorHAnsi" w:eastAsiaTheme="minorEastAsia" w:hAnsiTheme="minorHAnsi" w:cstheme="minorBidi"/>
              <w:bCs w:val="0"/>
              <w:noProof/>
              <w:sz w:val="24"/>
              <w:szCs w:val="24"/>
            </w:rPr>
          </w:pPr>
          <w:hyperlink w:anchor="_Toc122845787" w:history="1">
            <w:r w:rsidRPr="00D1250A">
              <w:rPr>
                <w:rStyle w:val="Hyperlink"/>
                <w:rFonts w:eastAsiaTheme="majorEastAsia"/>
                <w:noProof/>
              </w:rPr>
              <w:t>Data transformation</w:t>
            </w:r>
            <w:r>
              <w:rPr>
                <w:noProof/>
                <w:webHidden/>
              </w:rPr>
              <w:tab/>
            </w:r>
            <w:r>
              <w:rPr>
                <w:noProof/>
                <w:webHidden/>
              </w:rPr>
              <w:fldChar w:fldCharType="begin"/>
            </w:r>
            <w:r>
              <w:rPr>
                <w:noProof/>
                <w:webHidden/>
              </w:rPr>
              <w:instrText xml:space="preserve"> PAGEREF _Toc122845787 \h </w:instrText>
            </w:r>
            <w:r>
              <w:rPr>
                <w:noProof/>
                <w:webHidden/>
              </w:rPr>
            </w:r>
            <w:r>
              <w:rPr>
                <w:noProof/>
                <w:webHidden/>
              </w:rPr>
              <w:fldChar w:fldCharType="separate"/>
            </w:r>
            <w:r>
              <w:rPr>
                <w:noProof/>
                <w:webHidden/>
              </w:rPr>
              <w:t>61</w:t>
            </w:r>
            <w:r>
              <w:rPr>
                <w:noProof/>
                <w:webHidden/>
              </w:rPr>
              <w:fldChar w:fldCharType="end"/>
            </w:r>
          </w:hyperlink>
        </w:p>
        <w:p w14:paraId="599411FD" w14:textId="7FE0A1E2" w:rsidR="00266625" w:rsidRDefault="00266625">
          <w:pPr>
            <w:pStyle w:val="TOC3"/>
            <w:rPr>
              <w:rFonts w:asciiTheme="minorHAnsi" w:eastAsiaTheme="minorEastAsia" w:hAnsiTheme="minorHAnsi" w:cstheme="minorBidi"/>
              <w:noProof/>
              <w:sz w:val="24"/>
              <w:szCs w:val="24"/>
            </w:rPr>
          </w:pPr>
          <w:hyperlink w:anchor="_Toc122845788" w:history="1">
            <w:r w:rsidRPr="00D1250A">
              <w:rPr>
                <w:rStyle w:val="Hyperlink"/>
                <w:rFonts w:eastAsiaTheme="majorEastAsia"/>
                <w:noProof/>
              </w:rPr>
              <w:t>Renaming and adjusting columns</w:t>
            </w:r>
            <w:r>
              <w:rPr>
                <w:noProof/>
                <w:webHidden/>
              </w:rPr>
              <w:tab/>
            </w:r>
            <w:r>
              <w:rPr>
                <w:noProof/>
                <w:webHidden/>
              </w:rPr>
              <w:fldChar w:fldCharType="begin"/>
            </w:r>
            <w:r>
              <w:rPr>
                <w:noProof/>
                <w:webHidden/>
              </w:rPr>
              <w:instrText xml:space="preserve"> PAGEREF _Toc122845788 \h </w:instrText>
            </w:r>
            <w:r>
              <w:rPr>
                <w:noProof/>
                <w:webHidden/>
              </w:rPr>
            </w:r>
            <w:r>
              <w:rPr>
                <w:noProof/>
                <w:webHidden/>
              </w:rPr>
              <w:fldChar w:fldCharType="separate"/>
            </w:r>
            <w:r>
              <w:rPr>
                <w:noProof/>
                <w:webHidden/>
              </w:rPr>
              <w:t>61</w:t>
            </w:r>
            <w:r>
              <w:rPr>
                <w:noProof/>
                <w:webHidden/>
              </w:rPr>
              <w:fldChar w:fldCharType="end"/>
            </w:r>
          </w:hyperlink>
        </w:p>
        <w:p w14:paraId="2082FB77" w14:textId="21837FDB" w:rsidR="00266625" w:rsidRDefault="00266625">
          <w:pPr>
            <w:pStyle w:val="TOC3"/>
            <w:rPr>
              <w:rFonts w:asciiTheme="minorHAnsi" w:eastAsiaTheme="minorEastAsia" w:hAnsiTheme="minorHAnsi" w:cstheme="minorBidi"/>
              <w:noProof/>
              <w:sz w:val="24"/>
              <w:szCs w:val="24"/>
            </w:rPr>
          </w:pPr>
          <w:hyperlink w:anchor="_Toc122845789" w:history="1">
            <w:r w:rsidRPr="00D1250A">
              <w:rPr>
                <w:rStyle w:val="Hyperlink"/>
                <w:rFonts w:eastAsiaTheme="majorEastAsia"/>
                <w:noProof/>
              </w:rPr>
              <w:t>Combining control and experimental groups</w:t>
            </w:r>
            <w:r>
              <w:rPr>
                <w:noProof/>
                <w:webHidden/>
              </w:rPr>
              <w:tab/>
            </w:r>
            <w:r>
              <w:rPr>
                <w:noProof/>
                <w:webHidden/>
              </w:rPr>
              <w:fldChar w:fldCharType="begin"/>
            </w:r>
            <w:r>
              <w:rPr>
                <w:noProof/>
                <w:webHidden/>
              </w:rPr>
              <w:instrText xml:space="preserve"> PAGEREF _Toc122845789 \h </w:instrText>
            </w:r>
            <w:r>
              <w:rPr>
                <w:noProof/>
                <w:webHidden/>
              </w:rPr>
            </w:r>
            <w:r>
              <w:rPr>
                <w:noProof/>
                <w:webHidden/>
              </w:rPr>
              <w:fldChar w:fldCharType="separate"/>
            </w:r>
            <w:r>
              <w:rPr>
                <w:noProof/>
                <w:webHidden/>
              </w:rPr>
              <w:t>61</w:t>
            </w:r>
            <w:r>
              <w:rPr>
                <w:noProof/>
                <w:webHidden/>
              </w:rPr>
              <w:fldChar w:fldCharType="end"/>
            </w:r>
          </w:hyperlink>
        </w:p>
        <w:p w14:paraId="5BF5D4ED" w14:textId="5BF09C48" w:rsidR="00266625" w:rsidRDefault="00266625">
          <w:pPr>
            <w:pStyle w:val="TOC3"/>
            <w:rPr>
              <w:rFonts w:asciiTheme="minorHAnsi" w:eastAsiaTheme="minorEastAsia" w:hAnsiTheme="minorHAnsi" w:cstheme="minorBidi"/>
              <w:noProof/>
              <w:sz w:val="24"/>
              <w:szCs w:val="24"/>
            </w:rPr>
          </w:pPr>
          <w:hyperlink w:anchor="_Toc122845790" w:history="1">
            <w:r w:rsidRPr="00D1250A">
              <w:rPr>
                <w:rStyle w:val="Hyperlink"/>
                <w:rFonts w:eastAsiaTheme="majorEastAsia"/>
                <w:noProof/>
              </w:rPr>
              <w:t>Dealing with multiplicity of measurements</w:t>
            </w:r>
            <w:r>
              <w:rPr>
                <w:noProof/>
                <w:webHidden/>
              </w:rPr>
              <w:tab/>
            </w:r>
            <w:r>
              <w:rPr>
                <w:noProof/>
                <w:webHidden/>
              </w:rPr>
              <w:fldChar w:fldCharType="begin"/>
            </w:r>
            <w:r>
              <w:rPr>
                <w:noProof/>
                <w:webHidden/>
              </w:rPr>
              <w:instrText xml:space="preserve"> PAGEREF _Toc122845790 \h </w:instrText>
            </w:r>
            <w:r>
              <w:rPr>
                <w:noProof/>
                <w:webHidden/>
              </w:rPr>
            </w:r>
            <w:r>
              <w:rPr>
                <w:noProof/>
                <w:webHidden/>
              </w:rPr>
              <w:fldChar w:fldCharType="separate"/>
            </w:r>
            <w:r>
              <w:rPr>
                <w:noProof/>
                <w:webHidden/>
              </w:rPr>
              <w:t>63</w:t>
            </w:r>
            <w:r>
              <w:rPr>
                <w:noProof/>
                <w:webHidden/>
              </w:rPr>
              <w:fldChar w:fldCharType="end"/>
            </w:r>
          </w:hyperlink>
        </w:p>
        <w:p w14:paraId="00F679FE" w14:textId="73BDB2C6" w:rsidR="00266625" w:rsidRDefault="00266625">
          <w:pPr>
            <w:pStyle w:val="TOC3"/>
            <w:rPr>
              <w:rFonts w:asciiTheme="minorHAnsi" w:eastAsiaTheme="minorEastAsia" w:hAnsiTheme="minorHAnsi" w:cstheme="minorBidi"/>
              <w:noProof/>
              <w:sz w:val="24"/>
              <w:szCs w:val="24"/>
            </w:rPr>
          </w:pPr>
          <w:hyperlink w:anchor="_Toc122845791" w:history="1">
            <w:r w:rsidRPr="00D1250A">
              <w:rPr>
                <w:rStyle w:val="Hyperlink"/>
                <w:rFonts w:eastAsiaTheme="majorEastAsia"/>
                <w:noProof/>
              </w:rPr>
              <w:t>Data summarisation</w:t>
            </w:r>
            <w:r>
              <w:rPr>
                <w:noProof/>
                <w:webHidden/>
              </w:rPr>
              <w:tab/>
            </w:r>
            <w:r>
              <w:rPr>
                <w:noProof/>
                <w:webHidden/>
              </w:rPr>
              <w:fldChar w:fldCharType="begin"/>
            </w:r>
            <w:r>
              <w:rPr>
                <w:noProof/>
                <w:webHidden/>
              </w:rPr>
              <w:instrText xml:space="preserve"> PAGEREF _Toc122845791 \h </w:instrText>
            </w:r>
            <w:r>
              <w:rPr>
                <w:noProof/>
                <w:webHidden/>
              </w:rPr>
            </w:r>
            <w:r>
              <w:rPr>
                <w:noProof/>
                <w:webHidden/>
              </w:rPr>
              <w:fldChar w:fldCharType="separate"/>
            </w:r>
            <w:r>
              <w:rPr>
                <w:noProof/>
                <w:webHidden/>
              </w:rPr>
              <w:t>64</w:t>
            </w:r>
            <w:r>
              <w:rPr>
                <w:noProof/>
                <w:webHidden/>
              </w:rPr>
              <w:fldChar w:fldCharType="end"/>
            </w:r>
          </w:hyperlink>
        </w:p>
        <w:p w14:paraId="0AB2BC59" w14:textId="7CD94CBD" w:rsidR="00266625" w:rsidRDefault="00266625">
          <w:pPr>
            <w:pStyle w:val="TOC2"/>
            <w:rPr>
              <w:rFonts w:asciiTheme="minorHAnsi" w:eastAsiaTheme="minorEastAsia" w:hAnsiTheme="minorHAnsi" w:cstheme="minorBidi"/>
              <w:bCs w:val="0"/>
              <w:noProof/>
              <w:sz w:val="24"/>
              <w:szCs w:val="24"/>
            </w:rPr>
          </w:pPr>
          <w:hyperlink w:anchor="_Toc122845792" w:history="1">
            <w:r w:rsidRPr="00D1250A">
              <w:rPr>
                <w:rStyle w:val="Hyperlink"/>
                <w:rFonts w:eastAsiaTheme="majorEastAsia"/>
                <w:noProof/>
              </w:rPr>
              <w:t>Converting summary data</w:t>
            </w:r>
            <w:r>
              <w:rPr>
                <w:noProof/>
                <w:webHidden/>
              </w:rPr>
              <w:tab/>
            </w:r>
            <w:r>
              <w:rPr>
                <w:noProof/>
                <w:webHidden/>
              </w:rPr>
              <w:fldChar w:fldCharType="begin"/>
            </w:r>
            <w:r>
              <w:rPr>
                <w:noProof/>
                <w:webHidden/>
              </w:rPr>
              <w:instrText xml:space="preserve"> PAGEREF _Toc122845792 \h </w:instrText>
            </w:r>
            <w:r>
              <w:rPr>
                <w:noProof/>
                <w:webHidden/>
              </w:rPr>
            </w:r>
            <w:r>
              <w:rPr>
                <w:noProof/>
                <w:webHidden/>
              </w:rPr>
              <w:fldChar w:fldCharType="separate"/>
            </w:r>
            <w:r>
              <w:rPr>
                <w:noProof/>
                <w:webHidden/>
              </w:rPr>
              <w:t>65</w:t>
            </w:r>
            <w:r>
              <w:rPr>
                <w:noProof/>
                <w:webHidden/>
              </w:rPr>
              <w:fldChar w:fldCharType="end"/>
            </w:r>
          </w:hyperlink>
        </w:p>
        <w:p w14:paraId="05F06938" w14:textId="1F1E56CC" w:rsidR="00266625" w:rsidRDefault="00266625">
          <w:pPr>
            <w:pStyle w:val="TOC3"/>
            <w:rPr>
              <w:rFonts w:asciiTheme="minorHAnsi" w:eastAsiaTheme="minorEastAsia" w:hAnsiTheme="minorHAnsi" w:cstheme="minorBidi"/>
              <w:noProof/>
              <w:sz w:val="24"/>
              <w:szCs w:val="24"/>
            </w:rPr>
          </w:pPr>
          <w:hyperlink w:anchor="_Toc122845793" w:history="1">
            <w:r w:rsidRPr="00D1250A">
              <w:rPr>
                <w:rStyle w:val="Hyperlink"/>
                <w:rFonts w:eastAsiaTheme="majorEastAsia"/>
                <w:noProof/>
              </w:rPr>
              <w:t>Subsetting by data type</w:t>
            </w:r>
            <w:r>
              <w:rPr>
                <w:noProof/>
                <w:webHidden/>
              </w:rPr>
              <w:tab/>
            </w:r>
            <w:r>
              <w:rPr>
                <w:noProof/>
                <w:webHidden/>
              </w:rPr>
              <w:fldChar w:fldCharType="begin"/>
            </w:r>
            <w:r>
              <w:rPr>
                <w:noProof/>
                <w:webHidden/>
              </w:rPr>
              <w:instrText xml:space="preserve"> PAGEREF _Toc122845793 \h </w:instrText>
            </w:r>
            <w:r>
              <w:rPr>
                <w:noProof/>
                <w:webHidden/>
              </w:rPr>
            </w:r>
            <w:r>
              <w:rPr>
                <w:noProof/>
                <w:webHidden/>
              </w:rPr>
              <w:fldChar w:fldCharType="separate"/>
            </w:r>
            <w:r>
              <w:rPr>
                <w:noProof/>
                <w:webHidden/>
              </w:rPr>
              <w:t>65</w:t>
            </w:r>
            <w:r>
              <w:rPr>
                <w:noProof/>
                <w:webHidden/>
              </w:rPr>
              <w:fldChar w:fldCharType="end"/>
            </w:r>
          </w:hyperlink>
        </w:p>
        <w:p w14:paraId="730141E0" w14:textId="16AF9249" w:rsidR="00266625" w:rsidRDefault="00266625">
          <w:pPr>
            <w:pStyle w:val="TOC3"/>
            <w:rPr>
              <w:rFonts w:asciiTheme="minorHAnsi" w:eastAsiaTheme="minorEastAsia" w:hAnsiTheme="minorHAnsi" w:cstheme="minorBidi"/>
              <w:noProof/>
              <w:sz w:val="24"/>
              <w:szCs w:val="24"/>
            </w:rPr>
          </w:pPr>
          <w:hyperlink w:anchor="_Toc122845794" w:history="1">
            <w:r w:rsidRPr="00D1250A">
              <w:rPr>
                <w:rStyle w:val="Hyperlink"/>
                <w:rFonts w:eastAsiaTheme="majorEastAsia"/>
                <w:noProof/>
              </w:rPr>
              <w:t>Converting Cohen’s d to Hedge’s g</w:t>
            </w:r>
            <w:r>
              <w:rPr>
                <w:noProof/>
                <w:webHidden/>
              </w:rPr>
              <w:tab/>
            </w:r>
            <w:r>
              <w:rPr>
                <w:noProof/>
                <w:webHidden/>
              </w:rPr>
              <w:fldChar w:fldCharType="begin"/>
            </w:r>
            <w:r>
              <w:rPr>
                <w:noProof/>
                <w:webHidden/>
              </w:rPr>
              <w:instrText xml:space="preserve"> PAGEREF _Toc122845794 \h </w:instrText>
            </w:r>
            <w:r>
              <w:rPr>
                <w:noProof/>
                <w:webHidden/>
              </w:rPr>
            </w:r>
            <w:r>
              <w:rPr>
                <w:noProof/>
                <w:webHidden/>
              </w:rPr>
              <w:fldChar w:fldCharType="separate"/>
            </w:r>
            <w:r>
              <w:rPr>
                <w:noProof/>
                <w:webHidden/>
              </w:rPr>
              <w:t>65</w:t>
            </w:r>
            <w:r>
              <w:rPr>
                <w:noProof/>
                <w:webHidden/>
              </w:rPr>
              <w:fldChar w:fldCharType="end"/>
            </w:r>
          </w:hyperlink>
        </w:p>
        <w:p w14:paraId="12491D3C" w14:textId="27FC912B" w:rsidR="00266625" w:rsidRDefault="00266625">
          <w:pPr>
            <w:pStyle w:val="TOC3"/>
            <w:rPr>
              <w:rFonts w:asciiTheme="minorHAnsi" w:eastAsiaTheme="minorEastAsia" w:hAnsiTheme="minorHAnsi" w:cstheme="minorBidi"/>
              <w:noProof/>
              <w:sz w:val="24"/>
              <w:szCs w:val="24"/>
            </w:rPr>
          </w:pPr>
          <w:hyperlink w:anchor="_Toc122845795" w:history="1">
            <w:r w:rsidRPr="00D1250A">
              <w:rPr>
                <w:rStyle w:val="Hyperlink"/>
                <w:rFonts w:eastAsiaTheme="majorEastAsia"/>
                <w:noProof/>
              </w:rPr>
              <w:t>Estimate Hedge’s g from beta</w:t>
            </w:r>
            <w:r>
              <w:rPr>
                <w:noProof/>
                <w:webHidden/>
              </w:rPr>
              <w:tab/>
            </w:r>
            <w:r>
              <w:rPr>
                <w:noProof/>
                <w:webHidden/>
              </w:rPr>
              <w:fldChar w:fldCharType="begin"/>
            </w:r>
            <w:r>
              <w:rPr>
                <w:noProof/>
                <w:webHidden/>
              </w:rPr>
              <w:instrText xml:space="preserve"> PAGEREF _Toc122845795 \h </w:instrText>
            </w:r>
            <w:r>
              <w:rPr>
                <w:noProof/>
                <w:webHidden/>
              </w:rPr>
            </w:r>
            <w:r>
              <w:rPr>
                <w:noProof/>
                <w:webHidden/>
              </w:rPr>
              <w:fldChar w:fldCharType="separate"/>
            </w:r>
            <w:r>
              <w:rPr>
                <w:noProof/>
                <w:webHidden/>
              </w:rPr>
              <w:t>65</w:t>
            </w:r>
            <w:r>
              <w:rPr>
                <w:noProof/>
                <w:webHidden/>
              </w:rPr>
              <w:fldChar w:fldCharType="end"/>
            </w:r>
          </w:hyperlink>
        </w:p>
        <w:p w14:paraId="19F3436B" w14:textId="5D2E56DB" w:rsidR="00266625" w:rsidRDefault="00266625">
          <w:pPr>
            <w:pStyle w:val="TOC3"/>
            <w:rPr>
              <w:rFonts w:asciiTheme="minorHAnsi" w:eastAsiaTheme="minorEastAsia" w:hAnsiTheme="minorHAnsi" w:cstheme="minorBidi"/>
              <w:noProof/>
              <w:sz w:val="24"/>
              <w:szCs w:val="24"/>
            </w:rPr>
          </w:pPr>
          <w:hyperlink w:anchor="_Toc122845796" w:history="1">
            <w:r w:rsidRPr="00D1250A">
              <w:rPr>
                <w:rStyle w:val="Hyperlink"/>
                <w:rFonts w:eastAsiaTheme="majorEastAsia"/>
                <w:noProof/>
              </w:rPr>
              <w:t>Calculating effect size from raw</w:t>
            </w:r>
            <w:r>
              <w:rPr>
                <w:noProof/>
                <w:webHidden/>
              </w:rPr>
              <w:tab/>
            </w:r>
            <w:r>
              <w:rPr>
                <w:noProof/>
                <w:webHidden/>
              </w:rPr>
              <w:fldChar w:fldCharType="begin"/>
            </w:r>
            <w:r>
              <w:rPr>
                <w:noProof/>
                <w:webHidden/>
              </w:rPr>
              <w:instrText xml:space="preserve"> PAGEREF _Toc122845796 \h </w:instrText>
            </w:r>
            <w:r>
              <w:rPr>
                <w:noProof/>
                <w:webHidden/>
              </w:rPr>
            </w:r>
            <w:r>
              <w:rPr>
                <w:noProof/>
                <w:webHidden/>
              </w:rPr>
              <w:fldChar w:fldCharType="separate"/>
            </w:r>
            <w:r>
              <w:rPr>
                <w:noProof/>
                <w:webHidden/>
              </w:rPr>
              <w:t>66</w:t>
            </w:r>
            <w:r>
              <w:rPr>
                <w:noProof/>
                <w:webHidden/>
              </w:rPr>
              <w:fldChar w:fldCharType="end"/>
            </w:r>
          </w:hyperlink>
        </w:p>
        <w:p w14:paraId="246E1153" w14:textId="18744BA4" w:rsidR="00266625" w:rsidRDefault="00266625">
          <w:pPr>
            <w:pStyle w:val="TOC3"/>
            <w:rPr>
              <w:rFonts w:asciiTheme="minorHAnsi" w:eastAsiaTheme="minorEastAsia" w:hAnsiTheme="minorHAnsi" w:cstheme="minorBidi"/>
              <w:noProof/>
              <w:sz w:val="24"/>
              <w:szCs w:val="24"/>
            </w:rPr>
          </w:pPr>
          <w:hyperlink w:anchor="_Toc122845797" w:history="1">
            <w:r w:rsidRPr="00D1250A">
              <w:rPr>
                <w:rStyle w:val="Hyperlink"/>
                <w:rFonts w:eastAsiaTheme="majorEastAsia"/>
                <w:noProof/>
              </w:rPr>
              <w:t>Combine and save effect size data</w:t>
            </w:r>
            <w:r>
              <w:rPr>
                <w:noProof/>
                <w:webHidden/>
              </w:rPr>
              <w:tab/>
            </w:r>
            <w:r>
              <w:rPr>
                <w:noProof/>
                <w:webHidden/>
              </w:rPr>
              <w:fldChar w:fldCharType="begin"/>
            </w:r>
            <w:r>
              <w:rPr>
                <w:noProof/>
                <w:webHidden/>
              </w:rPr>
              <w:instrText xml:space="preserve"> PAGEREF _Toc122845797 \h </w:instrText>
            </w:r>
            <w:r>
              <w:rPr>
                <w:noProof/>
                <w:webHidden/>
              </w:rPr>
            </w:r>
            <w:r>
              <w:rPr>
                <w:noProof/>
                <w:webHidden/>
              </w:rPr>
              <w:fldChar w:fldCharType="separate"/>
            </w:r>
            <w:r>
              <w:rPr>
                <w:noProof/>
                <w:webHidden/>
              </w:rPr>
              <w:t>67</w:t>
            </w:r>
            <w:r>
              <w:rPr>
                <w:noProof/>
                <w:webHidden/>
              </w:rPr>
              <w:fldChar w:fldCharType="end"/>
            </w:r>
          </w:hyperlink>
        </w:p>
        <w:p w14:paraId="2D9B727F" w14:textId="6F912D2D" w:rsidR="00266625" w:rsidRDefault="00266625">
          <w:pPr>
            <w:pStyle w:val="TOC2"/>
            <w:rPr>
              <w:rFonts w:asciiTheme="minorHAnsi" w:eastAsiaTheme="minorEastAsia" w:hAnsiTheme="minorHAnsi" w:cstheme="minorBidi"/>
              <w:bCs w:val="0"/>
              <w:noProof/>
              <w:sz w:val="24"/>
              <w:szCs w:val="24"/>
            </w:rPr>
          </w:pPr>
          <w:hyperlink w:anchor="_Toc122845798" w:history="1">
            <w:r w:rsidRPr="00D1250A">
              <w:rPr>
                <w:rStyle w:val="Hyperlink"/>
                <w:rFonts w:eastAsiaTheme="majorEastAsia"/>
                <w:noProof/>
              </w:rPr>
              <w:t>Meta-analysis for caregiver burden</w:t>
            </w:r>
            <w:r>
              <w:rPr>
                <w:noProof/>
                <w:webHidden/>
              </w:rPr>
              <w:tab/>
            </w:r>
            <w:r>
              <w:rPr>
                <w:noProof/>
                <w:webHidden/>
              </w:rPr>
              <w:fldChar w:fldCharType="begin"/>
            </w:r>
            <w:r>
              <w:rPr>
                <w:noProof/>
                <w:webHidden/>
              </w:rPr>
              <w:instrText xml:space="preserve"> PAGEREF _Toc122845798 \h </w:instrText>
            </w:r>
            <w:r>
              <w:rPr>
                <w:noProof/>
                <w:webHidden/>
              </w:rPr>
            </w:r>
            <w:r>
              <w:rPr>
                <w:noProof/>
                <w:webHidden/>
              </w:rPr>
              <w:fldChar w:fldCharType="separate"/>
            </w:r>
            <w:r>
              <w:rPr>
                <w:noProof/>
                <w:webHidden/>
              </w:rPr>
              <w:t>68</w:t>
            </w:r>
            <w:r>
              <w:rPr>
                <w:noProof/>
                <w:webHidden/>
              </w:rPr>
              <w:fldChar w:fldCharType="end"/>
            </w:r>
          </w:hyperlink>
        </w:p>
        <w:p w14:paraId="3F8447B5" w14:textId="2B113517" w:rsidR="00266625" w:rsidRDefault="00266625">
          <w:pPr>
            <w:pStyle w:val="TOC3"/>
            <w:rPr>
              <w:rFonts w:asciiTheme="minorHAnsi" w:eastAsiaTheme="minorEastAsia" w:hAnsiTheme="minorHAnsi" w:cstheme="minorBidi"/>
              <w:noProof/>
              <w:sz w:val="24"/>
              <w:szCs w:val="24"/>
            </w:rPr>
          </w:pPr>
          <w:hyperlink w:anchor="_Toc122845799" w:history="1">
            <w:r w:rsidRPr="00D1250A">
              <w:rPr>
                <w:rStyle w:val="Hyperlink"/>
                <w:rFonts w:eastAsiaTheme="majorEastAsia"/>
                <w:noProof/>
              </w:rPr>
              <w:t>Perform meta-analysis with ‘metafor’</w:t>
            </w:r>
            <w:r>
              <w:rPr>
                <w:noProof/>
                <w:webHidden/>
              </w:rPr>
              <w:tab/>
            </w:r>
            <w:r>
              <w:rPr>
                <w:noProof/>
                <w:webHidden/>
              </w:rPr>
              <w:fldChar w:fldCharType="begin"/>
            </w:r>
            <w:r>
              <w:rPr>
                <w:noProof/>
                <w:webHidden/>
              </w:rPr>
              <w:instrText xml:space="preserve"> PAGEREF _Toc122845799 \h </w:instrText>
            </w:r>
            <w:r>
              <w:rPr>
                <w:noProof/>
                <w:webHidden/>
              </w:rPr>
            </w:r>
            <w:r>
              <w:rPr>
                <w:noProof/>
                <w:webHidden/>
              </w:rPr>
              <w:fldChar w:fldCharType="separate"/>
            </w:r>
            <w:r>
              <w:rPr>
                <w:noProof/>
                <w:webHidden/>
              </w:rPr>
              <w:t>68</w:t>
            </w:r>
            <w:r>
              <w:rPr>
                <w:noProof/>
                <w:webHidden/>
              </w:rPr>
              <w:fldChar w:fldCharType="end"/>
            </w:r>
          </w:hyperlink>
        </w:p>
        <w:p w14:paraId="50BFAEDD" w14:textId="2C441DA8" w:rsidR="00266625" w:rsidRDefault="00266625">
          <w:pPr>
            <w:pStyle w:val="TOC3"/>
            <w:rPr>
              <w:rFonts w:asciiTheme="minorHAnsi" w:eastAsiaTheme="minorEastAsia" w:hAnsiTheme="minorHAnsi" w:cstheme="minorBidi"/>
              <w:noProof/>
              <w:sz w:val="24"/>
              <w:szCs w:val="24"/>
            </w:rPr>
          </w:pPr>
          <w:hyperlink w:anchor="_Toc122845800" w:history="1">
            <w:r w:rsidRPr="00D1250A">
              <w:rPr>
                <w:rStyle w:val="Hyperlink"/>
                <w:rFonts w:eastAsiaTheme="majorEastAsia"/>
                <w:noProof/>
              </w:rPr>
              <w:t>Perform meta-analysis with ‘meta’</w:t>
            </w:r>
            <w:r>
              <w:rPr>
                <w:noProof/>
                <w:webHidden/>
              </w:rPr>
              <w:tab/>
            </w:r>
            <w:r>
              <w:rPr>
                <w:noProof/>
                <w:webHidden/>
              </w:rPr>
              <w:fldChar w:fldCharType="begin"/>
            </w:r>
            <w:r>
              <w:rPr>
                <w:noProof/>
                <w:webHidden/>
              </w:rPr>
              <w:instrText xml:space="preserve"> PAGEREF _Toc122845800 \h </w:instrText>
            </w:r>
            <w:r>
              <w:rPr>
                <w:noProof/>
                <w:webHidden/>
              </w:rPr>
            </w:r>
            <w:r>
              <w:rPr>
                <w:noProof/>
                <w:webHidden/>
              </w:rPr>
              <w:fldChar w:fldCharType="separate"/>
            </w:r>
            <w:r>
              <w:rPr>
                <w:noProof/>
                <w:webHidden/>
              </w:rPr>
              <w:t>68</w:t>
            </w:r>
            <w:r>
              <w:rPr>
                <w:noProof/>
                <w:webHidden/>
              </w:rPr>
              <w:fldChar w:fldCharType="end"/>
            </w:r>
          </w:hyperlink>
        </w:p>
        <w:p w14:paraId="64A43265" w14:textId="55D78D91"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801" w:history="1">
            <w:r w:rsidRPr="00D1250A">
              <w:rPr>
                <w:rStyle w:val="Hyperlink"/>
                <w:rFonts w:eastAsia="SimSun"/>
                <w:noProof/>
                <w:lang w:eastAsia="en-GB"/>
              </w:rPr>
              <w:t>Supplementary figures</w:t>
            </w:r>
            <w:r>
              <w:rPr>
                <w:noProof/>
                <w:webHidden/>
              </w:rPr>
              <w:tab/>
            </w:r>
            <w:r>
              <w:rPr>
                <w:noProof/>
                <w:webHidden/>
              </w:rPr>
              <w:fldChar w:fldCharType="begin"/>
            </w:r>
            <w:r>
              <w:rPr>
                <w:noProof/>
                <w:webHidden/>
              </w:rPr>
              <w:instrText xml:space="preserve"> PAGEREF _Toc122845801 \h </w:instrText>
            </w:r>
            <w:r>
              <w:rPr>
                <w:noProof/>
                <w:webHidden/>
              </w:rPr>
            </w:r>
            <w:r>
              <w:rPr>
                <w:noProof/>
                <w:webHidden/>
              </w:rPr>
              <w:fldChar w:fldCharType="separate"/>
            </w:r>
            <w:r>
              <w:rPr>
                <w:noProof/>
                <w:webHidden/>
              </w:rPr>
              <w:t>71</w:t>
            </w:r>
            <w:r>
              <w:rPr>
                <w:noProof/>
                <w:webHidden/>
              </w:rPr>
              <w:fldChar w:fldCharType="end"/>
            </w:r>
          </w:hyperlink>
        </w:p>
        <w:p w14:paraId="0A2E2BEE" w14:textId="6A14D684" w:rsidR="00266625" w:rsidRDefault="00266625">
          <w:pPr>
            <w:pStyle w:val="TOC1"/>
            <w:tabs>
              <w:tab w:val="right" w:leader="dot" w:pos="9016"/>
            </w:tabs>
            <w:rPr>
              <w:rFonts w:asciiTheme="minorHAnsi" w:eastAsiaTheme="minorEastAsia" w:hAnsiTheme="minorHAnsi" w:cstheme="minorBidi"/>
              <w:b w:val="0"/>
              <w:bCs w:val="0"/>
              <w:iCs w:val="0"/>
              <w:noProof/>
            </w:rPr>
          </w:pPr>
          <w:hyperlink w:anchor="_Toc122845802" w:history="1">
            <w:r w:rsidRPr="00D1250A">
              <w:rPr>
                <w:rStyle w:val="Hyperlink"/>
                <w:rFonts w:eastAsia="SimSun"/>
                <w:noProof/>
                <w:lang w:eastAsia="en-GB"/>
              </w:rPr>
              <w:t>Supplementary tables</w:t>
            </w:r>
            <w:r>
              <w:rPr>
                <w:noProof/>
                <w:webHidden/>
              </w:rPr>
              <w:tab/>
            </w:r>
            <w:r>
              <w:rPr>
                <w:noProof/>
                <w:webHidden/>
              </w:rPr>
              <w:fldChar w:fldCharType="begin"/>
            </w:r>
            <w:r>
              <w:rPr>
                <w:noProof/>
                <w:webHidden/>
              </w:rPr>
              <w:instrText xml:space="preserve"> PAGEREF _Toc122845802 \h </w:instrText>
            </w:r>
            <w:r>
              <w:rPr>
                <w:noProof/>
                <w:webHidden/>
              </w:rPr>
            </w:r>
            <w:r>
              <w:rPr>
                <w:noProof/>
                <w:webHidden/>
              </w:rPr>
              <w:fldChar w:fldCharType="separate"/>
            </w:r>
            <w:r>
              <w:rPr>
                <w:noProof/>
                <w:webHidden/>
              </w:rPr>
              <w:t>72</w:t>
            </w:r>
            <w:r>
              <w:rPr>
                <w:noProof/>
                <w:webHidden/>
              </w:rPr>
              <w:fldChar w:fldCharType="end"/>
            </w:r>
          </w:hyperlink>
        </w:p>
        <w:p w14:paraId="70A2C697" w14:textId="2857F7C5" w:rsidR="00AB3A87" w:rsidRDefault="00AB3A87">
          <w:r>
            <w:rPr>
              <w:b/>
              <w:bCs/>
              <w:noProof/>
            </w:rPr>
            <w:fldChar w:fldCharType="end"/>
          </w:r>
        </w:p>
      </w:sdtContent>
    </w:sdt>
    <w:bookmarkEnd w:id="18"/>
    <w:p w14:paraId="32C7ABA3" w14:textId="31105725" w:rsidR="00D55151" w:rsidRDefault="00D55151" w:rsidP="006D7A79"/>
    <w:p w14:paraId="5AEBF27E" w14:textId="28C2B3A0" w:rsidR="00D55151" w:rsidRDefault="00D55151" w:rsidP="006D7A79"/>
    <w:p w14:paraId="5071D186" w14:textId="397FD7B3" w:rsidR="00D55151" w:rsidRDefault="00D55151" w:rsidP="006D7A79"/>
    <w:p w14:paraId="7882B595" w14:textId="77777777" w:rsidR="00D55151" w:rsidRDefault="00D55151" w:rsidP="006D7A79"/>
    <w:p w14:paraId="3FCA51E4" w14:textId="7D7B784B" w:rsidR="00C12473" w:rsidRDefault="00C12473" w:rsidP="00116F68">
      <w:r>
        <w:br w:type="page"/>
      </w:r>
    </w:p>
    <w:p w14:paraId="43D64864" w14:textId="7198B1A7" w:rsidR="0069001C" w:rsidRDefault="0069001C" w:rsidP="006D7A79">
      <w:pPr>
        <w:pStyle w:val="Heading1"/>
      </w:pPr>
      <w:bookmarkStart w:id="19" w:name="_Toc122146628"/>
      <w:bookmarkStart w:id="20" w:name="_Toc122221878"/>
      <w:bookmarkStart w:id="21" w:name="_Ref122442655"/>
      <w:bookmarkStart w:id="22" w:name="_Toc122845725"/>
      <w:r w:rsidRPr="00296EB0">
        <w:lastRenderedPageBreak/>
        <w:t>Introduction</w:t>
      </w:r>
      <w:bookmarkEnd w:id="19"/>
      <w:bookmarkEnd w:id="20"/>
      <w:bookmarkEnd w:id="21"/>
      <w:bookmarkEnd w:id="22"/>
    </w:p>
    <w:p w14:paraId="2B5724E4" w14:textId="52A5E0E0" w:rsidR="00A84B00" w:rsidRDefault="00BD7B32" w:rsidP="006D7A79">
      <w:bookmarkStart w:id="23" w:name="OLE_LINK3"/>
      <w:r w:rsidRPr="006D7A79">
        <w:t xml:space="preserve">Caregivers play a crucial role in providing support to individuals with dementia, but they often face significant challenges, especially high levels of stress and burden, </w:t>
      </w:r>
      <w:r w:rsidR="00860537" w:rsidRPr="006D7A79">
        <w:t xml:space="preserve">making them the "invisible second patients" of dementia. </w:t>
      </w:r>
      <w:r w:rsidRPr="006D7A79">
        <w:t>Training and support for caregivers have been proposed as a potential strategy to address these challenges.</w:t>
      </w:r>
      <w:r w:rsidR="00266625">
        <w:rPr>
          <w:rStyle w:val="FootnoteReference"/>
        </w:rPr>
        <w:footnoteReference w:id="1"/>
      </w:r>
      <w:r w:rsidRPr="006D7A79">
        <w:t xml:space="preserve"> </w:t>
      </w:r>
      <w:r w:rsidR="00860537" w:rsidRPr="00860537">
        <w:t>In LMICs</w:t>
      </w:r>
      <w:r w:rsidR="00860537">
        <w:t xml:space="preserve">, </w:t>
      </w:r>
      <w:r w:rsidR="00860537" w:rsidRPr="00860537">
        <w:t>where more than two thirds of individuals with dementia live,</w:t>
      </w:r>
      <w:r w:rsidR="00266625">
        <w:rPr>
          <w:rStyle w:val="FootnoteReference"/>
        </w:rPr>
        <w:footnoteReference w:id="2"/>
      </w:r>
      <w:r w:rsidR="00860537" w:rsidRPr="00860537">
        <w:t xml:space="preserve"> </w:t>
      </w:r>
      <w:r w:rsidR="00F51092">
        <w:t xml:space="preserve">care for PwD is most often provided by </w:t>
      </w:r>
      <w:r w:rsidR="00C33D6A">
        <w:t xml:space="preserve">informal </w:t>
      </w:r>
      <w:r w:rsidR="00860537" w:rsidRPr="00860537">
        <w:t xml:space="preserve">caregivers, </w:t>
      </w:r>
      <w:r w:rsidR="00F51092">
        <w:t>while the local community has little</w:t>
      </w:r>
      <w:r w:rsidR="00860537" w:rsidRPr="00860537">
        <w:t xml:space="preserve"> support for caregivers.</w:t>
      </w:r>
      <w:r w:rsidR="00266625">
        <w:rPr>
          <w:rStyle w:val="FootnoteReference"/>
        </w:rPr>
        <w:footnoteReference w:id="3"/>
      </w:r>
      <w:r w:rsidR="00860537" w:rsidRPr="00860537">
        <w:t xml:space="preserve"> </w:t>
      </w:r>
      <w:r w:rsidR="00F10479">
        <w:t>Despite</w:t>
      </w:r>
      <w:r w:rsidR="00F51092">
        <w:t xml:space="preserve"> the </w:t>
      </w:r>
      <w:r w:rsidR="001B1473">
        <w:t>increasing</w:t>
      </w:r>
      <w:r w:rsidR="00F51092">
        <w:t xml:space="preserve"> awareness of caregiver support,</w:t>
      </w:r>
      <w:r w:rsidR="00C33D6A">
        <w:t xml:space="preserve"> evidence</w:t>
      </w:r>
      <w:r w:rsidR="00F51092">
        <w:t xml:space="preserve"> for such intervention</w:t>
      </w:r>
      <w:r w:rsidR="00F10479">
        <w:t xml:space="preserve"> in these countries</w:t>
      </w:r>
      <w:r w:rsidR="00C33D6A">
        <w:t xml:space="preserve"> has been limited.</w:t>
      </w:r>
    </w:p>
    <w:p w14:paraId="586CE0AA" w14:textId="45B28EF9" w:rsidR="00CE2CC1" w:rsidRPr="00FE58FB" w:rsidRDefault="00B43953" w:rsidP="006D7A79">
      <w:r>
        <w:t>A</w:t>
      </w:r>
      <w:r w:rsidRPr="00860537">
        <w:t xml:space="preserve"> recent meta-analysis that include</w:t>
      </w:r>
      <w:r w:rsidR="00C33D6A">
        <w:t>d</w:t>
      </w:r>
      <w:r w:rsidRPr="00860537">
        <w:t xml:space="preserve"> studies from both LMICs and HICs </w:t>
      </w:r>
      <w:r w:rsidR="00C33D6A">
        <w:t>suggested</w:t>
      </w:r>
      <w:r w:rsidRPr="00860537">
        <w:t xml:space="preserve"> mixed evidence for community</w:t>
      </w:r>
      <w:r w:rsidR="00C33D6A">
        <w:t>-based</w:t>
      </w:r>
      <w:r w:rsidRPr="00860537">
        <w:t xml:space="preserve"> interventions</w:t>
      </w:r>
      <w:r>
        <w:t>,</w:t>
      </w:r>
      <w:r w:rsidR="00266625">
        <w:rPr>
          <w:rStyle w:val="FootnoteReference"/>
        </w:rPr>
        <w:footnoteReference w:id="4"/>
      </w:r>
      <w:r>
        <w:t xml:space="preserve"> while the </w:t>
      </w:r>
      <w:r w:rsidR="00860537" w:rsidRPr="00860537">
        <w:t>meta-analys</w:t>
      </w:r>
      <w:r>
        <w:t>i</w:t>
      </w:r>
      <w:r w:rsidR="00860537" w:rsidRPr="00860537">
        <w:t xml:space="preserve">s </w:t>
      </w:r>
      <w:r w:rsidR="00F51092">
        <w:t xml:space="preserve">for all caregiver interventions </w:t>
      </w:r>
      <w:r w:rsidR="00C33D6A">
        <w:t>showed</w:t>
      </w:r>
      <w:r w:rsidR="00A84B00">
        <w:t xml:space="preserve"> </w:t>
      </w:r>
      <w:r w:rsidR="005F761D">
        <w:t xml:space="preserve">that </w:t>
      </w:r>
      <w:r w:rsidR="00A84B00">
        <w:t>various interventions yield</w:t>
      </w:r>
      <w:r w:rsidR="00C33D6A">
        <w:t>ed</w:t>
      </w:r>
      <w:r>
        <w:t xml:space="preserve"> only</w:t>
      </w:r>
      <w:r w:rsidR="00A84B00">
        <w:t xml:space="preserve"> small-to-moderate </w:t>
      </w:r>
      <w:r>
        <w:t>improvement</w:t>
      </w:r>
      <w:r w:rsidR="00A84B00">
        <w:t xml:space="preserve"> on </w:t>
      </w:r>
      <w:r w:rsidR="00C33D6A">
        <w:t>patient and caregiver health</w:t>
      </w:r>
      <w:r w:rsidR="00860537" w:rsidRPr="00860537">
        <w:t>.</w:t>
      </w:r>
      <w:r w:rsidR="00266625">
        <w:rPr>
          <w:rStyle w:val="FootnoteReference"/>
        </w:rPr>
        <w:footnoteReference w:id="5"/>
      </w:r>
      <w:r w:rsidR="001B1473">
        <w:t xml:space="preserve"> </w:t>
      </w:r>
      <w:r w:rsidR="00F10479">
        <w:t>However</w:t>
      </w:r>
      <w:r w:rsidR="001B1473">
        <w:t>, little is known about the effectiveness of caregiver interventions against the unique socioeconomic background of LIMCs. Thus, t</w:t>
      </w:r>
      <w:r w:rsidR="00C33D6A">
        <w:t xml:space="preserve">his systematic review and meta-analysis </w:t>
      </w:r>
      <w:r w:rsidR="001B1473">
        <w:t xml:space="preserve">will synthesise evidence for caregiver interventions in </w:t>
      </w:r>
      <w:r w:rsidR="00F10479">
        <w:t>LMICs</w:t>
      </w:r>
      <w:r w:rsidR="001B1473">
        <w:t xml:space="preserve"> both quantitatively and qualitatively, thus providing</w:t>
      </w:r>
      <w:r w:rsidR="00C33D6A">
        <w:t xml:space="preserve"> </w:t>
      </w:r>
      <w:r w:rsidR="00BD7B32" w:rsidRPr="00FE58FB">
        <w:t xml:space="preserve">insights into effective caregiver support </w:t>
      </w:r>
      <w:r w:rsidR="001B1473">
        <w:t>for caregivers of PwDs</w:t>
      </w:r>
      <w:r w:rsidR="00BD7B32" w:rsidRPr="00FE58FB">
        <w:t>.</w:t>
      </w:r>
    </w:p>
    <w:p w14:paraId="113144EC" w14:textId="64D7D9D4" w:rsidR="0069001C" w:rsidRDefault="0069001C" w:rsidP="006D7A79">
      <w:pPr>
        <w:pStyle w:val="Heading1"/>
      </w:pPr>
      <w:bookmarkStart w:id="24" w:name="_Toc122146629"/>
      <w:bookmarkStart w:id="25" w:name="_Toc122221879"/>
      <w:bookmarkStart w:id="26" w:name="_Toc122845726"/>
      <w:bookmarkEnd w:id="23"/>
      <w:r w:rsidRPr="00C759D7">
        <w:t>Methods</w:t>
      </w:r>
      <w:bookmarkEnd w:id="24"/>
      <w:bookmarkEnd w:id="25"/>
      <w:bookmarkEnd w:id="26"/>
    </w:p>
    <w:p w14:paraId="3857ACF4" w14:textId="2AFA4725" w:rsidR="00EF337C" w:rsidRDefault="00C759D7" w:rsidP="001E65D0">
      <w:pPr>
        <w:pStyle w:val="Heading2"/>
      </w:pPr>
      <w:bookmarkStart w:id="27" w:name="_Toc122146630"/>
      <w:bookmarkStart w:id="28" w:name="_Toc122221880"/>
      <w:bookmarkStart w:id="29" w:name="_Ref122442713"/>
      <w:bookmarkStart w:id="30" w:name="_Ref122442760"/>
      <w:bookmarkStart w:id="31" w:name="_Ref122442773"/>
      <w:bookmarkStart w:id="32" w:name="_Toc122845727"/>
      <w:r w:rsidRPr="00C759D7">
        <w:t>Identification and selection of studies</w:t>
      </w:r>
      <w:bookmarkEnd w:id="27"/>
      <w:bookmarkEnd w:id="28"/>
      <w:bookmarkEnd w:id="29"/>
      <w:bookmarkEnd w:id="30"/>
      <w:bookmarkEnd w:id="31"/>
      <w:bookmarkEnd w:id="32"/>
    </w:p>
    <w:p w14:paraId="4435DC9C" w14:textId="4B313D11" w:rsidR="00A1414B" w:rsidRPr="00A1414B" w:rsidRDefault="00B10770" w:rsidP="00A1414B">
      <w:pPr>
        <w:pStyle w:val="Heading3"/>
      </w:pPr>
      <w:bookmarkStart w:id="33" w:name="_Toc122845728"/>
      <w:r w:rsidRPr="00A1414B">
        <w:t>Information sources</w:t>
      </w:r>
      <w:bookmarkEnd w:id="33"/>
    </w:p>
    <w:p w14:paraId="2D45B820" w14:textId="697ABBC8" w:rsidR="002F383E" w:rsidRDefault="002F383E" w:rsidP="00C064FB">
      <w:r>
        <w:t>A</w:t>
      </w:r>
      <w:r w:rsidR="00EC7977">
        <w:t xml:space="preserve"> database search of Medline, Embase, Global Health and PsyclNFO via Ovid, plus CINHL via EBSCO was performed to identify relevant studies</w:t>
      </w:r>
      <w:r>
        <w:t xml:space="preserve"> by a librarian on 21 September 2022, with the search strategy described in </w:t>
      </w:r>
      <w:r>
        <w:fldChar w:fldCharType="begin"/>
      </w:r>
      <w:r>
        <w:instrText xml:space="preserve"> REF _Ref122701224 \r \h </w:instrText>
      </w:r>
      <w:r>
        <w:fldChar w:fldCharType="separate"/>
      </w:r>
      <w:r>
        <w:t>Appendix 2</w:t>
      </w:r>
      <w:r>
        <w:fldChar w:fldCharType="end"/>
      </w:r>
      <w:r>
        <w:t xml:space="preserve">. The date of publication was restricted between 2019 and 2020. </w:t>
      </w:r>
      <w:r w:rsidR="003C7B90">
        <w:t>Additionally,</w:t>
      </w:r>
      <w:r>
        <w:t xml:space="preserve"> we </w:t>
      </w:r>
      <w:r w:rsidR="003C7B90">
        <w:t>selected</w:t>
      </w:r>
      <w:r>
        <w:t xml:space="preserve"> studies</w:t>
      </w:r>
      <w:r w:rsidR="00B10770">
        <w:t xml:space="preserve"> </w:t>
      </w:r>
      <w:r w:rsidR="00B10770">
        <w:lastRenderedPageBreak/>
        <w:t xml:space="preserve">from the records of the previous meta-analysis </w:t>
      </w:r>
      <w:r w:rsidR="003C7B90">
        <w:t>if their</w:t>
      </w:r>
      <w:r w:rsidR="00B10770">
        <w:t xml:space="preserve"> labelled categories</w:t>
      </w:r>
      <w:r w:rsidR="003C7B90">
        <w:t xml:space="preserve"> were</w:t>
      </w:r>
      <w:r w:rsidR="00B10770">
        <w:t xml:space="preserve"> </w:t>
      </w:r>
      <w:r w:rsidR="003C7B90">
        <w:t xml:space="preserve">one of </w:t>
      </w:r>
      <w:r w:rsidR="00B10770">
        <w:t>‘comprehensive care intervention’, ‘support for carers’ and ‘training and education for carers’. Study protocols, grant information, trial registration records and statistical analysis plans of each study were further sought when they were included.</w:t>
      </w:r>
    </w:p>
    <w:p w14:paraId="75B58C47" w14:textId="1FF6F891" w:rsidR="00A1414B" w:rsidRDefault="00A1414B" w:rsidP="00A1414B">
      <w:pPr>
        <w:pStyle w:val="Heading3"/>
      </w:pPr>
      <w:bookmarkStart w:id="34" w:name="_Toc122845729"/>
      <w:r>
        <w:t>Eligibility</w:t>
      </w:r>
      <w:r w:rsidRPr="00A1414B">
        <w:t xml:space="preserve"> criteria</w:t>
      </w:r>
      <w:bookmarkEnd w:id="34"/>
    </w:p>
    <w:p w14:paraId="4F1C4A60" w14:textId="02DB4F07" w:rsidR="00A1414B" w:rsidRPr="00A1414B" w:rsidRDefault="00A1414B" w:rsidP="00C064FB">
      <w:r>
        <w:t>For all identified studies, we followed the previously published protocol for selection,</w:t>
      </w:r>
      <w:r w:rsidR="00266625">
        <w:rPr>
          <w:rStyle w:val="FootnoteReference"/>
        </w:rPr>
        <w:footnoteReference w:id="6"/>
      </w:r>
      <w:r>
        <w:t xml:space="preserve"> but only included RCTs because</w:t>
      </w:r>
      <w:r w:rsidRPr="00320B49">
        <w:t xml:space="preserve"> it is considered the most reliable evidence on the effectiveness of an intervention</w:t>
      </w:r>
      <w:r>
        <w:t xml:space="preserve">. The </w:t>
      </w:r>
      <w:r w:rsidRPr="00320B49">
        <w:t>scientifically rigorous methods</w:t>
      </w:r>
      <w:r>
        <w:t xml:space="preserve"> of RCTs</w:t>
      </w:r>
      <w:r w:rsidRPr="00320B49">
        <w:t xml:space="preserve">, including randomisation, </w:t>
      </w:r>
      <w:r>
        <w:t>can minimise</w:t>
      </w:r>
      <w:r w:rsidRPr="00320B49">
        <w:t xml:space="preserve"> the risk of the confounding factors affecting the results.</w:t>
      </w:r>
      <w:r w:rsidR="00266625">
        <w:rPr>
          <w:rStyle w:val="FootnoteReference"/>
        </w:rPr>
        <w:footnoteReference w:id="7"/>
      </w:r>
      <w:r>
        <w:t xml:space="preserve"> Thus, our inclusion criteria were as follows:</w:t>
      </w:r>
    </w:p>
    <w:p w14:paraId="4A0C0ECD" w14:textId="77777777" w:rsidR="00A1414B" w:rsidRDefault="00A1414B" w:rsidP="00A1414B">
      <w:pPr>
        <w:pStyle w:val="ListParagraph"/>
        <w:numPr>
          <w:ilvl w:val="0"/>
          <w:numId w:val="34"/>
        </w:numPr>
      </w:pPr>
      <w:r>
        <w:t>Population: PWC and their informal caregivers in LMICs</w:t>
      </w:r>
    </w:p>
    <w:p w14:paraId="4BA0B353" w14:textId="77777777" w:rsidR="00A1414B" w:rsidRDefault="00A1414B" w:rsidP="00A1414B">
      <w:pPr>
        <w:pStyle w:val="ListParagraph"/>
        <w:numPr>
          <w:ilvl w:val="0"/>
          <w:numId w:val="34"/>
        </w:numPr>
      </w:pPr>
      <w:r>
        <w:t>Intervention: caregiver support or education, or comprehensive care with significant proportion of caregiver support or education</w:t>
      </w:r>
    </w:p>
    <w:p w14:paraId="6F0C63B9" w14:textId="77777777" w:rsidR="00A1414B" w:rsidRDefault="00A1414B" w:rsidP="00A1414B">
      <w:pPr>
        <w:pStyle w:val="ListParagraph"/>
        <w:numPr>
          <w:ilvl w:val="0"/>
          <w:numId w:val="34"/>
        </w:numPr>
      </w:pPr>
      <w:r>
        <w:t>Comparator: no intervention</w:t>
      </w:r>
    </w:p>
    <w:p w14:paraId="495A919D" w14:textId="77777777" w:rsidR="00A1414B" w:rsidRDefault="00A1414B" w:rsidP="00A1414B">
      <w:pPr>
        <w:pStyle w:val="ListParagraph"/>
        <w:numPr>
          <w:ilvl w:val="0"/>
          <w:numId w:val="34"/>
        </w:numPr>
      </w:pPr>
      <w:r>
        <w:t xml:space="preserve">Outcomes: mental and physical health of PwD or their caregivers </w:t>
      </w:r>
    </w:p>
    <w:p w14:paraId="53063C28" w14:textId="010508E0" w:rsidR="00A1414B" w:rsidRPr="00A1414B" w:rsidRDefault="00A1414B" w:rsidP="00A1414B">
      <w:pPr>
        <w:pStyle w:val="ListParagraph"/>
        <w:numPr>
          <w:ilvl w:val="0"/>
          <w:numId w:val="34"/>
        </w:numPr>
      </w:pPr>
      <w:r>
        <w:t>Study design: placebo-control parallel-group RCT</w:t>
      </w:r>
    </w:p>
    <w:p w14:paraId="301AC9A9" w14:textId="5AABBEEA" w:rsidR="00A1414B" w:rsidRPr="00A1414B" w:rsidRDefault="00A1414B" w:rsidP="00A1414B">
      <w:r>
        <w:t>We excluded trials not published in English or Chinese as we were unable to read and extract data from them</w:t>
      </w:r>
      <w:r w:rsidR="009925A2">
        <w:t>, but we also labelled and recorded them for future research</w:t>
      </w:r>
      <w:r>
        <w:t xml:space="preserve">. We excluded trials that only measured the knowledge and attitudes of caregivers as these were not directly associated with health. </w:t>
      </w:r>
    </w:p>
    <w:p w14:paraId="0CC76DA7" w14:textId="0B089F67" w:rsidR="00B10770" w:rsidRPr="00A1414B" w:rsidRDefault="00A1414B" w:rsidP="00A1414B">
      <w:pPr>
        <w:pStyle w:val="Heading3"/>
      </w:pPr>
      <w:bookmarkStart w:id="35" w:name="_Toc122845730"/>
      <w:r>
        <w:t>Study selection</w:t>
      </w:r>
      <w:bookmarkEnd w:id="35"/>
    </w:p>
    <w:p w14:paraId="68C29D0B" w14:textId="23F06C5F" w:rsidR="00A1414B" w:rsidRDefault="00A1414B" w:rsidP="00A1414B">
      <w:r>
        <w:t>Four reviewers first performed title and abstract</w:t>
      </w:r>
      <w:r w:rsidRPr="00A1414B">
        <w:t xml:space="preserve"> screening, </w:t>
      </w:r>
      <w:r>
        <w:t xml:space="preserve">which was </w:t>
      </w:r>
      <w:r w:rsidRPr="00A1414B">
        <w:t xml:space="preserve">assisted by </w:t>
      </w:r>
      <w:r>
        <w:t>Rayyan</w:t>
      </w:r>
      <w:r w:rsidR="00266625">
        <w:rPr>
          <w:rStyle w:val="FootnoteReference"/>
        </w:rPr>
        <w:footnoteReference w:id="8"/>
      </w:r>
      <w:r>
        <w:t xml:space="preserve"> for automated keyword extracting and highlighting but not decision making. </w:t>
      </w:r>
      <w:r>
        <w:lastRenderedPageBreak/>
        <w:t xml:space="preserve">The process was followed by full-text retrieval and screening. </w:t>
      </w:r>
      <w:r w:rsidR="005469F9">
        <w:t>Decision</w:t>
      </w:r>
      <w:r>
        <w:t xml:space="preserve"> in both stages </w:t>
      </w:r>
      <w:r w:rsidR="005469F9">
        <w:t xml:space="preserve">should be made through group consensus. </w:t>
      </w:r>
    </w:p>
    <w:p w14:paraId="3145D022" w14:textId="173FC2BD" w:rsidR="000F1713" w:rsidRDefault="000F1713" w:rsidP="001E65D0">
      <w:pPr>
        <w:pStyle w:val="Heading2"/>
      </w:pPr>
      <w:bookmarkStart w:id="36" w:name="_Toc122146631"/>
      <w:bookmarkStart w:id="37" w:name="_Toc122221881"/>
      <w:bookmarkStart w:id="38" w:name="_Ref122442859"/>
      <w:bookmarkStart w:id="39" w:name="_Ref122442920"/>
      <w:bookmarkStart w:id="40" w:name="_Toc122845731"/>
      <w:r w:rsidRPr="008B3CE6">
        <w:t>Data extraction</w:t>
      </w:r>
      <w:bookmarkEnd w:id="36"/>
      <w:bookmarkEnd w:id="37"/>
      <w:bookmarkEnd w:id="38"/>
      <w:bookmarkEnd w:id="39"/>
      <w:bookmarkEnd w:id="40"/>
    </w:p>
    <w:p w14:paraId="2F42CFC8" w14:textId="7F8BDDA3" w:rsidR="00A12E6C" w:rsidRDefault="00C064FB" w:rsidP="00B12954">
      <w:r w:rsidRPr="00C064FB">
        <w:t xml:space="preserve">Five reviewers jointly identified the outcome measures to be extracted from the data of the seven newly included studies. </w:t>
      </w:r>
      <w:r w:rsidR="003C7B90">
        <w:t>One</w:t>
      </w:r>
      <w:r w:rsidRPr="00C064FB">
        <w:t xml:space="preserve"> reviewer recorded the data items. One reviewer extracted the data from the 2019 meta-analysis using R,</w:t>
      </w:r>
      <w:r w:rsidR="00266625">
        <w:rPr>
          <w:rStyle w:val="FootnoteReference"/>
        </w:rPr>
        <w:footnoteReference w:id="9"/>
      </w:r>
      <w:r w:rsidRPr="00C064FB">
        <w:t xml:space="preserve"> with the detailed procedures described in</w:t>
      </w:r>
      <w:r>
        <w:t xml:space="preserve"> </w:t>
      </w:r>
      <w:r>
        <w:fldChar w:fldCharType="begin"/>
      </w:r>
      <w:r>
        <w:instrText xml:space="preserve"> REF _Ref122702805 \r \h </w:instrText>
      </w:r>
      <w:r>
        <w:fldChar w:fldCharType="separate"/>
      </w:r>
      <w:r>
        <w:t>Appendix 6</w:t>
      </w:r>
      <w:r>
        <w:fldChar w:fldCharType="end"/>
      </w:r>
      <w:r>
        <w:t xml:space="preserve">. </w:t>
      </w:r>
      <w:r w:rsidR="003C7B90" w:rsidRPr="00C064FB">
        <w:t xml:space="preserve">The extracted data items are listed in </w:t>
      </w:r>
      <w:r w:rsidR="003C7B90">
        <w:fldChar w:fldCharType="begin"/>
      </w:r>
      <w:r w:rsidR="003C7B90">
        <w:instrText xml:space="preserve"> REF _Ref122702122 \h </w:instrText>
      </w:r>
      <w:r w:rsidR="003C7B90">
        <w:fldChar w:fldCharType="separate"/>
      </w:r>
      <w:r w:rsidR="003C7B90">
        <w:t xml:space="preserve">Table </w:t>
      </w:r>
      <w:r w:rsidR="003C7B90">
        <w:rPr>
          <w:noProof/>
        </w:rPr>
        <w:t>1</w:t>
      </w:r>
      <w:r w:rsidR="003C7B90">
        <w:fldChar w:fldCharType="end"/>
      </w:r>
      <w:r w:rsidR="003C7B90" w:rsidRPr="00C064FB">
        <w:t>.</w:t>
      </w:r>
    </w:p>
    <w:p w14:paraId="7B189B95" w14:textId="416089A3" w:rsidR="00182774" w:rsidRDefault="00182774" w:rsidP="00182774">
      <w:pPr>
        <w:pStyle w:val="Caption"/>
        <w:keepNext/>
      </w:pPr>
      <w:bookmarkStart w:id="41" w:name="_Ref122702122"/>
      <w:bookmarkStart w:id="42" w:name="_Ref122442876"/>
      <w:r>
        <w:t xml:space="preserve">Table </w:t>
      </w:r>
      <w:r>
        <w:fldChar w:fldCharType="begin"/>
      </w:r>
      <w:r>
        <w:instrText xml:space="preserve"> SEQ Table \* ARABIC </w:instrText>
      </w:r>
      <w:r>
        <w:fldChar w:fldCharType="separate"/>
      </w:r>
      <w:r w:rsidR="00B1636D">
        <w:rPr>
          <w:noProof/>
        </w:rPr>
        <w:t>1</w:t>
      </w:r>
      <w:r>
        <w:rPr>
          <w:noProof/>
        </w:rPr>
        <w:fldChar w:fldCharType="end"/>
      </w:r>
      <w:bookmarkEnd w:id="41"/>
      <w:r>
        <w:t xml:space="preserve"> List of data items collected</w:t>
      </w:r>
      <w:bookmarkEnd w:id="42"/>
    </w:p>
    <w:tbl>
      <w:tblPr>
        <w:tblStyle w:val="PlainTable2"/>
        <w:tblW w:w="9104" w:type="dxa"/>
        <w:tblLook w:val="04A0" w:firstRow="1" w:lastRow="0" w:firstColumn="1" w:lastColumn="0" w:noHBand="0" w:noVBand="1"/>
      </w:tblPr>
      <w:tblGrid>
        <w:gridCol w:w="1992"/>
        <w:gridCol w:w="7112"/>
      </w:tblGrid>
      <w:tr w:rsidR="00182774" w14:paraId="4F5E9269" w14:textId="12220F43" w:rsidTr="005F761D">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A15A2A7" w14:textId="59E379E7" w:rsidR="00182774" w:rsidRPr="00A53DE8" w:rsidRDefault="00182774" w:rsidP="00FF44B6">
            <w:pPr>
              <w:pStyle w:val="Tabletext"/>
              <w:rPr>
                <w:b w:val="0"/>
                <w:bCs w:val="0"/>
              </w:rPr>
            </w:pPr>
            <w:r w:rsidRPr="00A53DE8">
              <w:t>Type of data items</w:t>
            </w:r>
          </w:p>
        </w:tc>
        <w:tc>
          <w:tcPr>
            <w:tcW w:w="7112" w:type="dxa"/>
            <w:vAlign w:val="center"/>
          </w:tcPr>
          <w:p w14:paraId="2B0DE6DE" w14:textId="52689B7E" w:rsidR="00182774" w:rsidRPr="00A53DE8" w:rsidRDefault="00182774" w:rsidP="00FF44B6">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A53DE8">
              <w:t>Collected data items</w:t>
            </w:r>
          </w:p>
        </w:tc>
      </w:tr>
      <w:tr w:rsidR="00182774" w14:paraId="2C4773C1" w14:textId="0EEB6E6E" w:rsidTr="005F761D">
        <w:trPr>
          <w:cnfStyle w:val="000000100000" w:firstRow="0" w:lastRow="0" w:firstColumn="0" w:lastColumn="0" w:oddVBand="0" w:evenVBand="0" w:oddHBand="1" w:evenHBand="0" w:firstRowFirstColumn="0" w:firstRowLastColumn="0" w:lastRowFirstColumn="0" w:lastRowLastColumn="0"/>
          <w:trHeight w:val="1807"/>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A23B616" w14:textId="6595705D" w:rsidR="00182774" w:rsidRPr="00A53DE8" w:rsidRDefault="00182774" w:rsidP="00FF44B6">
            <w:pPr>
              <w:pStyle w:val="Tabletext"/>
              <w:rPr>
                <w:b w:val="0"/>
                <w:bCs w:val="0"/>
              </w:rPr>
            </w:pPr>
            <w:r w:rsidRPr="00A53DE8">
              <w:t>Publication details</w:t>
            </w:r>
          </w:p>
        </w:tc>
        <w:tc>
          <w:tcPr>
            <w:tcW w:w="7112" w:type="dxa"/>
            <w:vAlign w:val="center"/>
          </w:tcPr>
          <w:p w14:paraId="470D5211" w14:textId="15784CC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2019 meta-analysis OR 2022 search</w:t>
            </w:r>
          </w:p>
          <w:p w14:paraId="12C23E37" w14:textId="085D2B28" w:rsidR="00350DF0" w:rsidRDefault="00350DF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Year of publication</w:t>
            </w:r>
          </w:p>
          <w:p w14:paraId="65123B8D" w14:textId="287C90A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Authors</w:t>
            </w:r>
          </w:p>
          <w:p w14:paraId="5BE6E72D" w14:textId="23571A7C"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Title</w:t>
            </w:r>
          </w:p>
          <w:p w14:paraId="443F8AE8" w14:textId="10C5D5B2"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Journal</w:t>
            </w:r>
          </w:p>
          <w:p w14:paraId="54C0ACCA" w14:textId="765A868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Volume</w:t>
            </w:r>
          </w:p>
          <w:p w14:paraId="7EB1984C" w14:textId="4958160F"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Issue</w:t>
            </w:r>
          </w:p>
          <w:p w14:paraId="7E2C906B" w14:textId="384945A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Pages</w:t>
            </w:r>
          </w:p>
          <w:p w14:paraId="4CC2F6AB" w14:textId="77777777"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DOI</w:t>
            </w:r>
          </w:p>
          <w:p w14:paraId="0EAD5FF8" w14:textId="6188DE69" w:rsidR="003C7B90" w:rsidRDefault="003C7B9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of funding</w:t>
            </w:r>
          </w:p>
        </w:tc>
      </w:tr>
      <w:tr w:rsidR="00182774" w14:paraId="2E2E7A80" w14:textId="7EC81F5C" w:rsidTr="005F761D">
        <w:trPr>
          <w:trHeight w:val="2656"/>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4C30719A" w14:textId="614E3C0A" w:rsidR="00182774" w:rsidRPr="00A53DE8" w:rsidRDefault="00182774" w:rsidP="00FF44B6">
            <w:pPr>
              <w:pStyle w:val="Tabletext"/>
              <w:rPr>
                <w:b w:val="0"/>
                <w:bCs w:val="0"/>
              </w:rPr>
            </w:pPr>
            <w:r w:rsidRPr="00A53DE8">
              <w:t>Intervention details</w:t>
            </w:r>
          </w:p>
        </w:tc>
        <w:tc>
          <w:tcPr>
            <w:tcW w:w="7112" w:type="dxa"/>
            <w:vAlign w:val="center"/>
          </w:tcPr>
          <w:p w14:paraId="79830D83" w14:textId="02EB71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Intervention type: see </w:t>
            </w:r>
            <w:fldSimple w:instr=" REF _Ref122400359  \* MERGEFORMAT ">
              <w:r w:rsidR="00BF16D9">
                <w:t xml:space="preserve">Table </w:t>
              </w:r>
              <w:r w:rsidR="00BF16D9">
                <w:rPr>
                  <w:noProof/>
                </w:rPr>
                <w:t>4</w:t>
              </w:r>
            </w:fldSimple>
            <w:r>
              <w:t xml:space="preserve"> for details</w:t>
            </w:r>
          </w:p>
          <w:p w14:paraId="33AA625C" w14:textId="6EAAE0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Country: state where the research was conducted</w:t>
            </w:r>
          </w:p>
          <w:p w14:paraId="2A8C425C" w14:textId="38AAEB98"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Setting:</w:t>
            </w:r>
          </w:p>
          <w:p w14:paraId="61DA7C37" w14:textId="051ACD64"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u</w:t>
            </w:r>
            <w:r w:rsidRPr="00D66547">
              <w:t>rban</w:t>
            </w:r>
            <w:r>
              <w:t xml:space="preserve"> OR r</w:t>
            </w:r>
            <w:r w:rsidRPr="00D66547">
              <w:t>ural</w:t>
            </w:r>
          </w:p>
          <w:p w14:paraId="15DC3E0C" w14:textId="534FE292"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n</w:t>
            </w:r>
            <w:r w:rsidRPr="00D66547">
              <w:t>ursing home</w:t>
            </w:r>
            <w:r>
              <w:t xml:space="preserve"> OR community OR others</w:t>
            </w:r>
          </w:p>
          <w:p w14:paraId="3D4513B3" w14:textId="23DD20A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rsidRPr="00D66547">
              <w:t>Study design</w:t>
            </w:r>
          </w:p>
          <w:p w14:paraId="1E117C7E" w14:textId="7097922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parallel group OR cross-over</w:t>
            </w:r>
          </w:p>
          <w:p w14:paraId="1FE1A5AC" w14:textId="1FDA0B5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randomised OR nonrandomised</w:t>
            </w:r>
          </w:p>
          <w:p w14:paraId="2E9D7E4B" w14:textId="578C6B16"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and control names, as described in the paper</w:t>
            </w:r>
          </w:p>
          <w:p w14:paraId="6B02CFAC" w14:textId="11D5BBEB"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Detailed description of intervention quoted from the paper</w:t>
            </w:r>
          </w:p>
          <w:p w14:paraId="65E5DDD0" w14:textId="69416AB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described in the paper</w:t>
            </w:r>
          </w:p>
          <w:p w14:paraId="3E7B56CB" w14:textId="0BF5E60F"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converted to days</w:t>
            </w:r>
          </w:p>
          <w:p w14:paraId="1CBD889C" w14:textId="30E29057"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frequency</w:t>
            </w:r>
          </w:p>
        </w:tc>
      </w:tr>
      <w:tr w:rsidR="00182774" w14:paraId="31B73A37" w14:textId="0F844493" w:rsidTr="005F761D">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481E5252" w14:textId="595740D5" w:rsidR="00182774" w:rsidRPr="00A53DE8" w:rsidRDefault="00182774" w:rsidP="00FF44B6">
            <w:pPr>
              <w:pStyle w:val="Tabletext"/>
              <w:rPr>
                <w:b w:val="0"/>
                <w:bCs w:val="0"/>
              </w:rPr>
            </w:pPr>
            <w:r w:rsidRPr="00A53DE8">
              <w:t>Participant details</w:t>
            </w:r>
          </w:p>
        </w:tc>
        <w:tc>
          <w:tcPr>
            <w:tcW w:w="7112" w:type="dxa"/>
            <w:vAlign w:val="center"/>
          </w:tcPr>
          <w:p w14:paraId="4E48FB1D" w14:textId="71E489A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inclusion criteria</w:t>
            </w:r>
          </w:p>
          <w:p w14:paraId="60D673E1" w14:textId="7CEF33B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exclusion criteria</w:t>
            </w:r>
          </w:p>
          <w:p w14:paraId="1E28719B" w14:textId="2DDC2D9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Type of dementia or mild cognitive impairment</w:t>
            </w:r>
            <w:r>
              <w:t xml:space="preserve"> defined by the authors</w:t>
            </w:r>
          </w:p>
          <w:p w14:paraId="109B0C3F" w14:textId="60EB1B0B"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Education</w:t>
            </w:r>
          </w:p>
          <w:p w14:paraId="2731848F" w14:textId="6BC8C040"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Gender</w:t>
            </w:r>
          </w:p>
        </w:tc>
      </w:tr>
      <w:tr w:rsidR="00182774" w14:paraId="24E8ECB7" w14:textId="76567D08" w:rsidTr="005F761D">
        <w:trPr>
          <w:trHeight w:val="3331"/>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5D4128C5" w14:textId="2F8C7E60" w:rsidR="00182774" w:rsidRPr="00A53DE8" w:rsidRDefault="00182774" w:rsidP="00FF44B6">
            <w:pPr>
              <w:pStyle w:val="Tabletext"/>
              <w:rPr>
                <w:b w:val="0"/>
                <w:bCs w:val="0"/>
              </w:rPr>
            </w:pPr>
            <w:r w:rsidRPr="00A53DE8">
              <w:lastRenderedPageBreak/>
              <w:t>Outcome data</w:t>
            </w:r>
          </w:p>
        </w:tc>
        <w:tc>
          <w:tcPr>
            <w:tcW w:w="7112" w:type="dxa"/>
            <w:vAlign w:val="center"/>
          </w:tcPr>
          <w:p w14:paraId="692A590A" w14:textId="1007AF9F"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caregivers: </w:t>
            </w:r>
          </w:p>
          <w:p w14:paraId="27C5F0C6" w14:textId="6F3DD3BD"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4F887238" w14:textId="00E8907D"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 recipients: </w:t>
            </w:r>
          </w:p>
          <w:p w14:paraId="6FB2A249" w14:textId="05DD98EF"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3308B9DD" w14:textId="0B69EDFC"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Point of measurement</w:t>
            </w:r>
          </w:p>
          <w:p w14:paraId="7EB3D9C9" w14:textId="777BC47C"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Raw summary statistics</w:t>
            </w:r>
          </w:p>
          <w:p w14:paraId="70CF2A20" w14:textId="12ADE11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sample size</w:t>
            </w:r>
          </w:p>
          <w:p w14:paraId="568FFB78" w14:textId="1E21E80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mean effect</w:t>
            </w:r>
          </w:p>
          <w:p w14:paraId="6CAF0F85" w14:textId="399D3F4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SD</w:t>
            </w:r>
          </w:p>
          <w:p w14:paraId="12F354DC" w14:textId="3600BC1F"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at the point of measurement</w:t>
            </w:r>
          </w:p>
          <w:p w14:paraId="1C0B32FF" w14:textId="15B4C65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Mean </w:t>
            </w:r>
            <w:r w:rsidR="00350DF0">
              <w:t xml:space="preserve">of the </w:t>
            </w:r>
            <w:r>
              <w:t>effect at the point of measurement</w:t>
            </w:r>
          </w:p>
          <w:p w14:paraId="5C7E0B4F" w14:textId="7D399CF7"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SD of the effect at the point of measurement</w:t>
            </w:r>
          </w:p>
          <w:p w14:paraId="2EA2DA1B" w14:textId="27D34E89"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Change from baseline data</w:t>
            </w:r>
          </w:p>
          <w:p w14:paraId="2CA927B3" w14:textId="519C47B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Standardised mean difference (SMD) or mean difference (MD)</w:t>
            </w:r>
            <w:r w:rsidR="000072B8">
              <w:t xml:space="preserve"> or regression model coefficient</w:t>
            </w:r>
          </w:p>
          <w:p w14:paraId="69FF15CE" w14:textId="7570544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Hedge’s g converted from SMD/MD</w:t>
            </w:r>
          </w:p>
          <w:p w14:paraId="74B02784" w14:textId="5678E0D7"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of control and experimental groups</w:t>
            </w:r>
          </w:p>
        </w:tc>
      </w:tr>
    </w:tbl>
    <w:p w14:paraId="1C836600" w14:textId="6F078F71" w:rsidR="00FF44B6" w:rsidRDefault="00FF44B6" w:rsidP="008E45B1">
      <w:pPr>
        <w:pStyle w:val="CaptionSubheading"/>
        <w:jc w:val="both"/>
      </w:pPr>
      <w:bookmarkStart w:id="43" w:name="_Toc122146632"/>
      <w:bookmarkStart w:id="44" w:name="_Toc122221882"/>
      <w:bookmarkStart w:id="45" w:name="_Ref122442929"/>
    </w:p>
    <w:p w14:paraId="3A83978E" w14:textId="77777777" w:rsidR="004836B9" w:rsidRDefault="004836B9" w:rsidP="008E45B1">
      <w:pPr>
        <w:pStyle w:val="CaptionSubheading"/>
        <w:jc w:val="both"/>
      </w:pPr>
    </w:p>
    <w:p w14:paraId="0421EC45" w14:textId="1038435A" w:rsidR="000F1713" w:rsidRPr="001E65D0" w:rsidRDefault="000F1713" w:rsidP="001E65D0">
      <w:pPr>
        <w:pStyle w:val="Heading2"/>
      </w:pPr>
      <w:bookmarkStart w:id="46" w:name="_Toc122845732"/>
      <w:r w:rsidRPr="001E65D0">
        <w:t>Risk of bias</w:t>
      </w:r>
      <w:bookmarkEnd w:id="43"/>
      <w:bookmarkEnd w:id="44"/>
      <w:bookmarkEnd w:id="45"/>
      <w:bookmarkEnd w:id="46"/>
    </w:p>
    <w:p w14:paraId="0D027BFE" w14:textId="2018E773" w:rsidR="00FE6A20" w:rsidRDefault="000F1713" w:rsidP="008C5929">
      <w:r>
        <w:t>Risk of bias assessment was performed</w:t>
      </w:r>
      <w:r w:rsidR="005469F9">
        <w:t xml:space="preserve"> for each individual studies</w:t>
      </w:r>
      <w:r>
        <w:t xml:space="preserve"> as guided with RoB</w:t>
      </w:r>
      <w:r w:rsidR="00EE47CF">
        <w:t>2</w:t>
      </w:r>
      <w:r>
        <w:t xml:space="preserve"> tool</w:t>
      </w:r>
      <w:r w:rsidR="005469F9">
        <w:t>.</w:t>
      </w:r>
      <w:r w:rsidR="00266625">
        <w:rPr>
          <w:rStyle w:val="FootnoteReference"/>
        </w:rPr>
        <w:footnoteReference w:id="10"/>
      </w:r>
      <w:r w:rsidR="000031BC">
        <w:t xml:space="preserve"> </w:t>
      </w:r>
      <w:r w:rsidR="005469F9">
        <w:t>Seven studies from the 2022 search</w:t>
      </w:r>
      <w:r>
        <w:t xml:space="preserve"> were assessed by two reviewers</w:t>
      </w:r>
      <w:r w:rsidR="00C97DE9">
        <w:t xml:space="preserve"> and </w:t>
      </w:r>
      <w:r>
        <w:t xml:space="preserve">the remaining one </w:t>
      </w:r>
      <w:r w:rsidR="00C97DE9">
        <w:t xml:space="preserve">was </w:t>
      </w:r>
      <w:r>
        <w:t>assessed by four reviewers</w:t>
      </w:r>
      <w:r w:rsidR="00C97DE9">
        <w:t>, with the d</w:t>
      </w:r>
      <w:r>
        <w:t xml:space="preserve">isagreement settled through group </w:t>
      </w:r>
      <w:r w:rsidR="00C97DE9">
        <w:t>consensus</w:t>
      </w:r>
      <w:r>
        <w:t>.</w:t>
      </w:r>
      <w:r w:rsidR="00C97DE9">
        <w:t xml:space="preserve"> </w:t>
      </w:r>
      <w:r w:rsidR="009925A2">
        <w:t>Risk of bias</w:t>
      </w:r>
      <w:r w:rsidR="005469F9">
        <w:t xml:space="preserve"> information</w:t>
      </w:r>
      <w:r w:rsidR="00C97DE9">
        <w:t xml:space="preserve"> of the </w:t>
      </w:r>
      <w:r w:rsidR="005469F9">
        <w:t>20</w:t>
      </w:r>
      <w:r w:rsidR="00C97DE9">
        <w:t xml:space="preserve"> previous studies was obtained from the records of the 2019 meta-analysis.</w:t>
      </w:r>
      <w:r>
        <w:t xml:space="preserve"> </w:t>
      </w:r>
      <w:r w:rsidR="00D34A5A">
        <w:t>Recognising</w:t>
      </w:r>
      <w:r w:rsidR="00487427">
        <w:t xml:space="preserve"> that we may not have at least 10 studies for each outcome to enable </w:t>
      </w:r>
      <w:r w:rsidR="00B2623A">
        <w:t xml:space="preserve">analysis with funnel plots, we </w:t>
      </w:r>
      <w:r w:rsidR="00D34A5A">
        <w:t xml:space="preserve">also </w:t>
      </w:r>
      <w:r w:rsidR="00B2623A">
        <w:t>compared the fixed- and random-effects estimates</w:t>
      </w:r>
      <w:r w:rsidR="00D34A5A">
        <w:t xml:space="preserve"> in case of small-study effects. </w:t>
      </w:r>
    </w:p>
    <w:p w14:paraId="0F561E47" w14:textId="11E2A76C" w:rsidR="008C5929" w:rsidRDefault="00C759D7" w:rsidP="001E65D0">
      <w:pPr>
        <w:pStyle w:val="Heading2"/>
      </w:pPr>
      <w:bookmarkStart w:id="47" w:name="_Toc122146633"/>
      <w:bookmarkStart w:id="48" w:name="_Toc122221883"/>
      <w:bookmarkStart w:id="49" w:name="OLE_LINK1"/>
      <w:bookmarkStart w:id="50" w:name="_Toc122845733"/>
      <w:r w:rsidRPr="008B3CE6">
        <w:t xml:space="preserve">Qualitative </w:t>
      </w:r>
      <w:r>
        <w:t>synthesis</w:t>
      </w:r>
      <w:bookmarkStart w:id="51" w:name="_Toc122146634"/>
      <w:bookmarkStart w:id="52" w:name="_Ref122443020"/>
      <w:bookmarkStart w:id="53" w:name="_Ref122443033"/>
      <w:bookmarkStart w:id="54" w:name="_Ref122443055"/>
      <w:bookmarkStart w:id="55" w:name="_Ref122443064"/>
      <w:bookmarkStart w:id="56" w:name="_Ref122443067"/>
      <w:bookmarkStart w:id="57" w:name="_Ref122443077"/>
      <w:bookmarkStart w:id="58" w:name="_Ref122443081"/>
      <w:bookmarkEnd w:id="47"/>
      <w:bookmarkEnd w:id="48"/>
      <w:bookmarkEnd w:id="49"/>
      <w:bookmarkEnd w:id="50"/>
    </w:p>
    <w:p w14:paraId="011DBCA0" w14:textId="68E50B27" w:rsidR="00B2623A" w:rsidRPr="00EE4A40" w:rsidRDefault="00702EEA" w:rsidP="004A4767">
      <w:pPr>
        <w:pStyle w:val="BodyText"/>
      </w:pPr>
      <w:r>
        <w:t xml:space="preserve">The characteristics of the included studies were closely reviewed to identify variables </w:t>
      </w:r>
      <w:r w:rsidR="000C51B4">
        <w:t>that might affect the outcomes and lead to heterogeneity or bias</w:t>
      </w:r>
      <w:r>
        <w:t>. Included</w:t>
      </w:r>
      <w:r w:rsidR="00811EB2">
        <w:t xml:space="preserve"> </w:t>
      </w:r>
      <w:r>
        <w:t>studies were</w:t>
      </w:r>
      <w:r w:rsidR="005469F9">
        <w:t xml:space="preserve"> further</w:t>
      </w:r>
      <w:r w:rsidR="00EB29B7">
        <w:t xml:space="preserve"> categorised</w:t>
      </w:r>
      <w:r>
        <w:t>,</w:t>
      </w:r>
      <w:r w:rsidR="00EB29B7">
        <w:t xml:space="preserve"> </w:t>
      </w:r>
      <w:r w:rsidR="005469F9">
        <w:t xml:space="preserve">according to </w:t>
      </w:r>
      <w:r w:rsidR="00F87E2C">
        <w:t>the</w:t>
      </w:r>
      <w:r>
        <w:t xml:space="preserve"> intervention types</w:t>
      </w:r>
      <w:r w:rsidR="00F87E2C">
        <w:t xml:space="preserve"> </w:t>
      </w:r>
      <w:r>
        <w:t>defined</w:t>
      </w:r>
      <w:r w:rsidR="00F87E2C">
        <w:t xml:space="preserve"> </w:t>
      </w:r>
      <w:r>
        <w:t>in</w:t>
      </w:r>
      <w:r w:rsidR="00F87E2C">
        <w:t xml:space="preserve"> Walter </w:t>
      </w:r>
      <w:r w:rsidR="005469F9">
        <w:t>&amp;</w:t>
      </w:r>
      <w:r w:rsidR="00F87E2C">
        <w:t xml:space="preserve"> </w:t>
      </w:r>
      <w:proofErr w:type="spellStart"/>
      <w:r w:rsidR="00F87E2C">
        <w:t>Pinquart</w:t>
      </w:r>
      <w:proofErr w:type="spellEnd"/>
      <w:r w:rsidR="00F87E2C">
        <w:t xml:space="preserve"> (2020) and their previous work</w:t>
      </w:r>
      <w:r w:rsidR="00EC7977">
        <w:t>s</w:t>
      </w:r>
      <w:r w:rsidR="00F87E2C">
        <w:t xml:space="preserve"> (</w:t>
      </w:r>
      <w:r w:rsidR="00EC7977">
        <w:fldChar w:fldCharType="begin"/>
      </w:r>
      <w:r w:rsidR="00EC7977">
        <w:instrText xml:space="preserve"> REF _Ref122702122 \h </w:instrText>
      </w:r>
      <w:r w:rsidR="00EC7977">
        <w:fldChar w:fldCharType="separate"/>
      </w:r>
      <w:r w:rsidR="00EC7977">
        <w:t xml:space="preserve">Table </w:t>
      </w:r>
      <w:r w:rsidR="00EC7977">
        <w:rPr>
          <w:noProof/>
        </w:rPr>
        <w:t>1</w:t>
      </w:r>
      <w:r w:rsidR="00EC7977">
        <w:fldChar w:fldCharType="end"/>
      </w:r>
      <w:r w:rsidR="00F87E2C">
        <w:t>)</w:t>
      </w:r>
      <w:r w:rsidR="005469F9">
        <w:t>.</w:t>
      </w:r>
      <w:r w:rsidR="00266625">
        <w:rPr>
          <w:rStyle w:val="FootnoteReference"/>
        </w:rPr>
        <w:footnoteReference w:id="11"/>
      </w:r>
      <w:r w:rsidR="00EB29B7">
        <w:t xml:space="preserve"> </w:t>
      </w:r>
      <w:r w:rsidR="005469F9">
        <w:t xml:space="preserve">For a study using a combination of interventions, </w:t>
      </w:r>
      <w:r>
        <w:t xml:space="preserve">we further </w:t>
      </w:r>
      <w:r w:rsidR="000C51B4">
        <w:t>listed</w:t>
      </w:r>
      <w:r>
        <w:t xml:space="preserve"> the intervention types included under the combination</w:t>
      </w:r>
      <w:r w:rsidR="000C51B4">
        <w:t xml:space="preserve">. The intervention types enabled identification of similarities and differences in the intervention content and were incorporated into quantitative analysis to identify </w:t>
      </w:r>
      <w:r>
        <w:t xml:space="preserve">the typical content of the most effective interventions.  </w:t>
      </w:r>
    </w:p>
    <w:p w14:paraId="43B43813" w14:textId="5AF5B596" w:rsidR="00305E6C" w:rsidRDefault="00305E6C" w:rsidP="004A4767">
      <w:pPr>
        <w:pStyle w:val="Caption"/>
        <w:keepNext/>
      </w:pPr>
      <w:bookmarkStart w:id="59" w:name="_Ref122703483"/>
      <w:r>
        <w:lastRenderedPageBreak/>
        <w:t xml:space="preserve">Table </w:t>
      </w:r>
      <w:r>
        <w:fldChar w:fldCharType="begin"/>
      </w:r>
      <w:r>
        <w:instrText xml:space="preserve"> SEQ Table \* ARABIC </w:instrText>
      </w:r>
      <w:r>
        <w:fldChar w:fldCharType="separate"/>
      </w:r>
      <w:r w:rsidR="00B1636D">
        <w:rPr>
          <w:noProof/>
        </w:rPr>
        <w:t>2</w:t>
      </w:r>
      <w:r>
        <w:rPr>
          <w:noProof/>
        </w:rPr>
        <w:fldChar w:fldCharType="end"/>
      </w:r>
      <w:r>
        <w:t xml:space="preserve"> </w:t>
      </w:r>
      <w:r w:rsidRPr="00160039">
        <w:t>Definitions of types of caregiver support</w:t>
      </w:r>
      <w:bookmarkEnd w:id="59"/>
    </w:p>
    <w:tbl>
      <w:tblPr>
        <w:tblStyle w:val="PlainTable2"/>
        <w:tblW w:w="9607" w:type="dxa"/>
        <w:tblInd w:w="-426" w:type="dxa"/>
        <w:tblLook w:val="04A0" w:firstRow="1" w:lastRow="0" w:firstColumn="1" w:lastColumn="0" w:noHBand="0" w:noVBand="1"/>
      </w:tblPr>
      <w:tblGrid>
        <w:gridCol w:w="2127"/>
        <w:gridCol w:w="7480"/>
      </w:tblGrid>
      <w:tr w:rsidR="00305E6C" w:rsidRPr="00DC44AA" w14:paraId="5763B3D1" w14:textId="0A020652" w:rsidTr="00EB29B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restart"/>
            <w:vAlign w:val="center"/>
          </w:tcPr>
          <w:p w14:paraId="7D2DD0C3" w14:textId="2A7B3D52" w:rsidR="00305E6C" w:rsidRPr="00DC44AA" w:rsidRDefault="00305E6C" w:rsidP="004A4767">
            <w:pPr>
              <w:pStyle w:val="Tabletext"/>
              <w:jc w:val="center"/>
              <w:rPr>
                <w:rFonts w:ascii="Helvetica" w:hAnsi="Helvetica"/>
                <w:b w:val="0"/>
                <w:bCs w:val="0"/>
                <w:sz w:val="16"/>
                <w:szCs w:val="16"/>
              </w:rPr>
            </w:pPr>
            <w:r w:rsidRPr="00DC44AA">
              <w:rPr>
                <w:rFonts w:ascii="Helvetica" w:hAnsi="Helvetica"/>
                <w:b w:val="0"/>
                <w:bCs w:val="0"/>
                <w:sz w:val="16"/>
                <w:szCs w:val="16"/>
              </w:rPr>
              <w:t>Type</w:t>
            </w:r>
          </w:p>
        </w:tc>
        <w:tc>
          <w:tcPr>
            <w:tcW w:w="7480" w:type="dxa"/>
            <w:vMerge w:val="restart"/>
            <w:vAlign w:val="center"/>
          </w:tcPr>
          <w:p w14:paraId="61AEC48B" w14:textId="08784BD6" w:rsidR="00305E6C" w:rsidRPr="00DC44AA" w:rsidRDefault="00305E6C" w:rsidP="004A4767">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Definition</w:t>
            </w:r>
          </w:p>
        </w:tc>
      </w:tr>
      <w:tr w:rsidR="00305E6C" w:rsidRPr="00DC44AA" w14:paraId="7FCD434C" w14:textId="1203D660" w:rsidTr="00EB29B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26F6310B" w14:textId="0AB92666" w:rsidR="00305E6C" w:rsidRPr="00DC44AA" w:rsidRDefault="00305E6C" w:rsidP="004A4767">
            <w:pPr>
              <w:pStyle w:val="Tabletext"/>
              <w:jc w:val="center"/>
              <w:rPr>
                <w:rFonts w:ascii="Helvetica" w:hAnsi="Helvetica"/>
                <w:b w:val="0"/>
                <w:bCs w:val="0"/>
                <w:sz w:val="16"/>
                <w:szCs w:val="16"/>
              </w:rPr>
            </w:pPr>
          </w:p>
        </w:tc>
        <w:tc>
          <w:tcPr>
            <w:tcW w:w="7480" w:type="dxa"/>
            <w:vMerge/>
            <w:vAlign w:val="center"/>
          </w:tcPr>
          <w:p w14:paraId="4DC43DD9" w14:textId="7C02C9C7" w:rsidR="00305E6C" w:rsidRPr="00DC44AA" w:rsidRDefault="00305E6C" w:rsidP="004A4767">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r>
      <w:tr w:rsidR="00305E6C" w:rsidRPr="00DC44AA" w14:paraId="42915D73" w14:textId="000E0156"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9BC17C" w14:textId="1D924E3B" w:rsidR="00305E6C" w:rsidRPr="00DC44AA" w:rsidRDefault="00305E6C" w:rsidP="004A4767">
            <w:pPr>
              <w:pStyle w:val="Tabletext"/>
              <w:rPr>
                <w:rFonts w:ascii="Helvetica" w:hAnsi="Helvetica"/>
                <w:sz w:val="16"/>
                <w:szCs w:val="16"/>
              </w:rPr>
            </w:pPr>
            <w:r w:rsidRPr="00DC44AA">
              <w:rPr>
                <w:rFonts w:ascii="Helvetica" w:hAnsi="Helvetica"/>
                <w:sz w:val="16"/>
                <w:szCs w:val="16"/>
              </w:rPr>
              <w:t>Psychoeducational interventions (PEI)</w:t>
            </w:r>
          </w:p>
        </w:tc>
        <w:tc>
          <w:tcPr>
            <w:tcW w:w="7480" w:type="dxa"/>
            <w:vAlign w:val="center"/>
          </w:tcPr>
          <w:p w14:paraId="725A63B9" w14:textId="567FCDFB"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r>
      <w:tr w:rsidR="00305E6C" w:rsidRPr="00DC44AA" w14:paraId="280F22DB" w14:textId="634CC16A"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DBAE4D5" w14:textId="5EFDFC54" w:rsidR="00305E6C" w:rsidRPr="00DC44AA" w:rsidRDefault="00305E6C" w:rsidP="004A4767">
            <w:pPr>
              <w:pStyle w:val="Tabletext"/>
              <w:rPr>
                <w:rFonts w:ascii="Helvetica" w:hAnsi="Helvetica"/>
                <w:sz w:val="16"/>
                <w:szCs w:val="16"/>
              </w:rPr>
            </w:pPr>
            <w:r w:rsidRPr="00DC44AA">
              <w:rPr>
                <w:rFonts w:ascii="Helvetica" w:hAnsi="Helvetica"/>
                <w:sz w:val="16"/>
                <w:szCs w:val="16"/>
              </w:rPr>
              <w:t>Cognitive-behavioural therapy (CBT)</w:t>
            </w:r>
          </w:p>
        </w:tc>
        <w:tc>
          <w:tcPr>
            <w:tcW w:w="7480" w:type="dxa"/>
            <w:vAlign w:val="center"/>
          </w:tcPr>
          <w:p w14:paraId="65E9BA56" w14:textId="0AF13A0D"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or unstructured programmes involving dentification and modification of the beliefs underlying caregivers or other techniques from CBT, to develop new behavioural pattern for caregiving</w:t>
            </w:r>
          </w:p>
        </w:tc>
      </w:tr>
      <w:tr w:rsidR="00305E6C" w:rsidRPr="00DC44AA" w14:paraId="5CF92E0C" w14:textId="2D71DF3B"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7B900E6" w14:textId="59F0B478" w:rsidR="00305E6C" w:rsidRPr="00DC44AA" w:rsidRDefault="00305E6C" w:rsidP="004A4767">
            <w:pPr>
              <w:pStyle w:val="Tabletext"/>
              <w:rPr>
                <w:rFonts w:ascii="Helvetica" w:hAnsi="Helvetica"/>
                <w:sz w:val="16"/>
                <w:szCs w:val="16"/>
              </w:rPr>
            </w:pPr>
            <w:r w:rsidRPr="00DC44AA">
              <w:rPr>
                <w:rFonts w:ascii="Helvetica" w:hAnsi="Helvetica"/>
                <w:sz w:val="16"/>
                <w:szCs w:val="16"/>
              </w:rPr>
              <w:t>Counselling/case management (CCM)</w:t>
            </w:r>
          </w:p>
        </w:tc>
        <w:tc>
          <w:tcPr>
            <w:tcW w:w="7480" w:type="dxa"/>
            <w:vAlign w:val="center"/>
          </w:tcPr>
          <w:p w14:paraId="3F64737D" w14:textId="117415B8"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Individualised advisory services and support, aiming to help caregivers solve their specific personal needs not necessarily related to caregiving</w:t>
            </w:r>
          </w:p>
        </w:tc>
      </w:tr>
      <w:tr w:rsidR="00305E6C" w:rsidRPr="00DC44AA" w14:paraId="4946BE0E" w14:textId="40BE2E93"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E6865F0" w14:textId="46840A11" w:rsidR="00305E6C" w:rsidRPr="00DC44AA" w:rsidRDefault="00305E6C" w:rsidP="004A4767">
            <w:pPr>
              <w:pStyle w:val="Tabletext"/>
              <w:rPr>
                <w:rFonts w:ascii="Helvetica" w:hAnsi="Helvetica"/>
                <w:sz w:val="16"/>
                <w:szCs w:val="16"/>
              </w:rPr>
            </w:pPr>
            <w:r w:rsidRPr="00DC44AA">
              <w:rPr>
                <w:rFonts w:ascii="Helvetica" w:hAnsi="Helvetica"/>
                <w:sz w:val="16"/>
                <w:szCs w:val="16"/>
              </w:rPr>
              <w:t>General support (GS)</w:t>
            </w:r>
          </w:p>
        </w:tc>
        <w:tc>
          <w:tcPr>
            <w:tcW w:w="7480" w:type="dxa"/>
            <w:vAlign w:val="center"/>
          </w:tcPr>
          <w:p w14:paraId="661B9163" w14:textId="16471A07"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Peer- or professional-led groups to enable discussion and information sharing about dementia- and caregiving-related issues and to allow people to share their personal feelings</w:t>
            </w:r>
          </w:p>
        </w:tc>
      </w:tr>
      <w:tr w:rsidR="00305E6C" w:rsidRPr="00DC44AA" w14:paraId="739E8B0A" w14:textId="3C31E9F0"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9F60D4E" w14:textId="302B7CD5" w:rsidR="00305E6C" w:rsidRPr="00DC44AA" w:rsidRDefault="00305E6C" w:rsidP="004A4767">
            <w:pPr>
              <w:pStyle w:val="Tabletext"/>
              <w:rPr>
                <w:rFonts w:ascii="Helvetica" w:hAnsi="Helvetica"/>
                <w:sz w:val="16"/>
                <w:szCs w:val="16"/>
              </w:rPr>
            </w:pPr>
            <w:r w:rsidRPr="00DC44AA">
              <w:rPr>
                <w:rFonts w:ascii="Helvetica" w:hAnsi="Helvetica"/>
                <w:sz w:val="16"/>
                <w:szCs w:val="16"/>
              </w:rPr>
              <w:t>Respite</w:t>
            </w:r>
          </w:p>
        </w:tc>
        <w:tc>
          <w:tcPr>
            <w:tcW w:w="7480" w:type="dxa"/>
            <w:vAlign w:val="center"/>
          </w:tcPr>
          <w:p w14:paraId="2F694A98" w14:textId="0BF474CF"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Provision of substitute care upon caregivers’ request or when caregivers are in need, thus allowing caregivers to temporarily exempted from care responsibility</w:t>
            </w:r>
          </w:p>
        </w:tc>
      </w:tr>
      <w:tr w:rsidR="00305E6C" w:rsidRPr="00DC44AA" w14:paraId="787D69CA" w14:textId="2B38007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48F146" w14:textId="3DE826DF" w:rsidR="00305E6C" w:rsidRPr="00DC44AA" w:rsidRDefault="00305E6C" w:rsidP="004A4767">
            <w:pPr>
              <w:pStyle w:val="Tabletext"/>
              <w:rPr>
                <w:rFonts w:ascii="Helvetica" w:hAnsi="Helvetica"/>
                <w:sz w:val="16"/>
                <w:szCs w:val="16"/>
                <w:shd w:val="clear" w:color="auto" w:fill="FFFFFF"/>
              </w:rPr>
            </w:pPr>
            <w:r w:rsidRPr="00DC44AA">
              <w:rPr>
                <w:rFonts w:ascii="Helvetica" w:hAnsi="Helvetica"/>
                <w:sz w:val="16"/>
                <w:szCs w:val="16"/>
                <w:shd w:val="clear" w:color="auto" w:fill="FFFFFF"/>
              </w:rPr>
              <w:t>Cognitive and functional training (CFT)</w:t>
            </w:r>
          </w:p>
        </w:tc>
        <w:tc>
          <w:tcPr>
            <w:tcW w:w="7480" w:type="dxa"/>
            <w:vAlign w:val="center"/>
          </w:tcPr>
          <w:p w14:paraId="1D5CE0F9" w14:textId="2EDE8F9B"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Memory clinics or training programmes aimed at improvement of caregivers’ cognitive and functional impairments, rather than care recipients’</w:t>
            </w:r>
          </w:p>
        </w:tc>
      </w:tr>
      <w:tr w:rsidR="00305E6C" w:rsidRPr="00DC44AA" w14:paraId="5F20B49B" w14:textId="1EA78CF4"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E5074FF" w14:textId="5EF86770" w:rsidR="00305E6C" w:rsidRPr="00DC44AA" w:rsidRDefault="00305E6C" w:rsidP="004A4767">
            <w:pPr>
              <w:pStyle w:val="Tabletext"/>
              <w:rPr>
                <w:rFonts w:ascii="Helvetica" w:hAnsi="Helvetica"/>
                <w:sz w:val="16"/>
                <w:szCs w:val="16"/>
              </w:rPr>
            </w:pPr>
            <w:r w:rsidRPr="00DC44AA">
              <w:rPr>
                <w:rFonts w:ascii="Helvetica" w:hAnsi="Helvetica"/>
                <w:sz w:val="16"/>
                <w:szCs w:val="16"/>
              </w:rPr>
              <w:t>Multi-component intervention (MCI)</w:t>
            </w:r>
          </w:p>
        </w:tc>
        <w:tc>
          <w:tcPr>
            <w:tcW w:w="7480" w:type="dxa"/>
            <w:vAlign w:val="center"/>
          </w:tcPr>
          <w:p w14:paraId="6FA55C56" w14:textId="5BC138A9"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A combination of above-mentioned types of interventions. Further information must be provided about the intervention types of each component of the intervention.</w:t>
            </w:r>
          </w:p>
        </w:tc>
      </w:tr>
      <w:tr w:rsidR="00305E6C" w:rsidRPr="00DC44AA" w14:paraId="4EFD5D4A" w14:textId="303748E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4BD7F92" w14:textId="06D20FBA" w:rsidR="00305E6C" w:rsidRPr="00DC44AA" w:rsidRDefault="00305E6C" w:rsidP="004A4767">
            <w:pPr>
              <w:pStyle w:val="Tabletext"/>
              <w:rPr>
                <w:rFonts w:ascii="Helvetica" w:hAnsi="Helvetica"/>
                <w:sz w:val="16"/>
                <w:szCs w:val="16"/>
              </w:rPr>
            </w:pPr>
            <w:r w:rsidRPr="00DC44AA">
              <w:rPr>
                <w:rFonts w:ascii="Helvetica" w:hAnsi="Helvetica"/>
                <w:sz w:val="16"/>
                <w:szCs w:val="16"/>
              </w:rPr>
              <w:t>Miscellaneous</w:t>
            </w:r>
          </w:p>
        </w:tc>
        <w:tc>
          <w:tcPr>
            <w:tcW w:w="7480" w:type="dxa"/>
            <w:vAlign w:val="center"/>
          </w:tcPr>
          <w:p w14:paraId="74D3AEAC" w14:textId="1DE9DFB1"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None of above-mentioned types</w:t>
            </w:r>
          </w:p>
        </w:tc>
      </w:tr>
    </w:tbl>
    <w:p w14:paraId="633512BD" w14:textId="77777777" w:rsidR="003C7B90" w:rsidRPr="003C7B90" w:rsidRDefault="003C7B90" w:rsidP="003C7B90">
      <w:bookmarkStart w:id="60" w:name="_Toc122845734"/>
    </w:p>
    <w:p w14:paraId="3379BBBF" w14:textId="47B0C2FC" w:rsidR="00594088" w:rsidRDefault="00594088" w:rsidP="001E65D0">
      <w:pPr>
        <w:pStyle w:val="Heading2"/>
      </w:pPr>
      <w:r>
        <w:t>Statistical analysis</w:t>
      </w:r>
      <w:bookmarkEnd w:id="51"/>
      <w:bookmarkEnd w:id="52"/>
      <w:bookmarkEnd w:id="53"/>
      <w:bookmarkEnd w:id="54"/>
      <w:bookmarkEnd w:id="55"/>
      <w:bookmarkEnd w:id="56"/>
      <w:bookmarkEnd w:id="57"/>
      <w:bookmarkEnd w:id="58"/>
      <w:bookmarkEnd w:id="60"/>
    </w:p>
    <w:p w14:paraId="6340253C" w14:textId="02C5001F" w:rsidR="00824D72" w:rsidRDefault="00A05A34" w:rsidP="00824D72">
      <w:bookmarkStart w:id="61" w:name="OLE_LINK4"/>
      <w:r>
        <w:t>We use R</w:t>
      </w:r>
      <w:r w:rsidRPr="00A05A34">
        <w:t xml:space="preserve"> </w:t>
      </w:r>
      <w:r w:rsidR="001B1473">
        <w:t>(</w:t>
      </w:r>
      <w:r w:rsidR="001B1473" w:rsidRPr="00A05A34">
        <w:t>version 4.2.2</w:t>
      </w:r>
      <w:r w:rsidR="001B1473">
        <w:t xml:space="preserve">) </w:t>
      </w:r>
      <w:r>
        <w:t>for</w:t>
      </w:r>
      <w:r w:rsidR="003C7B90">
        <w:t xml:space="preserve"> data conversion and</w:t>
      </w:r>
      <w:r>
        <w:t xml:space="preserve"> </w:t>
      </w:r>
      <w:r w:rsidR="003C7B90">
        <w:t>analysis</w:t>
      </w:r>
      <w:r>
        <w:t xml:space="preserve">. </w:t>
      </w:r>
      <w:r w:rsidR="00A12E6C">
        <w:t>The extracted</w:t>
      </w:r>
      <w:r w:rsidR="00A12E6C" w:rsidRPr="00C064FB">
        <w:t xml:space="preserve"> </w:t>
      </w:r>
      <w:r w:rsidR="00A12E6C">
        <w:t xml:space="preserve">raw </w:t>
      </w:r>
      <w:r w:rsidR="00A12E6C" w:rsidRPr="00C064FB">
        <w:t>data</w:t>
      </w:r>
      <w:r w:rsidR="00A12E6C">
        <w:t xml:space="preserve"> from the 2022 search was combined</w:t>
      </w:r>
      <w:r w:rsidR="00A12E6C" w:rsidRPr="00C064FB">
        <w:t xml:space="preserve"> with the selected records from the 2019 meta-analysis, which contained change from baseline data such as </w:t>
      </w:r>
      <w:r w:rsidR="00A12E6C">
        <w:t>Cohen’s d</w:t>
      </w:r>
      <w:r w:rsidR="00A12E6C" w:rsidRPr="00C064FB">
        <w:t xml:space="preserve"> and regression model coefficient</w:t>
      </w:r>
      <w:r w:rsidR="00A12E6C">
        <w:t>s</w:t>
      </w:r>
      <w:r w:rsidR="00824D72">
        <w:t>.</w:t>
      </w:r>
      <w:r w:rsidR="00CC6433">
        <w:t xml:space="preserve"> To enable direct comparison of outcomes measured differently, the effect sizes for each study were standardised. T</w:t>
      </w:r>
      <w:r w:rsidR="00A12E6C" w:rsidRPr="00C064FB">
        <w:t xml:space="preserve">hree types of data were </w:t>
      </w:r>
      <w:r w:rsidR="00A12E6C">
        <w:t xml:space="preserve">converted to the between-group SMD </w:t>
      </w:r>
      <w:r>
        <w:t>as per Morris (2008)</w:t>
      </w:r>
      <w:r w:rsidR="00266625">
        <w:rPr>
          <w:rStyle w:val="FootnoteReference"/>
        </w:rPr>
        <w:footnoteReference w:id="12"/>
      </w:r>
      <w:r>
        <w:t xml:space="preserve"> and then adjusted to be Hedge’s </w:t>
      </w:r>
      <m:oMath>
        <m:r>
          <w:rPr>
            <w:rFonts w:ascii="Cambria Math" w:hAnsi="Cambria Math"/>
          </w:rPr>
          <m:t>g</m:t>
        </m:r>
      </m:oMath>
      <w:r>
        <w:rPr>
          <w:i/>
          <w:iCs/>
        </w:rPr>
        <w:t xml:space="preserve"> </w:t>
      </w:r>
      <w:r>
        <w:t>(</w:t>
      </w:r>
      <w:r>
        <w:fldChar w:fldCharType="begin"/>
      </w:r>
      <w:r>
        <w:instrText xml:space="preserve"> REF _Ref122704973 \r \h </w:instrText>
      </w:r>
      <w:r>
        <w:fldChar w:fldCharType="separate"/>
      </w:r>
      <w:r>
        <w:t>Appendi</w:t>
      </w:r>
      <w:r>
        <w:t>x</w:t>
      </w:r>
      <w:r>
        <w:t xml:space="preserve"> 1</w:t>
      </w:r>
      <w:r>
        <w:fldChar w:fldCharType="end"/>
      </w:r>
      <w:r>
        <w:t>),</w:t>
      </w:r>
      <w:r w:rsidRPr="00A05A34">
        <w:t xml:space="preserve"> </w:t>
      </w:r>
      <w:r>
        <w:t xml:space="preserve">as it gives more accurate estimation of </w:t>
      </w:r>
      <w:r w:rsidR="003C7B90">
        <w:t xml:space="preserve">SMD </w:t>
      </w:r>
      <w:r w:rsidR="003C7B90">
        <w:t xml:space="preserve">than Cohen’s </w:t>
      </w:r>
      <m:oMath>
        <m:r>
          <w:rPr>
            <w:rFonts w:ascii="Cambria Math" w:hAnsi="Cambria Math"/>
          </w:rPr>
          <m:t>d</m:t>
        </m:r>
      </m:oMath>
      <w:r>
        <w:t xml:space="preserve"> when the sample size is small.</w:t>
      </w:r>
      <w:r w:rsidR="00266625">
        <w:rPr>
          <w:rStyle w:val="FootnoteReference"/>
        </w:rPr>
        <w:footnoteReference w:id="13"/>
      </w:r>
    </w:p>
    <w:p w14:paraId="78069E0C" w14:textId="7D8B4778" w:rsidR="00824D72" w:rsidRDefault="00811EB2" w:rsidP="00824D72">
      <w:r>
        <w:t xml:space="preserve">We performed meta-analysis only when there were at least three studies measuring the same outcomes, or else we would consider the information insufficient. </w:t>
      </w:r>
      <w:r w:rsidR="00C851A2">
        <w:t>The heterogeneity of each meta-analysis was measured and reported with I</w:t>
      </w:r>
      <w:r w:rsidR="00C851A2" w:rsidRPr="00A05A34">
        <w:rPr>
          <w:vertAlign w:val="superscript"/>
        </w:rPr>
        <w:t>2</w:t>
      </w:r>
      <w:r w:rsidR="00C851A2">
        <w:t xml:space="preserve"> and a test for heterogeneity was performed.  Unless the test shows significant heterogeneity, we </w:t>
      </w:r>
      <w:r w:rsidR="00C851A2">
        <w:lastRenderedPageBreak/>
        <w:t>adopted random-effects models and calculated prediction intervals in addition to 95% confidence intervals for each meta-analysis, as we expected high heterogeneity across studies, due to the diversity of interventions and outcome measures.</w:t>
      </w:r>
      <w:r w:rsidR="00266625">
        <w:rPr>
          <w:rStyle w:val="FootnoteReference"/>
        </w:rPr>
        <w:footnoteReference w:id="14"/>
      </w:r>
      <w:r w:rsidR="00C851A2">
        <w:t xml:space="preserve"> </w:t>
      </w:r>
      <w:r w:rsidR="00824D72">
        <w:t>Sensitivity analyses of different measurement time points and measurement scales were conducted to examine the robustness of results.</w:t>
      </w:r>
      <w:r w:rsidR="00266625">
        <w:rPr>
          <w:rStyle w:val="FootnoteReference"/>
        </w:rPr>
        <w:footnoteReference w:id="15"/>
      </w:r>
      <w:r w:rsidR="00824D72">
        <w:t xml:space="preserve"> </w:t>
      </w:r>
    </w:p>
    <w:p w14:paraId="71B40311" w14:textId="08A3BECF" w:rsidR="008C5929" w:rsidRDefault="008C5929" w:rsidP="008C5929">
      <w:pPr>
        <w:pStyle w:val="Heading1"/>
        <w:rPr>
          <w:lang w:eastAsia="en-GB"/>
        </w:rPr>
      </w:pPr>
      <w:bookmarkStart w:id="62" w:name="_Toc122845735"/>
      <w:r>
        <w:rPr>
          <w:lang w:eastAsia="en-GB"/>
        </w:rPr>
        <w:t>Results</w:t>
      </w:r>
      <w:bookmarkEnd w:id="62"/>
    </w:p>
    <w:p w14:paraId="3EDEA22A" w14:textId="5F440394" w:rsidR="008C5929" w:rsidRDefault="008C5929" w:rsidP="008C5929">
      <w:pPr>
        <w:pStyle w:val="Heading2"/>
      </w:pPr>
      <w:bookmarkStart w:id="63" w:name="_Toc122845736"/>
      <w:r w:rsidRPr="008C5929">
        <w:t>Identified and eligible studies</w:t>
      </w:r>
      <w:bookmarkEnd w:id="63"/>
    </w:p>
    <w:p w14:paraId="10A7E671" w14:textId="7AD0D292" w:rsidR="005F761D" w:rsidRDefault="00DD2720" w:rsidP="00A05A34">
      <w:r>
        <w:t>The selection process is depicted in</w:t>
      </w:r>
      <w:r w:rsidR="001B1473">
        <w:t xml:space="preserve"> </w:t>
      </w:r>
      <w:r w:rsidR="001B1473">
        <w:fldChar w:fldCharType="begin"/>
      </w:r>
      <w:r w:rsidR="001B1473">
        <w:instrText xml:space="preserve"> REF _Ref121879977 \h </w:instrText>
      </w:r>
      <w:r w:rsidR="001B1473">
        <w:fldChar w:fldCharType="separate"/>
      </w:r>
      <w:r w:rsidR="001B1473" w:rsidRPr="00BD5787">
        <w:t xml:space="preserve">Figure </w:t>
      </w:r>
      <w:r w:rsidR="001B1473">
        <w:rPr>
          <w:noProof/>
        </w:rPr>
        <w:t>1</w:t>
      </w:r>
      <w:r w:rsidR="001B1473">
        <w:fldChar w:fldCharType="end"/>
      </w:r>
      <w:r>
        <w:t xml:space="preserve">. </w:t>
      </w:r>
      <w:r w:rsidR="00A05A34">
        <w:t xml:space="preserve">After deleting duplicates, </w:t>
      </w:r>
      <w:r w:rsidR="00BF0CEF">
        <w:t>2653</w:t>
      </w:r>
      <w:r w:rsidR="00A05A34">
        <w:t xml:space="preserve"> studies </w:t>
      </w:r>
      <w:r w:rsidR="00BF0CEF">
        <w:t xml:space="preserve">were </w:t>
      </w:r>
      <w:r w:rsidR="00A05A34">
        <w:t>identified from the 2022 database search.</w:t>
      </w:r>
      <w:r w:rsidR="00BF0CEF">
        <w:t xml:space="preserve"> 2369 of them were excluded through title and abstract screening, with 257 remaining studies sought for retrieval. The full-text articles of </w:t>
      </w:r>
      <w:r w:rsidR="009925A2">
        <w:t>14</w:t>
      </w:r>
      <w:r w:rsidR="00BF0CEF">
        <w:t xml:space="preserve"> studies could not be retrieved, while 236 of the remaining 243 studies failed to meet our inclusion criteria. All full-text articles of the 24 studies from the 2019 meta-analysis were sought, among which </w:t>
      </w:r>
      <w:r w:rsidR="009925A2">
        <w:t>four</w:t>
      </w:r>
      <w:r w:rsidR="00BF0CEF">
        <w:t xml:space="preserve"> were considered ineligible. Thus, 7 new studies and 20 previous studies were included. </w:t>
      </w:r>
      <w:r w:rsidR="005F761D" w:rsidRPr="00CA2C5F">
        <w:t>Among the excluded papers, we identified one relevant study</w:t>
      </w:r>
      <w:r w:rsidR="00266625">
        <w:rPr>
          <w:rStyle w:val="FootnoteReference"/>
        </w:rPr>
        <w:footnoteReference w:id="16"/>
      </w:r>
      <w:r w:rsidR="005F761D" w:rsidRPr="00CA2C5F">
        <w:t xml:space="preserve"> written in Farsi that we were unable to retrieve data from due to </w:t>
      </w:r>
      <w:r w:rsidR="009925A2">
        <w:t xml:space="preserve">the </w:t>
      </w:r>
      <w:r w:rsidR="005F761D" w:rsidRPr="00CA2C5F">
        <w:t>language. This study should be included in future research.</w:t>
      </w:r>
    </w:p>
    <w:p w14:paraId="23E91E25" w14:textId="334857EC" w:rsidR="00182774" w:rsidRPr="00DD2720" w:rsidRDefault="00182774" w:rsidP="000C51B4">
      <w:pPr>
        <w:jc w:val="center"/>
      </w:pPr>
      <w:r>
        <w:rPr>
          <w:noProof/>
          <w:lang w:val="en-US"/>
        </w:rPr>
        <w:lastRenderedPageBreak/>
        <w:drawing>
          <wp:inline distT="0" distB="0" distL="0" distR="0" wp14:anchorId="56722EB0" wp14:editId="13B3C83E">
            <wp:extent cx="5685611" cy="55524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a:extLst>
                        <a:ext uri="{28A0092B-C50C-407E-A947-70E740481C1C}">
                          <a14:useLocalDpi xmlns:a14="http://schemas.microsoft.com/office/drawing/2010/main" val="0"/>
                        </a:ext>
                      </a:extLst>
                    </a:blip>
                    <a:srcRect l="14950" r="12692"/>
                    <a:stretch/>
                  </pic:blipFill>
                  <pic:spPr bwMode="auto">
                    <a:xfrm>
                      <a:off x="0" y="0"/>
                      <a:ext cx="5692533" cy="5559199"/>
                    </a:xfrm>
                    <a:prstGeom prst="rect">
                      <a:avLst/>
                    </a:prstGeom>
                    <a:ln>
                      <a:noFill/>
                    </a:ln>
                    <a:extLst>
                      <a:ext uri="{53640926-AAD7-44D8-BBD7-CCE9431645EC}">
                        <a14:shadowObscured xmlns:a14="http://schemas.microsoft.com/office/drawing/2010/main"/>
                      </a:ext>
                    </a:extLst>
                  </pic:spPr>
                </pic:pic>
              </a:graphicData>
            </a:graphic>
          </wp:inline>
        </w:drawing>
      </w:r>
    </w:p>
    <w:p w14:paraId="1873E5D5" w14:textId="20F815E9" w:rsidR="00811EB2" w:rsidRPr="00811EB2" w:rsidRDefault="00182774" w:rsidP="00B2623A">
      <w:pPr>
        <w:pStyle w:val="Caption"/>
      </w:pPr>
      <w:bookmarkStart w:id="64" w:name="_Ref121879977"/>
      <w:bookmarkStart w:id="65" w:name="_Toc122333447"/>
      <w:bookmarkStart w:id="66" w:name="_Ref122442831"/>
      <w:bookmarkStart w:id="67" w:name="_Ref122729122"/>
      <w:r w:rsidRPr="00BD5787">
        <w:t xml:space="preserve">Figure </w:t>
      </w:r>
      <w:r>
        <w:fldChar w:fldCharType="begin"/>
      </w:r>
      <w:r>
        <w:instrText xml:space="preserve"> SEQ Figure \* ARABIC </w:instrText>
      </w:r>
      <w:r>
        <w:fldChar w:fldCharType="separate"/>
      </w:r>
      <w:r w:rsidR="000A3740">
        <w:rPr>
          <w:noProof/>
        </w:rPr>
        <w:t>1</w:t>
      </w:r>
      <w:r>
        <w:rPr>
          <w:noProof/>
        </w:rPr>
        <w:fldChar w:fldCharType="end"/>
      </w:r>
      <w:bookmarkEnd w:id="64"/>
      <w:r w:rsidRPr="00BD5787">
        <w:t>. Flow chart of paper screening</w:t>
      </w:r>
      <w:r>
        <w:t xml:space="preserve"> (PRISMA)</w:t>
      </w:r>
      <w:bookmarkEnd w:id="65"/>
      <w:bookmarkEnd w:id="66"/>
      <w:bookmarkEnd w:id="67"/>
    </w:p>
    <w:p w14:paraId="099E3BAF" w14:textId="6E087DFD" w:rsidR="008C5929" w:rsidRDefault="008C5929" w:rsidP="008C5929">
      <w:pPr>
        <w:pStyle w:val="Heading2"/>
      </w:pPr>
      <w:bookmarkStart w:id="68" w:name="_Toc122845737"/>
      <w:r w:rsidRPr="008C5929">
        <w:t>Characteristics of included studies</w:t>
      </w:r>
      <w:bookmarkEnd w:id="68"/>
    </w:p>
    <w:p w14:paraId="09089456" w14:textId="209FFBD5" w:rsidR="00775E79" w:rsidRDefault="006B7C09" w:rsidP="009C31E3">
      <w:r>
        <w:t xml:space="preserve">Selected characteristics of the included studies were presented in </w:t>
      </w:r>
      <w:r>
        <w:fldChar w:fldCharType="begin"/>
      </w:r>
      <w:r>
        <w:instrText xml:space="preserve"> REF _Ref122706803 \h </w:instrText>
      </w:r>
      <w:r>
        <w:fldChar w:fldCharType="separate"/>
      </w:r>
      <w:r>
        <w:t xml:space="preserve">Table </w:t>
      </w:r>
      <w:r>
        <w:rPr>
          <w:noProof/>
        </w:rPr>
        <w:t>3</w:t>
      </w:r>
      <w:r>
        <w:fldChar w:fldCharType="end"/>
      </w:r>
      <w:r w:rsidR="009C31E3">
        <w:t>. Of 27 trials, 12 were based in China, 6 in Iran, 3 in Turkey, 2 in India, and 1 each in Egypt, Peru, Thailand and Vietnam, with the date of publication ranging from 2008 to 2020</w:t>
      </w:r>
      <w:r w:rsidR="002D44EC">
        <w:t xml:space="preserve">. </w:t>
      </w:r>
      <w:r w:rsidR="00A8650B">
        <w:t xml:space="preserve">Among </w:t>
      </w:r>
      <w:r w:rsidR="00970F43">
        <w:t>17</w:t>
      </w:r>
      <w:r w:rsidR="00A8650B">
        <w:t xml:space="preserve"> studies reporting funding information</w:t>
      </w:r>
      <w:r w:rsidR="00970F43">
        <w:t xml:space="preserve">, 2 were funded by international organisations, 2 by </w:t>
      </w:r>
      <w:r w:rsidR="00970F43">
        <w:t>national governments</w:t>
      </w:r>
      <w:r w:rsidR="00970F43">
        <w:t xml:space="preserve">, 4 by local governments, 7 by universities, 2 self-funded. </w:t>
      </w:r>
      <w:r w:rsidR="00E70F0F">
        <w:t>No conflict of interest was found or declared.</w:t>
      </w:r>
    </w:p>
    <w:p w14:paraId="3EFB4A45" w14:textId="4A2E1BA6" w:rsidR="00B1506D" w:rsidRDefault="009C31E3" w:rsidP="009C31E3">
      <w:r>
        <w:lastRenderedPageBreak/>
        <w:t xml:space="preserve">Most of these trials used individual randomization, with only two studies randomizing subjects based on the community. All included studies focused on dementia patients and their caregivers, who were similar in terms of education and gender. Specifically, more than 70% of caregivers were female and few had received college education, </w:t>
      </w:r>
      <w:r w:rsidR="00E70F0F">
        <w:t>which</w:t>
      </w:r>
      <w:r>
        <w:t xml:space="preserve"> is consistent with previous research. </w:t>
      </w:r>
    </w:p>
    <w:p w14:paraId="3D6B9607" w14:textId="08883486" w:rsidR="00A8650B" w:rsidRDefault="003C7B90" w:rsidP="009C31E3">
      <w:r>
        <w:t>Among included trials, 16 used MCIs, which was the most used intervention type, while 4 used CBTs, 2 used miscellaneous intervention (both related to spirituality), 3 used PEIs, and 1 each used GS and CFTs (</w:t>
      </w:r>
      <w:r>
        <w:fldChar w:fldCharType="begin"/>
      </w:r>
      <w:r>
        <w:instrText xml:space="preserve"> REF _Ref122706803 \h </w:instrText>
      </w:r>
      <w:r>
        <w:fldChar w:fldCharType="separate"/>
      </w:r>
      <w:r>
        <w:t xml:space="preserve">Table </w:t>
      </w:r>
      <w:r>
        <w:rPr>
          <w:noProof/>
        </w:rPr>
        <w:t>3</w:t>
      </w:r>
      <w:r>
        <w:fldChar w:fldCharType="end"/>
      </w:r>
      <w:r>
        <w:t>). PEI, GS and CCM were the most common component of the MCIs, present in more than 80% of MCI studies (</w:t>
      </w:r>
      <w:r>
        <w:fldChar w:fldCharType="begin"/>
      </w:r>
      <w:r>
        <w:instrText xml:space="preserve"> REF _Ref122846759 \h </w:instrText>
      </w:r>
      <w:r>
        <w:fldChar w:fldCharType="separate"/>
      </w:r>
      <w:r>
        <w:t xml:space="preserve">Table </w:t>
      </w:r>
      <w:r>
        <w:rPr>
          <w:noProof/>
        </w:rPr>
        <w:t>6</w:t>
      </w:r>
      <w:r>
        <w:fldChar w:fldCharType="end"/>
      </w:r>
      <w:r>
        <w:t>).</w:t>
      </w:r>
      <w:r w:rsidR="00E70F0F">
        <w:t xml:space="preserve"> PEIs were typically in the form of training sessions on a regular basis, e.g. weekly. The measurement was usually taken at the end of intervention.</w:t>
      </w:r>
    </w:p>
    <w:p w14:paraId="63674D01" w14:textId="77777777" w:rsidR="00A8650B" w:rsidRDefault="00A8650B" w:rsidP="00A8650B">
      <w:pPr>
        <w:pStyle w:val="Caption"/>
        <w:keepNext/>
      </w:pPr>
      <w:bookmarkStart w:id="69" w:name="_Ref122846759"/>
      <w:r>
        <w:t xml:space="preserve">Table </w:t>
      </w:r>
      <w:r>
        <w:fldChar w:fldCharType="begin"/>
      </w:r>
      <w:r>
        <w:instrText xml:space="preserve"> SEQ Table \* ARABIC </w:instrText>
      </w:r>
      <w:r>
        <w:fldChar w:fldCharType="separate"/>
      </w:r>
      <w:r>
        <w:rPr>
          <w:noProof/>
        </w:rPr>
        <w:t>6</w:t>
      </w:r>
      <w:r>
        <w:fldChar w:fldCharType="end"/>
      </w:r>
      <w:bookmarkEnd w:id="69"/>
      <w:r>
        <w:t xml:space="preserve"> </w:t>
      </w:r>
      <w:r w:rsidRPr="008A1308">
        <w:t>Components of MCIs</w:t>
      </w:r>
    </w:p>
    <w:tbl>
      <w:tblPr>
        <w:tblStyle w:val="PlainTable5"/>
        <w:tblW w:w="5454" w:type="dxa"/>
        <w:jc w:val="center"/>
        <w:tblLook w:val="04A0" w:firstRow="1" w:lastRow="0" w:firstColumn="1" w:lastColumn="0" w:noHBand="0" w:noVBand="1"/>
      </w:tblPr>
      <w:tblGrid>
        <w:gridCol w:w="1548"/>
        <w:gridCol w:w="781"/>
        <w:gridCol w:w="781"/>
        <w:gridCol w:w="781"/>
        <w:gridCol w:w="781"/>
        <w:gridCol w:w="782"/>
      </w:tblGrid>
      <w:tr w:rsidR="00A8650B" w:rsidRPr="00EE4A40" w14:paraId="514AE770" w14:textId="77777777" w:rsidTr="00817B0A">
        <w:trPr>
          <w:cnfStyle w:val="100000000000" w:firstRow="1" w:lastRow="0" w:firstColumn="0" w:lastColumn="0" w:oddVBand="0" w:evenVBand="0" w:oddHBand="0" w:evenHBand="0" w:firstRowFirstColumn="0" w:firstRowLastColumn="0" w:lastRowFirstColumn="0" w:lastRowLastColumn="0"/>
          <w:trHeight w:val="408"/>
          <w:jc w:val="center"/>
        </w:trPr>
        <w:tc>
          <w:tcPr>
            <w:cnfStyle w:val="001000000100" w:firstRow="0" w:lastRow="0" w:firstColumn="1" w:lastColumn="0" w:oddVBand="0" w:evenVBand="0" w:oddHBand="0" w:evenHBand="0" w:firstRowFirstColumn="1" w:firstRowLastColumn="0" w:lastRowFirstColumn="0" w:lastRowLastColumn="0"/>
            <w:tcW w:w="1548" w:type="dxa"/>
            <w:tcBorders>
              <w:top w:val="single" w:sz="4" w:space="0" w:color="auto"/>
            </w:tcBorders>
            <w:vAlign w:val="center"/>
          </w:tcPr>
          <w:p w14:paraId="0D01FDA0" w14:textId="77777777" w:rsidR="00A8650B" w:rsidRPr="00B1636D" w:rsidRDefault="00A8650B" w:rsidP="00817B0A">
            <w:pPr>
              <w:pStyle w:val="Tabletext"/>
              <w:jc w:val="center"/>
              <w:rPr>
                <w:i w:val="0"/>
                <w:iCs w:val="0"/>
                <w:sz w:val="16"/>
                <w:szCs w:val="18"/>
              </w:rPr>
            </w:pPr>
            <w:r w:rsidRPr="00B1636D">
              <w:rPr>
                <w:i w:val="0"/>
                <w:iCs w:val="0"/>
                <w:sz w:val="16"/>
                <w:szCs w:val="18"/>
              </w:rPr>
              <w:t>Study Identifier</w:t>
            </w:r>
          </w:p>
        </w:tc>
        <w:tc>
          <w:tcPr>
            <w:tcW w:w="781" w:type="dxa"/>
            <w:tcBorders>
              <w:top w:val="single" w:sz="4" w:space="0" w:color="auto"/>
            </w:tcBorders>
            <w:vAlign w:val="center"/>
          </w:tcPr>
          <w:p w14:paraId="206BA9EF" w14:textId="77777777" w:rsidR="00A8650B" w:rsidRPr="00EE4A40" w:rsidRDefault="00A8650B"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PEI</w:t>
            </w:r>
          </w:p>
        </w:tc>
        <w:tc>
          <w:tcPr>
            <w:tcW w:w="781" w:type="dxa"/>
            <w:tcBorders>
              <w:top w:val="single" w:sz="4" w:space="0" w:color="auto"/>
            </w:tcBorders>
            <w:vAlign w:val="center"/>
          </w:tcPr>
          <w:p w14:paraId="5D630240" w14:textId="77777777" w:rsidR="00A8650B" w:rsidRPr="00EE4A40" w:rsidRDefault="00A8650B"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CBT</w:t>
            </w:r>
          </w:p>
        </w:tc>
        <w:tc>
          <w:tcPr>
            <w:tcW w:w="781" w:type="dxa"/>
            <w:tcBorders>
              <w:top w:val="single" w:sz="4" w:space="0" w:color="auto"/>
            </w:tcBorders>
            <w:vAlign w:val="center"/>
          </w:tcPr>
          <w:p w14:paraId="3A5A3594" w14:textId="77777777" w:rsidR="00A8650B" w:rsidRPr="00EE4A40" w:rsidRDefault="00A8650B"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GS</w:t>
            </w:r>
          </w:p>
        </w:tc>
        <w:tc>
          <w:tcPr>
            <w:tcW w:w="781" w:type="dxa"/>
            <w:tcBorders>
              <w:top w:val="single" w:sz="4" w:space="0" w:color="auto"/>
            </w:tcBorders>
            <w:vAlign w:val="center"/>
          </w:tcPr>
          <w:p w14:paraId="31C650EC" w14:textId="77777777" w:rsidR="00A8650B" w:rsidRPr="00EE4A40" w:rsidRDefault="00A8650B"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CFT</w:t>
            </w:r>
          </w:p>
        </w:tc>
        <w:tc>
          <w:tcPr>
            <w:tcW w:w="782" w:type="dxa"/>
            <w:tcBorders>
              <w:top w:val="single" w:sz="4" w:space="0" w:color="auto"/>
            </w:tcBorders>
            <w:vAlign w:val="center"/>
          </w:tcPr>
          <w:p w14:paraId="201B45A1" w14:textId="77777777" w:rsidR="00A8650B" w:rsidRPr="00EE4A40" w:rsidRDefault="00A8650B" w:rsidP="00817B0A">
            <w:pPr>
              <w:pStyle w:val="Tabletext"/>
              <w:jc w:val="center"/>
              <w:cnfStyle w:val="100000000000" w:firstRow="1" w:lastRow="0" w:firstColumn="0" w:lastColumn="0" w:oddVBand="0" w:evenVBand="0" w:oddHBand="0" w:evenHBand="0" w:firstRowFirstColumn="0" w:firstRowLastColumn="0" w:lastRowFirstColumn="0" w:lastRowLastColumn="0"/>
              <w:rPr>
                <w:rFonts w:ascii="SimSun" w:eastAsia="SimSun" w:hAnsi="SimSun" w:cs="SimSun"/>
                <w:i w:val="0"/>
                <w:iCs w:val="0"/>
                <w:sz w:val="16"/>
                <w:szCs w:val="18"/>
              </w:rPr>
            </w:pPr>
            <w:r w:rsidRPr="00EE4A40">
              <w:rPr>
                <w:rFonts w:hint="eastAsia"/>
                <w:i w:val="0"/>
                <w:iCs w:val="0"/>
                <w:sz w:val="16"/>
                <w:szCs w:val="18"/>
              </w:rPr>
              <w:t>CCM</w:t>
            </w:r>
          </w:p>
        </w:tc>
      </w:tr>
      <w:tr w:rsidR="00A8650B" w:rsidRPr="00EE4A40" w14:paraId="59427921" w14:textId="77777777" w:rsidTr="00817B0A">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419D8523"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Amit 2008</w:t>
            </w:r>
          </w:p>
        </w:tc>
        <w:tc>
          <w:tcPr>
            <w:tcW w:w="781" w:type="dxa"/>
            <w:tcBorders>
              <w:right w:val="single" w:sz="4" w:space="0" w:color="auto"/>
            </w:tcBorders>
            <w:vAlign w:val="center"/>
          </w:tcPr>
          <w:p w14:paraId="53095433"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27F0031E"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3DB46087"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4BE7F19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1C2BD977"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4F35F21C" w14:textId="77777777" w:rsidTr="00817B0A">
        <w:trPr>
          <w:trHeight w:val="9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662DCB17"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Guerra 2011</w:t>
            </w:r>
          </w:p>
        </w:tc>
        <w:tc>
          <w:tcPr>
            <w:tcW w:w="781" w:type="dxa"/>
            <w:tcBorders>
              <w:right w:val="single" w:sz="4" w:space="0" w:color="auto"/>
            </w:tcBorders>
            <w:vAlign w:val="center"/>
          </w:tcPr>
          <w:p w14:paraId="05D524F9"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5CF82259"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364A8B85"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tcBorders>
            <w:vAlign w:val="center"/>
          </w:tcPr>
          <w:p w14:paraId="64D74954"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3224F774"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A8650B" w:rsidRPr="00EE4A40" w14:paraId="2219FCFF" w14:textId="77777777" w:rsidTr="00817B0A">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6395F543"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Hinton 2020</w:t>
            </w:r>
          </w:p>
        </w:tc>
        <w:tc>
          <w:tcPr>
            <w:tcW w:w="781" w:type="dxa"/>
            <w:tcBorders>
              <w:right w:val="single" w:sz="4" w:space="0" w:color="auto"/>
            </w:tcBorders>
            <w:vAlign w:val="center"/>
          </w:tcPr>
          <w:p w14:paraId="0AEEE40F"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09AFC954"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37CB3FA2"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tcBorders>
            <w:vAlign w:val="center"/>
          </w:tcPr>
          <w:p w14:paraId="0B54F27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2" w:type="dxa"/>
            <w:tcBorders>
              <w:left w:val="single" w:sz="4" w:space="0" w:color="auto"/>
              <w:right w:val="single" w:sz="4" w:space="0" w:color="auto"/>
            </w:tcBorders>
            <w:vAlign w:val="center"/>
          </w:tcPr>
          <w:p w14:paraId="54E64CB7"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4FB384C2" w14:textId="77777777" w:rsidTr="00817B0A">
        <w:trPr>
          <w:trHeight w:val="35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5A0B876B"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JIANG 2012</w:t>
            </w:r>
          </w:p>
        </w:tc>
        <w:tc>
          <w:tcPr>
            <w:tcW w:w="781" w:type="dxa"/>
            <w:tcBorders>
              <w:right w:val="single" w:sz="4" w:space="0" w:color="auto"/>
            </w:tcBorders>
            <w:vAlign w:val="center"/>
          </w:tcPr>
          <w:p w14:paraId="07570A56"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31343F63"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3C709102"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tcBorders>
            <w:vAlign w:val="center"/>
          </w:tcPr>
          <w:p w14:paraId="4577BD9D"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1DB1F93E"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41A8B32E" w14:textId="77777777" w:rsidTr="00817B0A">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4F8DA06"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Lin 2017</w:t>
            </w:r>
          </w:p>
        </w:tc>
        <w:tc>
          <w:tcPr>
            <w:tcW w:w="781" w:type="dxa"/>
            <w:tcBorders>
              <w:right w:val="single" w:sz="4" w:space="0" w:color="auto"/>
            </w:tcBorders>
            <w:vAlign w:val="center"/>
          </w:tcPr>
          <w:p w14:paraId="49D0DFF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6D2CBAA7"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6801942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1F9D5CD5"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72FF27D9"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0C408413" w14:textId="77777777" w:rsidTr="00817B0A">
        <w:trPr>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7FEED595"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Shata 2017</w:t>
            </w:r>
          </w:p>
        </w:tc>
        <w:tc>
          <w:tcPr>
            <w:tcW w:w="781" w:type="dxa"/>
            <w:tcBorders>
              <w:right w:val="single" w:sz="4" w:space="0" w:color="auto"/>
            </w:tcBorders>
            <w:vAlign w:val="center"/>
          </w:tcPr>
          <w:p w14:paraId="0884A839"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6436462E"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112F4AC0"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5E535AC6"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3ECE5285"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A8650B" w:rsidRPr="00EE4A40" w14:paraId="1319EF30" w14:textId="77777777" w:rsidTr="00817B0A">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22177285"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Söylemez 2016</w:t>
            </w:r>
          </w:p>
        </w:tc>
        <w:tc>
          <w:tcPr>
            <w:tcW w:w="781" w:type="dxa"/>
            <w:tcBorders>
              <w:right w:val="single" w:sz="4" w:space="0" w:color="auto"/>
            </w:tcBorders>
            <w:vAlign w:val="center"/>
          </w:tcPr>
          <w:p w14:paraId="789112D5"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708C7042"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56BB8FFB"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748F81B2"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406F90FC"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0150296D" w14:textId="77777777" w:rsidTr="00817B0A">
        <w:trPr>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64F9BD88"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SU 2012</w:t>
            </w:r>
          </w:p>
        </w:tc>
        <w:tc>
          <w:tcPr>
            <w:tcW w:w="781" w:type="dxa"/>
            <w:tcBorders>
              <w:right w:val="single" w:sz="4" w:space="0" w:color="auto"/>
            </w:tcBorders>
            <w:vAlign w:val="center"/>
          </w:tcPr>
          <w:p w14:paraId="5BE8F3FB"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12E4BB67"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6BF62260"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tcBorders>
            <w:vAlign w:val="center"/>
          </w:tcPr>
          <w:p w14:paraId="5C91B369"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5C9CAAC5"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6820D888" w14:textId="77777777" w:rsidTr="00817B0A">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7B51F69D"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SUN 2010</w:t>
            </w:r>
          </w:p>
        </w:tc>
        <w:tc>
          <w:tcPr>
            <w:tcW w:w="781" w:type="dxa"/>
            <w:tcBorders>
              <w:right w:val="single" w:sz="4" w:space="0" w:color="auto"/>
            </w:tcBorders>
            <w:vAlign w:val="center"/>
          </w:tcPr>
          <w:p w14:paraId="126ED1D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4074B3DE"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58251D2B"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22DCEC70"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10675B28"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6469BA6C" w14:textId="77777777" w:rsidTr="00817B0A">
        <w:trPr>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4F1FD2CA"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TAN 2010</w:t>
            </w:r>
          </w:p>
        </w:tc>
        <w:tc>
          <w:tcPr>
            <w:tcW w:w="781" w:type="dxa"/>
            <w:tcBorders>
              <w:right w:val="single" w:sz="4" w:space="0" w:color="auto"/>
            </w:tcBorders>
            <w:vAlign w:val="center"/>
          </w:tcPr>
          <w:p w14:paraId="12E6731E"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2DDAF04F"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4341D932"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50362C7A"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495531F1"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745F9F09" w14:textId="77777777" w:rsidTr="00817B0A">
        <w:trPr>
          <w:cnfStyle w:val="000000100000" w:firstRow="0" w:lastRow="0" w:firstColumn="0" w:lastColumn="0" w:oddVBand="0" w:evenVBand="0" w:oddHBand="1" w:evenHBand="0" w:firstRowFirstColumn="0" w:firstRowLastColumn="0" w:lastRowFirstColumn="0" w:lastRowLastColumn="0"/>
          <w:trHeight w:val="117"/>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4721B333"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Uyar 2019</w:t>
            </w:r>
          </w:p>
        </w:tc>
        <w:tc>
          <w:tcPr>
            <w:tcW w:w="781" w:type="dxa"/>
            <w:tcBorders>
              <w:right w:val="single" w:sz="4" w:space="0" w:color="auto"/>
            </w:tcBorders>
            <w:vAlign w:val="center"/>
          </w:tcPr>
          <w:p w14:paraId="72E48FEE"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4572869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55A1FC5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425A52E6"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1E2B0B5D"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r>
      <w:tr w:rsidR="00A8650B" w:rsidRPr="00EE4A40" w14:paraId="721F6130" w14:textId="77777777" w:rsidTr="00817B0A">
        <w:trPr>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13651B93"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Wang 2010b</w:t>
            </w:r>
          </w:p>
        </w:tc>
        <w:tc>
          <w:tcPr>
            <w:tcW w:w="781" w:type="dxa"/>
            <w:tcBorders>
              <w:right w:val="single" w:sz="4" w:space="0" w:color="auto"/>
            </w:tcBorders>
            <w:vAlign w:val="center"/>
          </w:tcPr>
          <w:p w14:paraId="28DFA142"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263A2610"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1FD2F96C"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7BB77441"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47F3E184"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4005BC69" w14:textId="77777777" w:rsidTr="00817B0A">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8E05F48"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Wang 2012e</w:t>
            </w:r>
          </w:p>
        </w:tc>
        <w:tc>
          <w:tcPr>
            <w:tcW w:w="781" w:type="dxa"/>
            <w:tcBorders>
              <w:right w:val="single" w:sz="4" w:space="0" w:color="auto"/>
            </w:tcBorders>
            <w:vAlign w:val="center"/>
          </w:tcPr>
          <w:p w14:paraId="12B415EA"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p>
        </w:tc>
        <w:tc>
          <w:tcPr>
            <w:tcW w:w="781" w:type="dxa"/>
            <w:tcBorders>
              <w:left w:val="single" w:sz="4" w:space="0" w:color="auto"/>
              <w:right w:val="single" w:sz="4" w:space="0" w:color="auto"/>
            </w:tcBorders>
            <w:vAlign w:val="center"/>
          </w:tcPr>
          <w:p w14:paraId="21B973CC"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629C1F04"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1A5EC85A"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4138EDC0"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3E9117F7" w14:textId="77777777" w:rsidTr="00817B0A">
        <w:trPr>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3719E3EF"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Wang 2014a</w:t>
            </w:r>
          </w:p>
        </w:tc>
        <w:tc>
          <w:tcPr>
            <w:tcW w:w="781" w:type="dxa"/>
            <w:tcBorders>
              <w:right w:val="single" w:sz="4" w:space="0" w:color="auto"/>
            </w:tcBorders>
            <w:vAlign w:val="center"/>
          </w:tcPr>
          <w:p w14:paraId="774A0EDA"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6F28C8E3"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0AAFAADF"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103AF0FA"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403B50A1"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392AE24D" w14:textId="77777777" w:rsidTr="00817B0A">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1548" w:type="dxa"/>
            <w:vAlign w:val="center"/>
          </w:tcPr>
          <w:p w14:paraId="5F5132A6"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Yang 2017a</w:t>
            </w:r>
          </w:p>
        </w:tc>
        <w:tc>
          <w:tcPr>
            <w:tcW w:w="781" w:type="dxa"/>
            <w:tcBorders>
              <w:right w:val="single" w:sz="4" w:space="0" w:color="auto"/>
            </w:tcBorders>
            <w:vAlign w:val="center"/>
          </w:tcPr>
          <w:p w14:paraId="4910F4ED"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right w:val="single" w:sz="4" w:space="0" w:color="auto"/>
            </w:tcBorders>
            <w:vAlign w:val="center"/>
          </w:tcPr>
          <w:p w14:paraId="2A911425"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1" w:type="dxa"/>
            <w:tcBorders>
              <w:left w:val="single" w:sz="4" w:space="0" w:color="auto"/>
              <w:right w:val="single" w:sz="4" w:space="0" w:color="auto"/>
            </w:tcBorders>
            <w:vAlign w:val="center"/>
          </w:tcPr>
          <w:p w14:paraId="1ABEA670"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tcBorders>
            <w:vAlign w:val="center"/>
          </w:tcPr>
          <w:p w14:paraId="1F03C5BF"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782" w:type="dxa"/>
            <w:tcBorders>
              <w:left w:val="single" w:sz="4" w:space="0" w:color="auto"/>
              <w:right w:val="single" w:sz="4" w:space="0" w:color="auto"/>
            </w:tcBorders>
            <w:vAlign w:val="center"/>
          </w:tcPr>
          <w:p w14:paraId="6EC5E68F" w14:textId="77777777" w:rsidR="00A8650B" w:rsidRPr="00EE4A40" w:rsidRDefault="00A8650B"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A8650B" w:rsidRPr="00EE4A40" w14:paraId="6ED33B50" w14:textId="77777777" w:rsidTr="00817B0A">
        <w:trPr>
          <w:trHeight w:val="350"/>
          <w:jc w:val="center"/>
        </w:trPr>
        <w:tc>
          <w:tcPr>
            <w:cnfStyle w:val="001000000000" w:firstRow="0" w:lastRow="0" w:firstColumn="1" w:lastColumn="0" w:oddVBand="0" w:evenVBand="0" w:oddHBand="0" w:evenHBand="0" w:firstRowFirstColumn="0" w:firstRowLastColumn="0" w:lastRowFirstColumn="0" w:lastRowLastColumn="0"/>
            <w:tcW w:w="1548" w:type="dxa"/>
            <w:tcBorders>
              <w:bottom w:val="single" w:sz="4" w:space="0" w:color="auto"/>
            </w:tcBorders>
            <w:vAlign w:val="center"/>
          </w:tcPr>
          <w:p w14:paraId="3D38829C" w14:textId="77777777" w:rsidR="00A8650B" w:rsidRPr="00EE4A40" w:rsidRDefault="00A8650B" w:rsidP="00817B0A">
            <w:pPr>
              <w:pStyle w:val="Tabletext"/>
              <w:jc w:val="center"/>
              <w:rPr>
                <w:i w:val="0"/>
                <w:iCs w:val="0"/>
                <w:color w:val="auto"/>
                <w:sz w:val="16"/>
                <w:szCs w:val="18"/>
              </w:rPr>
            </w:pPr>
            <w:r w:rsidRPr="00EE4A40">
              <w:rPr>
                <w:i w:val="0"/>
                <w:iCs w:val="0"/>
                <w:color w:val="auto"/>
                <w:sz w:val="16"/>
                <w:szCs w:val="18"/>
              </w:rPr>
              <w:t>ZHAO 2010</w:t>
            </w:r>
          </w:p>
        </w:tc>
        <w:tc>
          <w:tcPr>
            <w:tcW w:w="781" w:type="dxa"/>
            <w:tcBorders>
              <w:bottom w:val="single" w:sz="4" w:space="0" w:color="auto"/>
              <w:right w:val="single" w:sz="4" w:space="0" w:color="auto"/>
            </w:tcBorders>
            <w:vAlign w:val="center"/>
          </w:tcPr>
          <w:p w14:paraId="3BF75DF5"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bottom w:val="single" w:sz="4" w:space="0" w:color="auto"/>
              <w:right w:val="single" w:sz="4" w:space="0" w:color="auto"/>
            </w:tcBorders>
            <w:vAlign w:val="center"/>
          </w:tcPr>
          <w:p w14:paraId="1BDC5E31"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1" w:type="dxa"/>
            <w:tcBorders>
              <w:left w:val="single" w:sz="4" w:space="0" w:color="auto"/>
              <w:bottom w:val="single" w:sz="4" w:space="0" w:color="auto"/>
              <w:right w:val="single" w:sz="4" w:space="0" w:color="auto"/>
            </w:tcBorders>
            <w:vAlign w:val="center"/>
          </w:tcPr>
          <w:p w14:paraId="70163DA3"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781" w:type="dxa"/>
            <w:tcBorders>
              <w:left w:val="single" w:sz="4" w:space="0" w:color="auto"/>
              <w:bottom w:val="single" w:sz="4" w:space="0" w:color="auto"/>
            </w:tcBorders>
            <w:vAlign w:val="center"/>
          </w:tcPr>
          <w:p w14:paraId="20478D21"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782" w:type="dxa"/>
            <w:tcBorders>
              <w:left w:val="single" w:sz="4" w:space="0" w:color="auto"/>
              <w:bottom w:val="single" w:sz="4" w:space="0" w:color="auto"/>
              <w:right w:val="single" w:sz="4" w:space="0" w:color="auto"/>
            </w:tcBorders>
            <w:vAlign w:val="center"/>
          </w:tcPr>
          <w:p w14:paraId="73FDE8A7" w14:textId="77777777" w:rsidR="00A8650B" w:rsidRPr="00EE4A40" w:rsidRDefault="00A8650B"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bl>
    <w:p w14:paraId="7ACB3EA6" w14:textId="63DD9E59" w:rsidR="003C7B90" w:rsidRDefault="00E70F0F" w:rsidP="00B1506D">
      <w:r>
        <w:t xml:space="preserve">Most studies used more than one outcome measures. </w:t>
      </w:r>
      <w:r w:rsidR="009C31E3">
        <w:fldChar w:fldCharType="begin"/>
      </w:r>
      <w:r w:rsidR="009C31E3">
        <w:instrText xml:space="preserve"> REF _Ref122709032 \h </w:instrText>
      </w:r>
      <w:r w:rsidR="009C31E3">
        <w:fldChar w:fldCharType="separate"/>
      </w:r>
      <w:r w:rsidR="009C31E3" w:rsidRPr="002D16DF">
        <w:t xml:space="preserve">Table </w:t>
      </w:r>
      <w:r w:rsidR="009C31E3">
        <w:rPr>
          <w:noProof/>
        </w:rPr>
        <w:t>4</w:t>
      </w:r>
      <w:r w:rsidR="009C31E3">
        <w:fldChar w:fldCharType="end"/>
      </w:r>
      <w:r w:rsidR="009C31E3">
        <w:t xml:space="preserve"> and </w:t>
      </w:r>
      <w:r w:rsidR="009C31E3">
        <w:fldChar w:fldCharType="begin"/>
      </w:r>
      <w:r w:rsidR="009C31E3">
        <w:instrText xml:space="preserve"> REF _Ref122709035 \h </w:instrText>
      </w:r>
      <w:r w:rsidR="009C31E3">
        <w:fldChar w:fldCharType="separate"/>
      </w:r>
      <w:r w:rsidR="009C31E3">
        <w:t xml:space="preserve">Table </w:t>
      </w:r>
      <w:r w:rsidR="009C31E3">
        <w:rPr>
          <w:noProof/>
        </w:rPr>
        <w:t>5</w:t>
      </w:r>
      <w:r w:rsidR="009C31E3">
        <w:fldChar w:fldCharType="end"/>
      </w:r>
      <w:r w:rsidR="009C31E3">
        <w:t xml:space="preserve"> summarise various outcome measures used and how they were measured differently in the included studies.</w:t>
      </w:r>
      <w:r w:rsidR="00CC6433">
        <w:t xml:space="preserve"> </w:t>
      </w:r>
      <w:r w:rsidR="009C31E3">
        <w:t xml:space="preserve">Care recipient outcomes were measured in 12 trials. </w:t>
      </w:r>
      <w:r w:rsidR="00CC6433">
        <w:t>Caregiver perceived burden and ZBI was the most common caregiver outcome and measurement scale, used in 13 and 7 studies, respectively.</w:t>
      </w:r>
      <w:r w:rsidR="00B1506D">
        <w:t xml:space="preserve"> </w:t>
      </w:r>
    </w:p>
    <w:p w14:paraId="4881957B" w14:textId="4E4693FF" w:rsidR="006B7C09" w:rsidRDefault="006B7C09" w:rsidP="00FD344F">
      <w:pPr>
        <w:sectPr w:rsidR="006B7C09" w:rsidSect="001E5978">
          <w:footnotePr>
            <w:numFmt w:val="lowerLetter"/>
          </w:footnotePr>
          <w:pgSz w:w="11906" w:h="16838" w:code="9"/>
          <w:pgMar w:top="1440" w:right="1440" w:bottom="1440" w:left="1440" w:header="567" w:footer="425" w:gutter="0"/>
          <w:cols w:space="708"/>
          <w:titlePg/>
          <w:docGrid w:linePitch="360"/>
        </w:sectPr>
      </w:pPr>
    </w:p>
    <w:p w14:paraId="679DF6D8" w14:textId="550AF7A0" w:rsidR="006B7C09" w:rsidRDefault="006B7C09" w:rsidP="006B7C09">
      <w:pPr>
        <w:pStyle w:val="Caption"/>
        <w:keepNext/>
      </w:pPr>
      <w:bookmarkStart w:id="70" w:name="_Ref122706803"/>
      <w:r>
        <w:lastRenderedPageBreak/>
        <w:t xml:space="preserve">Table </w:t>
      </w:r>
      <w:r>
        <w:fldChar w:fldCharType="begin"/>
      </w:r>
      <w:r>
        <w:instrText xml:space="preserve"> SEQ Table \* ARABIC </w:instrText>
      </w:r>
      <w:r>
        <w:fldChar w:fldCharType="separate"/>
      </w:r>
      <w:r w:rsidR="00B1636D">
        <w:rPr>
          <w:noProof/>
        </w:rPr>
        <w:t>3</w:t>
      </w:r>
      <w:r>
        <w:fldChar w:fldCharType="end"/>
      </w:r>
      <w:bookmarkEnd w:id="70"/>
      <w:r>
        <w:t xml:space="preserve"> Selected characteristics of included studies</w:t>
      </w:r>
    </w:p>
    <w:tbl>
      <w:tblPr>
        <w:tblStyle w:val="TableGrid"/>
        <w:tblW w:w="5236" w:type="pct"/>
        <w:tblInd w:w="-431" w:type="dxa"/>
        <w:tblLayout w:type="fixed"/>
        <w:tblLook w:val="04A0" w:firstRow="1" w:lastRow="0" w:firstColumn="1" w:lastColumn="0" w:noHBand="0" w:noVBand="1"/>
      </w:tblPr>
      <w:tblGrid>
        <w:gridCol w:w="2115"/>
        <w:gridCol w:w="967"/>
        <w:gridCol w:w="606"/>
        <w:gridCol w:w="567"/>
        <w:gridCol w:w="3829"/>
        <w:gridCol w:w="777"/>
        <w:gridCol w:w="977"/>
        <w:gridCol w:w="1283"/>
        <w:gridCol w:w="1315"/>
        <w:gridCol w:w="1196"/>
        <w:gridCol w:w="2482"/>
      </w:tblGrid>
      <w:tr w:rsidR="00417AD2" w:rsidRPr="00A56E48" w14:paraId="6076886A" w14:textId="77777777" w:rsidTr="00970F43">
        <w:trPr>
          <w:trHeight w:val="126"/>
        </w:trPr>
        <w:tc>
          <w:tcPr>
            <w:tcW w:w="656" w:type="pct"/>
            <w:vMerge w:val="restart"/>
            <w:tcBorders>
              <w:top w:val="single" w:sz="4" w:space="0" w:color="auto"/>
            </w:tcBorders>
            <w:vAlign w:val="center"/>
          </w:tcPr>
          <w:p w14:paraId="4F01E45E" w14:textId="1A886419"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Study identifier</w:t>
            </w:r>
          </w:p>
        </w:tc>
        <w:tc>
          <w:tcPr>
            <w:tcW w:w="664" w:type="pct"/>
            <w:gridSpan w:val="3"/>
            <w:tcBorders>
              <w:top w:val="single" w:sz="4" w:space="0" w:color="auto"/>
            </w:tcBorders>
            <w:vAlign w:val="center"/>
          </w:tcPr>
          <w:p w14:paraId="7CBB98C9" w14:textId="52AE07E4"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Participants</w:t>
            </w:r>
          </w:p>
        </w:tc>
        <w:tc>
          <w:tcPr>
            <w:tcW w:w="1732" w:type="pct"/>
            <w:gridSpan w:val="3"/>
            <w:tcBorders>
              <w:top w:val="single" w:sz="4" w:space="0" w:color="auto"/>
            </w:tcBorders>
            <w:vAlign w:val="center"/>
          </w:tcPr>
          <w:p w14:paraId="100B9969" w14:textId="3E1EF36D"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Intervention</w:t>
            </w:r>
          </w:p>
        </w:tc>
        <w:tc>
          <w:tcPr>
            <w:tcW w:w="1947" w:type="pct"/>
            <w:gridSpan w:val="4"/>
            <w:tcBorders>
              <w:top w:val="single" w:sz="4" w:space="0" w:color="auto"/>
            </w:tcBorders>
            <w:vAlign w:val="center"/>
          </w:tcPr>
          <w:p w14:paraId="0206D44F" w14:textId="412C7AB5"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Method</w:t>
            </w:r>
          </w:p>
        </w:tc>
      </w:tr>
      <w:tr w:rsidR="00417AD2" w:rsidRPr="00A56E48" w14:paraId="4941FC51" w14:textId="1AC92D54" w:rsidTr="00970F43">
        <w:trPr>
          <w:trHeight w:val="113"/>
        </w:trPr>
        <w:tc>
          <w:tcPr>
            <w:tcW w:w="656" w:type="pct"/>
            <w:vMerge/>
            <w:vAlign w:val="center"/>
          </w:tcPr>
          <w:p w14:paraId="7787A955" w14:textId="788ED4D8" w:rsidR="00A56E48" w:rsidRPr="00A56E48" w:rsidRDefault="00A56E48" w:rsidP="001D68B7">
            <w:pPr>
              <w:pStyle w:val="Tabletext"/>
              <w:jc w:val="center"/>
              <w:rPr>
                <w:rFonts w:ascii="Helvetica" w:hAnsi="Helvetica"/>
                <w:sz w:val="16"/>
                <w:szCs w:val="16"/>
              </w:rPr>
            </w:pPr>
          </w:p>
        </w:tc>
        <w:tc>
          <w:tcPr>
            <w:tcW w:w="300" w:type="pct"/>
            <w:vMerge w:val="restart"/>
            <w:tcBorders>
              <w:top w:val="single" w:sz="4" w:space="0" w:color="auto"/>
            </w:tcBorders>
            <w:vAlign w:val="center"/>
          </w:tcPr>
          <w:p w14:paraId="2A7809F5" w14:textId="14290F99"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Country</w:t>
            </w:r>
          </w:p>
        </w:tc>
        <w:tc>
          <w:tcPr>
            <w:tcW w:w="364" w:type="pct"/>
            <w:gridSpan w:val="2"/>
            <w:tcBorders>
              <w:top w:val="single" w:sz="4" w:space="0" w:color="auto"/>
            </w:tcBorders>
            <w:vAlign w:val="center"/>
          </w:tcPr>
          <w:p w14:paraId="5CE1A967" w14:textId="6D33C6E2"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Sample size</w:t>
            </w:r>
          </w:p>
        </w:tc>
        <w:tc>
          <w:tcPr>
            <w:tcW w:w="1188" w:type="pct"/>
            <w:vMerge w:val="restart"/>
            <w:tcBorders>
              <w:top w:val="single" w:sz="4" w:space="0" w:color="auto"/>
            </w:tcBorders>
            <w:vAlign w:val="center"/>
          </w:tcPr>
          <w:p w14:paraId="5E549201" w14:textId="27801E6F"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Descriptive name</w:t>
            </w:r>
          </w:p>
        </w:tc>
        <w:tc>
          <w:tcPr>
            <w:tcW w:w="241" w:type="pct"/>
            <w:vMerge w:val="restart"/>
            <w:tcBorders>
              <w:top w:val="single" w:sz="4" w:space="0" w:color="auto"/>
            </w:tcBorders>
            <w:vAlign w:val="center"/>
          </w:tcPr>
          <w:p w14:paraId="2BE709F7" w14:textId="0777DD7E"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C</w:t>
            </w:r>
            <w:r w:rsidRPr="00A56E48">
              <w:rPr>
                <w:rFonts w:ascii="Helvetica" w:hAnsi="Helvetica"/>
                <w:sz w:val="16"/>
                <w:szCs w:val="16"/>
              </w:rPr>
              <w:t>ontent</w:t>
            </w:r>
          </w:p>
        </w:tc>
        <w:tc>
          <w:tcPr>
            <w:tcW w:w="303" w:type="pct"/>
            <w:vMerge w:val="restart"/>
            <w:tcBorders>
              <w:top w:val="single" w:sz="4" w:space="0" w:color="auto"/>
            </w:tcBorders>
            <w:vAlign w:val="center"/>
          </w:tcPr>
          <w:p w14:paraId="597622B8" w14:textId="3C135C4B"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Frequency</w:t>
            </w:r>
          </w:p>
        </w:tc>
        <w:tc>
          <w:tcPr>
            <w:tcW w:w="398" w:type="pct"/>
            <w:vMerge w:val="restart"/>
            <w:tcBorders>
              <w:top w:val="single" w:sz="4" w:space="0" w:color="auto"/>
            </w:tcBorders>
            <w:vAlign w:val="center"/>
          </w:tcPr>
          <w:p w14:paraId="72D2EF03" w14:textId="791C4E61"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Randomisation</w:t>
            </w:r>
          </w:p>
        </w:tc>
        <w:tc>
          <w:tcPr>
            <w:tcW w:w="779" w:type="pct"/>
            <w:gridSpan w:val="2"/>
            <w:tcBorders>
              <w:top w:val="single" w:sz="4" w:space="0" w:color="auto"/>
            </w:tcBorders>
            <w:vAlign w:val="center"/>
          </w:tcPr>
          <w:p w14:paraId="0AD41EDA" w14:textId="2966C366"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Duration from baseline</w:t>
            </w:r>
          </w:p>
        </w:tc>
        <w:tc>
          <w:tcPr>
            <w:tcW w:w="770" w:type="pct"/>
            <w:vMerge w:val="restart"/>
            <w:tcBorders>
              <w:top w:val="single" w:sz="4" w:space="0" w:color="auto"/>
            </w:tcBorders>
          </w:tcPr>
          <w:p w14:paraId="65F27F2A" w14:textId="79AC854B"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Funding</w:t>
            </w:r>
          </w:p>
        </w:tc>
      </w:tr>
      <w:tr w:rsidR="00417AD2" w:rsidRPr="00A56E48" w14:paraId="0975BAB3" w14:textId="3E095AB5" w:rsidTr="00970F43">
        <w:trPr>
          <w:trHeight w:val="69"/>
        </w:trPr>
        <w:tc>
          <w:tcPr>
            <w:tcW w:w="656" w:type="pct"/>
            <w:vMerge/>
            <w:vAlign w:val="center"/>
          </w:tcPr>
          <w:p w14:paraId="03797CAE" w14:textId="32DCBEF1" w:rsidR="00A56E48" w:rsidRPr="00A56E48" w:rsidRDefault="00A56E48" w:rsidP="001D68B7">
            <w:pPr>
              <w:pStyle w:val="Tabletext"/>
              <w:jc w:val="center"/>
              <w:rPr>
                <w:rFonts w:ascii="Helvetica" w:hAnsi="Helvetica"/>
                <w:sz w:val="16"/>
                <w:szCs w:val="16"/>
              </w:rPr>
            </w:pPr>
          </w:p>
        </w:tc>
        <w:tc>
          <w:tcPr>
            <w:tcW w:w="300" w:type="pct"/>
            <w:vMerge/>
            <w:vAlign w:val="center"/>
          </w:tcPr>
          <w:p w14:paraId="66B0DD1A" w14:textId="5995EBB5" w:rsidR="00A56E48" w:rsidRPr="00A56E48" w:rsidRDefault="00A56E48" w:rsidP="001D68B7">
            <w:pPr>
              <w:pStyle w:val="Tabletext"/>
              <w:jc w:val="center"/>
              <w:rPr>
                <w:rFonts w:ascii="Helvetica" w:hAnsi="Helvetica"/>
                <w:sz w:val="16"/>
                <w:szCs w:val="16"/>
              </w:rPr>
            </w:pPr>
          </w:p>
        </w:tc>
        <w:tc>
          <w:tcPr>
            <w:tcW w:w="188" w:type="pct"/>
            <w:vAlign w:val="center"/>
          </w:tcPr>
          <w:p w14:paraId="7CEE95EF" w14:textId="0EF8D76D"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Ctrl.</w:t>
            </w:r>
          </w:p>
        </w:tc>
        <w:tc>
          <w:tcPr>
            <w:tcW w:w="175" w:type="pct"/>
            <w:vAlign w:val="center"/>
          </w:tcPr>
          <w:p w14:paraId="67FAF0E7" w14:textId="734F986F"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Expt.</w:t>
            </w:r>
          </w:p>
        </w:tc>
        <w:tc>
          <w:tcPr>
            <w:tcW w:w="1188" w:type="pct"/>
            <w:vMerge/>
            <w:vAlign w:val="center"/>
          </w:tcPr>
          <w:p w14:paraId="4F650BDE" w14:textId="44F6A068" w:rsidR="00A56E48" w:rsidRPr="00A56E48" w:rsidRDefault="00A56E48" w:rsidP="001D68B7">
            <w:pPr>
              <w:pStyle w:val="Tabletext"/>
              <w:jc w:val="center"/>
              <w:rPr>
                <w:rFonts w:ascii="Helvetica" w:hAnsi="Helvetica"/>
                <w:sz w:val="16"/>
                <w:szCs w:val="16"/>
              </w:rPr>
            </w:pPr>
          </w:p>
        </w:tc>
        <w:tc>
          <w:tcPr>
            <w:tcW w:w="241" w:type="pct"/>
            <w:vMerge/>
            <w:vAlign w:val="center"/>
          </w:tcPr>
          <w:p w14:paraId="4C964F4A" w14:textId="5E03199C" w:rsidR="00A56E48" w:rsidRPr="00A56E48" w:rsidRDefault="00A56E48" w:rsidP="001D68B7">
            <w:pPr>
              <w:pStyle w:val="Tabletext"/>
              <w:jc w:val="center"/>
              <w:rPr>
                <w:rFonts w:ascii="Helvetica" w:hAnsi="Helvetica"/>
                <w:sz w:val="16"/>
                <w:szCs w:val="16"/>
              </w:rPr>
            </w:pPr>
          </w:p>
        </w:tc>
        <w:tc>
          <w:tcPr>
            <w:tcW w:w="303" w:type="pct"/>
            <w:vMerge/>
            <w:vAlign w:val="center"/>
          </w:tcPr>
          <w:p w14:paraId="3D6C98DC" w14:textId="3B72BEED" w:rsidR="00A56E48" w:rsidRPr="00A56E48" w:rsidRDefault="00A56E48" w:rsidP="001D68B7">
            <w:pPr>
              <w:pStyle w:val="Tabletext"/>
              <w:jc w:val="center"/>
              <w:rPr>
                <w:rFonts w:ascii="Helvetica" w:hAnsi="Helvetica"/>
                <w:sz w:val="16"/>
                <w:szCs w:val="16"/>
              </w:rPr>
            </w:pPr>
          </w:p>
        </w:tc>
        <w:tc>
          <w:tcPr>
            <w:tcW w:w="398" w:type="pct"/>
            <w:vMerge/>
            <w:vAlign w:val="center"/>
          </w:tcPr>
          <w:p w14:paraId="0FCDB480" w14:textId="24820382" w:rsidR="00A56E48" w:rsidRPr="00A56E48" w:rsidRDefault="00A56E48" w:rsidP="001D68B7">
            <w:pPr>
              <w:pStyle w:val="Tabletext"/>
              <w:jc w:val="center"/>
              <w:rPr>
                <w:rFonts w:ascii="Helvetica" w:hAnsi="Helvetica"/>
                <w:sz w:val="16"/>
                <w:szCs w:val="16"/>
              </w:rPr>
            </w:pPr>
          </w:p>
        </w:tc>
        <w:tc>
          <w:tcPr>
            <w:tcW w:w="408" w:type="pct"/>
            <w:vAlign w:val="center"/>
          </w:tcPr>
          <w:p w14:paraId="462E3B7D" w14:textId="77E77211"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Intervention</w:t>
            </w:r>
          </w:p>
        </w:tc>
        <w:tc>
          <w:tcPr>
            <w:tcW w:w="371" w:type="pct"/>
            <w:vAlign w:val="center"/>
          </w:tcPr>
          <w:p w14:paraId="357AB2CF" w14:textId="59C18483"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Measurement</w:t>
            </w:r>
          </w:p>
        </w:tc>
        <w:tc>
          <w:tcPr>
            <w:tcW w:w="770" w:type="pct"/>
            <w:vMerge/>
            <w:vAlign w:val="center"/>
          </w:tcPr>
          <w:p w14:paraId="21D03D86" w14:textId="1E9C9FD6" w:rsidR="00A56E48" w:rsidRPr="00A56E48" w:rsidRDefault="00A56E48" w:rsidP="001D68B7">
            <w:pPr>
              <w:pStyle w:val="Tabletext"/>
              <w:jc w:val="center"/>
              <w:rPr>
                <w:rFonts w:ascii="Helvetica" w:hAnsi="Helvetica"/>
                <w:sz w:val="16"/>
                <w:szCs w:val="16"/>
              </w:rPr>
            </w:pPr>
          </w:p>
        </w:tc>
      </w:tr>
      <w:tr w:rsidR="00417AD2" w:rsidRPr="00A56E48" w14:paraId="61994D72" w14:textId="2BD6EBED" w:rsidTr="00970F43">
        <w:trPr>
          <w:trHeight w:val="333"/>
        </w:trPr>
        <w:tc>
          <w:tcPr>
            <w:tcW w:w="656" w:type="pct"/>
            <w:vAlign w:val="center"/>
          </w:tcPr>
          <w:p w14:paraId="048818F5" w14:textId="677ADB7F" w:rsidR="00A56E48" w:rsidRPr="00A56E48" w:rsidRDefault="00A56E48" w:rsidP="001D68B7">
            <w:pPr>
              <w:pStyle w:val="Tabletext"/>
              <w:rPr>
                <w:rFonts w:ascii="Helvetica" w:hAnsi="Helvetica"/>
                <w:sz w:val="16"/>
                <w:szCs w:val="16"/>
              </w:rPr>
            </w:pPr>
            <w:r w:rsidRPr="00A56E48">
              <w:rPr>
                <w:rFonts w:ascii="Helvetica" w:hAnsi="Helvetica"/>
                <w:sz w:val="16"/>
                <w:szCs w:val="16"/>
              </w:rPr>
              <w:t>Chen 2020</w:t>
            </w:r>
            <w:r w:rsidRPr="00A56E48">
              <w:rPr>
                <w:rStyle w:val="FootnoteReference"/>
                <w:rFonts w:ascii="Helvetica" w:hAnsi="Helvetica"/>
                <w:sz w:val="16"/>
                <w:szCs w:val="16"/>
              </w:rPr>
              <w:footnoteReference w:id="17"/>
            </w:r>
          </w:p>
        </w:tc>
        <w:tc>
          <w:tcPr>
            <w:tcW w:w="300" w:type="pct"/>
            <w:vAlign w:val="center"/>
          </w:tcPr>
          <w:p w14:paraId="74321DC2" w14:textId="1809D000" w:rsidR="00A56E48" w:rsidRPr="00A56E48" w:rsidRDefault="00A56E48" w:rsidP="00417AD2">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1DD40DFA" w14:textId="59D7FDD0" w:rsidR="00A56E48" w:rsidRPr="00A56E48" w:rsidRDefault="00A56E48" w:rsidP="001D68B7">
            <w:pPr>
              <w:pStyle w:val="Tabletext"/>
              <w:rPr>
                <w:rFonts w:ascii="Helvetica" w:hAnsi="Helvetica"/>
                <w:sz w:val="16"/>
                <w:szCs w:val="16"/>
              </w:rPr>
            </w:pPr>
            <w:r w:rsidRPr="00A56E48">
              <w:rPr>
                <w:rFonts w:ascii="Helvetica" w:hAnsi="Helvetica"/>
                <w:sz w:val="16"/>
                <w:szCs w:val="16"/>
              </w:rPr>
              <w:t>51</w:t>
            </w:r>
          </w:p>
        </w:tc>
        <w:tc>
          <w:tcPr>
            <w:tcW w:w="175" w:type="pct"/>
            <w:vAlign w:val="center"/>
          </w:tcPr>
          <w:p w14:paraId="6B28E3E5" w14:textId="469E326F" w:rsidR="00A56E48" w:rsidRPr="00A56E48" w:rsidRDefault="00A56E48" w:rsidP="001D68B7">
            <w:pPr>
              <w:pStyle w:val="Tabletext"/>
              <w:rPr>
                <w:rFonts w:ascii="Helvetica" w:hAnsi="Helvetica"/>
                <w:sz w:val="16"/>
                <w:szCs w:val="16"/>
              </w:rPr>
            </w:pPr>
            <w:r w:rsidRPr="00A56E48">
              <w:rPr>
                <w:rFonts w:ascii="Helvetica" w:hAnsi="Helvetica"/>
                <w:sz w:val="16"/>
                <w:szCs w:val="16"/>
              </w:rPr>
              <w:t>51</w:t>
            </w:r>
          </w:p>
        </w:tc>
        <w:tc>
          <w:tcPr>
            <w:tcW w:w="1188" w:type="pct"/>
            <w:vAlign w:val="center"/>
          </w:tcPr>
          <w:p w14:paraId="771C9DD7" w14:textId="4454F72C" w:rsidR="00A56E48" w:rsidRPr="00A56E48" w:rsidRDefault="00A56E48" w:rsidP="001D68B7">
            <w:pPr>
              <w:pStyle w:val="Tabletext"/>
              <w:rPr>
                <w:rFonts w:ascii="Helvetica" w:hAnsi="Helvetica"/>
                <w:sz w:val="16"/>
                <w:szCs w:val="16"/>
              </w:rPr>
            </w:pPr>
            <w:r w:rsidRPr="00A56E48">
              <w:rPr>
                <w:rFonts w:ascii="Helvetica" w:hAnsi="Helvetica"/>
                <w:sz w:val="16"/>
                <w:szCs w:val="16"/>
              </w:rPr>
              <w:t>Extended Nursing</w:t>
            </w:r>
          </w:p>
        </w:tc>
        <w:tc>
          <w:tcPr>
            <w:tcW w:w="241" w:type="pct"/>
            <w:vAlign w:val="center"/>
          </w:tcPr>
          <w:p w14:paraId="1325B3FC" w14:textId="0A9B2629" w:rsidR="00A56E48" w:rsidRPr="00A56E48" w:rsidRDefault="00A56E48" w:rsidP="001D68B7">
            <w:pPr>
              <w:pStyle w:val="Tabletext"/>
              <w:rPr>
                <w:rFonts w:ascii="Helvetica" w:hAnsi="Helvetica"/>
                <w:sz w:val="16"/>
                <w:szCs w:val="16"/>
              </w:rPr>
            </w:pPr>
            <w:r w:rsidRPr="00A56E48">
              <w:rPr>
                <w:rFonts w:ascii="Helvetica" w:hAnsi="Helvetica"/>
                <w:sz w:val="16"/>
                <w:szCs w:val="16"/>
              </w:rPr>
              <w:t>GS</w:t>
            </w:r>
          </w:p>
        </w:tc>
        <w:tc>
          <w:tcPr>
            <w:tcW w:w="303" w:type="pct"/>
            <w:vAlign w:val="center"/>
          </w:tcPr>
          <w:p w14:paraId="287688D0" w14:textId="7D1397D5" w:rsidR="00A56E48" w:rsidRPr="00A56E48" w:rsidRDefault="00A56E48" w:rsidP="001D68B7">
            <w:pPr>
              <w:pStyle w:val="Tabletext"/>
              <w:rPr>
                <w:rFonts w:ascii="Helvetica" w:hAnsi="Helvetica"/>
                <w:sz w:val="16"/>
                <w:szCs w:val="16"/>
              </w:rPr>
            </w:pPr>
            <w:r w:rsidRPr="00A56E48">
              <w:rPr>
                <w:rFonts w:ascii="Helvetica" w:hAnsi="Helvetica"/>
                <w:sz w:val="16"/>
                <w:szCs w:val="16"/>
              </w:rPr>
              <w:t>Flexible</w:t>
            </w:r>
          </w:p>
        </w:tc>
        <w:tc>
          <w:tcPr>
            <w:tcW w:w="398" w:type="pct"/>
            <w:vAlign w:val="center"/>
          </w:tcPr>
          <w:p w14:paraId="50EA3368" w14:textId="2EDB79E3" w:rsidR="00A56E48" w:rsidRPr="00A56E48" w:rsidRDefault="00A56E48" w:rsidP="001D68B7">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29A7217F" w14:textId="44C3B0D6" w:rsidR="00A56E48" w:rsidRPr="00A56E48" w:rsidRDefault="00A56E48" w:rsidP="001D68B7">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5D765AB3" w14:textId="2263ECF7" w:rsidR="00A56E48" w:rsidRPr="00A56E48" w:rsidRDefault="00A56E48" w:rsidP="001D68B7">
            <w:pPr>
              <w:pStyle w:val="Tabletext"/>
              <w:rPr>
                <w:rFonts w:ascii="Helvetica" w:hAnsi="Helvetica"/>
                <w:sz w:val="16"/>
                <w:szCs w:val="16"/>
              </w:rPr>
            </w:pPr>
            <w:r w:rsidRPr="00A56E48">
              <w:rPr>
                <w:rFonts w:ascii="Helvetica" w:hAnsi="Helvetica"/>
                <w:sz w:val="16"/>
                <w:szCs w:val="16"/>
              </w:rPr>
              <w:t xml:space="preserve">1 </w:t>
            </w:r>
            <w:proofErr w:type="spellStart"/>
            <w:r w:rsidRPr="00A56E48">
              <w:rPr>
                <w:rFonts w:ascii="Helvetica" w:hAnsi="Helvetica"/>
                <w:sz w:val="16"/>
                <w:szCs w:val="16"/>
              </w:rPr>
              <w:t>yr</w:t>
            </w:r>
            <w:proofErr w:type="spellEnd"/>
          </w:p>
        </w:tc>
        <w:tc>
          <w:tcPr>
            <w:tcW w:w="770" w:type="pct"/>
          </w:tcPr>
          <w:p w14:paraId="24BDA8F5" w14:textId="56F8C1A4" w:rsidR="00A56E48" w:rsidRPr="00A56E48" w:rsidRDefault="00970F43" w:rsidP="001D68B7">
            <w:pPr>
              <w:pStyle w:val="Tabletext"/>
              <w:rPr>
                <w:rFonts w:ascii="Helvetica" w:hAnsi="Helvetica"/>
                <w:sz w:val="16"/>
                <w:szCs w:val="16"/>
              </w:rPr>
            </w:pPr>
            <w:r>
              <w:rPr>
                <w:rFonts w:ascii="Helvetica" w:hAnsi="Helvetica"/>
                <w:sz w:val="16"/>
                <w:szCs w:val="16"/>
              </w:rPr>
              <w:t>National government (NSFC)</w:t>
            </w:r>
          </w:p>
        </w:tc>
      </w:tr>
      <w:tr w:rsidR="00417AD2" w:rsidRPr="00A56E48" w14:paraId="3D46338E" w14:textId="61FAF17E" w:rsidTr="00970F43">
        <w:trPr>
          <w:trHeight w:val="333"/>
        </w:trPr>
        <w:tc>
          <w:tcPr>
            <w:tcW w:w="656" w:type="pct"/>
            <w:vAlign w:val="center"/>
          </w:tcPr>
          <w:p w14:paraId="513D027A" w14:textId="67F40D90" w:rsidR="00A56E48" w:rsidRPr="00A56E48" w:rsidRDefault="00A56E48" w:rsidP="001D68B7">
            <w:pPr>
              <w:pStyle w:val="Tabletext"/>
              <w:rPr>
                <w:rFonts w:ascii="Helvetica" w:hAnsi="Helvetica"/>
                <w:sz w:val="16"/>
                <w:szCs w:val="16"/>
              </w:rPr>
            </w:pPr>
            <w:r w:rsidRPr="00A56E48">
              <w:rPr>
                <w:rFonts w:ascii="Helvetica" w:hAnsi="Helvetica"/>
                <w:sz w:val="16"/>
                <w:szCs w:val="16"/>
              </w:rPr>
              <w:t>Govindakumari 2020</w:t>
            </w:r>
            <w:r w:rsidRPr="00A56E48">
              <w:rPr>
                <w:rStyle w:val="FootnoteReference"/>
                <w:rFonts w:ascii="Helvetica" w:hAnsi="Helvetica"/>
                <w:sz w:val="16"/>
                <w:szCs w:val="16"/>
              </w:rPr>
              <w:footnoteReference w:id="18"/>
            </w:r>
          </w:p>
        </w:tc>
        <w:tc>
          <w:tcPr>
            <w:tcW w:w="300" w:type="pct"/>
            <w:vAlign w:val="center"/>
          </w:tcPr>
          <w:p w14:paraId="2C94EA06" w14:textId="73752B84" w:rsidR="00A56E48" w:rsidRPr="00A56E48" w:rsidRDefault="00A56E48" w:rsidP="00417AD2">
            <w:pPr>
              <w:pStyle w:val="Tabletext"/>
              <w:jc w:val="center"/>
              <w:rPr>
                <w:rFonts w:ascii="Helvetica" w:hAnsi="Helvetica"/>
                <w:sz w:val="16"/>
                <w:szCs w:val="16"/>
              </w:rPr>
            </w:pPr>
            <w:r w:rsidRPr="00A56E48">
              <w:rPr>
                <w:rFonts w:ascii="Helvetica" w:hAnsi="Helvetica"/>
                <w:sz w:val="16"/>
                <w:szCs w:val="16"/>
              </w:rPr>
              <w:t>Iran</w:t>
            </w:r>
          </w:p>
        </w:tc>
        <w:tc>
          <w:tcPr>
            <w:tcW w:w="188" w:type="pct"/>
            <w:vAlign w:val="center"/>
          </w:tcPr>
          <w:p w14:paraId="53A11C86" w14:textId="5E973156" w:rsidR="00A56E48" w:rsidRPr="00A56E48" w:rsidRDefault="00A56E48" w:rsidP="001D68B7">
            <w:pPr>
              <w:pStyle w:val="Tabletext"/>
              <w:rPr>
                <w:rFonts w:ascii="Helvetica" w:hAnsi="Helvetica"/>
                <w:sz w:val="16"/>
                <w:szCs w:val="16"/>
              </w:rPr>
            </w:pPr>
            <w:r w:rsidRPr="00A56E48">
              <w:rPr>
                <w:rFonts w:ascii="Helvetica" w:hAnsi="Helvetica"/>
                <w:sz w:val="16"/>
                <w:szCs w:val="16"/>
              </w:rPr>
              <w:t>27</w:t>
            </w:r>
          </w:p>
        </w:tc>
        <w:tc>
          <w:tcPr>
            <w:tcW w:w="175" w:type="pct"/>
            <w:vAlign w:val="center"/>
          </w:tcPr>
          <w:p w14:paraId="66D01EB6" w14:textId="3B22F93B" w:rsidR="00A56E48" w:rsidRPr="00A56E48" w:rsidRDefault="00A56E48" w:rsidP="001D68B7">
            <w:pPr>
              <w:pStyle w:val="Tabletext"/>
              <w:rPr>
                <w:rFonts w:ascii="Helvetica" w:hAnsi="Helvetica"/>
                <w:sz w:val="16"/>
                <w:szCs w:val="16"/>
              </w:rPr>
            </w:pPr>
            <w:r w:rsidRPr="00A56E48">
              <w:rPr>
                <w:rFonts w:ascii="Helvetica" w:hAnsi="Helvetica"/>
                <w:sz w:val="16"/>
                <w:szCs w:val="16"/>
              </w:rPr>
              <w:t>27</w:t>
            </w:r>
          </w:p>
        </w:tc>
        <w:tc>
          <w:tcPr>
            <w:tcW w:w="1188" w:type="pct"/>
            <w:vAlign w:val="center"/>
          </w:tcPr>
          <w:p w14:paraId="75FA6AB0" w14:textId="769B11AC" w:rsidR="00A56E48" w:rsidRPr="00A56E48" w:rsidRDefault="00A56E48" w:rsidP="001D68B7">
            <w:pPr>
              <w:pStyle w:val="Tabletext"/>
              <w:rPr>
                <w:rFonts w:ascii="Helvetica" w:hAnsi="Helvetica"/>
                <w:sz w:val="16"/>
                <w:szCs w:val="16"/>
              </w:rPr>
            </w:pPr>
            <w:r w:rsidRPr="00A56E48">
              <w:rPr>
                <w:rFonts w:ascii="Helvetica" w:hAnsi="Helvetica"/>
                <w:sz w:val="16"/>
                <w:szCs w:val="16"/>
              </w:rPr>
              <w:t>Resilience Education</w:t>
            </w:r>
          </w:p>
        </w:tc>
        <w:tc>
          <w:tcPr>
            <w:tcW w:w="241" w:type="pct"/>
            <w:vAlign w:val="center"/>
          </w:tcPr>
          <w:p w14:paraId="41FD7DD7" w14:textId="3601EC32" w:rsidR="00A56E48" w:rsidRPr="00A56E48" w:rsidRDefault="00A56E48" w:rsidP="001D68B7">
            <w:pPr>
              <w:pStyle w:val="Tabletext"/>
              <w:rPr>
                <w:rFonts w:ascii="Helvetica" w:hAnsi="Helvetica"/>
                <w:sz w:val="16"/>
                <w:szCs w:val="16"/>
              </w:rPr>
            </w:pPr>
            <w:r w:rsidRPr="00A56E48">
              <w:rPr>
                <w:rFonts w:ascii="Helvetica" w:hAnsi="Helvetica"/>
                <w:sz w:val="16"/>
                <w:szCs w:val="16"/>
              </w:rPr>
              <w:t>CBT</w:t>
            </w:r>
          </w:p>
        </w:tc>
        <w:tc>
          <w:tcPr>
            <w:tcW w:w="303" w:type="pct"/>
            <w:vAlign w:val="center"/>
          </w:tcPr>
          <w:p w14:paraId="34D17EEB" w14:textId="02CF059F" w:rsidR="00A56E48" w:rsidRPr="00A56E48" w:rsidRDefault="00A56E48" w:rsidP="001D68B7">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52863E0A" w14:textId="34DFB7E2" w:rsidR="00A56E48" w:rsidRPr="00A56E48" w:rsidRDefault="00A56E48" w:rsidP="001D68B7">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D109017" w14:textId="3C53EC7F" w:rsidR="00A56E48" w:rsidRPr="00A56E48" w:rsidRDefault="00A56E48" w:rsidP="001D68B7">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482D11E7" w14:textId="7AA49CA0" w:rsidR="00A56E48" w:rsidRPr="00A56E48" w:rsidRDefault="00A56E48" w:rsidP="001D68B7">
            <w:pPr>
              <w:pStyle w:val="Tabletext"/>
              <w:rPr>
                <w:rFonts w:ascii="Helvetica" w:hAnsi="Helvetica"/>
                <w:sz w:val="16"/>
                <w:szCs w:val="16"/>
              </w:rPr>
            </w:pPr>
            <w:r w:rsidRPr="00A56E48">
              <w:rPr>
                <w:rFonts w:ascii="Helvetica" w:hAnsi="Helvetica"/>
                <w:sz w:val="16"/>
                <w:szCs w:val="16"/>
              </w:rPr>
              <w:t>8 wk</w:t>
            </w:r>
          </w:p>
        </w:tc>
        <w:tc>
          <w:tcPr>
            <w:tcW w:w="770" w:type="pct"/>
          </w:tcPr>
          <w:p w14:paraId="0B23C34D" w14:textId="662B62DF" w:rsidR="00A56E48" w:rsidRPr="00A56E48" w:rsidRDefault="00A56E48" w:rsidP="001D68B7">
            <w:pPr>
              <w:pStyle w:val="Tabletext"/>
              <w:rPr>
                <w:rFonts w:ascii="Helvetica" w:hAnsi="Helvetica"/>
                <w:sz w:val="16"/>
                <w:szCs w:val="16"/>
              </w:rPr>
            </w:pPr>
            <w:r>
              <w:rPr>
                <w:rFonts w:ascii="Helvetica" w:hAnsi="Helvetica"/>
                <w:sz w:val="16"/>
                <w:szCs w:val="16"/>
              </w:rPr>
              <w:t>Self-fund</w:t>
            </w:r>
          </w:p>
        </w:tc>
      </w:tr>
      <w:tr w:rsidR="00970F43" w:rsidRPr="00A56E48" w14:paraId="4D950B61" w14:textId="04746854" w:rsidTr="00970F43">
        <w:trPr>
          <w:trHeight w:val="333"/>
        </w:trPr>
        <w:tc>
          <w:tcPr>
            <w:tcW w:w="656" w:type="pct"/>
            <w:vAlign w:val="center"/>
          </w:tcPr>
          <w:p w14:paraId="493494F2" w14:textId="358A0564" w:rsidR="00970F43" w:rsidRPr="00A56E48" w:rsidRDefault="00970F43" w:rsidP="00970F43">
            <w:pPr>
              <w:pStyle w:val="Tabletext"/>
              <w:rPr>
                <w:rFonts w:ascii="Helvetica" w:hAnsi="Helvetica"/>
                <w:sz w:val="16"/>
                <w:szCs w:val="16"/>
              </w:rPr>
            </w:pPr>
            <w:r w:rsidRPr="00A56E48">
              <w:rPr>
                <w:rFonts w:ascii="Helvetica" w:hAnsi="Helvetica"/>
                <w:sz w:val="16"/>
                <w:szCs w:val="16"/>
              </w:rPr>
              <w:t>Ghaffari 2019</w:t>
            </w:r>
            <w:r w:rsidRPr="00A56E48">
              <w:rPr>
                <w:rStyle w:val="FootnoteReference"/>
                <w:rFonts w:ascii="Helvetica" w:hAnsi="Helvetica"/>
                <w:sz w:val="16"/>
                <w:szCs w:val="16"/>
              </w:rPr>
              <w:footnoteReference w:id="19"/>
            </w:r>
          </w:p>
        </w:tc>
        <w:tc>
          <w:tcPr>
            <w:tcW w:w="300" w:type="pct"/>
            <w:vAlign w:val="center"/>
          </w:tcPr>
          <w:p w14:paraId="0142D0E6" w14:textId="4CE103FF"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India</w:t>
            </w:r>
          </w:p>
        </w:tc>
        <w:tc>
          <w:tcPr>
            <w:tcW w:w="188" w:type="pct"/>
            <w:vAlign w:val="center"/>
          </w:tcPr>
          <w:p w14:paraId="4CBC75C3" w14:textId="0EFEAA54" w:rsidR="00970F43" w:rsidRPr="00A56E48" w:rsidRDefault="00970F43" w:rsidP="00970F43">
            <w:pPr>
              <w:pStyle w:val="Tabletext"/>
              <w:rPr>
                <w:rFonts w:ascii="Helvetica" w:hAnsi="Helvetica"/>
                <w:sz w:val="16"/>
                <w:szCs w:val="16"/>
              </w:rPr>
            </w:pPr>
            <w:r w:rsidRPr="00A56E48">
              <w:rPr>
                <w:rFonts w:ascii="Helvetica" w:hAnsi="Helvetica"/>
                <w:sz w:val="16"/>
                <w:szCs w:val="16"/>
              </w:rPr>
              <w:t>157</w:t>
            </w:r>
          </w:p>
        </w:tc>
        <w:tc>
          <w:tcPr>
            <w:tcW w:w="175" w:type="pct"/>
            <w:vAlign w:val="center"/>
          </w:tcPr>
          <w:p w14:paraId="74FEAA74" w14:textId="51D67627" w:rsidR="00970F43" w:rsidRPr="00A56E48" w:rsidRDefault="00970F43" w:rsidP="00970F43">
            <w:pPr>
              <w:pStyle w:val="Tabletext"/>
              <w:rPr>
                <w:rFonts w:ascii="Helvetica" w:hAnsi="Helvetica"/>
                <w:sz w:val="16"/>
                <w:szCs w:val="16"/>
              </w:rPr>
            </w:pPr>
            <w:r w:rsidRPr="00A56E48">
              <w:rPr>
                <w:rFonts w:ascii="Helvetica" w:hAnsi="Helvetica"/>
                <w:sz w:val="16"/>
                <w:szCs w:val="16"/>
              </w:rPr>
              <w:t>157</w:t>
            </w:r>
          </w:p>
        </w:tc>
        <w:tc>
          <w:tcPr>
            <w:tcW w:w="1188" w:type="pct"/>
            <w:vAlign w:val="center"/>
          </w:tcPr>
          <w:p w14:paraId="691D69C9" w14:textId="291F93A8" w:rsidR="00970F43" w:rsidRPr="00A56E48" w:rsidRDefault="00970F43" w:rsidP="00970F43">
            <w:pPr>
              <w:pStyle w:val="Tabletext"/>
              <w:rPr>
                <w:rFonts w:ascii="Helvetica" w:hAnsi="Helvetica"/>
                <w:sz w:val="16"/>
                <w:szCs w:val="16"/>
              </w:rPr>
            </w:pPr>
            <w:r w:rsidRPr="00A56E48">
              <w:rPr>
                <w:rFonts w:ascii="Helvetica" w:hAnsi="Helvetica"/>
                <w:sz w:val="16"/>
                <w:szCs w:val="16"/>
              </w:rPr>
              <w:t>Home-based cognitive training program</w:t>
            </w:r>
          </w:p>
        </w:tc>
        <w:tc>
          <w:tcPr>
            <w:tcW w:w="241" w:type="pct"/>
            <w:vAlign w:val="center"/>
          </w:tcPr>
          <w:p w14:paraId="3F34AB16" w14:textId="3B7057B1" w:rsidR="00970F43" w:rsidRPr="00A56E48" w:rsidRDefault="00970F43" w:rsidP="00970F43">
            <w:pPr>
              <w:pStyle w:val="Tabletext"/>
              <w:rPr>
                <w:rFonts w:ascii="Helvetica" w:hAnsi="Helvetica"/>
                <w:sz w:val="16"/>
                <w:szCs w:val="16"/>
              </w:rPr>
            </w:pPr>
            <w:r w:rsidRPr="00A56E48">
              <w:rPr>
                <w:rFonts w:ascii="Helvetica" w:hAnsi="Helvetica"/>
                <w:sz w:val="16"/>
                <w:szCs w:val="16"/>
                <w:shd w:val="clear" w:color="auto" w:fill="FFFFFF"/>
              </w:rPr>
              <w:t>CFT</w:t>
            </w:r>
          </w:p>
        </w:tc>
        <w:tc>
          <w:tcPr>
            <w:tcW w:w="303" w:type="pct"/>
            <w:vAlign w:val="center"/>
          </w:tcPr>
          <w:p w14:paraId="62944D12" w14:textId="5FE0FBF6" w:rsidR="00970F43" w:rsidRPr="00A56E48" w:rsidRDefault="00970F43" w:rsidP="00970F43">
            <w:pPr>
              <w:pStyle w:val="Tabletext"/>
              <w:rPr>
                <w:rFonts w:ascii="Helvetica" w:hAnsi="Helvetica"/>
                <w:sz w:val="16"/>
                <w:szCs w:val="16"/>
              </w:rPr>
            </w:pPr>
            <w:r w:rsidRPr="00A56E48">
              <w:rPr>
                <w:rFonts w:ascii="Helvetica" w:hAnsi="Helvetica"/>
                <w:sz w:val="16"/>
                <w:szCs w:val="16"/>
              </w:rPr>
              <w:t>Twice a week</w:t>
            </w:r>
          </w:p>
        </w:tc>
        <w:tc>
          <w:tcPr>
            <w:tcW w:w="398" w:type="pct"/>
            <w:vAlign w:val="center"/>
          </w:tcPr>
          <w:p w14:paraId="1B279BBE" w14:textId="059E1858"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D9A0757" w14:textId="2848B622" w:rsidR="00970F43" w:rsidRPr="00A56E48" w:rsidRDefault="00970F43" w:rsidP="00970F43">
            <w:pPr>
              <w:pStyle w:val="Tabletext"/>
              <w:rPr>
                <w:rFonts w:ascii="Helvetica" w:hAnsi="Helvetica"/>
                <w:sz w:val="16"/>
                <w:szCs w:val="16"/>
              </w:rPr>
            </w:pPr>
            <w:r w:rsidRPr="00A56E48">
              <w:rPr>
                <w:rFonts w:ascii="Helvetica" w:hAnsi="Helvetica"/>
                <w:sz w:val="16"/>
                <w:szCs w:val="16"/>
              </w:rPr>
              <w:t>1 wk</w:t>
            </w:r>
          </w:p>
        </w:tc>
        <w:tc>
          <w:tcPr>
            <w:tcW w:w="371" w:type="pct"/>
            <w:vAlign w:val="center"/>
          </w:tcPr>
          <w:p w14:paraId="25974872" w14:textId="087FFDD6" w:rsidR="00970F43" w:rsidRPr="00A56E48" w:rsidRDefault="00970F43" w:rsidP="00970F43">
            <w:pPr>
              <w:pStyle w:val="Tabletext"/>
              <w:rPr>
                <w:rFonts w:ascii="Helvetica" w:hAnsi="Helvetica"/>
                <w:sz w:val="16"/>
                <w:szCs w:val="16"/>
              </w:rPr>
            </w:pPr>
            <w:r w:rsidRPr="00A56E48">
              <w:rPr>
                <w:rFonts w:ascii="Helvetica" w:hAnsi="Helvetica"/>
                <w:sz w:val="16"/>
                <w:szCs w:val="16"/>
              </w:rPr>
              <w:t>1 mo</w:t>
            </w:r>
          </w:p>
        </w:tc>
        <w:tc>
          <w:tcPr>
            <w:tcW w:w="770" w:type="pct"/>
          </w:tcPr>
          <w:p w14:paraId="322A2D3D" w14:textId="0AB81D38" w:rsidR="00970F43" w:rsidRPr="00A56E48" w:rsidRDefault="00970F43" w:rsidP="00970F43">
            <w:pPr>
              <w:pStyle w:val="Tabletext"/>
              <w:rPr>
                <w:rFonts w:ascii="Helvetica" w:hAnsi="Helvetica"/>
                <w:sz w:val="16"/>
                <w:szCs w:val="16"/>
              </w:rPr>
            </w:pPr>
            <w:r>
              <w:rPr>
                <w:rFonts w:ascii="Helvetica" w:hAnsi="Helvetica"/>
                <w:sz w:val="16"/>
                <w:szCs w:val="16"/>
              </w:rPr>
              <w:t>University (</w:t>
            </w:r>
            <w:proofErr w:type="spellStart"/>
            <w:r w:rsidRPr="00A56E48">
              <w:rPr>
                <w:rFonts w:ascii="Helvetica" w:hAnsi="Helvetica"/>
                <w:sz w:val="16"/>
                <w:szCs w:val="16"/>
              </w:rPr>
              <w:t>Babol</w:t>
            </w:r>
            <w:proofErr w:type="spellEnd"/>
            <w:r w:rsidRPr="00A56E48">
              <w:rPr>
                <w:rFonts w:ascii="Helvetica" w:hAnsi="Helvetica"/>
                <w:sz w:val="16"/>
                <w:szCs w:val="16"/>
              </w:rPr>
              <w:t xml:space="preserve"> University of Medical Sciences</w:t>
            </w:r>
            <w:r>
              <w:rPr>
                <w:rFonts w:ascii="Helvetica" w:hAnsi="Helvetica"/>
                <w:sz w:val="16"/>
                <w:szCs w:val="16"/>
              </w:rPr>
              <w:t>)</w:t>
            </w:r>
          </w:p>
        </w:tc>
      </w:tr>
      <w:tr w:rsidR="00970F43" w:rsidRPr="00A56E48" w14:paraId="1C69DBA2" w14:textId="7BEEC715" w:rsidTr="00970F43">
        <w:trPr>
          <w:trHeight w:val="333"/>
        </w:trPr>
        <w:tc>
          <w:tcPr>
            <w:tcW w:w="656" w:type="pct"/>
            <w:vAlign w:val="center"/>
          </w:tcPr>
          <w:p w14:paraId="69E275B5" w14:textId="359D60AE" w:rsidR="00970F43" w:rsidRPr="00A56E48" w:rsidRDefault="00970F43" w:rsidP="00970F43">
            <w:pPr>
              <w:pStyle w:val="Tabletext"/>
              <w:rPr>
                <w:rFonts w:ascii="Helvetica" w:hAnsi="Helvetica"/>
                <w:sz w:val="16"/>
                <w:szCs w:val="16"/>
              </w:rPr>
            </w:pPr>
            <w:r w:rsidRPr="00A56E48">
              <w:rPr>
                <w:rFonts w:ascii="Helvetica" w:hAnsi="Helvetica"/>
                <w:sz w:val="16"/>
                <w:szCs w:val="16"/>
              </w:rPr>
              <w:t>Hinton 2020</w:t>
            </w:r>
            <w:r w:rsidRPr="00A56E48">
              <w:rPr>
                <w:rStyle w:val="FootnoteReference"/>
                <w:rFonts w:ascii="Helvetica" w:hAnsi="Helvetica"/>
                <w:sz w:val="16"/>
                <w:szCs w:val="16"/>
              </w:rPr>
              <w:footnoteReference w:id="20"/>
            </w:r>
          </w:p>
        </w:tc>
        <w:tc>
          <w:tcPr>
            <w:tcW w:w="300" w:type="pct"/>
            <w:vAlign w:val="center"/>
          </w:tcPr>
          <w:p w14:paraId="2FCA890E" w14:textId="6A64D5C0"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Vietnam</w:t>
            </w:r>
          </w:p>
        </w:tc>
        <w:tc>
          <w:tcPr>
            <w:tcW w:w="188" w:type="pct"/>
            <w:vAlign w:val="center"/>
          </w:tcPr>
          <w:p w14:paraId="4E426489" w14:textId="6595CE77" w:rsidR="00970F43" w:rsidRPr="00A56E48" w:rsidRDefault="00970F43" w:rsidP="00970F43">
            <w:pPr>
              <w:pStyle w:val="Tabletext"/>
              <w:rPr>
                <w:rFonts w:ascii="Helvetica" w:hAnsi="Helvetica"/>
                <w:sz w:val="16"/>
                <w:szCs w:val="16"/>
              </w:rPr>
            </w:pPr>
            <w:r w:rsidRPr="00A56E48">
              <w:rPr>
                <w:rFonts w:ascii="Helvetica" w:hAnsi="Helvetica"/>
                <w:sz w:val="16"/>
                <w:szCs w:val="16"/>
              </w:rPr>
              <w:t>26</w:t>
            </w:r>
          </w:p>
        </w:tc>
        <w:tc>
          <w:tcPr>
            <w:tcW w:w="175" w:type="pct"/>
            <w:vAlign w:val="center"/>
          </w:tcPr>
          <w:p w14:paraId="6417C8CA" w14:textId="11345198" w:rsidR="00970F43" w:rsidRPr="00A56E48" w:rsidRDefault="00970F43" w:rsidP="00970F43">
            <w:pPr>
              <w:pStyle w:val="Tabletext"/>
              <w:rPr>
                <w:rFonts w:ascii="Helvetica" w:hAnsi="Helvetica"/>
                <w:sz w:val="16"/>
                <w:szCs w:val="16"/>
              </w:rPr>
            </w:pPr>
            <w:r w:rsidRPr="00A56E48">
              <w:rPr>
                <w:rFonts w:ascii="Helvetica" w:hAnsi="Helvetica"/>
                <w:sz w:val="16"/>
                <w:szCs w:val="16"/>
              </w:rPr>
              <w:t>25</w:t>
            </w:r>
          </w:p>
        </w:tc>
        <w:tc>
          <w:tcPr>
            <w:tcW w:w="1188" w:type="pct"/>
            <w:vAlign w:val="center"/>
          </w:tcPr>
          <w:p w14:paraId="72C2D53C" w14:textId="07C5DCF1" w:rsidR="00970F43" w:rsidRPr="00A56E48" w:rsidRDefault="00970F43" w:rsidP="00970F43">
            <w:pPr>
              <w:pStyle w:val="Tabletext"/>
              <w:rPr>
                <w:rFonts w:ascii="Helvetica" w:hAnsi="Helvetica"/>
                <w:sz w:val="16"/>
                <w:szCs w:val="16"/>
              </w:rPr>
            </w:pPr>
            <w:r w:rsidRPr="00A56E48">
              <w:rPr>
                <w:rFonts w:ascii="Helvetica" w:hAnsi="Helvetica"/>
                <w:sz w:val="16"/>
                <w:szCs w:val="16"/>
              </w:rPr>
              <w:t>Multi-component interventions based on REACH</w:t>
            </w:r>
          </w:p>
        </w:tc>
        <w:tc>
          <w:tcPr>
            <w:tcW w:w="241" w:type="pct"/>
            <w:vAlign w:val="center"/>
          </w:tcPr>
          <w:p w14:paraId="193C5916" w14:textId="4CB9B589"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3B327224" w14:textId="0B761427"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3ADABFD9" w14:textId="1D18A723" w:rsidR="00970F43" w:rsidRPr="00A56E48" w:rsidRDefault="00970F43" w:rsidP="00970F43">
            <w:pPr>
              <w:pStyle w:val="Tabletext"/>
              <w:rPr>
                <w:rFonts w:ascii="Helvetica" w:hAnsi="Helvetica"/>
                <w:sz w:val="16"/>
                <w:szCs w:val="16"/>
              </w:rPr>
            </w:pPr>
            <w:r w:rsidRPr="00A56E48">
              <w:rPr>
                <w:rFonts w:ascii="Helvetica" w:hAnsi="Helvetica"/>
                <w:sz w:val="16"/>
                <w:szCs w:val="16"/>
              </w:rPr>
              <w:t>Cluster</w:t>
            </w:r>
          </w:p>
        </w:tc>
        <w:tc>
          <w:tcPr>
            <w:tcW w:w="408" w:type="pct"/>
            <w:vAlign w:val="center"/>
          </w:tcPr>
          <w:p w14:paraId="6D8C4751" w14:textId="0E811923" w:rsidR="00970F43" w:rsidRPr="00A56E48" w:rsidRDefault="00970F43" w:rsidP="00970F43">
            <w:pPr>
              <w:pStyle w:val="Tabletext"/>
              <w:rPr>
                <w:rFonts w:ascii="Helvetica" w:hAnsi="Helvetica"/>
                <w:sz w:val="16"/>
                <w:szCs w:val="16"/>
              </w:rPr>
            </w:pPr>
            <w:r w:rsidRPr="00A56E48">
              <w:rPr>
                <w:rFonts w:ascii="Helvetica" w:hAnsi="Helvetica"/>
                <w:sz w:val="16"/>
                <w:szCs w:val="16"/>
              </w:rPr>
              <w:t>3 wk</w:t>
            </w:r>
          </w:p>
        </w:tc>
        <w:tc>
          <w:tcPr>
            <w:tcW w:w="371" w:type="pct"/>
            <w:vAlign w:val="center"/>
          </w:tcPr>
          <w:p w14:paraId="4FA289D7" w14:textId="09AE12E2" w:rsidR="00970F43" w:rsidRPr="00A56E48" w:rsidRDefault="00970F43" w:rsidP="00970F43">
            <w:pPr>
              <w:pStyle w:val="Tabletext"/>
              <w:rPr>
                <w:rFonts w:ascii="Helvetica" w:hAnsi="Helvetica"/>
                <w:sz w:val="16"/>
                <w:szCs w:val="16"/>
              </w:rPr>
            </w:pPr>
            <w:r w:rsidRPr="00A56E48">
              <w:rPr>
                <w:rFonts w:ascii="Helvetica" w:hAnsi="Helvetica"/>
                <w:sz w:val="16"/>
                <w:szCs w:val="16"/>
              </w:rPr>
              <w:t>3 mo</w:t>
            </w:r>
          </w:p>
        </w:tc>
        <w:tc>
          <w:tcPr>
            <w:tcW w:w="770" w:type="pct"/>
          </w:tcPr>
          <w:p w14:paraId="4E95F25D" w14:textId="6AD80469" w:rsidR="00970F43" w:rsidRPr="00A56E48" w:rsidRDefault="00970F43" w:rsidP="00970F43">
            <w:pPr>
              <w:pStyle w:val="Tabletext"/>
              <w:rPr>
                <w:rFonts w:ascii="Helvetica" w:hAnsi="Helvetica"/>
                <w:sz w:val="16"/>
                <w:szCs w:val="16"/>
              </w:rPr>
            </w:pPr>
            <w:r>
              <w:rPr>
                <w:rFonts w:ascii="Helvetica" w:hAnsi="Helvetica"/>
                <w:sz w:val="16"/>
                <w:szCs w:val="16"/>
              </w:rPr>
              <w:t xml:space="preserve">National government </w:t>
            </w:r>
            <w:r>
              <w:rPr>
                <w:rFonts w:ascii="Helvetica" w:hAnsi="Helvetica"/>
                <w:sz w:val="16"/>
                <w:szCs w:val="16"/>
              </w:rPr>
              <w:t>(NIH)</w:t>
            </w:r>
          </w:p>
        </w:tc>
      </w:tr>
      <w:tr w:rsidR="00970F43" w:rsidRPr="00A56E48" w14:paraId="07891470" w14:textId="7E9DA3F9" w:rsidTr="00970F43">
        <w:trPr>
          <w:trHeight w:val="333"/>
        </w:trPr>
        <w:tc>
          <w:tcPr>
            <w:tcW w:w="656" w:type="pct"/>
            <w:vAlign w:val="center"/>
          </w:tcPr>
          <w:p w14:paraId="241B9565" w14:textId="23BC92FD" w:rsidR="00970F43" w:rsidRPr="00A56E48" w:rsidRDefault="00970F43" w:rsidP="00970F43">
            <w:pPr>
              <w:pStyle w:val="Tabletext"/>
              <w:rPr>
                <w:rFonts w:ascii="Helvetica" w:hAnsi="Helvetica"/>
                <w:sz w:val="16"/>
                <w:szCs w:val="16"/>
              </w:rPr>
            </w:pPr>
            <w:r w:rsidRPr="00A56E48">
              <w:rPr>
                <w:rFonts w:ascii="Helvetica" w:hAnsi="Helvetica"/>
                <w:sz w:val="16"/>
                <w:szCs w:val="16"/>
              </w:rPr>
              <w:t>Pan 2019</w:t>
            </w:r>
            <w:r w:rsidRPr="00A56E48">
              <w:rPr>
                <w:rStyle w:val="FootnoteReference"/>
                <w:rFonts w:ascii="Helvetica" w:hAnsi="Helvetica"/>
                <w:sz w:val="16"/>
                <w:szCs w:val="16"/>
              </w:rPr>
              <w:footnoteReference w:id="21"/>
            </w:r>
          </w:p>
        </w:tc>
        <w:tc>
          <w:tcPr>
            <w:tcW w:w="300" w:type="pct"/>
            <w:vAlign w:val="center"/>
          </w:tcPr>
          <w:p w14:paraId="513EF85E" w14:textId="0A2C2325"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310EF435" w14:textId="0ED25B47" w:rsidR="00970F43" w:rsidRPr="00A56E48" w:rsidRDefault="00970F43" w:rsidP="00970F43">
            <w:pPr>
              <w:pStyle w:val="Tabletext"/>
              <w:rPr>
                <w:rFonts w:ascii="Helvetica" w:hAnsi="Helvetica"/>
                <w:sz w:val="16"/>
                <w:szCs w:val="16"/>
              </w:rPr>
            </w:pPr>
            <w:r w:rsidRPr="00A56E48">
              <w:rPr>
                <w:rFonts w:ascii="Helvetica" w:hAnsi="Helvetica"/>
                <w:sz w:val="16"/>
                <w:szCs w:val="16"/>
              </w:rPr>
              <w:t>45</w:t>
            </w:r>
          </w:p>
        </w:tc>
        <w:tc>
          <w:tcPr>
            <w:tcW w:w="175" w:type="pct"/>
            <w:vAlign w:val="center"/>
          </w:tcPr>
          <w:p w14:paraId="25BB6E1F" w14:textId="3F24B31E" w:rsidR="00970F43" w:rsidRPr="00A56E48" w:rsidRDefault="00970F43" w:rsidP="00970F43">
            <w:pPr>
              <w:pStyle w:val="Tabletext"/>
              <w:rPr>
                <w:rFonts w:ascii="Helvetica" w:hAnsi="Helvetica"/>
                <w:sz w:val="16"/>
                <w:szCs w:val="16"/>
              </w:rPr>
            </w:pPr>
            <w:r w:rsidRPr="00A56E48">
              <w:rPr>
                <w:rFonts w:ascii="Helvetica" w:hAnsi="Helvetica"/>
                <w:sz w:val="16"/>
                <w:szCs w:val="16"/>
              </w:rPr>
              <w:t>54</w:t>
            </w:r>
          </w:p>
        </w:tc>
        <w:tc>
          <w:tcPr>
            <w:tcW w:w="1188" w:type="pct"/>
            <w:vAlign w:val="center"/>
          </w:tcPr>
          <w:p w14:paraId="10B0CEEE" w14:textId="48711076" w:rsidR="00970F43" w:rsidRPr="00A56E48" w:rsidRDefault="00970F43" w:rsidP="00970F43">
            <w:pPr>
              <w:pStyle w:val="Tabletext"/>
              <w:rPr>
                <w:rFonts w:ascii="Helvetica" w:hAnsi="Helvetica"/>
                <w:sz w:val="16"/>
                <w:szCs w:val="16"/>
              </w:rPr>
            </w:pPr>
            <w:r w:rsidRPr="00A56E48">
              <w:rPr>
                <w:rFonts w:ascii="Helvetica" w:hAnsi="Helvetica"/>
                <w:sz w:val="16"/>
                <w:szCs w:val="16"/>
              </w:rPr>
              <w:t>Nurse-led cognitive behavioural sessions and subsequent consultation calls</w:t>
            </w:r>
          </w:p>
        </w:tc>
        <w:tc>
          <w:tcPr>
            <w:tcW w:w="241" w:type="pct"/>
            <w:vAlign w:val="center"/>
          </w:tcPr>
          <w:p w14:paraId="6B2943CB" w14:textId="34915184"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291AB23E" w14:textId="45F0F5D7" w:rsidR="00970F43" w:rsidRPr="00A56E48" w:rsidRDefault="00970F43" w:rsidP="00970F43">
            <w:pPr>
              <w:pStyle w:val="Tabletext"/>
              <w:rPr>
                <w:rFonts w:ascii="Helvetica" w:hAnsi="Helvetica"/>
                <w:sz w:val="16"/>
                <w:szCs w:val="16"/>
              </w:rPr>
            </w:pPr>
            <w:r w:rsidRPr="00A56E48">
              <w:rPr>
                <w:rFonts w:ascii="Helvetica" w:hAnsi="Helvetica"/>
                <w:sz w:val="16"/>
                <w:szCs w:val="16"/>
              </w:rPr>
              <w:t>Monthly</w:t>
            </w:r>
          </w:p>
        </w:tc>
        <w:tc>
          <w:tcPr>
            <w:tcW w:w="398" w:type="pct"/>
            <w:vAlign w:val="center"/>
          </w:tcPr>
          <w:p w14:paraId="033FEE5E" w14:textId="55D0A1E9"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0052A25" w14:textId="703EE64A" w:rsidR="00970F43" w:rsidRPr="00A56E48" w:rsidRDefault="00970F43" w:rsidP="00970F43">
            <w:pPr>
              <w:pStyle w:val="Tabletext"/>
              <w:rPr>
                <w:rFonts w:ascii="Helvetica" w:hAnsi="Helvetica"/>
                <w:sz w:val="16"/>
                <w:szCs w:val="16"/>
              </w:rPr>
            </w:pPr>
            <w:r w:rsidRPr="00A56E48">
              <w:rPr>
                <w:rFonts w:ascii="Helvetica" w:hAnsi="Helvetica"/>
                <w:sz w:val="16"/>
                <w:szCs w:val="16"/>
              </w:rPr>
              <w:t>5 mo</w:t>
            </w:r>
          </w:p>
        </w:tc>
        <w:tc>
          <w:tcPr>
            <w:tcW w:w="371" w:type="pct"/>
            <w:vAlign w:val="center"/>
          </w:tcPr>
          <w:p w14:paraId="68FE0664" w14:textId="38158744" w:rsidR="00970F43" w:rsidRPr="00A56E48" w:rsidRDefault="00970F43" w:rsidP="00970F43">
            <w:pPr>
              <w:pStyle w:val="Tabletext"/>
              <w:rPr>
                <w:rFonts w:ascii="Helvetica" w:hAnsi="Helvetica"/>
                <w:sz w:val="16"/>
                <w:szCs w:val="16"/>
              </w:rPr>
            </w:pPr>
            <w:r w:rsidRPr="00A56E48">
              <w:rPr>
                <w:rFonts w:ascii="Helvetica" w:hAnsi="Helvetica"/>
                <w:sz w:val="16"/>
                <w:szCs w:val="16"/>
              </w:rPr>
              <w:t>7 mo</w:t>
            </w:r>
          </w:p>
        </w:tc>
        <w:tc>
          <w:tcPr>
            <w:tcW w:w="770" w:type="pct"/>
          </w:tcPr>
          <w:p w14:paraId="617725AD" w14:textId="688ECD37" w:rsidR="00970F43" w:rsidRPr="00A56E48" w:rsidRDefault="00970F43" w:rsidP="00970F43">
            <w:pPr>
              <w:pStyle w:val="Tabletext"/>
              <w:rPr>
                <w:rFonts w:ascii="Helvetica" w:hAnsi="Helvetica"/>
                <w:sz w:val="16"/>
                <w:szCs w:val="16"/>
              </w:rPr>
            </w:pPr>
            <w:r>
              <w:rPr>
                <w:rFonts w:ascii="Helvetica" w:hAnsi="Helvetica"/>
                <w:sz w:val="16"/>
                <w:szCs w:val="16"/>
              </w:rPr>
              <w:t>Local government (</w:t>
            </w:r>
            <w:r>
              <w:rPr>
                <w:rFonts w:ascii="Helvetica" w:hAnsi="Helvetica"/>
                <w:sz w:val="16"/>
                <w:szCs w:val="16"/>
              </w:rPr>
              <w:t>J</w:t>
            </w:r>
            <w:r w:rsidRPr="00A56E48">
              <w:rPr>
                <w:rFonts w:ascii="Helvetica" w:hAnsi="Helvetica"/>
                <w:sz w:val="16"/>
                <w:szCs w:val="16"/>
              </w:rPr>
              <w:t>in</w:t>
            </w:r>
            <w:r>
              <w:rPr>
                <w:rFonts w:ascii="Helvetica" w:hAnsi="Helvetica"/>
                <w:sz w:val="16"/>
                <w:szCs w:val="16"/>
              </w:rPr>
              <w:t>h</w:t>
            </w:r>
            <w:r w:rsidRPr="00A56E48">
              <w:rPr>
                <w:rFonts w:ascii="Helvetica" w:hAnsi="Helvetica"/>
                <w:sz w:val="16"/>
                <w:szCs w:val="16"/>
              </w:rPr>
              <w:t>ua</w:t>
            </w:r>
            <w:r>
              <w:rPr>
                <w:rFonts w:ascii="Helvetica" w:hAnsi="Helvetica"/>
                <w:sz w:val="16"/>
                <w:szCs w:val="16"/>
              </w:rPr>
              <w:t>)</w:t>
            </w:r>
          </w:p>
        </w:tc>
      </w:tr>
      <w:tr w:rsidR="00970F43" w:rsidRPr="00A56E48" w14:paraId="6F2A04F3" w14:textId="1FE7458D" w:rsidTr="00970F43">
        <w:trPr>
          <w:trHeight w:val="333"/>
        </w:trPr>
        <w:tc>
          <w:tcPr>
            <w:tcW w:w="656" w:type="pct"/>
            <w:vAlign w:val="center"/>
          </w:tcPr>
          <w:p w14:paraId="30E1B97F" w14:textId="7BE71AB7" w:rsidR="00970F43" w:rsidRPr="00A56E48" w:rsidRDefault="00970F43" w:rsidP="00970F43">
            <w:pPr>
              <w:pStyle w:val="Tabletext"/>
              <w:rPr>
                <w:rFonts w:ascii="Helvetica" w:hAnsi="Helvetica"/>
                <w:sz w:val="16"/>
                <w:szCs w:val="16"/>
              </w:rPr>
            </w:pPr>
            <w:r w:rsidRPr="00A56E48">
              <w:rPr>
                <w:rFonts w:ascii="Helvetica" w:hAnsi="Helvetica"/>
                <w:sz w:val="16"/>
                <w:szCs w:val="16"/>
              </w:rPr>
              <w:t>Uyar 2019</w:t>
            </w:r>
            <w:r w:rsidRPr="00A56E48">
              <w:rPr>
                <w:rStyle w:val="FootnoteReference"/>
                <w:rFonts w:ascii="Helvetica" w:hAnsi="Helvetica"/>
                <w:sz w:val="16"/>
                <w:szCs w:val="16"/>
              </w:rPr>
              <w:footnoteReference w:id="22"/>
            </w:r>
          </w:p>
        </w:tc>
        <w:tc>
          <w:tcPr>
            <w:tcW w:w="300" w:type="pct"/>
            <w:vAlign w:val="center"/>
          </w:tcPr>
          <w:p w14:paraId="5E960870" w14:textId="24EAA0D5"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Turkey</w:t>
            </w:r>
          </w:p>
        </w:tc>
        <w:tc>
          <w:tcPr>
            <w:tcW w:w="188" w:type="pct"/>
            <w:vAlign w:val="center"/>
          </w:tcPr>
          <w:p w14:paraId="619C1E99" w14:textId="51DD924C" w:rsidR="00970F43" w:rsidRPr="00A56E48" w:rsidRDefault="00970F43" w:rsidP="00970F43">
            <w:pPr>
              <w:pStyle w:val="Tabletext"/>
              <w:rPr>
                <w:rFonts w:ascii="Helvetica" w:hAnsi="Helvetica"/>
                <w:sz w:val="16"/>
                <w:szCs w:val="16"/>
              </w:rPr>
            </w:pPr>
            <w:r w:rsidRPr="00A56E48">
              <w:rPr>
                <w:rFonts w:ascii="Helvetica" w:hAnsi="Helvetica"/>
                <w:sz w:val="16"/>
                <w:szCs w:val="16"/>
              </w:rPr>
              <w:t>26</w:t>
            </w:r>
            <w:r w:rsidRPr="00A56E48">
              <w:rPr>
                <w:rStyle w:val="EndnoteReference"/>
                <w:rFonts w:ascii="Helvetica" w:hAnsi="Helvetica"/>
                <w:sz w:val="16"/>
                <w:szCs w:val="16"/>
              </w:rPr>
              <w:endnoteReference w:id="1"/>
            </w:r>
          </w:p>
        </w:tc>
        <w:tc>
          <w:tcPr>
            <w:tcW w:w="175" w:type="pct"/>
            <w:vAlign w:val="center"/>
          </w:tcPr>
          <w:p w14:paraId="3D4EC8B3" w14:textId="14FBE812" w:rsidR="00970F43" w:rsidRPr="00A56E48" w:rsidRDefault="00970F43" w:rsidP="00970F43">
            <w:pPr>
              <w:pStyle w:val="Tabletext"/>
              <w:rPr>
                <w:rFonts w:ascii="Helvetica" w:hAnsi="Helvetica"/>
                <w:sz w:val="16"/>
                <w:szCs w:val="16"/>
              </w:rPr>
            </w:pPr>
            <w:r w:rsidRPr="00A56E48">
              <w:rPr>
                <w:rFonts w:ascii="Helvetica" w:hAnsi="Helvetica"/>
                <w:sz w:val="16"/>
                <w:szCs w:val="16"/>
              </w:rPr>
              <w:t>28</w:t>
            </w:r>
            <w:r w:rsidRPr="00A56E48">
              <w:rPr>
                <w:rFonts w:ascii="Helvetica" w:hAnsi="Helvetica"/>
                <w:sz w:val="16"/>
                <w:szCs w:val="16"/>
                <w:vertAlign w:val="superscript"/>
              </w:rPr>
              <w:fldChar w:fldCharType="begin"/>
            </w:r>
            <w:r w:rsidRPr="00A56E48">
              <w:rPr>
                <w:rFonts w:ascii="Helvetica" w:hAnsi="Helvetica"/>
                <w:sz w:val="16"/>
                <w:szCs w:val="16"/>
                <w:vertAlign w:val="superscript"/>
              </w:rPr>
              <w:instrText xml:space="preserve"> NOTEREF _Ref122363497 \h  \* MERGEFORMAT </w:instrText>
            </w:r>
            <w:r w:rsidRPr="00A56E48">
              <w:rPr>
                <w:rFonts w:ascii="Helvetica" w:hAnsi="Helvetica"/>
                <w:sz w:val="16"/>
                <w:szCs w:val="16"/>
                <w:vertAlign w:val="superscript"/>
              </w:rPr>
            </w:r>
            <w:r w:rsidRPr="00A56E48">
              <w:rPr>
                <w:rFonts w:ascii="Helvetica" w:hAnsi="Helvetica"/>
                <w:sz w:val="16"/>
                <w:szCs w:val="16"/>
                <w:vertAlign w:val="superscript"/>
              </w:rPr>
              <w:fldChar w:fldCharType="separate"/>
            </w:r>
            <w:r w:rsidRPr="00A56E48">
              <w:rPr>
                <w:rFonts w:ascii="Helvetica" w:hAnsi="Helvetica"/>
                <w:sz w:val="16"/>
                <w:szCs w:val="16"/>
                <w:vertAlign w:val="superscript"/>
              </w:rPr>
              <w:t>c</w:t>
            </w:r>
            <w:r w:rsidRPr="00A56E48">
              <w:rPr>
                <w:rFonts w:ascii="Helvetica" w:hAnsi="Helvetica"/>
                <w:sz w:val="16"/>
                <w:szCs w:val="16"/>
                <w:vertAlign w:val="superscript"/>
              </w:rPr>
              <w:fldChar w:fldCharType="end"/>
            </w:r>
          </w:p>
        </w:tc>
        <w:tc>
          <w:tcPr>
            <w:tcW w:w="1188" w:type="pct"/>
            <w:vAlign w:val="center"/>
          </w:tcPr>
          <w:p w14:paraId="7D4A7D6F" w14:textId="46E24BAB" w:rsidR="00970F43" w:rsidRPr="00A56E48" w:rsidRDefault="00970F43" w:rsidP="00970F43">
            <w:pPr>
              <w:pStyle w:val="Tabletext"/>
              <w:rPr>
                <w:rFonts w:ascii="Helvetica" w:hAnsi="Helvetica"/>
                <w:sz w:val="16"/>
                <w:szCs w:val="16"/>
              </w:rPr>
            </w:pPr>
            <w:r w:rsidRPr="00A56E48">
              <w:rPr>
                <w:rFonts w:ascii="Helvetica" w:hAnsi="Helvetica"/>
                <w:sz w:val="16"/>
                <w:szCs w:val="16"/>
              </w:rPr>
              <w:t>Multicomponent psychosocial intervention</w:t>
            </w:r>
          </w:p>
        </w:tc>
        <w:tc>
          <w:tcPr>
            <w:tcW w:w="241" w:type="pct"/>
            <w:vAlign w:val="center"/>
          </w:tcPr>
          <w:p w14:paraId="00BBC70E" w14:textId="727DCA0A"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3ED00522" w14:textId="5EBCE98D" w:rsidR="00970F43" w:rsidRPr="00A56E48" w:rsidRDefault="00970F43" w:rsidP="00970F43">
            <w:pPr>
              <w:pStyle w:val="Tabletext"/>
              <w:rPr>
                <w:rFonts w:ascii="Helvetica" w:hAnsi="Helvetica"/>
                <w:sz w:val="16"/>
                <w:szCs w:val="16"/>
              </w:rPr>
            </w:pPr>
            <w:r w:rsidRPr="00A56E48">
              <w:rPr>
                <w:rFonts w:ascii="Helvetica" w:hAnsi="Helvetica"/>
                <w:sz w:val="16"/>
                <w:szCs w:val="16"/>
              </w:rPr>
              <w:t>Flexible</w:t>
            </w:r>
          </w:p>
        </w:tc>
        <w:tc>
          <w:tcPr>
            <w:tcW w:w="398" w:type="pct"/>
            <w:vAlign w:val="center"/>
          </w:tcPr>
          <w:p w14:paraId="7258E60A" w14:textId="3FE04A53"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15E08ACA" w14:textId="01A8A88A" w:rsidR="00970F43" w:rsidRPr="00A56E48" w:rsidRDefault="00970F43" w:rsidP="00970F43">
            <w:pPr>
              <w:pStyle w:val="Tabletext"/>
              <w:rPr>
                <w:rFonts w:ascii="Helvetica" w:hAnsi="Helvetica"/>
                <w:sz w:val="16"/>
                <w:szCs w:val="16"/>
              </w:rPr>
            </w:pPr>
            <w:r w:rsidRPr="00A56E48">
              <w:rPr>
                <w:rFonts w:ascii="Helvetica" w:hAnsi="Helvetica"/>
                <w:sz w:val="16"/>
                <w:szCs w:val="16"/>
              </w:rPr>
              <w:t>16 wk</w:t>
            </w:r>
          </w:p>
        </w:tc>
        <w:tc>
          <w:tcPr>
            <w:tcW w:w="371" w:type="pct"/>
            <w:vAlign w:val="center"/>
          </w:tcPr>
          <w:p w14:paraId="0FC27303" w14:textId="3E565E38" w:rsidR="00970F43" w:rsidRPr="00A56E48" w:rsidRDefault="00970F43" w:rsidP="00970F43">
            <w:pPr>
              <w:pStyle w:val="Tabletext"/>
              <w:rPr>
                <w:rFonts w:ascii="Helvetica" w:hAnsi="Helvetica"/>
                <w:sz w:val="16"/>
                <w:szCs w:val="16"/>
              </w:rPr>
            </w:pPr>
            <w:r w:rsidRPr="00A56E48">
              <w:rPr>
                <w:rFonts w:ascii="Helvetica" w:hAnsi="Helvetica"/>
                <w:sz w:val="16"/>
                <w:szCs w:val="16"/>
              </w:rPr>
              <w:t>16 wk</w:t>
            </w:r>
          </w:p>
        </w:tc>
        <w:tc>
          <w:tcPr>
            <w:tcW w:w="770" w:type="pct"/>
          </w:tcPr>
          <w:p w14:paraId="555B001F" w14:textId="0B1D7917"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5D34C0D3" w14:textId="647B35AF" w:rsidTr="00970F43">
        <w:trPr>
          <w:trHeight w:val="333"/>
        </w:trPr>
        <w:tc>
          <w:tcPr>
            <w:tcW w:w="656" w:type="pct"/>
            <w:vAlign w:val="center"/>
          </w:tcPr>
          <w:p w14:paraId="3A0CC06F" w14:textId="6EA0FEF6" w:rsidR="00970F43" w:rsidRPr="00A56E48" w:rsidRDefault="00970F43" w:rsidP="00970F43">
            <w:pPr>
              <w:pStyle w:val="Tabletext"/>
              <w:rPr>
                <w:rFonts w:ascii="Helvetica" w:hAnsi="Helvetica"/>
                <w:sz w:val="16"/>
                <w:szCs w:val="16"/>
              </w:rPr>
            </w:pPr>
            <w:r w:rsidRPr="00A56E48">
              <w:rPr>
                <w:rFonts w:ascii="Helvetica" w:hAnsi="Helvetica"/>
                <w:sz w:val="16"/>
                <w:szCs w:val="16"/>
              </w:rPr>
              <w:t>Zarepour 2020</w:t>
            </w:r>
            <w:r w:rsidRPr="00A56E48">
              <w:rPr>
                <w:rStyle w:val="FootnoteReference"/>
                <w:rFonts w:ascii="Helvetica" w:hAnsi="Helvetica"/>
                <w:sz w:val="16"/>
                <w:szCs w:val="16"/>
              </w:rPr>
              <w:footnoteReference w:id="23"/>
            </w:r>
          </w:p>
        </w:tc>
        <w:tc>
          <w:tcPr>
            <w:tcW w:w="300" w:type="pct"/>
            <w:vAlign w:val="center"/>
          </w:tcPr>
          <w:p w14:paraId="163F3A5E" w14:textId="774DB228"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Iran</w:t>
            </w:r>
          </w:p>
        </w:tc>
        <w:tc>
          <w:tcPr>
            <w:tcW w:w="188" w:type="pct"/>
            <w:vAlign w:val="center"/>
          </w:tcPr>
          <w:p w14:paraId="2B0B3A36" w14:textId="174D8394" w:rsidR="00970F43" w:rsidRPr="00A56E48" w:rsidRDefault="00970F43" w:rsidP="00970F43">
            <w:pPr>
              <w:pStyle w:val="Tabletext"/>
              <w:rPr>
                <w:rFonts w:ascii="Helvetica" w:hAnsi="Helvetica"/>
                <w:sz w:val="16"/>
                <w:szCs w:val="16"/>
              </w:rPr>
            </w:pPr>
            <w:r w:rsidRPr="00A56E48">
              <w:rPr>
                <w:rFonts w:ascii="Helvetica" w:hAnsi="Helvetica"/>
                <w:sz w:val="16"/>
                <w:szCs w:val="16"/>
              </w:rPr>
              <w:t>35</w:t>
            </w:r>
          </w:p>
        </w:tc>
        <w:tc>
          <w:tcPr>
            <w:tcW w:w="175" w:type="pct"/>
            <w:vAlign w:val="center"/>
          </w:tcPr>
          <w:p w14:paraId="68C4E482" w14:textId="65C65F30" w:rsidR="00970F43" w:rsidRPr="00A56E48" w:rsidRDefault="00970F43" w:rsidP="00970F43">
            <w:pPr>
              <w:pStyle w:val="Tabletext"/>
              <w:rPr>
                <w:rFonts w:ascii="Helvetica" w:hAnsi="Helvetica"/>
                <w:sz w:val="16"/>
                <w:szCs w:val="16"/>
              </w:rPr>
            </w:pPr>
            <w:r w:rsidRPr="00A56E48">
              <w:rPr>
                <w:rFonts w:ascii="Helvetica" w:hAnsi="Helvetica"/>
                <w:sz w:val="16"/>
                <w:szCs w:val="16"/>
              </w:rPr>
              <w:t>35</w:t>
            </w:r>
          </w:p>
        </w:tc>
        <w:tc>
          <w:tcPr>
            <w:tcW w:w="1188" w:type="pct"/>
            <w:vAlign w:val="center"/>
          </w:tcPr>
          <w:p w14:paraId="7D3FD9FE" w14:textId="35E13661" w:rsidR="00970F43" w:rsidRPr="00A56E48" w:rsidRDefault="00970F43" w:rsidP="00970F43">
            <w:pPr>
              <w:pStyle w:val="Tabletext"/>
              <w:rPr>
                <w:rFonts w:ascii="Helvetica" w:hAnsi="Helvetica"/>
                <w:sz w:val="16"/>
                <w:szCs w:val="16"/>
              </w:rPr>
            </w:pPr>
            <w:r w:rsidRPr="00A56E48">
              <w:rPr>
                <w:rFonts w:ascii="Helvetica" w:hAnsi="Helvetica"/>
                <w:sz w:val="16"/>
                <w:szCs w:val="16"/>
              </w:rPr>
              <w:t>On-site educational intervention + informational support on the anxiety of family</w:t>
            </w:r>
          </w:p>
        </w:tc>
        <w:tc>
          <w:tcPr>
            <w:tcW w:w="241" w:type="pct"/>
            <w:vAlign w:val="center"/>
          </w:tcPr>
          <w:p w14:paraId="378A0486" w14:textId="1BEFED73" w:rsidR="00970F43" w:rsidRPr="00A56E48" w:rsidRDefault="00970F43" w:rsidP="00970F43">
            <w:pPr>
              <w:pStyle w:val="Tabletext"/>
              <w:rPr>
                <w:rFonts w:ascii="Helvetica" w:hAnsi="Helvetica"/>
                <w:sz w:val="16"/>
                <w:szCs w:val="16"/>
              </w:rPr>
            </w:pPr>
            <w:r w:rsidRPr="00A56E48">
              <w:rPr>
                <w:rFonts w:ascii="Helvetica" w:hAnsi="Helvetica"/>
                <w:sz w:val="16"/>
                <w:szCs w:val="16"/>
              </w:rPr>
              <w:t>PEI</w:t>
            </w:r>
          </w:p>
        </w:tc>
        <w:tc>
          <w:tcPr>
            <w:tcW w:w="303" w:type="pct"/>
            <w:vAlign w:val="center"/>
          </w:tcPr>
          <w:p w14:paraId="44DC64D7" w14:textId="5E750FD2" w:rsidR="00970F43" w:rsidRPr="00A56E48" w:rsidRDefault="00970F43" w:rsidP="00970F43">
            <w:pPr>
              <w:pStyle w:val="Tabletext"/>
              <w:rPr>
                <w:rFonts w:ascii="Helvetica" w:hAnsi="Helvetica"/>
                <w:sz w:val="16"/>
                <w:szCs w:val="16"/>
              </w:rPr>
            </w:pPr>
            <w:r w:rsidRPr="00A56E48">
              <w:rPr>
                <w:rFonts w:ascii="Helvetica" w:hAnsi="Helvetica"/>
                <w:sz w:val="16"/>
                <w:szCs w:val="16"/>
              </w:rPr>
              <w:t>Twice a week</w:t>
            </w:r>
            <w:r w:rsidRPr="00A56E48">
              <w:rPr>
                <w:rStyle w:val="EndnoteReference"/>
                <w:rFonts w:ascii="Helvetica" w:hAnsi="Helvetica"/>
                <w:sz w:val="16"/>
                <w:szCs w:val="16"/>
              </w:rPr>
              <w:endnoteReference w:id="2"/>
            </w:r>
          </w:p>
        </w:tc>
        <w:tc>
          <w:tcPr>
            <w:tcW w:w="398" w:type="pct"/>
            <w:vAlign w:val="center"/>
          </w:tcPr>
          <w:p w14:paraId="39EDD683" w14:textId="1A903476"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03EFCDC2" w14:textId="713AD070" w:rsidR="00970F43" w:rsidRPr="00A56E48" w:rsidRDefault="00970F43" w:rsidP="00970F43">
            <w:pPr>
              <w:pStyle w:val="Tabletext"/>
              <w:rPr>
                <w:rFonts w:ascii="Helvetica" w:hAnsi="Helvetica"/>
                <w:sz w:val="16"/>
                <w:szCs w:val="16"/>
              </w:rPr>
            </w:pPr>
            <w:r w:rsidRPr="00A56E48">
              <w:rPr>
                <w:rFonts w:ascii="Helvetica" w:hAnsi="Helvetica"/>
                <w:sz w:val="16"/>
                <w:szCs w:val="16"/>
              </w:rPr>
              <w:t>4 wk</w:t>
            </w:r>
          </w:p>
        </w:tc>
        <w:tc>
          <w:tcPr>
            <w:tcW w:w="371" w:type="pct"/>
            <w:vAlign w:val="center"/>
          </w:tcPr>
          <w:p w14:paraId="785B5909"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4 wk + 1 mo</w:t>
            </w:r>
          </w:p>
          <w:p w14:paraId="1FB3133F" w14:textId="6373B450" w:rsidR="00970F43" w:rsidRPr="00A56E48" w:rsidRDefault="00970F43" w:rsidP="00970F43">
            <w:pPr>
              <w:pStyle w:val="Tabletext"/>
              <w:rPr>
                <w:rFonts w:ascii="Helvetica" w:hAnsi="Helvetica"/>
                <w:sz w:val="16"/>
                <w:szCs w:val="16"/>
              </w:rPr>
            </w:pPr>
            <w:r w:rsidRPr="00A56E48">
              <w:rPr>
                <w:rFonts w:ascii="Helvetica" w:hAnsi="Helvetica"/>
                <w:sz w:val="16"/>
                <w:szCs w:val="16"/>
              </w:rPr>
              <w:t>4 wk + 3 mo</w:t>
            </w:r>
          </w:p>
        </w:tc>
        <w:tc>
          <w:tcPr>
            <w:tcW w:w="770" w:type="pct"/>
          </w:tcPr>
          <w:p w14:paraId="3CEC97CA" w14:textId="6A0DEEEB" w:rsidR="00970F43" w:rsidRPr="00A56E48" w:rsidRDefault="00970F43" w:rsidP="00970F43">
            <w:pPr>
              <w:pStyle w:val="Tabletext"/>
              <w:rPr>
                <w:rFonts w:ascii="Helvetica" w:hAnsi="Helvetica"/>
                <w:sz w:val="16"/>
                <w:szCs w:val="16"/>
              </w:rPr>
            </w:pPr>
            <w:r>
              <w:rPr>
                <w:rFonts w:ascii="Helvetica" w:hAnsi="Helvetica"/>
                <w:sz w:val="16"/>
                <w:szCs w:val="16"/>
              </w:rPr>
              <w:t>University (</w:t>
            </w:r>
            <w:r w:rsidRPr="003550E3">
              <w:rPr>
                <w:rFonts w:ascii="Helvetica" w:hAnsi="Helvetica"/>
                <w:sz w:val="16"/>
                <w:szCs w:val="16"/>
              </w:rPr>
              <w:t>Shiraz University of Medical Sciences</w:t>
            </w:r>
            <w:r>
              <w:rPr>
                <w:rFonts w:ascii="Helvetica" w:hAnsi="Helvetica"/>
                <w:sz w:val="16"/>
                <w:szCs w:val="16"/>
              </w:rPr>
              <w:t>)</w:t>
            </w:r>
          </w:p>
        </w:tc>
      </w:tr>
      <w:tr w:rsidR="00970F43" w:rsidRPr="00A56E48" w14:paraId="02558C6B" w14:textId="18700592" w:rsidTr="00970F43">
        <w:trPr>
          <w:trHeight w:val="320"/>
        </w:trPr>
        <w:tc>
          <w:tcPr>
            <w:tcW w:w="656" w:type="pct"/>
            <w:vAlign w:val="center"/>
          </w:tcPr>
          <w:p w14:paraId="62427F41" w14:textId="645BA809" w:rsidR="00970F43" w:rsidRPr="00A56E48" w:rsidRDefault="00970F43" w:rsidP="00970F43">
            <w:pPr>
              <w:pStyle w:val="Tabletext"/>
              <w:rPr>
                <w:rFonts w:ascii="Helvetica" w:hAnsi="Helvetica"/>
                <w:sz w:val="16"/>
                <w:szCs w:val="16"/>
              </w:rPr>
            </w:pPr>
            <w:r w:rsidRPr="00A56E48">
              <w:rPr>
                <w:rFonts w:ascii="Helvetica" w:hAnsi="Helvetica"/>
                <w:sz w:val="16"/>
                <w:szCs w:val="16"/>
              </w:rPr>
              <w:t>Amit 2008</w:t>
            </w:r>
            <w:r w:rsidRPr="00A56E48">
              <w:rPr>
                <w:rStyle w:val="FootnoteReference"/>
                <w:rFonts w:ascii="Helvetica" w:hAnsi="Helvetica"/>
                <w:sz w:val="16"/>
                <w:szCs w:val="16"/>
              </w:rPr>
              <w:footnoteReference w:id="24"/>
            </w:r>
          </w:p>
        </w:tc>
        <w:tc>
          <w:tcPr>
            <w:tcW w:w="300" w:type="pct"/>
            <w:vAlign w:val="center"/>
          </w:tcPr>
          <w:p w14:paraId="2C18C6AB" w14:textId="4C1D90FE"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India</w:t>
            </w:r>
          </w:p>
        </w:tc>
        <w:tc>
          <w:tcPr>
            <w:tcW w:w="188" w:type="pct"/>
            <w:vAlign w:val="center"/>
          </w:tcPr>
          <w:p w14:paraId="21225C26" w14:textId="7514303E" w:rsidR="00970F43" w:rsidRPr="00A56E48" w:rsidRDefault="00970F43" w:rsidP="00970F43">
            <w:pPr>
              <w:pStyle w:val="Tabletext"/>
              <w:rPr>
                <w:rFonts w:ascii="Helvetica" w:hAnsi="Helvetica"/>
                <w:sz w:val="16"/>
                <w:szCs w:val="16"/>
              </w:rPr>
            </w:pPr>
            <w:r w:rsidRPr="00A56E48">
              <w:rPr>
                <w:rFonts w:ascii="Helvetica" w:hAnsi="Helvetica"/>
                <w:sz w:val="16"/>
                <w:szCs w:val="16"/>
              </w:rPr>
              <w:t>26</w:t>
            </w:r>
          </w:p>
        </w:tc>
        <w:tc>
          <w:tcPr>
            <w:tcW w:w="175" w:type="pct"/>
            <w:vAlign w:val="center"/>
          </w:tcPr>
          <w:p w14:paraId="3E35D6C0" w14:textId="65311E1F" w:rsidR="00970F43" w:rsidRPr="00A56E48" w:rsidRDefault="00970F43" w:rsidP="00970F43">
            <w:pPr>
              <w:pStyle w:val="Tabletext"/>
              <w:rPr>
                <w:rFonts w:ascii="Helvetica" w:hAnsi="Helvetica"/>
                <w:sz w:val="16"/>
                <w:szCs w:val="16"/>
              </w:rPr>
            </w:pPr>
            <w:r w:rsidRPr="00A56E48">
              <w:rPr>
                <w:rFonts w:ascii="Helvetica" w:hAnsi="Helvetica"/>
                <w:sz w:val="16"/>
                <w:szCs w:val="16"/>
              </w:rPr>
              <w:t>33</w:t>
            </w:r>
          </w:p>
        </w:tc>
        <w:tc>
          <w:tcPr>
            <w:tcW w:w="1188" w:type="pct"/>
            <w:vAlign w:val="center"/>
          </w:tcPr>
          <w:p w14:paraId="73F1D92A" w14:textId="4397D159" w:rsidR="00970F43" w:rsidRPr="00A56E48" w:rsidRDefault="00970F43" w:rsidP="00970F43">
            <w:pPr>
              <w:pStyle w:val="Tabletext"/>
              <w:rPr>
                <w:rFonts w:ascii="Helvetica" w:hAnsi="Helvetica"/>
                <w:sz w:val="16"/>
                <w:szCs w:val="16"/>
              </w:rPr>
            </w:pPr>
            <w:r w:rsidRPr="00A56E48">
              <w:rPr>
                <w:rFonts w:ascii="Helvetica" w:hAnsi="Helvetica"/>
                <w:sz w:val="16"/>
                <w:szCs w:val="16"/>
              </w:rPr>
              <w:t>Home Care Program for supporting caregivers of PwD</w:t>
            </w:r>
          </w:p>
        </w:tc>
        <w:tc>
          <w:tcPr>
            <w:tcW w:w="241" w:type="pct"/>
            <w:vAlign w:val="center"/>
          </w:tcPr>
          <w:p w14:paraId="105BEAEA" w14:textId="32472B09"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314FC67C" w14:textId="6F4ABABA" w:rsidR="00970F43" w:rsidRPr="00A56E48" w:rsidRDefault="00970F43" w:rsidP="00970F43">
            <w:pPr>
              <w:pStyle w:val="Tabletext"/>
              <w:rPr>
                <w:rFonts w:ascii="Helvetica" w:hAnsi="Helvetica"/>
                <w:sz w:val="16"/>
                <w:szCs w:val="16"/>
              </w:rPr>
            </w:pPr>
            <w:r w:rsidRPr="00A56E48">
              <w:rPr>
                <w:rFonts w:ascii="Helvetica" w:hAnsi="Helvetica"/>
                <w:sz w:val="16"/>
                <w:szCs w:val="16"/>
              </w:rPr>
              <w:t>Flexible</w:t>
            </w:r>
          </w:p>
        </w:tc>
        <w:tc>
          <w:tcPr>
            <w:tcW w:w="398" w:type="pct"/>
            <w:vAlign w:val="center"/>
          </w:tcPr>
          <w:p w14:paraId="509119C5" w14:textId="29395255"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B0276B4" w14:textId="76360238" w:rsidR="00970F43" w:rsidRPr="00A56E48" w:rsidRDefault="00970F43" w:rsidP="00970F43">
            <w:pPr>
              <w:pStyle w:val="Tabletext"/>
              <w:rPr>
                <w:rFonts w:ascii="Helvetica" w:hAnsi="Helvetica"/>
                <w:sz w:val="16"/>
                <w:szCs w:val="16"/>
              </w:rPr>
            </w:pPr>
            <w:r w:rsidRPr="00A56E48">
              <w:rPr>
                <w:rFonts w:ascii="Helvetica" w:hAnsi="Helvetica"/>
                <w:sz w:val="16"/>
                <w:szCs w:val="16"/>
              </w:rPr>
              <w:t>6 mo</w:t>
            </w:r>
          </w:p>
        </w:tc>
        <w:tc>
          <w:tcPr>
            <w:tcW w:w="371" w:type="pct"/>
            <w:vAlign w:val="center"/>
          </w:tcPr>
          <w:p w14:paraId="110005AC"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3 mo</w:t>
            </w:r>
          </w:p>
          <w:p w14:paraId="00D403D3" w14:textId="48E65D8B" w:rsidR="00970F43" w:rsidRPr="00A56E48" w:rsidRDefault="00970F43" w:rsidP="00970F43">
            <w:pPr>
              <w:pStyle w:val="Tabletext"/>
              <w:rPr>
                <w:rFonts w:ascii="Helvetica" w:hAnsi="Helvetica"/>
                <w:sz w:val="16"/>
                <w:szCs w:val="16"/>
              </w:rPr>
            </w:pPr>
            <w:r w:rsidRPr="00A56E48">
              <w:rPr>
                <w:rFonts w:ascii="Helvetica" w:hAnsi="Helvetica"/>
                <w:sz w:val="16"/>
                <w:szCs w:val="16"/>
              </w:rPr>
              <w:t>6 mo</w:t>
            </w:r>
          </w:p>
        </w:tc>
        <w:tc>
          <w:tcPr>
            <w:tcW w:w="770" w:type="pct"/>
          </w:tcPr>
          <w:p w14:paraId="0AE7AAC3" w14:textId="3F63B6B9" w:rsidR="00970F43" w:rsidRPr="00A56E48" w:rsidRDefault="00970F43" w:rsidP="00970F43">
            <w:pPr>
              <w:pStyle w:val="Tabletext"/>
              <w:rPr>
                <w:rFonts w:ascii="Helvetica" w:hAnsi="Helvetica"/>
                <w:sz w:val="16"/>
                <w:szCs w:val="16"/>
              </w:rPr>
            </w:pPr>
            <w:r>
              <w:rPr>
                <w:rFonts w:ascii="Helvetica" w:hAnsi="Helvetica"/>
                <w:sz w:val="16"/>
                <w:szCs w:val="16"/>
              </w:rPr>
              <w:t>International organisation (</w:t>
            </w:r>
            <w:r>
              <w:rPr>
                <w:rFonts w:ascii="Helvetica" w:hAnsi="Helvetica"/>
                <w:sz w:val="16"/>
                <w:szCs w:val="16"/>
              </w:rPr>
              <w:t>WHO</w:t>
            </w:r>
            <w:r>
              <w:rPr>
                <w:rFonts w:ascii="Helvetica" w:hAnsi="Helvetica"/>
                <w:sz w:val="16"/>
                <w:szCs w:val="16"/>
              </w:rPr>
              <w:t>)</w:t>
            </w:r>
          </w:p>
        </w:tc>
      </w:tr>
      <w:tr w:rsidR="00970F43" w:rsidRPr="00A56E48" w14:paraId="53372AFE" w14:textId="30248440" w:rsidTr="00970F43">
        <w:trPr>
          <w:trHeight w:val="320"/>
        </w:trPr>
        <w:tc>
          <w:tcPr>
            <w:tcW w:w="656" w:type="pct"/>
            <w:vAlign w:val="center"/>
          </w:tcPr>
          <w:p w14:paraId="26F8A8D5" w14:textId="40E82E05" w:rsidR="00970F43" w:rsidRPr="00A56E48" w:rsidRDefault="00970F43" w:rsidP="00970F43">
            <w:pPr>
              <w:pStyle w:val="Tabletext"/>
              <w:rPr>
                <w:rFonts w:ascii="Helvetica" w:hAnsi="Helvetica"/>
                <w:sz w:val="16"/>
                <w:szCs w:val="16"/>
              </w:rPr>
            </w:pPr>
            <w:r w:rsidRPr="00A56E48">
              <w:rPr>
                <w:rFonts w:ascii="Helvetica" w:hAnsi="Helvetica"/>
                <w:sz w:val="16"/>
                <w:szCs w:val="16"/>
              </w:rPr>
              <w:t>Guerra 2011</w:t>
            </w:r>
            <w:r w:rsidRPr="00A56E48">
              <w:rPr>
                <w:rStyle w:val="FootnoteReference"/>
                <w:rFonts w:ascii="Helvetica" w:hAnsi="Helvetica"/>
                <w:sz w:val="16"/>
                <w:szCs w:val="16"/>
              </w:rPr>
              <w:footnoteReference w:id="25"/>
            </w:r>
          </w:p>
        </w:tc>
        <w:tc>
          <w:tcPr>
            <w:tcW w:w="300" w:type="pct"/>
            <w:vAlign w:val="center"/>
          </w:tcPr>
          <w:p w14:paraId="2C71C38E" w14:textId="6D8E142D"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Peru</w:t>
            </w:r>
          </w:p>
        </w:tc>
        <w:tc>
          <w:tcPr>
            <w:tcW w:w="188" w:type="pct"/>
            <w:vAlign w:val="center"/>
          </w:tcPr>
          <w:p w14:paraId="40D6A146" w14:textId="087CB8BF" w:rsidR="00970F43" w:rsidRPr="00A56E48" w:rsidRDefault="00970F43" w:rsidP="00970F43">
            <w:pPr>
              <w:pStyle w:val="Tabletext"/>
              <w:rPr>
                <w:rFonts w:ascii="Helvetica" w:hAnsi="Helvetica"/>
                <w:sz w:val="16"/>
                <w:szCs w:val="16"/>
              </w:rPr>
            </w:pPr>
            <w:r w:rsidRPr="00A56E48">
              <w:rPr>
                <w:rFonts w:ascii="Helvetica" w:hAnsi="Helvetica"/>
                <w:sz w:val="16"/>
                <w:szCs w:val="16"/>
              </w:rPr>
              <w:t>29</w:t>
            </w:r>
          </w:p>
        </w:tc>
        <w:tc>
          <w:tcPr>
            <w:tcW w:w="175" w:type="pct"/>
            <w:vAlign w:val="center"/>
          </w:tcPr>
          <w:p w14:paraId="04F5DAF1" w14:textId="21F8C842" w:rsidR="00970F43" w:rsidRPr="00A56E48" w:rsidRDefault="00970F43" w:rsidP="00970F43">
            <w:pPr>
              <w:pStyle w:val="Tabletext"/>
              <w:rPr>
                <w:rFonts w:ascii="Helvetica" w:hAnsi="Helvetica"/>
                <w:sz w:val="16"/>
                <w:szCs w:val="16"/>
              </w:rPr>
            </w:pPr>
            <w:r w:rsidRPr="00A56E48">
              <w:rPr>
                <w:rFonts w:ascii="Helvetica" w:hAnsi="Helvetica"/>
                <w:sz w:val="16"/>
                <w:szCs w:val="16"/>
              </w:rPr>
              <w:t>29</w:t>
            </w:r>
          </w:p>
        </w:tc>
        <w:tc>
          <w:tcPr>
            <w:tcW w:w="1188" w:type="pct"/>
            <w:vAlign w:val="center"/>
          </w:tcPr>
          <w:p w14:paraId="48056719" w14:textId="5DC5231F" w:rsidR="00970F43" w:rsidRPr="00A56E48" w:rsidRDefault="00970F43" w:rsidP="00970F43">
            <w:pPr>
              <w:pStyle w:val="Tabletext"/>
              <w:rPr>
                <w:rFonts w:ascii="Helvetica" w:hAnsi="Helvetica"/>
                <w:sz w:val="16"/>
                <w:szCs w:val="16"/>
              </w:rPr>
            </w:pPr>
            <w:r w:rsidRPr="00A56E48">
              <w:rPr>
                <w:rFonts w:ascii="Helvetica" w:hAnsi="Helvetica"/>
                <w:sz w:val="16"/>
                <w:szCs w:val="16"/>
              </w:rPr>
              <w:t>‘Helping Carer to Care’ training</w:t>
            </w:r>
          </w:p>
        </w:tc>
        <w:tc>
          <w:tcPr>
            <w:tcW w:w="241" w:type="pct"/>
            <w:vAlign w:val="center"/>
          </w:tcPr>
          <w:p w14:paraId="7584F03B" w14:textId="6EE1369F"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0800FC07" w14:textId="50F97436"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1D55FE81" w14:textId="17185AF4"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01398F7" w14:textId="27BD9AE9"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76C2F725" w14:textId="2FEC94B1" w:rsidR="00970F43" w:rsidRPr="00A56E48" w:rsidRDefault="00970F43" w:rsidP="00970F43">
            <w:pPr>
              <w:pStyle w:val="Tabletext"/>
              <w:rPr>
                <w:rFonts w:ascii="Helvetica" w:hAnsi="Helvetica"/>
                <w:sz w:val="16"/>
                <w:szCs w:val="16"/>
              </w:rPr>
            </w:pPr>
            <w:r w:rsidRPr="00A56E48">
              <w:rPr>
                <w:rFonts w:ascii="Helvetica" w:hAnsi="Helvetica"/>
                <w:sz w:val="16"/>
                <w:szCs w:val="16"/>
              </w:rPr>
              <w:t>6 mo</w:t>
            </w:r>
          </w:p>
        </w:tc>
        <w:tc>
          <w:tcPr>
            <w:tcW w:w="770" w:type="pct"/>
          </w:tcPr>
          <w:p w14:paraId="20A56C65" w14:textId="66A3FAA4" w:rsidR="00970F43" w:rsidRPr="00A56E48" w:rsidRDefault="00970F43" w:rsidP="00970F43">
            <w:pPr>
              <w:pStyle w:val="Tabletext"/>
              <w:rPr>
                <w:rFonts w:ascii="Helvetica" w:hAnsi="Helvetica"/>
                <w:sz w:val="16"/>
                <w:szCs w:val="16"/>
              </w:rPr>
            </w:pPr>
            <w:r>
              <w:rPr>
                <w:rFonts w:ascii="Helvetica" w:hAnsi="Helvetica"/>
                <w:sz w:val="16"/>
                <w:szCs w:val="16"/>
              </w:rPr>
              <w:t>Interventional organisation (</w:t>
            </w:r>
            <w:r w:rsidRPr="003550E3">
              <w:rPr>
                <w:rFonts w:ascii="Helvetica" w:hAnsi="Helvetica"/>
                <w:sz w:val="16"/>
                <w:szCs w:val="16"/>
              </w:rPr>
              <w:t>10/66 Dementia Research</w:t>
            </w:r>
            <w:r>
              <w:rPr>
                <w:rFonts w:ascii="Helvetica" w:hAnsi="Helvetica"/>
                <w:sz w:val="16"/>
                <w:szCs w:val="16"/>
              </w:rPr>
              <w:t>)</w:t>
            </w:r>
          </w:p>
        </w:tc>
      </w:tr>
      <w:tr w:rsidR="00970F43" w:rsidRPr="00A56E48" w14:paraId="512B6A30" w14:textId="167572C0" w:rsidTr="00970F43">
        <w:trPr>
          <w:trHeight w:val="320"/>
        </w:trPr>
        <w:tc>
          <w:tcPr>
            <w:tcW w:w="656" w:type="pct"/>
            <w:vAlign w:val="center"/>
          </w:tcPr>
          <w:p w14:paraId="06793DE0" w14:textId="071BD43E" w:rsidR="00970F43" w:rsidRPr="00A56E48" w:rsidRDefault="00970F43" w:rsidP="00970F43">
            <w:pPr>
              <w:pStyle w:val="Tabletext"/>
              <w:rPr>
                <w:rFonts w:ascii="Helvetica" w:hAnsi="Helvetica"/>
                <w:sz w:val="16"/>
                <w:szCs w:val="16"/>
              </w:rPr>
            </w:pPr>
            <w:r w:rsidRPr="00A56E48">
              <w:rPr>
                <w:rFonts w:ascii="Helvetica" w:hAnsi="Helvetica"/>
                <w:sz w:val="16"/>
                <w:szCs w:val="16"/>
              </w:rPr>
              <w:t>JIANG 2012</w:t>
            </w:r>
            <w:r w:rsidRPr="00A56E48">
              <w:rPr>
                <w:rStyle w:val="FootnoteReference"/>
                <w:rFonts w:ascii="Helvetica" w:hAnsi="Helvetica"/>
                <w:sz w:val="16"/>
                <w:szCs w:val="16"/>
              </w:rPr>
              <w:footnoteReference w:id="26"/>
            </w:r>
          </w:p>
        </w:tc>
        <w:tc>
          <w:tcPr>
            <w:tcW w:w="300" w:type="pct"/>
            <w:vAlign w:val="center"/>
          </w:tcPr>
          <w:p w14:paraId="7447678E" w14:textId="69C60BFF"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2FA5D5FB" w14:textId="55D99995" w:rsidR="00970F43" w:rsidRPr="00A56E48" w:rsidRDefault="00970F43" w:rsidP="00970F43">
            <w:pPr>
              <w:pStyle w:val="Tabletext"/>
              <w:rPr>
                <w:rFonts w:ascii="Helvetica" w:hAnsi="Helvetica"/>
                <w:sz w:val="16"/>
                <w:szCs w:val="16"/>
              </w:rPr>
            </w:pPr>
            <w:r w:rsidRPr="00A56E48">
              <w:rPr>
                <w:rFonts w:ascii="Helvetica" w:hAnsi="Helvetica"/>
                <w:sz w:val="16"/>
                <w:szCs w:val="16"/>
              </w:rPr>
              <w:t>48</w:t>
            </w:r>
          </w:p>
        </w:tc>
        <w:tc>
          <w:tcPr>
            <w:tcW w:w="175" w:type="pct"/>
            <w:vAlign w:val="center"/>
          </w:tcPr>
          <w:p w14:paraId="080ED481" w14:textId="66CE3ABC" w:rsidR="00970F43" w:rsidRPr="00A56E48" w:rsidRDefault="00970F43" w:rsidP="00970F43">
            <w:pPr>
              <w:pStyle w:val="Tabletext"/>
              <w:rPr>
                <w:rFonts w:ascii="Helvetica" w:hAnsi="Helvetica"/>
                <w:sz w:val="16"/>
                <w:szCs w:val="16"/>
              </w:rPr>
            </w:pPr>
            <w:r w:rsidRPr="00A56E48">
              <w:rPr>
                <w:rFonts w:ascii="Helvetica" w:hAnsi="Helvetica"/>
                <w:sz w:val="16"/>
                <w:szCs w:val="16"/>
              </w:rPr>
              <w:t>46</w:t>
            </w:r>
          </w:p>
        </w:tc>
        <w:tc>
          <w:tcPr>
            <w:tcW w:w="1188" w:type="pct"/>
            <w:vAlign w:val="center"/>
          </w:tcPr>
          <w:p w14:paraId="4A88D577" w14:textId="595EAB66" w:rsidR="00970F43" w:rsidRPr="00A56E48" w:rsidRDefault="00970F43" w:rsidP="00970F43">
            <w:pPr>
              <w:pStyle w:val="Tabletext"/>
              <w:rPr>
                <w:rFonts w:ascii="Helvetica" w:hAnsi="Helvetica"/>
                <w:sz w:val="16"/>
                <w:szCs w:val="16"/>
              </w:rPr>
            </w:pPr>
            <w:r w:rsidRPr="00A56E48">
              <w:rPr>
                <w:rFonts w:ascii="Helvetica" w:hAnsi="Helvetica"/>
                <w:sz w:val="16"/>
                <w:szCs w:val="16"/>
              </w:rPr>
              <w:t>Whole course rehabilitation nursing intervention</w:t>
            </w:r>
          </w:p>
        </w:tc>
        <w:tc>
          <w:tcPr>
            <w:tcW w:w="241" w:type="pct"/>
            <w:vAlign w:val="center"/>
          </w:tcPr>
          <w:p w14:paraId="7E41C5CC" w14:textId="1FE23D66"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3C4E2A5B" w14:textId="455A479F"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58786E18" w14:textId="1C65EE7A"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569A7BC7" w14:textId="05E0D38C"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2607C6E6" w14:textId="1D206094"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6CEDC927" w14:textId="3F0A1E78" w:rsidR="00970F43" w:rsidRPr="00A56E48" w:rsidRDefault="00970F43" w:rsidP="00970F43">
            <w:pPr>
              <w:pStyle w:val="Tabletext"/>
              <w:rPr>
                <w:rFonts w:ascii="Helvetica" w:hAnsi="Helvetica"/>
                <w:sz w:val="16"/>
                <w:szCs w:val="16"/>
              </w:rPr>
            </w:pPr>
            <w:r>
              <w:rPr>
                <w:rFonts w:ascii="Helvetica" w:hAnsi="Helvetica"/>
                <w:sz w:val="16"/>
                <w:szCs w:val="16"/>
              </w:rPr>
              <w:t>Local government (Guangdong)</w:t>
            </w:r>
          </w:p>
        </w:tc>
      </w:tr>
      <w:tr w:rsidR="00970F43" w:rsidRPr="00A56E48" w14:paraId="3F334F26" w14:textId="729A4C74" w:rsidTr="00970F43">
        <w:trPr>
          <w:trHeight w:val="320"/>
        </w:trPr>
        <w:tc>
          <w:tcPr>
            <w:tcW w:w="656" w:type="pct"/>
            <w:vAlign w:val="center"/>
          </w:tcPr>
          <w:p w14:paraId="09958B42" w14:textId="4CFDF68E" w:rsidR="00970F43" w:rsidRPr="00A56E48" w:rsidRDefault="00970F43" w:rsidP="00970F43">
            <w:pPr>
              <w:pStyle w:val="Tabletext"/>
              <w:rPr>
                <w:rFonts w:ascii="Helvetica" w:hAnsi="Helvetica"/>
                <w:sz w:val="16"/>
                <w:szCs w:val="16"/>
              </w:rPr>
            </w:pPr>
            <w:r w:rsidRPr="00A56E48">
              <w:rPr>
                <w:rFonts w:ascii="Helvetica" w:hAnsi="Helvetica"/>
                <w:sz w:val="16"/>
                <w:szCs w:val="16"/>
              </w:rPr>
              <w:t>Lin 2017</w:t>
            </w:r>
            <w:r w:rsidRPr="00A56E48">
              <w:rPr>
                <w:rStyle w:val="FootnoteReference"/>
                <w:rFonts w:ascii="Helvetica" w:hAnsi="Helvetica"/>
                <w:sz w:val="16"/>
                <w:szCs w:val="16"/>
              </w:rPr>
              <w:footnoteReference w:id="27"/>
            </w:r>
            <w:r w:rsidRPr="00A56E48">
              <w:rPr>
                <w:rFonts w:ascii="Helvetica" w:hAnsi="Helvetica"/>
                <w:sz w:val="16"/>
                <w:szCs w:val="16"/>
              </w:rPr>
              <w:t xml:space="preserve"> </w:t>
            </w:r>
            <w:r w:rsidRPr="00A56E48">
              <w:rPr>
                <w:rStyle w:val="EndnoteReference"/>
                <w:rFonts w:ascii="Helvetica" w:hAnsi="Helvetica"/>
                <w:sz w:val="16"/>
                <w:szCs w:val="16"/>
              </w:rPr>
              <w:endnoteReference w:id="3"/>
            </w:r>
          </w:p>
        </w:tc>
        <w:tc>
          <w:tcPr>
            <w:tcW w:w="300" w:type="pct"/>
            <w:vAlign w:val="center"/>
          </w:tcPr>
          <w:p w14:paraId="490C11F5" w14:textId="23E15DCA"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0B30A9E7" w14:textId="38D81F54" w:rsidR="00970F43" w:rsidRPr="00A56E48" w:rsidRDefault="00970F43" w:rsidP="00970F43">
            <w:pPr>
              <w:pStyle w:val="Tabletext"/>
              <w:rPr>
                <w:rFonts w:ascii="Helvetica" w:hAnsi="Helvetica"/>
                <w:sz w:val="16"/>
                <w:szCs w:val="16"/>
              </w:rPr>
            </w:pPr>
            <w:r w:rsidRPr="00A56E48">
              <w:rPr>
                <w:rFonts w:ascii="Helvetica" w:hAnsi="Helvetica"/>
                <w:sz w:val="16"/>
                <w:szCs w:val="16"/>
              </w:rPr>
              <w:t>39</w:t>
            </w:r>
          </w:p>
        </w:tc>
        <w:tc>
          <w:tcPr>
            <w:tcW w:w="175" w:type="pct"/>
            <w:vAlign w:val="center"/>
          </w:tcPr>
          <w:p w14:paraId="64F2C095" w14:textId="0A384AFF" w:rsidR="00970F43" w:rsidRPr="00A56E48" w:rsidRDefault="00970F43" w:rsidP="00970F43">
            <w:pPr>
              <w:pStyle w:val="Tabletext"/>
              <w:rPr>
                <w:rFonts w:ascii="Helvetica" w:hAnsi="Helvetica"/>
                <w:sz w:val="16"/>
                <w:szCs w:val="16"/>
              </w:rPr>
            </w:pPr>
            <w:r w:rsidRPr="00A56E48">
              <w:rPr>
                <w:rFonts w:ascii="Helvetica" w:hAnsi="Helvetica"/>
                <w:sz w:val="16"/>
                <w:szCs w:val="16"/>
              </w:rPr>
              <w:t>39</w:t>
            </w:r>
          </w:p>
        </w:tc>
        <w:tc>
          <w:tcPr>
            <w:tcW w:w="1188" w:type="pct"/>
            <w:vAlign w:val="center"/>
          </w:tcPr>
          <w:p w14:paraId="7863B9C5" w14:textId="7EEFA0E7" w:rsidR="00970F43" w:rsidRPr="00A56E48" w:rsidRDefault="00970F43" w:rsidP="00970F43">
            <w:pPr>
              <w:pStyle w:val="Tabletext"/>
              <w:rPr>
                <w:rFonts w:ascii="Helvetica" w:hAnsi="Helvetica"/>
                <w:sz w:val="16"/>
                <w:szCs w:val="16"/>
              </w:rPr>
            </w:pPr>
            <w:r w:rsidRPr="00A56E48">
              <w:rPr>
                <w:rFonts w:ascii="Helvetica" w:hAnsi="Helvetica"/>
                <w:sz w:val="16"/>
                <w:szCs w:val="16"/>
              </w:rPr>
              <w:t>Family visits of community nurses</w:t>
            </w:r>
          </w:p>
        </w:tc>
        <w:tc>
          <w:tcPr>
            <w:tcW w:w="241" w:type="pct"/>
            <w:vAlign w:val="center"/>
          </w:tcPr>
          <w:p w14:paraId="45CE1848" w14:textId="49FCC384"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0E86491E" w14:textId="00E573B4"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3B7C669C" w14:textId="0D7A7BC4"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7C614C75" w14:textId="09A41700" w:rsidR="00970F43" w:rsidRPr="00A56E48" w:rsidRDefault="00970F43" w:rsidP="00970F43">
            <w:pPr>
              <w:pStyle w:val="Tabletext"/>
              <w:rPr>
                <w:rFonts w:ascii="Helvetica" w:hAnsi="Helvetica"/>
                <w:sz w:val="16"/>
                <w:szCs w:val="16"/>
              </w:rPr>
            </w:pPr>
            <w:r w:rsidRPr="00A56E48">
              <w:rPr>
                <w:rFonts w:ascii="Helvetica" w:hAnsi="Helvetica"/>
                <w:sz w:val="16"/>
                <w:szCs w:val="16"/>
              </w:rPr>
              <w:t>3 mo</w:t>
            </w:r>
          </w:p>
        </w:tc>
        <w:tc>
          <w:tcPr>
            <w:tcW w:w="371" w:type="pct"/>
            <w:vAlign w:val="center"/>
          </w:tcPr>
          <w:p w14:paraId="53B201D6" w14:textId="771314C4" w:rsidR="00970F43" w:rsidRPr="00A56E48" w:rsidRDefault="00970F43" w:rsidP="00970F43">
            <w:pPr>
              <w:pStyle w:val="Tabletext"/>
              <w:rPr>
                <w:rFonts w:ascii="Helvetica" w:hAnsi="Helvetica"/>
                <w:sz w:val="16"/>
                <w:szCs w:val="16"/>
              </w:rPr>
            </w:pPr>
            <w:r w:rsidRPr="00A56E48">
              <w:rPr>
                <w:rFonts w:ascii="Helvetica" w:hAnsi="Helvetica"/>
                <w:sz w:val="16"/>
                <w:szCs w:val="16"/>
              </w:rPr>
              <w:t>3 mo</w:t>
            </w:r>
          </w:p>
        </w:tc>
        <w:tc>
          <w:tcPr>
            <w:tcW w:w="770" w:type="pct"/>
          </w:tcPr>
          <w:p w14:paraId="45863501" w14:textId="44C05001" w:rsidR="00970F43" w:rsidRPr="00A56E48" w:rsidRDefault="00970F43" w:rsidP="00970F43">
            <w:pPr>
              <w:pStyle w:val="Tabletext"/>
              <w:rPr>
                <w:rFonts w:ascii="Helvetica" w:hAnsi="Helvetica"/>
                <w:sz w:val="16"/>
                <w:szCs w:val="16"/>
              </w:rPr>
            </w:pPr>
            <w:r>
              <w:rPr>
                <w:rFonts w:ascii="Helvetica" w:hAnsi="Helvetica"/>
                <w:sz w:val="16"/>
                <w:szCs w:val="16"/>
              </w:rPr>
              <w:t>University (Fudan University)</w:t>
            </w:r>
          </w:p>
        </w:tc>
      </w:tr>
      <w:tr w:rsidR="00970F43" w:rsidRPr="00A56E48" w14:paraId="3C5A07FB" w14:textId="06DCBD34" w:rsidTr="00970F43">
        <w:trPr>
          <w:trHeight w:val="320"/>
        </w:trPr>
        <w:tc>
          <w:tcPr>
            <w:tcW w:w="656" w:type="pct"/>
            <w:vAlign w:val="center"/>
          </w:tcPr>
          <w:p w14:paraId="2E704457" w14:textId="25839DD0" w:rsidR="00970F43" w:rsidRPr="00A56E48" w:rsidRDefault="00970F43" w:rsidP="00970F43">
            <w:pPr>
              <w:pStyle w:val="Tabletext"/>
              <w:rPr>
                <w:rFonts w:ascii="Helvetica" w:hAnsi="Helvetica"/>
                <w:sz w:val="16"/>
                <w:szCs w:val="16"/>
              </w:rPr>
            </w:pPr>
            <w:r w:rsidRPr="00A56E48">
              <w:rPr>
                <w:rFonts w:ascii="Helvetica" w:hAnsi="Helvetica"/>
                <w:sz w:val="16"/>
                <w:szCs w:val="16"/>
              </w:rPr>
              <w:t>Lök 2017</w:t>
            </w:r>
            <w:r w:rsidRPr="00A56E48">
              <w:rPr>
                <w:rStyle w:val="FootnoteReference"/>
                <w:rFonts w:ascii="Helvetica" w:hAnsi="Helvetica"/>
                <w:sz w:val="16"/>
                <w:szCs w:val="16"/>
              </w:rPr>
              <w:footnoteReference w:id="28"/>
            </w:r>
          </w:p>
        </w:tc>
        <w:tc>
          <w:tcPr>
            <w:tcW w:w="300" w:type="pct"/>
            <w:vAlign w:val="center"/>
          </w:tcPr>
          <w:p w14:paraId="23FA87C9" w14:textId="0D08A572"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Turkey</w:t>
            </w:r>
          </w:p>
        </w:tc>
        <w:tc>
          <w:tcPr>
            <w:tcW w:w="188" w:type="pct"/>
            <w:vAlign w:val="center"/>
          </w:tcPr>
          <w:p w14:paraId="79914218" w14:textId="319FAAA8" w:rsidR="00970F43" w:rsidRPr="00A56E48" w:rsidRDefault="00970F43" w:rsidP="00970F43">
            <w:pPr>
              <w:pStyle w:val="Tabletext"/>
              <w:rPr>
                <w:rFonts w:ascii="Helvetica" w:hAnsi="Helvetica"/>
                <w:sz w:val="16"/>
                <w:szCs w:val="16"/>
              </w:rPr>
            </w:pPr>
            <w:r w:rsidRPr="00A56E48">
              <w:rPr>
                <w:rFonts w:ascii="Helvetica" w:hAnsi="Helvetica"/>
                <w:sz w:val="16"/>
                <w:szCs w:val="16"/>
              </w:rPr>
              <w:t>20</w:t>
            </w:r>
          </w:p>
        </w:tc>
        <w:tc>
          <w:tcPr>
            <w:tcW w:w="175" w:type="pct"/>
            <w:vAlign w:val="center"/>
          </w:tcPr>
          <w:p w14:paraId="54A19219" w14:textId="46B5E7BB" w:rsidR="00970F43" w:rsidRPr="00A56E48" w:rsidRDefault="00970F43" w:rsidP="00970F43">
            <w:pPr>
              <w:pStyle w:val="Tabletext"/>
              <w:rPr>
                <w:rFonts w:ascii="Helvetica" w:hAnsi="Helvetica"/>
                <w:sz w:val="16"/>
                <w:szCs w:val="16"/>
              </w:rPr>
            </w:pPr>
            <w:r w:rsidRPr="00A56E48">
              <w:rPr>
                <w:rFonts w:ascii="Helvetica" w:hAnsi="Helvetica"/>
                <w:sz w:val="16"/>
                <w:szCs w:val="16"/>
              </w:rPr>
              <w:t>20</w:t>
            </w:r>
          </w:p>
        </w:tc>
        <w:tc>
          <w:tcPr>
            <w:tcW w:w="1188" w:type="pct"/>
            <w:vAlign w:val="center"/>
          </w:tcPr>
          <w:p w14:paraId="73FD032D" w14:textId="3FEF22B2" w:rsidR="00970F43" w:rsidRPr="00A56E48" w:rsidRDefault="00970F43" w:rsidP="00970F43">
            <w:pPr>
              <w:pStyle w:val="Tabletext"/>
              <w:rPr>
                <w:rFonts w:ascii="Helvetica" w:hAnsi="Helvetica"/>
                <w:sz w:val="16"/>
                <w:szCs w:val="16"/>
              </w:rPr>
            </w:pPr>
            <w:r w:rsidRPr="00A56E48">
              <w:rPr>
                <w:rFonts w:ascii="Helvetica" w:hAnsi="Helvetica"/>
                <w:sz w:val="16"/>
                <w:szCs w:val="16"/>
              </w:rPr>
              <w:t>“First You Should Get Stronger” Caregiving Program</w:t>
            </w:r>
          </w:p>
        </w:tc>
        <w:tc>
          <w:tcPr>
            <w:tcW w:w="241" w:type="pct"/>
            <w:vAlign w:val="center"/>
          </w:tcPr>
          <w:p w14:paraId="002ECEA5" w14:textId="5412ED64" w:rsidR="00970F43" w:rsidRPr="00A56E48" w:rsidRDefault="00970F43" w:rsidP="00970F43">
            <w:pPr>
              <w:pStyle w:val="Tabletext"/>
              <w:rPr>
                <w:rFonts w:ascii="Helvetica" w:hAnsi="Helvetica"/>
                <w:sz w:val="16"/>
                <w:szCs w:val="16"/>
              </w:rPr>
            </w:pPr>
            <w:r w:rsidRPr="00A56E48">
              <w:rPr>
                <w:rFonts w:ascii="Helvetica" w:hAnsi="Helvetica"/>
                <w:sz w:val="16"/>
                <w:szCs w:val="16"/>
              </w:rPr>
              <w:t>PEI</w:t>
            </w:r>
          </w:p>
        </w:tc>
        <w:tc>
          <w:tcPr>
            <w:tcW w:w="303" w:type="pct"/>
            <w:vAlign w:val="center"/>
          </w:tcPr>
          <w:p w14:paraId="1EBA4C7C" w14:textId="7529F04A"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05D55293" w14:textId="2EEABF95"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5EDCB87F" w14:textId="439BBBA1" w:rsidR="00970F43" w:rsidRPr="00A56E48" w:rsidRDefault="00970F43" w:rsidP="00970F43">
            <w:pPr>
              <w:pStyle w:val="Tabletext"/>
              <w:rPr>
                <w:rFonts w:ascii="Helvetica" w:hAnsi="Helvetica"/>
                <w:sz w:val="16"/>
                <w:szCs w:val="16"/>
              </w:rPr>
            </w:pPr>
            <w:r w:rsidRPr="00A56E48">
              <w:rPr>
                <w:rFonts w:ascii="Helvetica" w:hAnsi="Helvetica"/>
                <w:sz w:val="16"/>
                <w:szCs w:val="16"/>
              </w:rPr>
              <w:t>7 wk</w:t>
            </w:r>
          </w:p>
        </w:tc>
        <w:tc>
          <w:tcPr>
            <w:tcW w:w="371" w:type="pct"/>
            <w:vAlign w:val="center"/>
          </w:tcPr>
          <w:p w14:paraId="09CD0027" w14:textId="4879E4C2" w:rsidR="00970F43" w:rsidRPr="00A56E48" w:rsidRDefault="00970F43" w:rsidP="00970F43">
            <w:pPr>
              <w:pStyle w:val="Tabletext"/>
              <w:rPr>
                <w:rFonts w:ascii="Helvetica" w:hAnsi="Helvetica"/>
                <w:sz w:val="16"/>
                <w:szCs w:val="16"/>
              </w:rPr>
            </w:pPr>
            <w:r w:rsidRPr="00A56E48">
              <w:rPr>
                <w:rFonts w:ascii="Helvetica" w:hAnsi="Helvetica"/>
                <w:sz w:val="16"/>
                <w:szCs w:val="16"/>
              </w:rPr>
              <w:t>7 wk</w:t>
            </w:r>
          </w:p>
        </w:tc>
        <w:tc>
          <w:tcPr>
            <w:tcW w:w="770" w:type="pct"/>
          </w:tcPr>
          <w:p w14:paraId="129C0195" w14:textId="0CBF9A95"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06DCD195" w14:textId="3BA7AD9D" w:rsidTr="00970F43">
        <w:trPr>
          <w:trHeight w:val="320"/>
        </w:trPr>
        <w:tc>
          <w:tcPr>
            <w:tcW w:w="656" w:type="pct"/>
            <w:vAlign w:val="center"/>
          </w:tcPr>
          <w:p w14:paraId="64F0F44F" w14:textId="1A720FEF" w:rsidR="00970F43" w:rsidRPr="00A56E48" w:rsidRDefault="00970F43" w:rsidP="00970F43">
            <w:pPr>
              <w:pStyle w:val="Tabletext"/>
              <w:rPr>
                <w:rFonts w:ascii="Helvetica" w:hAnsi="Helvetica"/>
                <w:sz w:val="16"/>
                <w:szCs w:val="16"/>
              </w:rPr>
            </w:pPr>
            <w:r w:rsidRPr="00A56E48">
              <w:rPr>
                <w:rFonts w:ascii="Helvetica" w:hAnsi="Helvetica"/>
                <w:sz w:val="16"/>
                <w:szCs w:val="16"/>
              </w:rPr>
              <w:t>Mahdavi 2017</w:t>
            </w:r>
            <w:r w:rsidRPr="00A56E48">
              <w:rPr>
                <w:rStyle w:val="FootnoteReference"/>
                <w:rFonts w:ascii="Helvetica" w:hAnsi="Helvetica"/>
                <w:sz w:val="16"/>
                <w:szCs w:val="16"/>
              </w:rPr>
              <w:footnoteReference w:id="29"/>
            </w:r>
          </w:p>
        </w:tc>
        <w:tc>
          <w:tcPr>
            <w:tcW w:w="300" w:type="pct"/>
            <w:vAlign w:val="center"/>
          </w:tcPr>
          <w:p w14:paraId="0AD96986" w14:textId="2DD40C1B"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Iran</w:t>
            </w:r>
          </w:p>
        </w:tc>
        <w:tc>
          <w:tcPr>
            <w:tcW w:w="188" w:type="pct"/>
            <w:vAlign w:val="center"/>
          </w:tcPr>
          <w:p w14:paraId="3249BE91" w14:textId="686E2027" w:rsidR="00970F43" w:rsidRPr="00A56E48" w:rsidRDefault="00970F43" w:rsidP="00970F43">
            <w:pPr>
              <w:pStyle w:val="Tabletext"/>
              <w:rPr>
                <w:rFonts w:ascii="Helvetica" w:hAnsi="Helvetica"/>
                <w:sz w:val="16"/>
                <w:szCs w:val="16"/>
              </w:rPr>
            </w:pPr>
            <w:r w:rsidRPr="00A56E48">
              <w:rPr>
                <w:rFonts w:ascii="Helvetica" w:hAnsi="Helvetica"/>
                <w:sz w:val="16"/>
                <w:szCs w:val="16"/>
              </w:rPr>
              <w:t>31</w:t>
            </w:r>
          </w:p>
        </w:tc>
        <w:tc>
          <w:tcPr>
            <w:tcW w:w="175" w:type="pct"/>
            <w:vAlign w:val="center"/>
          </w:tcPr>
          <w:p w14:paraId="5220951F" w14:textId="2D3D7E69" w:rsidR="00970F43" w:rsidRPr="00A56E48" w:rsidRDefault="00970F43" w:rsidP="00970F43">
            <w:pPr>
              <w:pStyle w:val="Tabletext"/>
              <w:rPr>
                <w:rFonts w:ascii="Helvetica" w:hAnsi="Helvetica"/>
                <w:sz w:val="16"/>
                <w:szCs w:val="16"/>
              </w:rPr>
            </w:pPr>
            <w:r w:rsidRPr="00A56E48">
              <w:rPr>
                <w:rFonts w:ascii="Helvetica" w:hAnsi="Helvetica"/>
                <w:sz w:val="16"/>
                <w:szCs w:val="16"/>
              </w:rPr>
              <w:t>28/30</w:t>
            </w:r>
            <w:r w:rsidRPr="00A56E48">
              <w:rPr>
                <w:rStyle w:val="EndnoteReference"/>
                <w:rFonts w:ascii="Helvetica" w:hAnsi="Helvetica"/>
                <w:sz w:val="16"/>
                <w:szCs w:val="16"/>
              </w:rPr>
              <w:endnoteReference w:id="4"/>
            </w:r>
          </w:p>
        </w:tc>
        <w:tc>
          <w:tcPr>
            <w:tcW w:w="1188" w:type="pct"/>
            <w:vAlign w:val="center"/>
          </w:tcPr>
          <w:p w14:paraId="77638AEF" w14:textId="07894913" w:rsidR="00970F43" w:rsidRPr="00A56E48" w:rsidRDefault="00970F43" w:rsidP="00970F43">
            <w:pPr>
              <w:pStyle w:val="Tabletext"/>
              <w:rPr>
                <w:rFonts w:ascii="Helvetica" w:hAnsi="Helvetica"/>
                <w:sz w:val="16"/>
                <w:szCs w:val="16"/>
              </w:rPr>
            </w:pPr>
            <w:r w:rsidRPr="00A56E48">
              <w:rPr>
                <w:rFonts w:ascii="Helvetica" w:hAnsi="Helvetica"/>
                <w:sz w:val="16"/>
                <w:szCs w:val="16"/>
              </w:rPr>
              <w:t>Spiritual Group Therapy</w:t>
            </w:r>
          </w:p>
        </w:tc>
        <w:tc>
          <w:tcPr>
            <w:tcW w:w="241" w:type="pct"/>
            <w:vAlign w:val="center"/>
          </w:tcPr>
          <w:p w14:paraId="7CF6960A" w14:textId="38C5125A" w:rsidR="00970F43" w:rsidRPr="00A56E48" w:rsidRDefault="00970F43" w:rsidP="00970F43">
            <w:pPr>
              <w:pStyle w:val="Tabletext"/>
              <w:rPr>
                <w:rFonts w:ascii="Helvetica" w:hAnsi="Helvetica"/>
                <w:sz w:val="16"/>
                <w:szCs w:val="16"/>
              </w:rPr>
            </w:pPr>
            <w:r w:rsidRPr="00A56E48">
              <w:rPr>
                <w:rFonts w:ascii="Helvetica" w:hAnsi="Helvetica"/>
                <w:sz w:val="16"/>
                <w:szCs w:val="16"/>
              </w:rPr>
              <w:t>Misc.</w:t>
            </w:r>
          </w:p>
        </w:tc>
        <w:tc>
          <w:tcPr>
            <w:tcW w:w="303" w:type="pct"/>
            <w:vAlign w:val="center"/>
          </w:tcPr>
          <w:p w14:paraId="1AE6F48C" w14:textId="7B5DE63A"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6C144969" w14:textId="7EC48580"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00D55817" w14:textId="31B4887F"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3CE085F5" w14:textId="75E54DDE"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tc>
        <w:tc>
          <w:tcPr>
            <w:tcW w:w="770" w:type="pct"/>
          </w:tcPr>
          <w:p w14:paraId="35DBB50C" w14:textId="62697609" w:rsidR="00970F43" w:rsidRPr="00A56E48" w:rsidRDefault="00970F43" w:rsidP="00970F43">
            <w:pPr>
              <w:pStyle w:val="Tabletext"/>
              <w:rPr>
                <w:rFonts w:ascii="Helvetica" w:hAnsi="Helvetica"/>
                <w:sz w:val="16"/>
                <w:szCs w:val="16"/>
              </w:rPr>
            </w:pPr>
            <w:r>
              <w:rPr>
                <w:rFonts w:ascii="Helvetica" w:hAnsi="Helvetica"/>
                <w:sz w:val="16"/>
                <w:szCs w:val="16"/>
              </w:rPr>
              <w:t>University (</w:t>
            </w:r>
            <w:r w:rsidRPr="00417AD2">
              <w:rPr>
                <w:rFonts w:ascii="Helvetica" w:hAnsi="Helvetica"/>
                <w:sz w:val="16"/>
                <w:szCs w:val="16"/>
              </w:rPr>
              <w:t>University of Social Welfare and Rehabilitation Sciences</w:t>
            </w:r>
            <w:r>
              <w:rPr>
                <w:rFonts w:ascii="Helvetica" w:hAnsi="Helvetica"/>
                <w:sz w:val="16"/>
                <w:szCs w:val="16"/>
              </w:rPr>
              <w:t>)</w:t>
            </w:r>
          </w:p>
        </w:tc>
      </w:tr>
      <w:tr w:rsidR="00970F43" w:rsidRPr="00A56E48" w14:paraId="2B903C87" w14:textId="6BD24149" w:rsidTr="00970F43">
        <w:trPr>
          <w:trHeight w:val="320"/>
        </w:trPr>
        <w:tc>
          <w:tcPr>
            <w:tcW w:w="656" w:type="pct"/>
            <w:vAlign w:val="center"/>
          </w:tcPr>
          <w:p w14:paraId="6060FDE5" w14:textId="7AE950D1" w:rsidR="00970F43" w:rsidRPr="00A56E48" w:rsidRDefault="00970F43" w:rsidP="00970F43">
            <w:pPr>
              <w:pStyle w:val="Tabletext"/>
              <w:rPr>
                <w:rFonts w:ascii="Helvetica" w:hAnsi="Helvetica"/>
                <w:sz w:val="16"/>
                <w:szCs w:val="16"/>
              </w:rPr>
            </w:pPr>
            <w:r w:rsidRPr="00A56E48">
              <w:rPr>
                <w:rFonts w:ascii="Helvetica" w:hAnsi="Helvetica"/>
                <w:sz w:val="16"/>
                <w:szCs w:val="16"/>
              </w:rPr>
              <w:t>Mercedeh 2014</w:t>
            </w:r>
            <w:r w:rsidRPr="00A56E48">
              <w:rPr>
                <w:rStyle w:val="FootnoteReference"/>
                <w:rFonts w:ascii="Helvetica" w:hAnsi="Helvetica"/>
                <w:sz w:val="16"/>
                <w:szCs w:val="16"/>
              </w:rPr>
              <w:footnoteReference w:id="30"/>
            </w:r>
          </w:p>
        </w:tc>
        <w:tc>
          <w:tcPr>
            <w:tcW w:w="300" w:type="pct"/>
            <w:vAlign w:val="center"/>
          </w:tcPr>
          <w:p w14:paraId="03F91FF3" w14:textId="46D665FE"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Iran</w:t>
            </w:r>
          </w:p>
        </w:tc>
        <w:tc>
          <w:tcPr>
            <w:tcW w:w="188" w:type="pct"/>
            <w:vAlign w:val="center"/>
          </w:tcPr>
          <w:p w14:paraId="129FCE7C" w14:textId="5C7CEC31" w:rsidR="00970F43" w:rsidRPr="00A56E48" w:rsidRDefault="00970F43" w:rsidP="00970F43">
            <w:pPr>
              <w:pStyle w:val="Tabletext"/>
              <w:rPr>
                <w:rFonts w:ascii="Helvetica" w:hAnsi="Helvetica"/>
                <w:sz w:val="16"/>
                <w:szCs w:val="16"/>
              </w:rPr>
            </w:pPr>
            <w:r w:rsidRPr="00A56E48">
              <w:rPr>
                <w:rFonts w:ascii="Helvetica" w:hAnsi="Helvetica"/>
                <w:sz w:val="16"/>
                <w:szCs w:val="16"/>
              </w:rPr>
              <w:t>10</w:t>
            </w:r>
          </w:p>
        </w:tc>
        <w:tc>
          <w:tcPr>
            <w:tcW w:w="175" w:type="pct"/>
            <w:vAlign w:val="center"/>
          </w:tcPr>
          <w:p w14:paraId="17C11F6D" w14:textId="5F208695" w:rsidR="00970F43" w:rsidRPr="00A56E48" w:rsidRDefault="00970F43" w:rsidP="00970F43">
            <w:pPr>
              <w:pStyle w:val="Tabletext"/>
              <w:rPr>
                <w:rFonts w:ascii="Helvetica" w:hAnsi="Helvetica"/>
                <w:sz w:val="16"/>
                <w:szCs w:val="16"/>
              </w:rPr>
            </w:pPr>
            <w:r w:rsidRPr="00A56E48">
              <w:rPr>
                <w:rFonts w:ascii="Helvetica" w:hAnsi="Helvetica"/>
                <w:sz w:val="16"/>
                <w:szCs w:val="16"/>
              </w:rPr>
              <w:t>10</w:t>
            </w:r>
          </w:p>
        </w:tc>
        <w:tc>
          <w:tcPr>
            <w:tcW w:w="1188" w:type="pct"/>
            <w:vAlign w:val="center"/>
          </w:tcPr>
          <w:p w14:paraId="6732EF65" w14:textId="716D6D47" w:rsidR="00970F43" w:rsidRPr="00A56E48" w:rsidRDefault="00970F43" w:rsidP="00970F43">
            <w:pPr>
              <w:pStyle w:val="Tabletext"/>
              <w:rPr>
                <w:rFonts w:ascii="Helvetica" w:hAnsi="Helvetica"/>
                <w:sz w:val="16"/>
                <w:szCs w:val="16"/>
              </w:rPr>
            </w:pPr>
            <w:r w:rsidRPr="00A56E48">
              <w:rPr>
                <w:rFonts w:ascii="Helvetica" w:hAnsi="Helvetica"/>
                <w:sz w:val="16"/>
                <w:szCs w:val="16"/>
              </w:rPr>
              <w:t>Mindfulness based cognitive therapy</w:t>
            </w:r>
          </w:p>
        </w:tc>
        <w:tc>
          <w:tcPr>
            <w:tcW w:w="241" w:type="pct"/>
            <w:vAlign w:val="center"/>
          </w:tcPr>
          <w:p w14:paraId="252A6D54" w14:textId="0E06356E" w:rsidR="00970F43" w:rsidRPr="00A56E48" w:rsidRDefault="00970F43" w:rsidP="00970F43">
            <w:pPr>
              <w:pStyle w:val="Tabletext"/>
              <w:rPr>
                <w:rFonts w:ascii="Helvetica" w:hAnsi="Helvetica"/>
                <w:sz w:val="16"/>
                <w:szCs w:val="16"/>
              </w:rPr>
            </w:pPr>
            <w:r w:rsidRPr="00A56E48">
              <w:rPr>
                <w:rFonts w:ascii="Helvetica" w:hAnsi="Helvetica"/>
                <w:sz w:val="16"/>
                <w:szCs w:val="16"/>
              </w:rPr>
              <w:t>CBT</w:t>
            </w:r>
          </w:p>
        </w:tc>
        <w:tc>
          <w:tcPr>
            <w:tcW w:w="303" w:type="pct"/>
            <w:vAlign w:val="center"/>
          </w:tcPr>
          <w:p w14:paraId="67B0F186" w14:textId="1F3C8186"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3A69341B" w14:textId="54427F8D"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r w:rsidRPr="00A56E48">
              <w:rPr>
                <w:rStyle w:val="EndnoteReference"/>
                <w:rFonts w:ascii="Helvetica" w:hAnsi="Helvetica"/>
                <w:sz w:val="16"/>
                <w:szCs w:val="16"/>
              </w:rPr>
              <w:endnoteReference w:id="5"/>
            </w:r>
          </w:p>
        </w:tc>
        <w:tc>
          <w:tcPr>
            <w:tcW w:w="408" w:type="pct"/>
            <w:vAlign w:val="center"/>
          </w:tcPr>
          <w:p w14:paraId="474BBB2E" w14:textId="220707D8" w:rsidR="00970F43" w:rsidRPr="00A56E48" w:rsidRDefault="00970F43" w:rsidP="00970F43">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02C4BCA5"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8 wk</w:t>
            </w:r>
          </w:p>
          <w:p w14:paraId="21BA2520" w14:textId="5085AAE1" w:rsidR="00970F43" w:rsidRPr="00A56E48" w:rsidRDefault="00970F43" w:rsidP="00970F43">
            <w:pPr>
              <w:pStyle w:val="Tabletext"/>
              <w:rPr>
                <w:rFonts w:ascii="Helvetica" w:hAnsi="Helvetica"/>
                <w:sz w:val="16"/>
                <w:szCs w:val="16"/>
              </w:rPr>
            </w:pPr>
            <w:r w:rsidRPr="00A56E48">
              <w:rPr>
                <w:rFonts w:ascii="Helvetica" w:hAnsi="Helvetica"/>
                <w:sz w:val="16"/>
                <w:szCs w:val="16"/>
              </w:rPr>
              <w:t>8 wk + 2 mo</w:t>
            </w:r>
          </w:p>
        </w:tc>
        <w:tc>
          <w:tcPr>
            <w:tcW w:w="770" w:type="pct"/>
          </w:tcPr>
          <w:p w14:paraId="214A4DF3" w14:textId="013EC679" w:rsidR="00970F43" w:rsidRPr="00A56E48" w:rsidRDefault="00970F43" w:rsidP="00970F43">
            <w:pPr>
              <w:pStyle w:val="Tabletext"/>
              <w:rPr>
                <w:rFonts w:ascii="Helvetica" w:hAnsi="Helvetica"/>
                <w:sz w:val="16"/>
                <w:szCs w:val="16"/>
              </w:rPr>
            </w:pPr>
            <w:r>
              <w:rPr>
                <w:rFonts w:ascii="Helvetica" w:hAnsi="Helvetica"/>
                <w:sz w:val="16"/>
                <w:szCs w:val="16"/>
              </w:rPr>
              <w:t>University (</w:t>
            </w:r>
            <w:proofErr w:type="spellStart"/>
            <w:r w:rsidRPr="00417AD2">
              <w:rPr>
                <w:rFonts w:ascii="Helvetica" w:hAnsi="Helvetica"/>
                <w:sz w:val="16"/>
                <w:szCs w:val="16"/>
              </w:rPr>
              <w:t>Tarbiat</w:t>
            </w:r>
            <w:proofErr w:type="spellEnd"/>
            <w:r w:rsidRPr="00417AD2">
              <w:rPr>
                <w:rFonts w:ascii="Helvetica" w:hAnsi="Helvetica"/>
                <w:sz w:val="16"/>
                <w:szCs w:val="16"/>
              </w:rPr>
              <w:t xml:space="preserve"> </w:t>
            </w:r>
            <w:proofErr w:type="spellStart"/>
            <w:r w:rsidRPr="00417AD2">
              <w:rPr>
                <w:rFonts w:ascii="Helvetica" w:hAnsi="Helvetica"/>
                <w:sz w:val="16"/>
                <w:szCs w:val="16"/>
              </w:rPr>
              <w:t>Modares</w:t>
            </w:r>
            <w:proofErr w:type="spellEnd"/>
            <w:r w:rsidRPr="00417AD2">
              <w:rPr>
                <w:rFonts w:ascii="Helvetica" w:hAnsi="Helvetica"/>
                <w:sz w:val="16"/>
                <w:szCs w:val="16"/>
              </w:rPr>
              <w:t xml:space="preserve"> University</w:t>
            </w:r>
            <w:r>
              <w:rPr>
                <w:rFonts w:ascii="Helvetica" w:hAnsi="Helvetica"/>
                <w:sz w:val="16"/>
                <w:szCs w:val="16"/>
              </w:rPr>
              <w:t>)</w:t>
            </w:r>
          </w:p>
        </w:tc>
      </w:tr>
      <w:tr w:rsidR="00970F43" w:rsidRPr="00A56E48" w14:paraId="22BE6250" w14:textId="56A813F9" w:rsidTr="00970F43">
        <w:trPr>
          <w:trHeight w:val="320"/>
        </w:trPr>
        <w:tc>
          <w:tcPr>
            <w:tcW w:w="656" w:type="pct"/>
            <w:vAlign w:val="center"/>
          </w:tcPr>
          <w:p w14:paraId="576EC1EF" w14:textId="06FE58DA" w:rsidR="00970F43" w:rsidRPr="00A56E48" w:rsidRDefault="00970F43" w:rsidP="00970F43">
            <w:pPr>
              <w:pStyle w:val="Tabletext"/>
              <w:rPr>
                <w:rFonts w:ascii="Helvetica" w:hAnsi="Helvetica"/>
                <w:sz w:val="16"/>
                <w:szCs w:val="16"/>
              </w:rPr>
            </w:pPr>
            <w:r w:rsidRPr="00A56E48">
              <w:rPr>
                <w:rFonts w:ascii="Helvetica" w:hAnsi="Helvetica"/>
                <w:sz w:val="16"/>
                <w:szCs w:val="16"/>
              </w:rPr>
              <w:lastRenderedPageBreak/>
              <w:t>Orawan 2018</w:t>
            </w:r>
            <w:r w:rsidRPr="00A56E48">
              <w:rPr>
                <w:rStyle w:val="FootnoteReference"/>
                <w:rFonts w:ascii="Helvetica" w:hAnsi="Helvetica"/>
                <w:sz w:val="16"/>
                <w:szCs w:val="16"/>
              </w:rPr>
              <w:footnoteReference w:id="31"/>
            </w:r>
          </w:p>
        </w:tc>
        <w:tc>
          <w:tcPr>
            <w:tcW w:w="300" w:type="pct"/>
            <w:vAlign w:val="center"/>
          </w:tcPr>
          <w:p w14:paraId="4F12E52F" w14:textId="1A3BEA10"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Thailand</w:t>
            </w:r>
          </w:p>
        </w:tc>
        <w:tc>
          <w:tcPr>
            <w:tcW w:w="188" w:type="pct"/>
            <w:vAlign w:val="center"/>
          </w:tcPr>
          <w:p w14:paraId="294E9E87" w14:textId="4A8E9847" w:rsidR="00970F43" w:rsidRPr="00A56E48" w:rsidRDefault="00970F43" w:rsidP="00970F43">
            <w:pPr>
              <w:pStyle w:val="Tabletext"/>
              <w:rPr>
                <w:rFonts w:ascii="Helvetica" w:hAnsi="Helvetica"/>
                <w:sz w:val="16"/>
                <w:szCs w:val="16"/>
              </w:rPr>
            </w:pPr>
            <w:r w:rsidRPr="00A56E48">
              <w:rPr>
                <w:rFonts w:ascii="Helvetica" w:hAnsi="Helvetica"/>
                <w:sz w:val="16"/>
                <w:szCs w:val="16"/>
              </w:rPr>
              <w:t>36</w:t>
            </w:r>
          </w:p>
        </w:tc>
        <w:tc>
          <w:tcPr>
            <w:tcW w:w="175" w:type="pct"/>
            <w:vAlign w:val="center"/>
          </w:tcPr>
          <w:p w14:paraId="482464B4" w14:textId="296B6260" w:rsidR="00970F43" w:rsidRPr="00A56E48" w:rsidRDefault="00970F43" w:rsidP="00970F43">
            <w:pPr>
              <w:pStyle w:val="Tabletext"/>
              <w:rPr>
                <w:rFonts w:ascii="Helvetica" w:hAnsi="Helvetica"/>
                <w:sz w:val="16"/>
                <w:szCs w:val="16"/>
              </w:rPr>
            </w:pPr>
            <w:r w:rsidRPr="00A56E48">
              <w:rPr>
                <w:rFonts w:ascii="Helvetica" w:hAnsi="Helvetica"/>
                <w:sz w:val="16"/>
                <w:szCs w:val="16"/>
              </w:rPr>
              <w:t>36</w:t>
            </w:r>
          </w:p>
        </w:tc>
        <w:tc>
          <w:tcPr>
            <w:tcW w:w="1188" w:type="pct"/>
            <w:vAlign w:val="center"/>
          </w:tcPr>
          <w:p w14:paraId="0FA8749F" w14:textId="067A5C19" w:rsidR="00970F43" w:rsidRPr="00A56E48" w:rsidRDefault="00970F43" w:rsidP="00970F43">
            <w:pPr>
              <w:pStyle w:val="Tabletext"/>
              <w:rPr>
                <w:rFonts w:ascii="Helvetica" w:hAnsi="Helvetica"/>
                <w:sz w:val="16"/>
                <w:szCs w:val="16"/>
              </w:rPr>
            </w:pPr>
            <w:r w:rsidRPr="00A56E48">
              <w:rPr>
                <w:rFonts w:ascii="Helvetica" w:hAnsi="Helvetica"/>
                <w:sz w:val="16"/>
                <w:szCs w:val="16"/>
              </w:rPr>
              <w:t>Enhancing Positive Aspects of Caregiving Program</w:t>
            </w:r>
          </w:p>
        </w:tc>
        <w:tc>
          <w:tcPr>
            <w:tcW w:w="241" w:type="pct"/>
            <w:vAlign w:val="center"/>
          </w:tcPr>
          <w:p w14:paraId="3A2A8B18" w14:textId="1F2BDA24" w:rsidR="00970F43" w:rsidRPr="00A56E48" w:rsidRDefault="00970F43" w:rsidP="00970F43">
            <w:pPr>
              <w:pStyle w:val="Tabletext"/>
              <w:rPr>
                <w:rFonts w:ascii="Helvetica" w:hAnsi="Helvetica"/>
                <w:sz w:val="16"/>
                <w:szCs w:val="16"/>
              </w:rPr>
            </w:pPr>
            <w:r w:rsidRPr="00A56E48">
              <w:rPr>
                <w:rFonts w:ascii="Helvetica" w:hAnsi="Helvetica"/>
                <w:sz w:val="16"/>
                <w:szCs w:val="16"/>
              </w:rPr>
              <w:t>CBT</w:t>
            </w:r>
          </w:p>
        </w:tc>
        <w:tc>
          <w:tcPr>
            <w:tcW w:w="303" w:type="pct"/>
            <w:vAlign w:val="center"/>
          </w:tcPr>
          <w:p w14:paraId="0D26E1E7" w14:textId="705C4D40"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6AFDDB95" w14:textId="0514C14C"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0619690C" w14:textId="252FF91A" w:rsidR="00970F43" w:rsidRPr="00A56E48" w:rsidRDefault="00970F43" w:rsidP="00970F43">
            <w:pPr>
              <w:pStyle w:val="Tabletext"/>
              <w:rPr>
                <w:rFonts w:ascii="Helvetica" w:hAnsi="Helvetica"/>
                <w:sz w:val="16"/>
                <w:szCs w:val="16"/>
              </w:rPr>
            </w:pPr>
            <w:r w:rsidRPr="00A56E48">
              <w:rPr>
                <w:rFonts w:ascii="Helvetica" w:hAnsi="Helvetica"/>
                <w:sz w:val="16"/>
                <w:szCs w:val="16"/>
              </w:rPr>
              <w:t>7 wk</w:t>
            </w:r>
          </w:p>
        </w:tc>
        <w:tc>
          <w:tcPr>
            <w:tcW w:w="371" w:type="pct"/>
            <w:vAlign w:val="center"/>
          </w:tcPr>
          <w:p w14:paraId="3C7423A7"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8 wk</w:t>
            </w:r>
          </w:p>
          <w:p w14:paraId="4E8882E7"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12 wk</w:t>
            </w:r>
          </w:p>
          <w:p w14:paraId="0EA0D165" w14:textId="6612AB76" w:rsidR="00970F43" w:rsidRPr="00A56E48" w:rsidRDefault="00970F43" w:rsidP="00970F43">
            <w:pPr>
              <w:pStyle w:val="Tabletext"/>
              <w:rPr>
                <w:rFonts w:ascii="Helvetica" w:hAnsi="Helvetica"/>
                <w:sz w:val="16"/>
                <w:szCs w:val="16"/>
              </w:rPr>
            </w:pPr>
            <w:r w:rsidRPr="00A56E48">
              <w:rPr>
                <w:rFonts w:ascii="Helvetica" w:hAnsi="Helvetica"/>
                <w:sz w:val="16"/>
                <w:szCs w:val="16"/>
              </w:rPr>
              <w:t>20 wk</w:t>
            </w:r>
          </w:p>
        </w:tc>
        <w:tc>
          <w:tcPr>
            <w:tcW w:w="770" w:type="pct"/>
          </w:tcPr>
          <w:p w14:paraId="3864B171" w14:textId="2BCE9F8F"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4E8C8992" w14:textId="7FD29B30" w:rsidTr="00970F43">
        <w:trPr>
          <w:trHeight w:val="320"/>
        </w:trPr>
        <w:tc>
          <w:tcPr>
            <w:tcW w:w="656" w:type="pct"/>
            <w:vAlign w:val="center"/>
          </w:tcPr>
          <w:p w14:paraId="7CCE61C3" w14:textId="6F707AB7" w:rsidR="00970F43" w:rsidRPr="00A56E48" w:rsidRDefault="00970F43" w:rsidP="00970F43">
            <w:pPr>
              <w:pStyle w:val="Tabletext"/>
              <w:rPr>
                <w:rFonts w:ascii="Helvetica" w:hAnsi="Helvetica"/>
                <w:sz w:val="16"/>
                <w:szCs w:val="16"/>
              </w:rPr>
            </w:pPr>
            <w:r w:rsidRPr="00A56E48">
              <w:rPr>
                <w:rFonts w:ascii="Helvetica" w:hAnsi="Helvetica"/>
                <w:sz w:val="16"/>
                <w:szCs w:val="16"/>
              </w:rPr>
              <w:t>Pahlavanzadeh 2010</w:t>
            </w:r>
            <w:r w:rsidRPr="00A56E48">
              <w:rPr>
                <w:rStyle w:val="FootnoteReference"/>
                <w:rFonts w:ascii="Helvetica" w:hAnsi="Helvetica"/>
                <w:sz w:val="16"/>
                <w:szCs w:val="16"/>
              </w:rPr>
              <w:footnoteReference w:id="32"/>
            </w:r>
          </w:p>
        </w:tc>
        <w:tc>
          <w:tcPr>
            <w:tcW w:w="300" w:type="pct"/>
            <w:vAlign w:val="center"/>
          </w:tcPr>
          <w:p w14:paraId="148979B7" w14:textId="54FAEF4E"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Iran</w:t>
            </w:r>
          </w:p>
        </w:tc>
        <w:tc>
          <w:tcPr>
            <w:tcW w:w="188" w:type="pct"/>
            <w:vAlign w:val="center"/>
          </w:tcPr>
          <w:p w14:paraId="11E7F363" w14:textId="28D902A9" w:rsidR="00970F43" w:rsidRPr="00A56E48" w:rsidRDefault="00970F43" w:rsidP="00970F43">
            <w:pPr>
              <w:pStyle w:val="Tabletext"/>
              <w:rPr>
                <w:rFonts w:ascii="Helvetica" w:hAnsi="Helvetica"/>
                <w:sz w:val="16"/>
                <w:szCs w:val="16"/>
              </w:rPr>
            </w:pPr>
            <w:r w:rsidRPr="00A56E48">
              <w:rPr>
                <w:rFonts w:ascii="Helvetica" w:hAnsi="Helvetica"/>
                <w:sz w:val="16"/>
                <w:szCs w:val="16"/>
              </w:rPr>
              <w:t>25</w:t>
            </w:r>
          </w:p>
        </w:tc>
        <w:tc>
          <w:tcPr>
            <w:tcW w:w="175" w:type="pct"/>
            <w:vAlign w:val="center"/>
          </w:tcPr>
          <w:p w14:paraId="0A70E74C" w14:textId="65A4C6D3" w:rsidR="00970F43" w:rsidRPr="00A56E48" w:rsidRDefault="00970F43" w:rsidP="00970F43">
            <w:pPr>
              <w:pStyle w:val="Tabletext"/>
              <w:rPr>
                <w:rFonts w:ascii="Helvetica" w:hAnsi="Helvetica"/>
                <w:sz w:val="16"/>
                <w:szCs w:val="16"/>
              </w:rPr>
            </w:pPr>
            <w:r w:rsidRPr="00A56E48">
              <w:rPr>
                <w:rFonts w:ascii="Helvetica" w:hAnsi="Helvetica"/>
                <w:sz w:val="16"/>
                <w:szCs w:val="16"/>
              </w:rPr>
              <w:t>25</w:t>
            </w:r>
          </w:p>
        </w:tc>
        <w:tc>
          <w:tcPr>
            <w:tcW w:w="1188" w:type="pct"/>
            <w:vAlign w:val="center"/>
          </w:tcPr>
          <w:p w14:paraId="1B17D4A2" w14:textId="192ED095" w:rsidR="00970F43" w:rsidRPr="00A56E48" w:rsidRDefault="00970F43" w:rsidP="00970F43">
            <w:pPr>
              <w:pStyle w:val="Tabletext"/>
              <w:rPr>
                <w:rFonts w:ascii="Helvetica" w:hAnsi="Helvetica"/>
                <w:sz w:val="16"/>
                <w:szCs w:val="16"/>
              </w:rPr>
            </w:pPr>
            <w:r w:rsidRPr="00A56E48">
              <w:rPr>
                <w:rFonts w:ascii="Helvetica" w:hAnsi="Helvetica"/>
                <w:sz w:val="16"/>
                <w:szCs w:val="16"/>
              </w:rPr>
              <w:t>Family education program</w:t>
            </w:r>
          </w:p>
        </w:tc>
        <w:tc>
          <w:tcPr>
            <w:tcW w:w="241" w:type="pct"/>
            <w:vAlign w:val="center"/>
          </w:tcPr>
          <w:p w14:paraId="66F35600" w14:textId="3404A76A" w:rsidR="00970F43" w:rsidRPr="00A56E48" w:rsidRDefault="00970F43" w:rsidP="00970F43">
            <w:pPr>
              <w:pStyle w:val="Tabletext"/>
              <w:rPr>
                <w:rFonts w:ascii="Helvetica" w:hAnsi="Helvetica"/>
                <w:sz w:val="16"/>
                <w:szCs w:val="16"/>
              </w:rPr>
            </w:pPr>
            <w:r w:rsidRPr="00A56E48">
              <w:rPr>
                <w:rFonts w:ascii="Helvetica" w:hAnsi="Helvetica"/>
                <w:sz w:val="16"/>
                <w:szCs w:val="16"/>
              </w:rPr>
              <w:t>PEI</w:t>
            </w:r>
          </w:p>
        </w:tc>
        <w:tc>
          <w:tcPr>
            <w:tcW w:w="303" w:type="pct"/>
            <w:vAlign w:val="center"/>
          </w:tcPr>
          <w:p w14:paraId="20373104" w14:textId="31976BB2"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4D1B6321" w14:textId="0848239B"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52C0761" w14:textId="02619962"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7545F36E"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p w14:paraId="3B349DEA" w14:textId="1798B0F6" w:rsidR="00970F43" w:rsidRPr="00A56E48" w:rsidRDefault="00970F43" w:rsidP="00970F43">
            <w:pPr>
              <w:pStyle w:val="Tabletext"/>
              <w:rPr>
                <w:rFonts w:ascii="Helvetica" w:hAnsi="Helvetica"/>
                <w:sz w:val="16"/>
                <w:szCs w:val="16"/>
              </w:rPr>
            </w:pPr>
            <w:r w:rsidRPr="00A56E48">
              <w:rPr>
                <w:rFonts w:ascii="Helvetica" w:hAnsi="Helvetica"/>
                <w:sz w:val="16"/>
                <w:szCs w:val="16"/>
              </w:rPr>
              <w:t>5 wk + 1 mo</w:t>
            </w:r>
          </w:p>
        </w:tc>
        <w:tc>
          <w:tcPr>
            <w:tcW w:w="770" w:type="pct"/>
          </w:tcPr>
          <w:p w14:paraId="09F18598" w14:textId="364FBF4D" w:rsidR="00970F43" w:rsidRPr="00A56E48" w:rsidRDefault="00970F43" w:rsidP="00970F43">
            <w:pPr>
              <w:pStyle w:val="Tabletext"/>
              <w:rPr>
                <w:rFonts w:ascii="Helvetica" w:hAnsi="Helvetica"/>
                <w:sz w:val="16"/>
                <w:szCs w:val="16"/>
              </w:rPr>
            </w:pPr>
            <w:r>
              <w:rPr>
                <w:rFonts w:ascii="Helvetica" w:hAnsi="Helvetica"/>
                <w:sz w:val="16"/>
                <w:szCs w:val="16"/>
              </w:rPr>
              <w:t>University (</w:t>
            </w:r>
            <w:r w:rsidRPr="00417AD2">
              <w:rPr>
                <w:rFonts w:ascii="Helvetica" w:hAnsi="Helvetica"/>
                <w:sz w:val="16"/>
                <w:szCs w:val="16"/>
              </w:rPr>
              <w:t>Isfahan University of Medical Sciences</w:t>
            </w:r>
            <w:r>
              <w:rPr>
                <w:rFonts w:ascii="Helvetica" w:hAnsi="Helvetica"/>
                <w:sz w:val="16"/>
                <w:szCs w:val="16"/>
              </w:rPr>
              <w:t>)</w:t>
            </w:r>
          </w:p>
        </w:tc>
      </w:tr>
      <w:tr w:rsidR="00970F43" w:rsidRPr="00A56E48" w14:paraId="075A035E" w14:textId="20F20F94" w:rsidTr="00970F43">
        <w:trPr>
          <w:trHeight w:val="320"/>
        </w:trPr>
        <w:tc>
          <w:tcPr>
            <w:tcW w:w="656" w:type="pct"/>
            <w:vAlign w:val="center"/>
          </w:tcPr>
          <w:p w14:paraId="00867FF5" w14:textId="23EEBCA1" w:rsidR="00970F43" w:rsidRPr="00A56E48" w:rsidRDefault="00970F43" w:rsidP="00970F43">
            <w:pPr>
              <w:pStyle w:val="Tabletext"/>
              <w:rPr>
                <w:rFonts w:ascii="Helvetica" w:hAnsi="Helvetica"/>
                <w:sz w:val="16"/>
                <w:szCs w:val="16"/>
              </w:rPr>
            </w:pPr>
            <w:r w:rsidRPr="00A56E48">
              <w:rPr>
                <w:rFonts w:ascii="Helvetica" w:hAnsi="Helvetica"/>
                <w:sz w:val="16"/>
                <w:szCs w:val="16"/>
              </w:rPr>
              <w:t>Salamizadeh 2017</w:t>
            </w:r>
            <w:r w:rsidRPr="00A56E48">
              <w:rPr>
                <w:rStyle w:val="FootnoteReference"/>
                <w:rFonts w:ascii="Helvetica" w:hAnsi="Helvetica"/>
                <w:sz w:val="16"/>
                <w:szCs w:val="16"/>
              </w:rPr>
              <w:footnoteReference w:id="33"/>
            </w:r>
          </w:p>
        </w:tc>
        <w:tc>
          <w:tcPr>
            <w:tcW w:w="300" w:type="pct"/>
            <w:vAlign w:val="center"/>
          </w:tcPr>
          <w:p w14:paraId="42E78C48" w14:textId="6902AC0A"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Iran</w:t>
            </w:r>
          </w:p>
        </w:tc>
        <w:tc>
          <w:tcPr>
            <w:tcW w:w="188" w:type="pct"/>
            <w:vAlign w:val="center"/>
          </w:tcPr>
          <w:p w14:paraId="30720466" w14:textId="469E229C" w:rsidR="00970F43" w:rsidRPr="00A56E48" w:rsidRDefault="00970F43" w:rsidP="00970F43">
            <w:pPr>
              <w:pStyle w:val="Tabletext"/>
              <w:rPr>
                <w:rFonts w:ascii="Helvetica" w:hAnsi="Helvetica"/>
                <w:sz w:val="16"/>
                <w:szCs w:val="16"/>
              </w:rPr>
            </w:pPr>
            <w:r w:rsidRPr="00A56E48">
              <w:rPr>
                <w:rFonts w:ascii="Helvetica" w:hAnsi="Helvetica"/>
                <w:sz w:val="16"/>
                <w:szCs w:val="16"/>
              </w:rPr>
              <w:t>28</w:t>
            </w:r>
          </w:p>
        </w:tc>
        <w:tc>
          <w:tcPr>
            <w:tcW w:w="175" w:type="pct"/>
            <w:vAlign w:val="center"/>
          </w:tcPr>
          <w:p w14:paraId="211F7E3F" w14:textId="67563531" w:rsidR="00970F43" w:rsidRPr="00A56E48" w:rsidRDefault="00970F43" w:rsidP="00970F43">
            <w:pPr>
              <w:pStyle w:val="Tabletext"/>
              <w:rPr>
                <w:rFonts w:ascii="Helvetica" w:hAnsi="Helvetica"/>
                <w:sz w:val="16"/>
                <w:szCs w:val="16"/>
              </w:rPr>
            </w:pPr>
            <w:r w:rsidRPr="00A56E48">
              <w:rPr>
                <w:rFonts w:ascii="Helvetica" w:hAnsi="Helvetica"/>
                <w:sz w:val="16"/>
                <w:szCs w:val="16"/>
              </w:rPr>
              <w:t>26</w:t>
            </w:r>
          </w:p>
        </w:tc>
        <w:tc>
          <w:tcPr>
            <w:tcW w:w="1188" w:type="pct"/>
            <w:vAlign w:val="center"/>
          </w:tcPr>
          <w:p w14:paraId="7F3F3E47" w14:textId="615C6469" w:rsidR="00970F43" w:rsidRPr="00A56E48" w:rsidRDefault="00970F43" w:rsidP="00970F43">
            <w:pPr>
              <w:pStyle w:val="Tabletext"/>
              <w:rPr>
                <w:rFonts w:ascii="Helvetica" w:hAnsi="Helvetica"/>
                <w:sz w:val="16"/>
                <w:szCs w:val="16"/>
              </w:rPr>
            </w:pPr>
            <w:r w:rsidRPr="00A56E48">
              <w:rPr>
                <w:rFonts w:ascii="Helvetica" w:hAnsi="Helvetica"/>
                <w:sz w:val="16"/>
                <w:szCs w:val="16"/>
              </w:rPr>
              <w:t>Spiritual Care Education</w:t>
            </w:r>
          </w:p>
        </w:tc>
        <w:tc>
          <w:tcPr>
            <w:tcW w:w="241" w:type="pct"/>
            <w:vAlign w:val="center"/>
          </w:tcPr>
          <w:p w14:paraId="0683FAF3" w14:textId="3084F41A" w:rsidR="00970F43" w:rsidRPr="00A56E48" w:rsidRDefault="00970F43" w:rsidP="00970F43">
            <w:pPr>
              <w:pStyle w:val="Tabletext"/>
              <w:rPr>
                <w:rFonts w:ascii="Helvetica" w:hAnsi="Helvetica"/>
                <w:sz w:val="16"/>
                <w:szCs w:val="16"/>
              </w:rPr>
            </w:pPr>
            <w:r w:rsidRPr="00A56E48">
              <w:rPr>
                <w:rFonts w:ascii="Helvetica" w:hAnsi="Helvetica"/>
                <w:sz w:val="16"/>
                <w:szCs w:val="16"/>
              </w:rPr>
              <w:t>Misc.</w:t>
            </w:r>
          </w:p>
        </w:tc>
        <w:tc>
          <w:tcPr>
            <w:tcW w:w="303" w:type="pct"/>
            <w:vAlign w:val="center"/>
          </w:tcPr>
          <w:p w14:paraId="103EEEEF" w14:textId="779548C2"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4DA93C58" w14:textId="528A9E1D"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r w:rsidRPr="00A56E48">
              <w:rPr>
                <w:rFonts w:ascii="Helvetica" w:hAnsi="Helvetica"/>
                <w:sz w:val="16"/>
                <w:szCs w:val="16"/>
                <w:vertAlign w:val="superscript"/>
              </w:rPr>
              <w:t xml:space="preserve"> </w:t>
            </w:r>
            <w:r w:rsidRPr="00A56E48">
              <w:rPr>
                <w:rFonts w:ascii="Helvetica" w:hAnsi="Helvetica"/>
                <w:sz w:val="16"/>
                <w:szCs w:val="16"/>
                <w:vertAlign w:val="superscript"/>
              </w:rPr>
              <w:fldChar w:fldCharType="begin"/>
            </w:r>
            <w:r w:rsidRPr="00A56E48">
              <w:rPr>
                <w:rFonts w:ascii="Helvetica" w:hAnsi="Helvetica"/>
                <w:sz w:val="16"/>
                <w:szCs w:val="16"/>
                <w:vertAlign w:val="superscript"/>
              </w:rPr>
              <w:instrText xml:space="preserve"> NOTEREF _Ref122363569  \* MERGEFORMAT </w:instrText>
            </w:r>
            <w:r w:rsidRPr="00A56E48">
              <w:rPr>
                <w:rFonts w:ascii="Helvetica" w:hAnsi="Helvetica"/>
                <w:sz w:val="16"/>
                <w:szCs w:val="16"/>
                <w:vertAlign w:val="superscript"/>
              </w:rPr>
              <w:fldChar w:fldCharType="separate"/>
            </w:r>
            <w:r w:rsidRPr="00A56E48">
              <w:rPr>
                <w:rFonts w:ascii="Helvetica" w:hAnsi="Helvetica"/>
                <w:sz w:val="16"/>
                <w:szCs w:val="16"/>
                <w:vertAlign w:val="superscript"/>
              </w:rPr>
              <w:t>g</w:t>
            </w:r>
            <w:r w:rsidRPr="00A56E48">
              <w:rPr>
                <w:rFonts w:ascii="Helvetica" w:hAnsi="Helvetica"/>
                <w:sz w:val="16"/>
                <w:szCs w:val="16"/>
                <w:vertAlign w:val="superscript"/>
              </w:rPr>
              <w:fldChar w:fldCharType="end"/>
            </w:r>
          </w:p>
        </w:tc>
        <w:tc>
          <w:tcPr>
            <w:tcW w:w="408" w:type="pct"/>
            <w:vAlign w:val="center"/>
          </w:tcPr>
          <w:p w14:paraId="7FF539F0" w14:textId="69D09F96"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0F83DDC4" w14:textId="0387207A" w:rsidR="00970F43" w:rsidRPr="00A56E48" w:rsidRDefault="00970F43" w:rsidP="00970F43">
            <w:pPr>
              <w:pStyle w:val="Tabletext"/>
              <w:rPr>
                <w:rFonts w:ascii="Helvetica" w:hAnsi="Helvetica"/>
                <w:sz w:val="16"/>
                <w:szCs w:val="16"/>
              </w:rPr>
            </w:pPr>
            <w:r w:rsidRPr="00A56E48">
              <w:rPr>
                <w:rFonts w:ascii="Helvetica" w:hAnsi="Helvetica"/>
                <w:sz w:val="16"/>
                <w:szCs w:val="16"/>
              </w:rPr>
              <w:t>5 wk</w:t>
            </w:r>
          </w:p>
        </w:tc>
        <w:tc>
          <w:tcPr>
            <w:tcW w:w="770" w:type="pct"/>
          </w:tcPr>
          <w:p w14:paraId="15A2AA33" w14:textId="45BF8471"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563DCA96" w14:textId="615509A1" w:rsidTr="00970F43">
        <w:trPr>
          <w:trHeight w:val="320"/>
        </w:trPr>
        <w:tc>
          <w:tcPr>
            <w:tcW w:w="656" w:type="pct"/>
            <w:vAlign w:val="center"/>
          </w:tcPr>
          <w:p w14:paraId="233FDA55" w14:textId="3C82C662" w:rsidR="00970F43" w:rsidRPr="00A56E48" w:rsidRDefault="00970F43" w:rsidP="00970F43">
            <w:pPr>
              <w:pStyle w:val="Tabletext"/>
              <w:rPr>
                <w:rFonts w:ascii="Helvetica" w:hAnsi="Helvetica"/>
                <w:sz w:val="16"/>
                <w:szCs w:val="16"/>
              </w:rPr>
            </w:pPr>
            <w:r w:rsidRPr="00A56E48">
              <w:rPr>
                <w:rFonts w:ascii="Helvetica" w:hAnsi="Helvetica"/>
                <w:sz w:val="16"/>
                <w:szCs w:val="16"/>
              </w:rPr>
              <w:t>Shata 2017</w:t>
            </w:r>
            <w:r w:rsidRPr="00A56E48">
              <w:rPr>
                <w:rStyle w:val="FootnoteReference"/>
                <w:rFonts w:ascii="Helvetica" w:hAnsi="Helvetica"/>
                <w:sz w:val="16"/>
                <w:szCs w:val="16"/>
              </w:rPr>
              <w:footnoteReference w:id="34"/>
            </w:r>
          </w:p>
        </w:tc>
        <w:tc>
          <w:tcPr>
            <w:tcW w:w="300" w:type="pct"/>
            <w:vAlign w:val="center"/>
          </w:tcPr>
          <w:p w14:paraId="63A7B6A9" w14:textId="1FEDE4ED"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Egypt</w:t>
            </w:r>
          </w:p>
        </w:tc>
        <w:tc>
          <w:tcPr>
            <w:tcW w:w="188" w:type="pct"/>
            <w:vAlign w:val="center"/>
          </w:tcPr>
          <w:p w14:paraId="53E5CAC4" w14:textId="289A57AC" w:rsidR="00970F43" w:rsidRPr="00A56E48" w:rsidRDefault="00970F43" w:rsidP="00970F43">
            <w:pPr>
              <w:pStyle w:val="Tabletext"/>
              <w:rPr>
                <w:rFonts w:ascii="Helvetica" w:hAnsi="Helvetica"/>
                <w:sz w:val="16"/>
                <w:szCs w:val="16"/>
              </w:rPr>
            </w:pPr>
            <w:r w:rsidRPr="00A56E48">
              <w:rPr>
                <w:rFonts w:ascii="Helvetica" w:hAnsi="Helvetica"/>
                <w:sz w:val="16"/>
                <w:szCs w:val="16"/>
              </w:rPr>
              <w:t>59</w:t>
            </w:r>
          </w:p>
        </w:tc>
        <w:tc>
          <w:tcPr>
            <w:tcW w:w="175" w:type="pct"/>
            <w:vAlign w:val="center"/>
          </w:tcPr>
          <w:p w14:paraId="31A0A708" w14:textId="6CB899F3" w:rsidR="00970F43" w:rsidRPr="00A56E48" w:rsidRDefault="00970F43" w:rsidP="00970F43">
            <w:pPr>
              <w:pStyle w:val="Tabletext"/>
              <w:rPr>
                <w:rFonts w:ascii="Helvetica" w:hAnsi="Helvetica"/>
                <w:sz w:val="16"/>
                <w:szCs w:val="16"/>
              </w:rPr>
            </w:pPr>
            <w:r w:rsidRPr="00A56E48">
              <w:rPr>
                <w:rFonts w:ascii="Helvetica" w:hAnsi="Helvetica"/>
                <w:sz w:val="16"/>
                <w:szCs w:val="16"/>
              </w:rPr>
              <w:t>55</w:t>
            </w:r>
          </w:p>
        </w:tc>
        <w:tc>
          <w:tcPr>
            <w:tcW w:w="1188" w:type="pct"/>
            <w:vAlign w:val="center"/>
          </w:tcPr>
          <w:p w14:paraId="4F213C20" w14:textId="0784F8E6" w:rsidR="00970F43" w:rsidRPr="00A56E48" w:rsidRDefault="00970F43" w:rsidP="00970F43">
            <w:pPr>
              <w:pStyle w:val="Tabletext"/>
              <w:rPr>
                <w:rFonts w:ascii="Helvetica" w:hAnsi="Helvetica"/>
                <w:sz w:val="16"/>
                <w:szCs w:val="16"/>
              </w:rPr>
            </w:pPr>
            <w:r w:rsidRPr="00A56E48">
              <w:rPr>
                <w:rFonts w:ascii="Helvetica" w:hAnsi="Helvetica"/>
                <w:sz w:val="16"/>
                <w:szCs w:val="16"/>
              </w:rPr>
              <w:t>A multi-component psychosocial intervention program</w:t>
            </w:r>
          </w:p>
        </w:tc>
        <w:tc>
          <w:tcPr>
            <w:tcW w:w="241" w:type="pct"/>
            <w:vAlign w:val="center"/>
          </w:tcPr>
          <w:p w14:paraId="796018CC" w14:textId="134D4C40"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76A44956" w14:textId="1772EBAC" w:rsidR="00970F43" w:rsidRPr="00A56E48" w:rsidRDefault="00970F43" w:rsidP="00970F43">
            <w:pPr>
              <w:pStyle w:val="Tabletext"/>
              <w:rPr>
                <w:rFonts w:ascii="Helvetica" w:hAnsi="Helvetica"/>
                <w:sz w:val="16"/>
                <w:szCs w:val="16"/>
              </w:rPr>
            </w:pPr>
            <w:r w:rsidRPr="00A56E48">
              <w:rPr>
                <w:rFonts w:ascii="Helvetica" w:hAnsi="Helvetica"/>
                <w:sz w:val="16"/>
                <w:szCs w:val="16"/>
              </w:rPr>
              <w:t>Weekly</w:t>
            </w:r>
          </w:p>
        </w:tc>
        <w:tc>
          <w:tcPr>
            <w:tcW w:w="398" w:type="pct"/>
            <w:vAlign w:val="center"/>
          </w:tcPr>
          <w:p w14:paraId="2C276385" w14:textId="2AE0B034"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6BCF7FD1" w14:textId="76191645" w:rsidR="00970F43" w:rsidRPr="00A56E48" w:rsidRDefault="00970F43" w:rsidP="00970F43">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3B785113"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8 wk</w:t>
            </w:r>
          </w:p>
          <w:p w14:paraId="24F7E66F" w14:textId="11CB110F" w:rsidR="00970F43" w:rsidRPr="00A56E48" w:rsidRDefault="00970F43" w:rsidP="00970F43">
            <w:pPr>
              <w:pStyle w:val="Tabletext"/>
              <w:rPr>
                <w:rFonts w:ascii="Helvetica" w:hAnsi="Helvetica"/>
                <w:sz w:val="16"/>
                <w:szCs w:val="16"/>
              </w:rPr>
            </w:pPr>
            <w:r w:rsidRPr="00A56E48">
              <w:rPr>
                <w:rFonts w:ascii="Helvetica" w:hAnsi="Helvetica"/>
                <w:sz w:val="16"/>
                <w:szCs w:val="16"/>
              </w:rPr>
              <w:t>8 wk + 3 mo</w:t>
            </w:r>
          </w:p>
        </w:tc>
        <w:tc>
          <w:tcPr>
            <w:tcW w:w="770" w:type="pct"/>
          </w:tcPr>
          <w:p w14:paraId="613EA416" w14:textId="5AEB7C35" w:rsidR="00970F43" w:rsidRPr="00A56E48" w:rsidRDefault="00970F43" w:rsidP="00970F43">
            <w:pPr>
              <w:pStyle w:val="Tabletext"/>
              <w:rPr>
                <w:rFonts w:ascii="Helvetica" w:hAnsi="Helvetica"/>
                <w:sz w:val="16"/>
                <w:szCs w:val="16"/>
              </w:rPr>
            </w:pPr>
            <w:r>
              <w:rPr>
                <w:rFonts w:ascii="Helvetica" w:hAnsi="Helvetica"/>
                <w:sz w:val="16"/>
                <w:szCs w:val="16"/>
              </w:rPr>
              <w:t>Self-fund</w:t>
            </w:r>
          </w:p>
        </w:tc>
      </w:tr>
      <w:tr w:rsidR="00970F43" w:rsidRPr="00A56E48" w14:paraId="0DEE5471" w14:textId="5E5ABD33" w:rsidTr="00970F43">
        <w:trPr>
          <w:trHeight w:val="320"/>
        </w:trPr>
        <w:tc>
          <w:tcPr>
            <w:tcW w:w="656" w:type="pct"/>
            <w:vAlign w:val="center"/>
          </w:tcPr>
          <w:p w14:paraId="1B91CD1D" w14:textId="0A28C021" w:rsidR="00970F43" w:rsidRPr="00A56E48" w:rsidRDefault="00970F43" w:rsidP="00970F43">
            <w:pPr>
              <w:pStyle w:val="Tabletext"/>
              <w:rPr>
                <w:rFonts w:ascii="Helvetica" w:hAnsi="Helvetica"/>
                <w:sz w:val="16"/>
                <w:szCs w:val="16"/>
              </w:rPr>
            </w:pPr>
            <w:r w:rsidRPr="00A56E48">
              <w:rPr>
                <w:rFonts w:ascii="Helvetica" w:hAnsi="Helvetica"/>
                <w:sz w:val="16"/>
                <w:szCs w:val="16"/>
              </w:rPr>
              <w:t>Söylemez 2016</w:t>
            </w:r>
            <w:r w:rsidRPr="00A56E48">
              <w:rPr>
                <w:rStyle w:val="FootnoteReference"/>
                <w:rFonts w:ascii="Helvetica" w:hAnsi="Helvetica"/>
                <w:sz w:val="16"/>
                <w:szCs w:val="16"/>
              </w:rPr>
              <w:footnoteReference w:id="35"/>
            </w:r>
          </w:p>
        </w:tc>
        <w:tc>
          <w:tcPr>
            <w:tcW w:w="300" w:type="pct"/>
            <w:vAlign w:val="center"/>
          </w:tcPr>
          <w:p w14:paraId="4376853C" w14:textId="6DBAF290"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Turkey</w:t>
            </w:r>
          </w:p>
        </w:tc>
        <w:tc>
          <w:tcPr>
            <w:tcW w:w="188" w:type="pct"/>
            <w:vAlign w:val="center"/>
          </w:tcPr>
          <w:p w14:paraId="60001580" w14:textId="27C903E8" w:rsidR="00970F43" w:rsidRPr="00A56E48" w:rsidRDefault="00970F43" w:rsidP="00970F43">
            <w:pPr>
              <w:pStyle w:val="Tabletext"/>
              <w:rPr>
                <w:rFonts w:ascii="Helvetica" w:hAnsi="Helvetica"/>
                <w:sz w:val="16"/>
                <w:szCs w:val="16"/>
              </w:rPr>
            </w:pPr>
            <w:r w:rsidRPr="00A56E48">
              <w:rPr>
                <w:rFonts w:ascii="Helvetica" w:hAnsi="Helvetica"/>
                <w:sz w:val="16"/>
                <w:szCs w:val="16"/>
              </w:rPr>
              <w:t>34</w:t>
            </w:r>
          </w:p>
        </w:tc>
        <w:tc>
          <w:tcPr>
            <w:tcW w:w="175" w:type="pct"/>
            <w:vAlign w:val="center"/>
          </w:tcPr>
          <w:p w14:paraId="7E45B600" w14:textId="6ACE5B1C" w:rsidR="00970F43" w:rsidRPr="00A56E48" w:rsidRDefault="00970F43" w:rsidP="00970F43">
            <w:pPr>
              <w:pStyle w:val="Tabletext"/>
              <w:rPr>
                <w:rFonts w:ascii="Helvetica" w:hAnsi="Helvetica"/>
                <w:sz w:val="16"/>
                <w:szCs w:val="16"/>
              </w:rPr>
            </w:pPr>
            <w:r w:rsidRPr="00A56E48">
              <w:rPr>
                <w:rFonts w:ascii="Helvetica" w:hAnsi="Helvetica"/>
                <w:sz w:val="16"/>
                <w:szCs w:val="16"/>
              </w:rPr>
              <w:t>35</w:t>
            </w:r>
          </w:p>
        </w:tc>
        <w:tc>
          <w:tcPr>
            <w:tcW w:w="1188" w:type="pct"/>
            <w:vAlign w:val="center"/>
          </w:tcPr>
          <w:p w14:paraId="7FCDF85A" w14:textId="485053B2" w:rsidR="00970F43" w:rsidRPr="00A56E48" w:rsidRDefault="00970F43" w:rsidP="00970F43">
            <w:pPr>
              <w:pStyle w:val="Tabletext"/>
              <w:rPr>
                <w:rFonts w:ascii="Helvetica" w:hAnsi="Helvetica"/>
                <w:sz w:val="16"/>
                <w:szCs w:val="16"/>
              </w:rPr>
            </w:pPr>
            <w:r w:rsidRPr="00A56E48">
              <w:rPr>
                <w:rFonts w:ascii="Helvetica" w:hAnsi="Helvetica"/>
                <w:sz w:val="16"/>
                <w:szCs w:val="16"/>
              </w:rPr>
              <w:t>Progressively Lowered Stress Threshold-based intervention</w:t>
            </w:r>
          </w:p>
        </w:tc>
        <w:tc>
          <w:tcPr>
            <w:tcW w:w="241" w:type="pct"/>
            <w:vAlign w:val="center"/>
          </w:tcPr>
          <w:p w14:paraId="2FD254ED" w14:textId="4CA7BA9D"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3310D02E" w14:textId="59AF08E7" w:rsidR="00970F43" w:rsidRPr="00A56E48" w:rsidRDefault="00970F43" w:rsidP="00970F43">
            <w:pPr>
              <w:pStyle w:val="Tabletext"/>
              <w:rPr>
                <w:rFonts w:ascii="Helvetica" w:hAnsi="Helvetica"/>
                <w:sz w:val="16"/>
                <w:szCs w:val="16"/>
              </w:rPr>
            </w:pPr>
            <w:r w:rsidRPr="00A56E48">
              <w:rPr>
                <w:rFonts w:ascii="Helvetica" w:hAnsi="Helvetica"/>
                <w:sz w:val="16"/>
                <w:szCs w:val="16"/>
              </w:rPr>
              <w:t>Bi-weekly</w:t>
            </w:r>
          </w:p>
        </w:tc>
        <w:tc>
          <w:tcPr>
            <w:tcW w:w="398" w:type="pct"/>
            <w:vAlign w:val="center"/>
          </w:tcPr>
          <w:p w14:paraId="665181CF" w14:textId="08D4836D"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32D6570" w14:textId="3B98AC7C" w:rsidR="00970F43" w:rsidRPr="00A56E48" w:rsidRDefault="00970F43" w:rsidP="00970F43">
            <w:pPr>
              <w:pStyle w:val="Tabletext"/>
              <w:rPr>
                <w:rFonts w:ascii="Helvetica" w:hAnsi="Helvetica"/>
                <w:sz w:val="16"/>
                <w:szCs w:val="16"/>
              </w:rPr>
            </w:pPr>
            <w:r w:rsidRPr="00A56E48">
              <w:rPr>
                <w:rFonts w:ascii="Helvetica" w:hAnsi="Helvetica"/>
                <w:sz w:val="16"/>
                <w:szCs w:val="16"/>
              </w:rPr>
              <w:t>3 mo</w:t>
            </w:r>
          </w:p>
        </w:tc>
        <w:tc>
          <w:tcPr>
            <w:tcW w:w="371" w:type="pct"/>
            <w:vAlign w:val="center"/>
          </w:tcPr>
          <w:p w14:paraId="79948B15" w14:textId="6B1DE291" w:rsidR="00970F43" w:rsidRPr="00A56E48" w:rsidRDefault="00970F43" w:rsidP="00970F43">
            <w:pPr>
              <w:pStyle w:val="Tabletext"/>
              <w:rPr>
                <w:rFonts w:ascii="Helvetica" w:hAnsi="Helvetica"/>
                <w:sz w:val="16"/>
                <w:szCs w:val="16"/>
              </w:rPr>
            </w:pPr>
            <w:r w:rsidRPr="00A56E48">
              <w:rPr>
                <w:rFonts w:ascii="Helvetica" w:hAnsi="Helvetica"/>
                <w:sz w:val="16"/>
                <w:szCs w:val="16"/>
              </w:rPr>
              <w:t>5 mo + 2 wk</w:t>
            </w:r>
            <w:r w:rsidRPr="00A56E48">
              <w:rPr>
                <w:rStyle w:val="EndnoteReference"/>
                <w:rFonts w:ascii="Helvetica" w:hAnsi="Helvetica"/>
                <w:sz w:val="16"/>
                <w:szCs w:val="16"/>
              </w:rPr>
              <w:endnoteReference w:id="6"/>
            </w:r>
          </w:p>
        </w:tc>
        <w:tc>
          <w:tcPr>
            <w:tcW w:w="770" w:type="pct"/>
          </w:tcPr>
          <w:p w14:paraId="4B0FEEF2" w14:textId="78204A56" w:rsidR="00970F43" w:rsidRPr="00A56E48" w:rsidRDefault="00970F43" w:rsidP="00970F43">
            <w:pPr>
              <w:pStyle w:val="Tabletext"/>
              <w:rPr>
                <w:rFonts w:ascii="Helvetica" w:hAnsi="Helvetica"/>
                <w:sz w:val="16"/>
                <w:szCs w:val="16"/>
              </w:rPr>
            </w:pPr>
            <w:r>
              <w:rPr>
                <w:rFonts w:ascii="Helvetica" w:hAnsi="Helvetica"/>
                <w:sz w:val="16"/>
                <w:szCs w:val="16"/>
              </w:rPr>
              <w:t>University (</w:t>
            </w:r>
            <w:proofErr w:type="spellStart"/>
            <w:r w:rsidRPr="00417AD2">
              <w:rPr>
                <w:rFonts w:ascii="Helvetica" w:hAnsi="Helvetica"/>
                <w:sz w:val="16"/>
                <w:szCs w:val="16"/>
              </w:rPr>
              <w:t>Dokuz</w:t>
            </w:r>
            <w:proofErr w:type="spellEnd"/>
            <w:r w:rsidRPr="00417AD2">
              <w:rPr>
                <w:rFonts w:ascii="Helvetica" w:hAnsi="Helvetica"/>
                <w:sz w:val="16"/>
                <w:szCs w:val="16"/>
              </w:rPr>
              <w:t xml:space="preserve"> </w:t>
            </w:r>
            <w:proofErr w:type="spellStart"/>
            <w:r w:rsidRPr="00417AD2">
              <w:rPr>
                <w:rFonts w:ascii="Helvetica" w:hAnsi="Helvetica"/>
                <w:sz w:val="16"/>
                <w:szCs w:val="16"/>
              </w:rPr>
              <w:t>Eylul</w:t>
            </w:r>
            <w:proofErr w:type="spellEnd"/>
            <w:r w:rsidRPr="00417AD2">
              <w:rPr>
                <w:rFonts w:ascii="Helvetica" w:hAnsi="Helvetica"/>
                <w:sz w:val="16"/>
                <w:szCs w:val="16"/>
              </w:rPr>
              <w:t xml:space="preserve"> University</w:t>
            </w:r>
            <w:r>
              <w:rPr>
                <w:rFonts w:ascii="Helvetica" w:hAnsi="Helvetica"/>
                <w:sz w:val="16"/>
                <w:szCs w:val="16"/>
              </w:rPr>
              <w:t>)</w:t>
            </w:r>
          </w:p>
        </w:tc>
      </w:tr>
      <w:tr w:rsidR="00970F43" w:rsidRPr="00A56E48" w14:paraId="0D12E757" w14:textId="0AC57372" w:rsidTr="00970F43">
        <w:trPr>
          <w:trHeight w:val="320"/>
        </w:trPr>
        <w:tc>
          <w:tcPr>
            <w:tcW w:w="656" w:type="pct"/>
            <w:vAlign w:val="center"/>
          </w:tcPr>
          <w:p w14:paraId="0B2A26FB" w14:textId="65A0F4FC" w:rsidR="00970F43" w:rsidRPr="00A56E48" w:rsidRDefault="00970F43" w:rsidP="00970F43">
            <w:pPr>
              <w:pStyle w:val="Tabletext"/>
              <w:rPr>
                <w:rFonts w:ascii="Helvetica" w:hAnsi="Helvetica"/>
                <w:sz w:val="16"/>
                <w:szCs w:val="16"/>
              </w:rPr>
            </w:pPr>
            <w:r w:rsidRPr="00A56E48">
              <w:rPr>
                <w:rFonts w:ascii="Helvetica" w:hAnsi="Helvetica"/>
                <w:sz w:val="16"/>
                <w:szCs w:val="16"/>
              </w:rPr>
              <w:t>SU 2012</w:t>
            </w:r>
            <w:r w:rsidRPr="00A56E48">
              <w:rPr>
                <w:rStyle w:val="FootnoteReference"/>
                <w:rFonts w:ascii="Helvetica" w:hAnsi="Helvetica"/>
                <w:sz w:val="16"/>
                <w:szCs w:val="16"/>
              </w:rPr>
              <w:footnoteReference w:id="36"/>
            </w:r>
          </w:p>
        </w:tc>
        <w:tc>
          <w:tcPr>
            <w:tcW w:w="300" w:type="pct"/>
            <w:vAlign w:val="center"/>
          </w:tcPr>
          <w:p w14:paraId="6B2619F0" w14:textId="40FC0A6C"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002A4C90" w14:textId="196B0461" w:rsidR="00970F43" w:rsidRPr="00A56E48" w:rsidRDefault="00970F43" w:rsidP="00970F43">
            <w:pPr>
              <w:pStyle w:val="Tabletext"/>
              <w:rPr>
                <w:rFonts w:ascii="Helvetica" w:hAnsi="Helvetica"/>
                <w:sz w:val="16"/>
                <w:szCs w:val="16"/>
              </w:rPr>
            </w:pPr>
            <w:r w:rsidRPr="00A56E48">
              <w:rPr>
                <w:rFonts w:ascii="Helvetica" w:hAnsi="Helvetica"/>
                <w:sz w:val="16"/>
                <w:szCs w:val="16"/>
              </w:rPr>
              <w:t>20</w:t>
            </w:r>
          </w:p>
        </w:tc>
        <w:tc>
          <w:tcPr>
            <w:tcW w:w="175" w:type="pct"/>
            <w:vAlign w:val="center"/>
          </w:tcPr>
          <w:p w14:paraId="71C7E463" w14:textId="720ECCBA" w:rsidR="00970F43" w:rsidRPr="00A56E48" w:rsidRDefault="00970F43" w:rsidP="00970F43">
            <w:pPr>
              <w:pStyle w:val="Tabletext"/>
              <w:rPr>
                <w:rFonts w:ascii="Helvetica" w:hAnsi="Helvetica"/>
                <w:sz w:val="16"/>
                <w:szCs w:val="16"/>
              </w:rPr>
            </w:pPr>
            <w:r w:rsidRPr="00A56E48">
              <w:rPr>
                <w:rFonts w:ascii="Helvetica" w:hAnsi="Helvetica"/>
                <w:sz w:val="16"/>
                <w:szCs w:val="16"/>
              </w:rPr>
              <w:t>20</w:t>
            </w:r>
          </w:p>
        </w:tc>
        <w:tc>
          <w:tcPr>
            <w:tcW w:w="1188" w:type="pct"/>
            <w:vAlign w:val="center"/>
          </w:tcPr>
          <w:p w14:paraId="53A42643" w14:textId="237E3A9B" w:rsidR="00970F43" w:rsidRPr="00A56E48" w:rsidRDefault="00970F43" w:rsidP="00970F43">
            <w:pPr>
              <w:pStyle w:val="Tabletext"/>
              <w:rPr>
                <w:rFonts w:ascii="Helvetica" w:hAnsi="Helvetica"/>
                <w:sz w:val="16"/>
                <w:szCs w:val="16"/>
              </w:rPr>
            </w:pPr>
            <w:r w:rsidRPr="00A56E48">
              <w:rPr>
                <w:rFonts w:ascii="Helvetica" w:hAnsi="Helvetica"/>
                <w:sz w:val="16"/>
                <w:szCs w:val="16"/>
              </w:rPr>
              <w:t>Comprehensive nursing intervention</w:t>
            </w:r>
          </w:p>
        </w:tc>
        <w:tc>
          <w:tcPr>
            <w:tcW w:w="241" w:type="pct"/>
            <w:vAlign w:val="center"/>
          </w:tcPr>
          <w:p w14:paraId="0FC41A3A" w14:textId="3C9B1597"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712EE53B" w14:textId="24980E0F"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3DBE4845" w14:textId="5BC2997A"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0F0BA7D2" w14:textId="1C49437A" w:rsidR="00970F43" w:rsidRPr="00A56E48" w:rsidRDefault="00970F43" w:rsidP="00970F43">
            <w:pPr>
              <w:pStyle w:val="Tabletext"/>
              <w:rPr>
                <w:rFonts w:ascii="Helvetica" w:hAnsi="Helvetica"/>
                <w:sz w:val="16"/>
                <w:szCs w:val="16"/>
              </w:rPr>
            </w:pPr>
            <w:r w:rsidRPr="00A56E48">
              <w:rPr>
                <w:rFonts w:ascii="Helvetica" w:hAnsi="Helvetica"/>
                <w:sz w:val="16"/>
                <w:szCs w:val="16"/>
              </w:rPr>
              <w:t>14 days</w:t>
            </w:r>
          </w:p>
        </w:tc>
        <w:tc>
          <w:tcPr>
            <w:tcW w:w="371" w:type="pct"/>
            <w:vAlign w:val="center"/>
          </w:tcPr>
          <w:p w14:paraId="2B46CB70" w14:textId="41AE4ED3" w:rsidR="00970F43" w:rsidRPr="00A56E48" w:rsidRDefault="00970F43" w:rsidP="00970F43">
            <w:pPr>
              <w:pStyle w:val="Tabletext"/>
              <w:rPr>
                <w:rFonts w:ascii="Helvetica" w:hAnsi="Helvetica"/>
                <w:sz w:val="16"/>
                <w:szCs w:val="16"/>
              </w:rPr>
            </w:pPr>
            <w:r w:rsidRPr="00A56E48">
              <w:rPr>
                <w:rFonts w:ascii="Helvetica" w:hAnsi="Helvetica"/>
                <w:sz w:val="16"/>
                <w:szCs w:val="16"/>
              </w:rPr>
              <w:t>14 days + 6 mo</w:t>
            </w:r>
          </w:p>
        </w:tc>
        <w:tc>
          <w:tcPr>
            <w:tcW w:w="770" w:type="pct"/>
          </w:tcPr>
          <w:p w14:paraId="0CE2C9A1" w14:textId="051EBF7C"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5DF62783" w14:textId="764A80BC" w:rsidTr="00970F43">
        <w:trPr>
          <w:trHeight w:val="320"/>
        </w:trPr>
        <w:tc>
          <w:tcPr>
            <w:tcW w:w="656" w:type="pct"/>
            <w:vAlign w:val="center"/>
          </w:tcPr>
          <w:p w14:paraId="2941B293" w14:textId="461DF455" w:rsidR="00970F43" w:rsidRPr="00A56E48" w:rsidRDefault="00970F43" w:rsidP="00970F43">
            <w:pPr>
              <w:pStyle w:val="Tabletext"/>
              <w:rPr>
                <w:rFonts w:ascii="Helvetica" w:hAnsi="Helvetica"/>
                <w:sz w:val="16"/>
                <w:szCs w:val="16"/>
              </w:rPr>
            </w:pPr>
            <w:r w:rsidRPr="00A56E48">
              <w:rPr>
                <w:rFonts w:ascii="Helvetica" w:hAnsi="Helvetica"/>
                <w:sz w:val="16"/>
                <w:szCs w:val="16"/>
              </w:rPr>
              <w:t>SUN 2010</w:t>
            </w:r>
            <w:r w:rsidRPr="00A56E48">
              <w:rPr>
                <w:rStyle w:val="FootnoteReference"/>
                <w:rFonts w:ascii="Helvetica" w:hAnsi="Helvetica"/>
                <w:sz w:val="16"/>
                <w:szCs w:val="16"/>
              </w:rPr>
              <w:footnoteReference w:id="37"/>
            </w:r>
          </w:p>
        </w:tc>
        <w:tc>
          <w:tcPr>
            <w:tcW w:w="300" w:type="pct"/>
            <w:vAlign w:val="center"/>
          </w:tcPr>
          <w:p w14:paraId="586C6D32" w14:textId="49783672"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6A0F97EB" w14:textId="63B1AA7A" w:rsidR="00970F43" w:rsidRPr="00A56E48" w:rsidRDefault="00970F43" w:rsidP="00970F43">
            <w:pPr>
              <w:pStyle w:val="Tabletext"/>
              <w:rPr>
                <w:rFonts w:ascii="Helvetica" w:hAnsi="Helvetica"/>
                <w:sz w:val="16"/>
                <w:szCs w:val="16"/>
              </w:rPr>
            </w:pPr>
            <w:r w:rsidRPr="00A56E48">
              <w:rPr>
                <w:rFonts w:ascii="Helvetica" w:hAnsi="Helvetica"/>
                <w:sz w:val="16"/>
                <w:szCs w:val="16"/>
              </w:rPr>
              <w:t>19</w:t>
            </w:r>
          </w:p>
        </w:tc>
        <w:tc>
          <w:tcPr>
            <w:tcW w:w="175" w:type="pct"/>
            <w:vAlign w:val="center"/>
          </w:tcPr>
          <w:p w14:paraId="7344036F" w14:textId="5B7A4A0C" w:rsidR="00970F43" w:rsidRPr="00A56E48" w:rsidRDefault="00970F43" w:rsidP="00970F43">
            <w:pPr>
              <w:pStyle w:val="Tabletext"/>
              <w:rPr>
                <w:rFonts w:ascii="Helvetica" w:hAnsi="Helvetica"/>
                <w:sz w:val="16"/>
                <w:szCs w:val="16"/>
              </w:rPr>
            </w:pPr>
            <w:r w:rsidRPr="00A56E48">
              <w:rPr>
                <w:rFonts w:ascii="Helvetica" w:hAnsi="Helvetica"/>
                <w:sz w:val="16"/>
                <w:szCs w:val="16"/>
              </w:rPr>
              <w:t>19</w:t>
            </w:r>
          </w:p>
        </w:tc>
        <w:tc>
          <w:tcPr>
            <w:tcW w:w="1188" w:type="pct"/>
            <w:vAlign w:val="center"/>
          </w:tcPr>
          <w:p w14:paraId="10B8E307" w14:textId="1B736D89" w:rsidR="00970F43" w:rsidRPr="00A56E48" w:rsidRDefault="00970F43" w:rsidP="00970F43">
            <w:pPr>
              <w:pStyle w:val="Tabletext"/>
              <w:rPr>
                <w:rFonts w:ascii="Helvetica" w:hAnsi="Helvetica"/>
                <w:sz w:val="16"/>
                <w:szCs w:val="16"/>
              </w:rPr>
            </w:pPr>
            <w:r w:rsidRPr="00A56E48">
              <w:rPr>
                <w:rFonts w:ascii="Helvetica" w:hAnsi="Helvetica"/>
                <w:sz w:val="16"/>
                <w:szCs w:val="16"/>
              </w:rPr>
              <w:t>Nursing intervention</w:t>
            </w:r>
          </w:p>
        </w:tc>
        <w:tc>
          <w:tcPr>
            <w:tcW w:w="241" w:type="pct"/>
            <w:vAlign w:val="center"/>
          </w:tcPr>
          <w:p w14:paraId="045D6F85" w14:textId="363DD140"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0F8BF3D2" w14:textId="7C914BBA"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0C50FA4F" w14:textId="5386D5F4"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11F91803" w14:textId="08743ED8"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0B320E94" w14:textId="6E9B9ED6"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74D1B0F3" w14:textId="6E1E2D03"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77121649" w14:textId="6F37E299" w:rsidTr="00970F43">
        <w:trPr>
          <w:trHeight w:val="320"/>
        </w:trPr>
        <w:tc>
          <w:tcPr>
            <w:tcW w:w="656" w:type="pct"/>
            <w:vAlign w:val="center"/>
          </w:tcPr>
          <w:p w14:paraId="4756AD2C" w14:textId="56ED4F2F" w:rsidR="00970F43" w:rsidRPr="00A56E48" w:rsidRDefault="00970F43" w:rsidP="00970F43">
            <w:pPr>
              <w:pStyle w:val="Tabletext"/>
              <w:rPr>
                <w:rFonts w:ascii="Helvetica" w:hAnsi="Helvetica"/>
                <w:sz w:val="16"/>
                <w:szCs w:val="16"/>
              </w:rPr>
            </w:pPr>
            <w:r w:rsidRPr="00A56E48">
              <w:rPr>
                <w:rFonts w:ascii="Helvetica" w:hAnsi="Helvetica"/>
                <w:sz w:val="16"/>
                <w:szCs w:val="16"/>
              </w:rPr>
              <w:t>TAN 2010</w:t>
            </w:r>
            <w:r w:rsidRPr="00A56E48">
              <w:rPr>
                <w:rStyle w:val="FootnoteReference"/>
                <w:rFonts w:ascii="Helvetica" w:hAnsi="Helvetica"/>
                <w:sz w:val="16"/>
                <w:szCs w:val="16"/>
              </w:rPr>
              <w:footnoteReference w:id="38"/>
            </w:r>
          </w:p>
        </w:tc>
        <w:tc>
          <w:tcPr>
            <w:tcW w:w="300" w:type="pct"/>
            <w:vAlign w:val="center"/>
          </w:tcPr>
          <w:p w14:paraId="633E4FFE" w14:textId="15FEC16E"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6EF436E3" w14:textId="1FC10417" w:rsidR="00970F43" w:rsidRPr="00A56E48" w:rsidRDefault="00970F43" w:rsidP="00970F43">
            <w:pPr>
              <w:pStyle w:val="Tabletext"/>
              <w:rPr>
                <w:rFonts w:ascii="Helvetica" w:hAnsi="Helvetica"/>
                <w:sz w:val="16"/>
                <w:szCs w:val="16"/>
              </w:rPr>
            </w:pPr>
            <w:r w:rsidRPr="00A56E48">
              <w:rPr>
                <w:rFonts w:ascii="Helvetica" w:hAnsi="Helvetica"/>
                <w:sz w:val="16"/>
                <w:szCs w:val="16"/>
              </w:rPr>
              <w:t>26</w:t>
            </w:r>
          </w:p>
        </w:tc>
        <w:tc>
          <w:tcPr>
            <w:tcW w:w="175" w:type="pct"/>
            <w:vAlign w:val="center"/>
          </w:tcPr>
          <w:p w14:paraId="29EA9183" w14:textId="405BAE4D" w:rsidR="00970F43" w:rsidRPr="00A56E48" w:rsidRDefault="00970F43" w:rsidP="00970F43">
            <w:pPr>
              <w:pStyle w:val="Tabletext"/>
              <w:rPr>
                <w:rFonts w:ascii="Helvetica" w:hAnsi="Helvetica"/>
                <w:sz w:val="16"/>
                <w:szCs w:val="16"/>
                <w:lang w:val="en-US"/>
              </w:rPr>
            </w:pPr>
            <w:r w:rsidRPr="00A56E48">
              <w:rPr>
                <w:rFonts w:ascii="Helvetica" w:hAnsi="Helvetica"/>
                <w:sz w:val="16"/>
                <w:szCs w:val="16"/>
              </w:rPr>
              <w:t>26</w:t>
            </w:r>
          </w:p>
        </w:tc>
        <w:tc>
          <w:tcPr>
            <w:tcW w:w="1188" w:type="pct"/>
            <w:vAlign w:val="center"/>
          </w:tcPr>
          <w:p w14:paraId="7AC5C486" w14:textId="133410CC" w:rsidR="00970F43" w:rsidRPr="00A56E48" w:rsidRDefault="00970F43" w:rsidP="00970F43">
            <w:pPr>
              <w:pStyle w:val="Tabletext"/>
              <w:rPr>
                <w:rFonts w:ascii="Helvetica" w:hAnsi="Helvetica"/>
                <w:sz w:val="16"/>
                <w:szCs w:val="16"/>
              </w:rPr>
            </w:pPr>
            <w:r w:rsidRPr="00A56E48">
              <w:rPr>
                <w:rFonts w:ascii="Helvetica" w:hAnsi="Helvetica"/>
                <w:sz w:val="16"/>
                <w:szCs w:val="16"/>
              </w:rPr>
              <w:t>Early family intervention</w:t>
            </w:r>
          </w:p>
        </w:tc>
        <w:tc>
          <w:tcPr>
            <w:tcW w:w="241" w:type="pct"/>
            <w:vAlign w:val="center"/>
          </w:tcPr>
          <w:p w14:paraId="5F533EAE" w14:textId="4F752851"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179888EF" w14:textId="5C988CD5"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4B1EBEE0" w14:textId="76CADC69"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E2BDD6D" w14:textId="6E44FCC8"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52835173" w14:textId="5E1833E4"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25B31CDA" w14:textId="25F019B3"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052CBFB2" w14:textId="2E3121EE" w:rsidTr="00970F43">
        <w:trPr>
          <w:trHeight w:val="320"/>
        </w:trPr>
        <w:tc>
          <w:tcPr>
            <w:tcW w:w="656" w:type="pct"/>
            <w:vAlign w:val="center"/>
          </w:tcPr>
          <w:p w14:paraId="0BEDE236" w14:textId="592AF9BE" w:rsidR="00970F43" w:rsidRPr="00A56E48" w:rsidRDefault="00970F43" w:rsidP="00970F43">
            <w:pPr>
              <w:pStyle w:val="Tabletext"/>
              <w:rPr>
                <w:rFonts w:ascii="Helvetica" w:hAnsi="Helvetica"/>
                <w:sz w:val="16"/>
                <w:szCs w:val="16"/>
              </w:rPr>
            </w:pPr>
            <w:r w:rsidRPr="00A56E48">
              <w:rPr>
                <w:rFonts w:ascii="Helvetica" w:hAnsi="Helvetica"/>
                <w:sz w:val="16"/>
                <w:szCs w:val="16"/>
              </w:rPr>
              <w:t>Wang 2010b</w:t>
            </w:r>
            <w:r w:rsidRPr="00A56E48">
              <w:rPr>
                <w:rStyle w:val="FootnoteReference"/>
                <w:rFonts w:ascii="Helvetica" w:hAnsi="Helvetica"/>
                <w:sz w:val="16"/>
                <w:szCs w:val="16"/>
              </w:rPr>
              <w:footnoteReference w:id="39"/>
            </w:r>
          </w:p>
        </w:tc>
        <w:tc>
          <w:tcPr>
            <w:tcW w:w="300" w:type="pct"/>
            <w:vAlign w:val="center"/>
          </w:tcPr>
          <w:p w14:paraId="400BF67A" w14:textId="6B023510"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4F994E84" w14:textId="251A536B" w:rsidR="00970F43" w:rsidRPr="00A56E48" w:rsidRDefault="00970F43" w:rsidP="00970F43">
            <w:pPr>
              <w:pStyle w:val="Tabletext"/>
              <w:rPr>
                <w:rFonts w:ascii="Helvetica" w:hAnsi="Helvetica"/>
                <w:sz w:val="16"/>
                <w:szCs w:val="16"/>
              </w:rPr>
            </w:pPr>
            <w:r w:rsidRPr="00A56E48">
              <w:rPr>
                <w:rFonts w:ascii="Helvetica" w:hAnsi="Helvetica"/>
                <w:sz w:val="16"/>
                <w:szCs w:val="16"/>
              </w:rPr>
              <w:t>40</w:t>
            </w:r>
          </w:p>
        </w:tc>
        <w:tc>
          <w:tcPr>
            <w:tcW w:w="175" w:type="pct"/>
            <w:vAlign w:val="center"/>
          </w:tcPr>
          <w:p w14:paraId="47660B6C" w14:textId="38D462F1" w:rsidR="00970F43" w:rsidRPr="00A56E48" w:rsidRDefault="00970F43" w:rsidP="00970F43">
            <w:pPr>
              <w:pStyle w:val="Tabletext"/>
              <w:rPr>
                <w:rFonts w:ascii="Helvetica" w:hAnsi="Helvetica"/>
                <w:sz w:val="16"/>
                <w:szCs w:val="16"/>
              </w:rPr>
            </w:pPr>
            <w:r w:rsidRPr="00A56E48">
              <w:rPr>
                <w:rFonts w:ascii="Helvetica" w:hAnsi="Helvetica"/>
                <w:sz w:val="16"/>
                <w:szCs w:val="16"/>
              </w:rPr>
              <w:t>40</w:t>
            </w:r>
          </w:p>
        </w:tc>
        <w:tc>
          <w:tcPr>
            <w:tcW w:w="1188" w:type="pct"/>
            <w:vAlign w:val="center"/>
          </w:tcPr>
          <w:p w14:paraId="00F80582" w14:textId="677C2A38" w:rsidR="00970F43" w:rsidRPr="00A56E48" w:rsidRDefault="00970F43" w:rsidP="00970F43">
            <w:pPr>
              <w:pStyle w:val="Tabletext"/>
              <w:rPr>
                <w:rFonts w:ascii="Helvetica" w:hAnsi="Helvetica"/>
                <w:sz w:val="16"/>
                <w:szCs w:val="16"/>
              </w:rPr>
            </w:pPr>
            <w:r w:rsidRPr="00A56E48">
              <w:rPr>
                <w:rFonts w:ascii="Helvetica" w:hAnsi="Helvetica"/>
                <w:sz w:val="16"/>
                <w:szCs w:val="16"/>
              </w:rPr>
              <w:t>Community nursing intervention</w:t>
            </w:r>
          </w:p>
        </w:tc>
        <w:tc>
          <w:tcPr>
            <w:tcW w:w="241" w:type="pct"/>
            <w:vAlign w:val="center"/>
          </w:tcPr>
          <w:p w14:paraId="497B4327" w14:textId="216C9A69"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18CC1E11" w14:textId="5E6C6F7B"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43F5D163" w14:textId="5F76A220"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55B9258F" w14:textId="618BA85D"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15E9E6A7" w14:textId="796FE142"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7235BF62" w14:textId="35A31E9E" w:rsidR="00970F43" w:rsidRPr="00A56E48" w:rsidRDefault="00970F43" w:rsidP="00970F43">
            <w:pPr>
              <w:pStyle w:val="Tabletext"/>
              <w:rPr>
                <w:rFonts w:ascii="Helvetica" w:hAnsi="Helvetica"/>
                <w:sz w:val="16"/>
                <w:szCs w:val="16"/>
              </w:rPr>
            </w:pPr>
            <w:r>
              <w:rPr>
                <w:rFonts w:ascii="Helvetica" w:hAnsi="Helvetica"/>
                <w:sz w:val="16"/>
                <w:szCs w:val="16"/>
              </w:rPr>
              <w:t>Local government (</w:t>
            </w:r>
            <w:r>
              <w:rPr>
                <w:rFonts w:ascii="Helvetica" w:hAnsi="Helvetica"/>
                <w:sz w:val="16"/>
                <w:szCs w:val="16"/>
              </w:rPr>
              <w:t>Liaonin</w:t>
            </w:r>
            <w:r>
              <w:rPr>
                <w:rFonts w:ascii="Helvetica" w:hAnsi="Helvetica"/>
                <w:sz w:val="16"/>
                <w:szCs w:val="16"/>
              </w:rPr>
              <w:t>g)</w:t>
            </w:r>
          </w:p>
        </w:tc>
      </w:tr>
      <w:tr w:rsidR="00970F43" w:rsidRPr="00A56E48" w14:paraId="067B2AE1" w14:textId="2BF27444" w:rsidTr="00970F43">
        <w:trPr>
          <w:trHeight w:val="320"/>
        </w:trPr>
        <w:tc>
          <w:tcPr>
            <w:tcW w:w="656" w:type="pct"/>
            <w:vAlign w:val="center"/>
          </w:tcPr>
          <w:p w14:paraId="20C2B31B" w14:textId="54CC46B3" w:rsidR="00970F43" w:rsidRPr="00A56E48" w:rsidRDefault="00970F43" w:rsidP="00970F43">
            <w:pPr>
              <w:pStyle w:val="Tabletext"/>
              <w:rPr>
                <w:rFonts w:ascii="Helvetica" w:hAnsi="Helvetica"/>
                <w:sz w:val="16"/>
                <w:szCs w:val="16"/>
              </w:rPr>
            </w:pPr>
            <w:r w:rsidRPr="00A56E48">
              <w:rPr>
                <w:rFonts w:ascii="Helvetica" w:hAnsi="Helvetica"/>
                <w:sz w:val="16"/>
                <w:szCs w:val="16"/>
              </w:rPr>
              <w:t>Wang 2012e</w:t>
            </w:r>
            <w:r w:rsidRPr="00A56E48">
              <w:rPr>
                <w:rStyle w:val="FootnoteReference"/>
                <w:rFonts w:ascii="Helvetica" w:hAnsi="Helvetica"/>
                <w:sz w:val="16"/>
                <w:szCs w:val="16"/>
              </w:rPr>
              <w:footnoteReference w:id="40"/>
            </w:r>
          </w:p>
        </w:tc>
        <w:tc>
          <w:tcPr>
            <w:tcW w:w="300" w:type="pct"/>
            <w:vAlign w:val="center"/>
          </w:tcPr>
          <w:p w14:paraId="685DE96C" w14:textId="71B6957E"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284D897E" w14:textId="55DDB309" w:rsidR="00970F43" w:rsidRPr="00A56E48" w:rsidRDefault="00970F43" w:rsidP="00970F43">
            <w:pPr>
              <w:pStyle w:val="Tabletext"/>
              <w:rPr>
                <w:rFonts w:ascii="Helvetica" w:hAnsi="Helvetica"/>
                <w:sz w:val="16"/>
                <w:szCs w:val="16"/>
              </w:rPr>
            </w:pPr>
            <w:r w:rsidRPr="00A56E48">
              <w:rPr>
                <w:rFonts w:ascii="Helvetica" w:hAnsi="Helvetica"/>
                <w:sz w:val="16"/>
                <w:szCs w:val="16"/>
              </w:rPr>
              <w:t>39</w:t>
            </w:r>
          </w:p>
        </w:tc>
        <w:tc>
          <w:tcPr>
            <w:tcW w:w="175" w:type="pct"/>
            <w:vAlign w:val="center"/>
          </w:tcPr>
          <w:p w14:paraId="41A05E4C" w14:textId="30BEED70" w:rsidR="00970F43" w:rsidRPr="00A56E48" w:rsidRDefault="00970F43" w:rsidP="00970F43">
            <w:pPr>
              <w:pStyle w:val="Tabletext"/>
              <w:rPr>
                <w:rFonts w:ascii="Helvetica" w:hAnsi="Helvetica"/>
                <w:sz w:val="16"/>
                <w:szCs w:val="16"/>
              </w:rPr>
            </w:pPr>
            <w:r w:rsidRPr="00A56E48">
              <w:rPr>
                <w:rFonts w:ascii="Helvetica" w:hAnsi="Helvetica"/>
                <w:sz w:val="16"/>
                <w:szCs w:val="16"/>
              </w:rPr>
              <w:t>39</w:t>
            </w:r>
          </w:p>
        </w:tc>
        <w:tc>
          <w:tcPr>
            <w:tcW w:w="1188" w:type="pct"/>
            <w:vAlign w:val="center"/>
          </w:tcPr>
          <w:p w14:paraId="53FA2681" w14:textId="1E831B7D" w:rsidR="00970F43" w:rsidRPr="00A56E48" w:rsidRDefault="00970F43" w:rsidP="00970F43">
            <w:pPr>
              <w:pStyle w:val="Tabletext"/>
              <w:rPr>
                <w:rFonts w:ascii="Helvetica" w:hAnsi="Helvetica"/>
                <w:sz w:val="16"/>
                <w:szCs w:val="16"/>
              </w:rPr>
            </w:pPr>
            <w:r w:rsidRPr="00A56E48">
              <w:rPr>
                <w:rFonts w:ascii="Helvetica" w:hAnsi="Helvetica"/>
                <w:sz w:val="16"/>
                <w:szCs w:val="16"/>
              </w:rPr>
              <w:t>Mutual support group</w:t>
            </w:r>
          </w:p>
        </w:tc>
        <w:tc>
          <w:tcPr>
            <w:tcW w:w="241" w:type="pct"/>
            <w:vAlign w:val="center"/>
          </w:tcPr>
          <w:p w14:paraId="3E7654B9" w14:textId="26C25138"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5C9D019D" w14:textId="07B2A947" w:rsidR="00970F43" w:rsidRPr="00A56E48" w:rsidRDefault="00970F43" w:rsidP="00970F43">
            <w:pPr>
              <w:pStyle w:val="Tabletext"/>
              <w:rPr>
                <w:rFonts w:ascii="Helvetica" w:hAnsi="Helvetica"/>
                <w:sz w:val="16"/>
                <w:szCs w:val="16"/>
              </w:rPr>
            </w:pPr>
            <w:r w:rsidRPr="00A56E48">
              <w:rPr>
                <w:rFonts w:ascii="Helvetica" w:hAnsi="Helvetica"/>
                <w:sz w:val="16"/>
                <w:szCs w:val="16"/>
              </w:rPr>
              <w:t>Bi-weekly</w:t>
            </w:r>
          </w:p>
        </w:tc>
        <w:tc>
          <w:tcPr>
            <w:tcW w:w="398" w:type="pct"/>
            <w:vAlign w:val="center"/>
          </w:tcPr>
          <w:p w14:paraId="447E510C" w14:textId="65369ABC"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15612D8E" w14:textId="54218B99" w:rsidR="00970F43" w:rsidRPr="00A56E48" w:rsidRDefault="00970F43" w:rsidP="00970F43">
            <w:pPr>
              <w:pStyle w:val="Tabletext"/>
              <w:rPr>
                <w:rFonts w:ascii="Helvetica" w:hAnsi="Helvetica"/>
                <w:sz w:val="16"/>
                <w:szCs w:val="16"/>
              </w:rPr>
            </w:pPr>
            <w:r w:rsidRPr="00A56E48">
              <w:rPr>
                <w:rFonts w:ascii="Helvetica" w:hAnsi="Helvetica"/>
                <w:sz w:val="16"/>
                <w:szCs w:val="16"/>
              </w:rPr>
              <w:t>24 wk</w:t>
            </w:r>
          </w:p>
        </w:tc>
        <w:tc>
          <w:tcPr>
            <w:tcW w:w="371" w:type="pct"/>
            <w:vAlign w:val="center"/>
          </w:tcPr>
          <w:p w14:paraId="5058CF5A"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 xml:space="preserve">24 wk </w:t>
            </w:r>
          </w:p>
          <w:p w14:paraId="10605366" w14:textId="7A1780FD" w:rsidR="00970F43" w:rsidRPr="00A56E48" w:rsidRDefault="00970F43" w:rsidP="00970F43">
            <w:pPr>
              <w:pStyle w:val="Tabletext"/>
              <w:rPr>
                <w:rFonts w:ascii="Helvetica" w:hAnsi="Helvetica"/>
                <w:sz w:val="16"/>
                <w:szCs w:val="16"/>
              </w:rPr>
            </w:pPr>
            <w:r w:rsidRPr="00A56E48">
              <w:rPr>
                <w:rFonts w:ascii="Helvetica" w:hAnsi="Helvetica"/>
                <w:sz w:val="16"/>
                <w:szCs w:val="16"/>
              </w:rPr>
              <w:t>24 wk + 1 mo</w:t>
            </w:r>
          </w:p>
        </w:tc>
        <w:tc>
          <w:tcPr>
            <w:tcW w:w="770" w:type="pct"/>
          </w:tcPr>
          <w:p w14:paraId="69FD2AEE" w14:textId="7192FAE3"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56A5EC49" w14:textId="53C62B9A" w:rsidTr="00970F43">
        <w:trPr>
          <w:trHeight w:val="320"/>
        </w:trPr>
        <w:tc>
          <w:tcPr>
            <w:tcW w:w="656" w:type="pct"/>
            <w:vAlign w:val="center"/>
          </w:tcPr>
          <w:p w14:paraId="3E289F47" w14:textId="7F36F27F" w:rsidR="00970F43" w:rsidRPr="00A56E48" w:rsidRDefault="00970F43" w:rsidP="00970F43">
            <w:pPr>
              <w:pStyle w:val="Tabletext"/>
              <w:rPr>
                <w:rFonts w:ascii="Helvetica" w:hAnsi="Helvetica"/>
                <w:sz w:val="16"/>
                <w:szCs w:val="16"/>
              </w:rPr>
            </w:pPr>
            <w:r w:rsidRPr="00A56E48">
              <w:rPr>
                <w:rFonts w:ascii="Helvetica" w:hAnsi="Helvetica"/>
                <w:sz w:val="16"/>
                <w:szCs w:val="16"/>
              </w:rPr>
              <w:t>Wang 2014a</w:t>
            </w:r>
            <w:r w:rsidRPr="00A56E48">
              <w:rPr>
                <w:rStyle w:val="FootnoteReference"/>
                <w:rFonts w:ascii="Helvetica" w:hAnsi="Helvetica"/>
                <w:sz w:val="16"/>
                <w:szCs w:val="16"/>
              </w:rPr>
              <w:footnoteReference w:id="41"/>
            </w:r>
          </w:p>
        </w:tc>
        <w:tc>
          <w:tcPr>
            <w:tcW w:w="300" w:type="pct"/>
            <w:vAlign w:val="center"/>
          </w:tcPr>
          <w:p w14:paraId="377340B5" w14:textId="5ED6581E"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2F0805E4" w14:textId="5D4DB362" w:rsidR="00970F43" w:rsidRPr="00A56E48" w:rsidRDefault="00970F43" w:rsidP="00970F43">
            <w:pPr>
              <w:pStyle w:val="Tabletext"/>
              <w:rPr>
                <w:rFonts w:ascii="Helvetica" w:hAnsi="Helvetica"/>
                <w:sz w:val="16"/>
                <w:szCs w:val="16"/>
              </w:rPr>
            </w:pPr>
            <w:r w:rsidRPr="00A56E48">
              <w:rPr>
                <w:rFonts w:ascii="Helvetica" w:hAnsi="Helvetica"/>
                <w:sz w:val="16"/>
                <w:szCs w:val="16"/>
              </w:rPr>
              <w:t>61</w:t>
            </w:r>
          </w:p>
        </w:tc>
        <w:tc>
          <w:tcPr>
            <w:tcW w:w="175" w:type="pct"/>
            <w:vAlign w:val="center"/>
          </w:tcPr>
          <w:p w14:paraId="61D6B838" w14:textId="36D0CE65" w:rsidR="00970F43" w:rsidRPr="00A56E48" w:rsidRDefault="00970F43" w:rsidP="00970F43">
            <w:pPr>
              <w:pStyle w:val="Tabletext"/>
              <w:rPr>
                <w:rFonts w:ascii="Helvetica" w:hAnsi="Helvetica"/>
                <w:sz w:val="16"/>
                <w:szCs w:val="16"/>
              </w:rPr>
            </w:pPr>
            <w:r w:rsidRPr="00A56E48">
              <w:rPr>
                <w:rFonts w:ascii="Helvetica" w:hAnsi="Helvetica"/>
                <w:sz w:val="16"/>
                <w:szCs w:val="16"/>
              </w:rPr>
              <w:t>62</w:t>
            </w:r>
          </w:p>
        </w:tc>
        <w:tc>
          <w:tcPr>
            <w:tcW w:w="1188" w:type="pct"/>
            <w:vAlign w:val="center"/>
          </w:tcPr>
          <w:p w14:paraId="37867002" w14:textId="708C1B90" w:rsidR="00970F43" w:rsidRPr="00A56E48" w:rsidRDefault="00970F43" w:rsidP="00970F43">
            <w:pPr>
              <w:pStyle w:val="Tabletext"/>
              <w:rPr>
                <w:rFonts w:ascii="Helvetica" w:hAnsi="Helvetica"/>
                <w:sz w:val="16"/>
                <w:szCs w:val="16"/>
              </w:rPr>
            </w:pPr>
            <w:r w:rsidRPr="00A56E48">
              <w:rPr>
                <w:rFonts w:ascii="Helvetica" w:hAnsi="Helvetica"/>
                <w:sz w:val="16"/>
                <w:szCs w:val="16"/>
              </w:rPr>
              <w:t>Home care intervention</w:t>
            </w:r>
          </w:p>
        </w:tc>
        <w:tc>
          <w:tcPr>
            <w:tcW w:w="241" w:type="pct"/>
            <w:vAlign w:val="center"/>
          </w:tcPr>
          <w:p w14:paraId="42793491" w14:textId="4A0A4E62"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3EE274D8" w14:textId="086DF52C"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207B4BFC" w14:textId="7ADB1AD3"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79F42AEA" w14:textId="72BC6D2F"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6C053C3C"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6 mo</w:t>
            </w:r>
          </w:p>
          <w:p w14:paraId="032B781B" w14:textId="1FE4AE5A"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28B8BFE0" w14:textId="4C14D1EB"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5C135A1C" w14:textId="4ACFF48A" w:rsidTr="00970F43">
        <w:trPr>
          <w:trHeight w:val="320"/>
        </w:trPr>
        <w:tc>
          <w:tcPr>
            <w:tcW w:w="656" w:type="pct"/>
            <w:vAlign w:val="center"/>
          </w:tcPr>
          <w:p w14:paraId="3666A215" w14:textId="1871F5B8" w:rsidR="00970F43" w:rsidRPr="00A56E48" w:rsidRDefault="00970F43" w:rsidP="00970F43">
            <w:pPr>
              <w:pStyle w:val="Tabletext"/>
              <w:rPr>
                <w:rFonts w:ascii="Helvetica" w:hAnsi="Helvetica"/>
                <w:sz w:val="16"/>
                <w:szCs w:val="16"/>
              </w:rPr>
            </w:pPr>
            <w:r w:rsidRPr="00A56E48">
              <w:rPr>
                <w:rFonts w:ascii="Helvetica" w:hAnsi="Helvetica"/>
                <w:sz w:val="16"/>
                <w:szCs w:val="16"/>
              </w:rPr>
              <w:t>Yang 2017a</w:t>
            </w:r>
            <w:r w:rsidRPr="00A56E48">
              <w:rPr>
                <w:rStyle w:val="FootnoteReference"/>
                <w:rFonts w:ascii="Helvetica" w:hAnsi="Helvetica"/>
                <w:sz w:val="16"/>
                <w:szCs w:val="16"/>
              </w:rPr>
              <w:footnoteReference w:id="42"/>
            </w:r>
          </w:p>
        </w:tc>
        <w:tc>
          <w:tcPr>
            <w:tcW w:w="300" w:type="pct"/>
            <w:vAlign w:val="center"/>
          </w:tcPr>
          <w:p w14:paraId="1A64D93F" w14:textId="5FFD855A"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4ACAA061" w14:textId="644BB0EE" w:rsidR="00970F43" w:rsidRPr="00A56E48" w:rsidRDefault="00970F43" w:rsidP="00970F43">
            <w:pPr>
              <w:pStyle w:val="Tabletext"/>
              <w:rPr>
                <w:rFonts w:ascii="Helvetica" w:hAnsi="Helvetica"/>
                <w:sz w:val="16"/>
                <w:szCs w:val="16"/>
              </w:rPr>
            </w:pPr>
            <w:r w:rsidRPr="00A56E48">
              <w:rPr>
                <w:rFonts w:ascii="Helvetica" w:hAnsi="Helvetica"/>
                <w:sz w:val="16"/>
                <w:szCs w:val="16"/>
              </w:rPr>
              <w:t>70</w:t>
            </w:r>
          </w:p>
        </w:tc>
        <w:tc>
          <w:tcPr>
            <w:tcW w:w="175" w:type="pct"/>
            <w:vAlign w:val="center"/>
          </w:tcPr>
          <w:p w14:paraId="5A778480" w14:textId="21B8A81C" w:rsidR="00970F43" w:rsidRPr="00A56E48" w:rsidRDefault="00970F43" w:rsidP="00970F43">
            <w:pPr>
              <w:pStyle w:val="Tabletext"/>
              <w:rPr>
                <w:rFonts w:ascii="Helvetica" w:hAnsi="Helvetica"/>
                <w:sz w:val="16"/>
                <w:szCs w:val="16"/>
              </w:rPr>
            </w:pPr>
            <w:r w:rsidRPr="00A56E48">
              <w:rPr>
                <w:rFonts w:ascii="Helvetica" w:hAnsi="Helvetica"/>
                <w:sz w:val="16"/>
                <w:szCs w:val="16"/>
              </w:rPr>
              <w:t>71</w:t>
            </w:r>
          </w:p>
        </w:tc>
        <w:tc>
          <w:tcPr>
            <w:tcW w:w="1188" w:type="pct"/>
            <w:vAlign w:val="center"/>
          </w:tcPr>
          <w:p w14:paraId="4930685A" w14:textId="68225DE3" w:rsidR="00970F43" w:rsidRPr="00A56E48" w:rsidRDefault="00970F43" w:rsidP="00970F43">
            <w:pPr>
              <w:pStyle w:val="Tabletext"/>
              <w:rPr>
                <w:rFonts w:ascii="Helvetica" w:hAnsi="Helvetica"/>
                <w:sz w:val="16"/>
                <w:szCs w:val="16"/>
              </w:rPr>
            </w:pPr>
            <w:r w:rsidRPr="00A56E48">
              <w:rPr>
                <w:rFonts w:ascii="Helvetica" w:hAnsi="Helvetica"/>
                <w:sz w:val="16"/>
                <w:szCs w:val="16"/>
              </w:rPr>
              <w:t>Family medical intervention model</w:t>
            </w:r>
          </w:p>
        </w:tc>
        <w:tc>
          <w:tcPr>
            <w:tcW w:w="241" w:type="pct"/>
            <w:vAlign w:val="center"/>
          </w:tcPr>
          <w:p w14:paraId="4BA05BDF" w14:textId="0978BBB0"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61F15C3E" w14:textId="77C509D4"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45FD81F9" w14:textId="42A10C82" w:rsidR="00970F43" w:rsidRPr="00A56E48" w:rsidRDefault="00970F43" w:rsidP="00970F43">
            <w:pPr>
              <w:pStyle w:val="Tabletext"/>
              <w:rPr>
                <w:rFonts w:ascii="Helvetica" w:hAnsi="Helvetica"/>
                <w:sz w:val="16"/>
                <w:szCs w:val="16"/>
              </w:rPr>
            </w:pPr>
            <w:r w:rsidRPr="00A56E48">
              <w:rPr>
                <w:rFonts w:ascii="Helvetica" w:hAnsi="Helvetica"/>
                <w:sz w:val="16"/>
                <w:szCs w:val="16"/>
              </w:rPr>
              <w:t>Cluster</w:t>
            </w:r>
          </w:p>
        </w:tc>
        <w:tc>
          <w:tcPr>
            <w:tcW w:w="408" w:type="pct"/>
            <w:vAlign w:val="center"/>
          </w:tcPr>
          <w:p w14:paraId="4B0B3250" w14:textId="2301838C"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4D02668F"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6 mo</w:t>
            </w:r>
          </w:p>
          <w:p w14:paraId="0993B972" w14:textId="702569F1"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39D17499" w14:textId="2AD3C1E5" w:rsidR="00970F43" w:rsidRPr="00A56E48" w:rsidRDefault="00970F43" w:rsidP="00970F43">
            <w:pPr>
              <w:pStyle w:val="Tabletext"/>
              <w:rPr>
                <w:rFonts w:ascii="Helvetica" w:hAnsi="Helvetica"/>
                <w:sz w:val="16"/>
                <w:szCs w:val="16"/>
              </w:rPr>
            </w:pPr>
            <w:r>
              <w:rPr>
                <w:rFonts w:ascii="Helvetica" w:hAnsi="Helvetica"/>
                <w:sz w:val="16"/>
                <w:szCs w:val="16"/>
              </w:rPr>
              <w:t>Local government (</w:t>
            </w:r>
            <w:r>
              <w:rPr>
                <w:rFonts w:ascii="Helvetica" w:hAnsi="Helvetica"/>
                <w:sz w:val="16"/>
                <w:szCs w:val="16"/>
              </w:rPr>
              <w:t>Changning</w:t>
            </w:r>
            <w:r>
              <w:rPr>
                <w:rFonts w:ascii="Helvetica" w:hAnsi="Helvetica"/>
                <w:sz w:val="16"/>
                <w:szCs w:val="16"/>
              </w:rPr>
              <w:t>, Shanghai)</w:t>
            </w:r>
          </w:p>
        </w:tc>
      </w:tr>
      <w:tr w:rsidR="00970F43" w:rsidRPr="00A56E48" w14:paraId="2C34611D" w14:textId="2A529BC7" w:rsidTr="00970F43">
        <w:trPr>
          <w:trHeight w:val="320"/>
        </w:trPr>
        <w:tc>
          <w:tcPr>
            <w:tcW w:w="656" w:type="pct"/>
            <w:vAlign w:val="center"/>
          </w:tcPr>
          <w:p w14:paraId="6D74D59C" w14:textId="39F90A7A" w:rsidR="00970F43" w:rsidRPr="00A56E48" w:rsidRDefault="00970F43" w:rsidP="00970F43">
            <w:pPr>
              <w:pStyle w:val="Tabletext"/>
              <w:rPr>
                <w:rFonts w:ascii="Helvetica" w:hAnsi="Helvetica"/>
                <w:sz w:val="16"/>
                <w:szCs w:val="16"/>
              </w:rPr>
            </w:pPr>
            <w:r w:rsidRPr="00A56E48">
              <w:rPr>
                <w:rFonts w:ascii="Helvetica" w:hAnsi="Helvetica"/>
                <w:sz w:val="16"/>
                <w:szCs w:val="16"/>
              </w:rPr>
              <w:t>ZHAO 2010</w:t>
            </w:r>
            <w:r w:rsidRPr="00A56E48">
              <w:rPr>
                <w:rStyle w:val="FootnoteReference"/>
                <w:rFonts w:ascii="Helvetica" w:hAnsi="Helvetica"/>
                <w:sz w:val="16"/>
                <w:szCs w:val="16"/>
              </w:rPr>
              <w:footnoteReference w:id="43"/>
            </w:r>
          </w:p>
        </w:tc>
        <w:tc>
          <w:tcPr>
            <w:tcW w:w="300" w:type="pct"/>
            <w:vAlign w:val="center"/>
          </w:tcPr>
          <w:p w14:paraId="3633C206" w14:textId="6E25B9C6"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188" w:type="pct"/>
            <w:vAlign w:val="center"/>
          </w:tcPr>
          <w:p w14:paraId="4B572E6F" w14:textId="1707F249" w:rsidR="00970F43" w:rsidRPr="00A56E48" w:rsidRDefault="00970F43" w:rsidP="00970F43">
            <w:pPr>
              <w:pStyle w:val="Tabletext"/>
              <w:rPr>
                <w:rFonts w:ascii="Helvetica" w:hAnsi="Helvetica"/>
                <w:sz w:val="16"/>
                <w:szCs w:val="16"/>
              </w:rPr>
            </w:pPr>
            <w:r w:rsidRPr="00A56E48">
              <w:rPr>
                <w:rFonts w:ascii="Helvetica" w:hAnsi="Helvetica"/>
                <w:sz w:val="16"/>
                <w:szCs w:val="16"/>
              </w:rPr>
              <w:t>25</w:t>
            </w:r>
          </w:p>
        </w:tc>
        <w:tc>
          <w:tcPr>
            <w:tcW w:w="175" w:type="pct"/>
            <w:vAlign w:val="center"/>
          </w:tcPr>
          <w:p w14:paraId="6A9D2460" w14:textId="78970223" w:rsidR="00970F43" w:rsidRPr="00A56E48" w:rsidRDefault="00970F43" w:rsidP="00970F43">
            <w:pPr>
              <w:pStyle w:val="Tabletext"/>
              <w:rPr>
                <w:rFonts w:ascii="Helvetica" w:hAnsi="Helvetica"/>
                <w:sz w:val="16"/>
                <w:szCs w:val="16"/>
              </w:rPr>
            </w:pPr>
            <w:r w:rsidRPr="00A56E48">
              <w:rPr>
                <w:rFonts w:ascii="Helvetica" w:hAnsi="Helvetica"/>
                <w:sz w:val="16"/>
                <w:szCs w:val="16"/>
              </w:rPr>
              <w:t>25</w:t>
            </w:r>
          </w:p>
        </w:tc>
        <w:tc>
          <w:tcPr>
            <w:tcW w:w="1188" w:type="pct"/>
            <w:vAlign w:val="center"/>
          </w:tcPr>
          <w:p w14:paraId="27BC0564" w14:textId="569CA75A" w:rsidR="00970F43" w:rsidRPr="00A56E48" w:rsidRDefault="00970F43" w:rsidP="00970F43">
            <w:pPr>
              <w:pStyle w:val="Tabletext"/>
              <w:rPr>
                <w:rFonts w:ascii="Helvetica" w:hAnsi="Helvetica"/>
                <w:sz w:val="16"/>
                <w:szCs w:val="16"/>
              </w:rPr>
            </w:pPr>
            <w:r w:rsidRPr="00A56E48">
              <w:rPr>
                <w:rFonts w:ascii="Helvetica" w:hAnsi="Helvetica"/>
                <w:sz w:val="16"/>
                <w:szCs w:val="16"/>
              </w:rPr>
              <w:t>Family nursing intervention</w:t>
            </w:r>
          </w:p>
        </w:tc>
        <w:tc>
          <w:tcPr>
            <w:tcW w:w="241" w:type="pct"/>
            <w:vAlign w:val="center"/>
          </w:tcPr>
          <w:p w14:paraId="77ABA8CA" w14:textId="52CCFB9D"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3" w:type="pct"/>
            <w:vAlign w:val="center"/>
          </w:tcPr>
          <w:p w14:paraId="0F774592" w14:textId="1CDDA0A9" w:rsidR="00970F43" w:rsidRPr="00A56E48" w:rsidRDefault="00970F43" w:rsidP="00970F43">
            <w:pPr>
              <w:pStyle w:val="Tabletext"/>
              <w:rPr>
                <w:rFonts w:ascii="Helvetica" w:hAnsi="Helvetica"/>
                <w:sz w:val="16"/>
                <w:szCs w:val="16"/>
              </w:rPr>
            </w:pPr>
            <w:r w:rsidRPr="00A56E48">
              <w:rPr>
                <w:rFonts w:ascii="Helvetica" w:hAnsi="Helvetica"/>
                <w:sz w:val="16"/>
                <w:szCs w:val="16"/>
              </w:rPr>
              <w:t>N/A</w:t>
            </w:r>
          </w:p>
        </w:tc>
        <w:tc>
          <w:tcPr>
            <w:tcW w:w="398" w:type="pct"/>
            <w:vAlign w:val="center"/>
          </w:tcPr>
          <w:p w14:paraId="0314B39A" w14:textId="3769BACF"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04EE8F5B" w14:textId="665E3544"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7EF98633" w14:textId="569EDEF6" w:rsidR="00970F43" w:rsidRPr="00A56E48" w:rsidRDefault="00970F43" w:rsidP="00970F43">
            <w:pPr>
              <w:pStyle w:val="Tabletext"/>
              <w:rPr>
                <w:rFonts w:ascii="Helvetica" w:hAnsi="Helvetica"/>
                <w:sz w:val="16"/>
                <w:szCs w:val="16"/>
              </w:rPr>
            </w:pPr>
            <w:r w:rsidRPr="00A56E48">
              <w:rPr>
                <w:rFonts w:ascii="Helvetica" w:hAnsi="Helvetica"/>
                <w:sz w:val="16"/>
                <w:szCs w:val="16"/>
              </w:rPr>
              <w:t>12 mo</w:t>
            </w:r>
          </w:p>
        </w:tc>
        <w:tc>
          <w:tcPr>
            <w:tcW w:w="770" w:type="pct"/>
          </w:tcPr>
          <w:p w14:paraId="5AA48112" w14:textId="79373C99" w:rsidR="00970F43" w:rsidRPr="00B42FC9" w:rsidRDefault="00970F43" w:rsidP="00970F43">
            <w:pPr>
              <w:pStyle w:val="Tabletext"/>
              <w:rPr>
                <w:rFonts w:ascii="Helvetica" w:hAnsi="Helvetica" w:hint="eastAsia"/>
                <w:sz w:val="16"/>
                <w:szCs w:val="16"/>
                <w:lang w:val="en-US"/>
              </w:rPr>
            </w:pPr>
            <w:r>
              <w:rPr>
                <w:rFonts w:ascii="Helvetica" w:hAnsi="Helvetica"/>
                <w:sz w:val="16"/>
                <w:szCs w:val="16"/>
              </w:rPr>
              <w:t>N/A</w:t>
            </w:r>
          </w:p>
        </w:tc>
      </w:tr>
    </w:tbl>
    <w:p w14:paraId="1F121E26" w14:textId="151B5194" w:rsidR="00015625" w:rsidRDefault="00015625" w:rsidP="004836B9">
      <w:pPr>
        <w:spacing w:before="0" w:beforeAutospacing="0" w:after="0" w:afterAutospacing="0" w:line="240" w:lineRule="auto"/>
        <w:jc w:val="left"/>
        <w:rPr>
          <w:b/>
          <w:bCs/>
          <w:caps/>
          <w:color w:val="943634" w:themeColor="accent2" w:themeShade="BF"/>
          <w:sz w:val="28"/>
          <w:szCs w:val="28"/>
        </w:rPr>
      </w:pPr>
    </w:p>
    <w:p w14:paraId="54154FF7" w14:textId="19676BDB" w:rsidR="00015625" w:rsidRDefault="00015625" w:rsidP="004836B9">
      <w:pPr>
        <w:spacing w:before="0" w:beforeAutospacing="0" w:after="0" w:afterAutospacing="0" w:line="240" w:lineRule="auto"/>
        <w:jc w:val="left"/>
        <w:rPr>
          <w:b/>
          <w:bCs/>
          <w:caps/>
          <w:color w:val="943634" w:themeColor="accent2" w:themeShade="BF"/>
          <w:sz w:val="28"/>
          <w:szCs w:val="28"/>
        </w:rPr>
      </w:pPr>
      <w:r>
        <w:rPr>
          <w:b/>
          <w:bCs/>
          <w:caps/>
          <w:color w:val="943634" w:themeColor="accent2" w:themeShade="BF"/>
          <w:sz w:val="28"/>
          <w:szCs w:val="28"/>
        </w:rPr>
        <w:br w:type="textWrapping" w:clear="all"/>
      </w:r>
    </w:p>
    <w:p w14:paraId="0814ADD9" w14:textId="2BC114E3" w:rsidR="00824D72" w:rsidRDefault="00824D72" w:rsidP="004836B9">
      <w:pPr>
        <w:spacing w:before="0" w:beforeAutospacing="0" w:after="0" w:afterAutospacing="0" w:line="240" w:lineRule="auto"/>
        <w:jc w:val="left"/>
        <w:rPr>
          <w:b/>
          <w:bCs/>
          <w:caps/>
          <w:color w:val="943634" w:themeColor="accent2" w:themeShade="BF"/>
          <w:sz w:val="28"/>
          <w:szCs w:val="28"/>
        </w:rPr>
      </w:pPr>
    </w:p>
    <w:p w14:paraId="222CCE2D" w14:textId="3FDAB9C1" w:rsidR="00824D72" w:rsidRPr="004836B9" w:rsidRDefault="00217838" w:rsidP="004836B9">
      <w:pPr>
        <w:spacing w:before="0" w:beforeAutospacing="0" w:after="0" w:afterAutospacing="0" w:line="240" w:lineRule="auto"/>
        <w:jc w:val="left"/>
        <w:rPr>
          <w:b/>
          <w:bCs/>
          <w:caps/>
          <w:color w:val="943634" w:themeColor="accent2" w:themeShade="BF"/>
          <w:sz w:val="28"/>
          <w:szCs w:val="28"/>
        </w:rPr>
        <w:sectPr w:rsidR="00824D72" w:rsidRPr="004836B9" w:rsidSect="006B7C09">
          <w:footnotePr>
            <w:numFmt w:val="lowerLetter"/>
          </w:footnotePr>
          <w:pgSz w:w="16838" w:h="11906" w:orient="landscape" w:code="9"/>
          <w:pgMar w:top="720" w:right="720" w:bottom="720" w:left="720" w:header="567" w:footer="425" w:gutter="0"/>
          <w:cols w:space="708"/>
          <w:titlePg/>
          <w:docGrid w:linePitch="360"/>
        </w:sectPr>
      </w:pPr>
      <w:r>
        <w:rPr>
          <w:b/>
          <w:bCs/>
          <w:caps/>
          <w:color w:val="943634" w:themeColor="accent2" w:themeShade="BF"/>
          <w:sz w:val="28"/>
          <w:szCs w:val="28"/>
        </w:rPr>
        <w:t>Notes</w:t>
      </w:r>
    </w:p>
    <w:p w14:paraId="4A807FCA" w14:textId="0518F4B2" w:rsidR="00824D72" w:rsidRPr="00CE2CC1" w:rsidRDefault="00824D72" w:rsidP="00824D72">
      <w:pPr>
        <w:pStyle w:val="Caption"/>
      </w:pPr>
      <w:bookmarkStart w:id="71" w:name="_Ref122709032"/>
      <w:bookmarkStart w:id="72" w:name="_Ref122499866"/>
      <w:bookmarkStart w:id="73" w:name="_Ref122442961"/>
      <w:r w:rsidRPr="002D16DF">
        <w:lastRenderedPageBreak/>
        <w:t xml:space="preserve">Table </w:t>
      </w:r>
      <w:r>
        <w:fldChar w:fldCharType="begin"/>
      </w:r>
      <w:r>
        <w:instrText xml:space="preserve"> SEQ Table \* ARABIC </w:instrText>
      </w:r>
      <w:r>
        <w:fldChar w:fldCharType="separate"/>
      </w:r>
      <w:r w:rsidR="00B1636D">
        <w:rPr>
          <w:noProof/>
        </w:rPr>
        <w:t>4</w:t>
      </w:r>
      <w:r>
        <w:rPr>
          <w:noProof/>
        </w:rPr>
        <w:fldChar w:fldCharType="end"/>
      </w:r>
      <w:bookmarkEnd w:id="71"/>
      <w:r w:rsidRPr="002D16DF">
        <w:t xml:space="preserve"> Summary of outcome measures</w:t>
      </w:r>
    </w:p>
    <w:tbl>
      <w:tblPr>
        <w:tblStyle w:val="PlainTable2"/>
        <w:tblW w:w="9072" w:type="dxa"/>
        <w:jc w:val="center"/>
        <w:tblLook w:val="04A0" w:firstRow="1" w:lastRow="0" w:firstColumn="1" w:lastColumn="0" w:noHBand="0" w:noVBand="1"/>
      </w:tblPr>
      <w:tblGrid>
        <w:gridCol w:w="3828"/>
        <w:gridCol w:w="1119"/>
        <w:gridCol w:w="1375"/>
        <w:gridCol w:w="1375"/>
        <w:gridCol w:w="1375"/>
      </w:tblGrid>
      <w:tr w:rsidR="00824D72" w:rsidRPr="006A38B6" w14:paraId="2283DF7B" w14:textId="6C538E1E" w:rsidTr="009C31E3">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vMerge w:val="restart"/>
            <w:noWrap/>
            <w:vAlign w:val="center"/>
            <w:hideMark/>
          </w:tcPr>
          <w:p w14:paraId="3EB35208" w14:textId="1E59D690" w:rsidR="00824D72" w:rsidRPr="006A38B6" w:rsidRDefault="00824D72" w:rsidP="00817B0A">
            <w:pPr>
              <w:pStyle w:val="Tabletext"/>
            </w:pPr>
            <w:r w:rsidRPr="006A38B6">
              <w:t>Outcome measures</w:t>
            </w:r>
          </w:p>
        </w:tc>
        <w:tc>
          <w:tcPr>
            <w:tcW w:w="1119" w:type="dxa"/>
            <w:vMerge w:val="restart"/>
            <w:noWrap/>
            <w:vAlign w:val="center"/>
            <w:hideMark/>
          </w:tcPr>
          <w:p w14:paraId="005EDB18" w14:textId="268B578D" w:rsidR="00824D72" w:rsidRPr="006A38B6"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pPr>
            <w:r w:rsidRPr="006A38B6">
              <w:t>Number of studies</w:t>
            </w:r>
          </w:p>
        </w:tc>
        <w:tc>
          <w:tcPr>
            <w:tcW w:w="2750" w:type="dxa"/>
            <w:gridSpan w:val="2"/>
            <w:noWrap/>
            <w:vAlign w:val="center"/>
            <w:hideMark/>
          </w:tcPr>
          <w:p w14:paraId="5207E78F" w14:textId="0AA833E1" w:rsidR="00824D72" w:rsidRPr="006A38B6"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pPr>
            <w:r>
              <w:t>Number of participants</w:t>
            </w:r>
          </w:p>
        </w:tc>
        <w:tc>
          <w:tcPr>
            <w:tcW w:w="1375" w:type="dxa"/>
            <w:vMerge w:val="restart"/>
            <w:noWrap/>
            <w:vAlign w:val="center"/>
            <w:hideMark/>
          </w:tcPr>
          <w:p w14:paraId="144B2980" w14:textId="78E10A42" w:rsidR="00824D72" w:rsidRPr="006A38B6"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pPr>
            <w:r>
              <w:t>Sample size</w:t>
            </w:r>
          </w:p>
        </w:tc>
      </w:tr>
      <w:tr w:rsidR="00824D72" w:rsidRPr="006A38B6" w14:paraId="5A06730E" w14:textId="1C628B01"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vMerge/>
            <w:noWrap/>
            <w:vAlign w:val="center"/>
          </w:tcPr>
          <w:p w14:paraId="38212C34" w14:textId="5C8016BF" w:rsidR="00824D72" w:rsidRPr="006A38B6" w:rsidRDefault="00824D72" w:rsidP="00817B0A">
            <w:pPr>
              <w:pStyle w:val="Tabletext"/>
              <w:jc w:val="center"/>
              <w:rPr>
                <w:b w:val="0"/>
                <w:bCs w:val="0"/>
              </w:rPr>
            </w:pPr>
          </w:p>
        </w:tc>
        <w:tc>
          <w:tcPr>
            <w:tcW w:w="1119" w:type="dxa"/>
            <w:vMerge/>
            <w:noWrap/>
            <w:vAlign w:val="center"/>
          </w:tcPr>
          <w:p w14:paraId="6BA99B68" w14:textId="38F59559"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b/>
                <w:bCs/>
              </w:rPr>
            </w:pPr>
          </w:p>
        </w:tc>
        <w:tc>
          <w:tcPr>
            <w:tcW w:w="1375" w:type="dxa"/>
            <w:noWrap/>
            <w:vAlign w:val="center"/>
          </w:tcPr>
          <w:p w14:paraId="64BBE0C9" w14:textId="086D4377" w:rsidR="00824D72"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t>Intervention</w:t>
            </w:r>
          </w:p>
        </w:tc>
        <w:tc>
          <w:tcPr>
            <w:tcW w:w="1375" w:type="dxa"/>
            <w:noWrap/>
            <w:vAlign w:val="center"/>
          </w:tcPr>
          <w:p w14:paraId="16AB708A" w14:textId="40852D63" w:rsidR="00824D72"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t>Control</w:t>
            </w:r>
          </w:p>
        </w:tc>
        <w:tc>
          <w:tcPr>
            <w:tcW w:w="1375" w:type="dxa"/>
            <w:vMerge/>
            <w:noWrap/>
          </w:tcPr>
          <w:p w14:paraId="4A0918BA" w14:textId="502AFE17" w:rsidR="00824D72" w:rsidRDefault="00824D72" w:rsidP="00817B0A">
            <w:pPr>
              <w:pStyle w:val="Tabletext"/>
              <w:cnfStyle w:val="000000100000" w:firstRow="0" w:lastRow="0" w:firstColumn="0" w:lastColumn="0" w:oddVBand="0" w:evenVBand="0" w:oddHBand="1" w:evenHBand="0" w:firstRowFirstColumn="0" w:firstRowLastColumn="0" w:lastRowFirstColumn="0" w:lastRowLastColumn="0"/>
            </w:pPr>
          </w:p>
        </w:tc>
      </w:tr>
      <w:tr w:rsidR="00A84B00" w:rsidRPr="00A84B00" w14:paraId="3A7BC2AF" w14:textId="74606D4F"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478D7F9" w14:textId="180E8AA1" w:rsidR="00824D72" w:rsidRPr="00A84B00" w:rsidRDefault="00824D72" w:rsidP="00817B0A">
            <w:pPr>
              <w:pStyle w:val="Tabletext"/>
              <w:rPr>
                <w:b w:val="0"/>
                <w:bCs w:val="0"/>
                <w:color w:val="auto"/>
              </w:rPr>
            </w:pPr>
            <w:r w:rsidRPr="00A84B00">
              <w:rPr>
                <w:b w:val="0"/>
                <w:bCs w:val="0"/>
                <w:color w:val="auto"/>
              </w:rPr>
              <w:t>Caregiver burden</w:t>
            </w:r>
          </w:p>
        </w:tc>
        <w:tc>
          <w:tcPr>
            <w:tcW w:w="1119" w:type="dxa"/>
            <w:noWrap/>
            <w:vAlign w:val="center"/>
            <w:hideMark/>
          </w:tcPr>
          <w:p w14:paraId="6B0236E8" w14:textId="088F0419"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13</w:t>
            </w:r>
          </w:p>
        </w:tc>
        <w:tc>
          <w:tcPr>
            <w:tcW w:w="1375" w:type="dxa"/>
            <w:noWrap/>
            <w:vAlign w:val="center"/>
            <w:hideMark/>
          </w:tcPr>
          <w:p w14:paraId="4F015F1C" w14:textId="2C6DEBCE"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510</w:t>
            </w:r>
          </w:p>
        </w:tc>
        <w:tc>
          <w:tcPr>
            <w:tcW w:w="1375" w:type="dxa"/>
            <w:noWrap/>
            <w:vAlign w:val="center"/>
            <w:hideMark/>
          </w:tcPr>
          <w:p w14:paraId="02AAA6B1" w14:textId="512B874D"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485</w:t>
            </w:r>
          </w:p>
        </w:tc>
        <w:tc>
          <w:tcPr>
            <w:tcW w:w="1375" w:type="dxa"/>
            <w:noWrap/>
            <w:vAlign w:val="center"/>
            <w:hideMark/>
          </w:tcPr>
          <w:p w14:paraId="67C98EE5" w14:textId="28A8F234"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995</w:t>
            </w:r>
          </w:p>
        </w:tc>
      </w:tr>
      <w:tr w:rsidR="00A84B00" w:rsidRPr="00A84B00" w14:paraId="7E5221B3" w14:textId="691E79E0"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8E875BD" w14:textId="04DD3177" w:rsidR="00824D72" w:rsidRPr="00A84B00" w:rsidRDefault="00824D72" w:rsidP="00817B0A">
            <w:pPr>
              <w:pStyle w:val="Tabletext"/>
              <w:rPr>
                <w:b w:val="0"/>
                <w:bCs w:val="0"/>
                <w:color w:val="auto"/>
              </w:rPr>
            </w:pPr>
            <w:r w:rsidRPr="00A84B00">
              <w:rPr>
                <w:b w:val="0"/>
                <w:bCs w:val="0"/>
                <w:color w:val="auto"/>
              </w:rPr>
              <w:t>Patient cognitive function</w:t>
            </w:r>
          </w:p>
        </w:tc>
        <w:tc>
          <w:tcPr>
            <w:tcW w:w="1119" w:type="dxa"/>
            <w:noWrap/>
            <w:vAlign w:val="center"/>
            <w:hideMark/>
          </w:tcPr>
          <w:p w14:paraId="48F9960C" w14:textId="2D3EDBCC"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7</w:t>
            </w:r>
          </w:p>
        </w:tc>
        <w:tc>
          <w:tcPr>
            <w:tcW w:w="1375" w:type="dxa"/>
            <w:noWrap/>
            <w:vAlign w:val="center"/>
            <w:hideMark/>
          </w:tcPr>
          <w:p w14:paraId="29FE21A7" w14:textId="3A39239F"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352</w:t>
            </w:r>
          </w:p>
        </w:tc>
        <w:tc>
          <w:tcPr>
            <w:tcW w:w="1375" w:type="dxa"/>
            <w:noWrap/>
            <w:vAlign w:val="center"/>
            <w:hideMark/>
          </w:tcPr>
          <w:p w14:paraId="155DCE99" w14:textId="695CF632"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350</w:t>
            </w:r>
          </w:p>
        </w:tc>
        <w:tc>
          <w:tcPr>
            <w:tcW w:w="1375" w:type="dxa"/>
            <w:noWrap/>
            <w:vAlign w:val="center"/>
            <w:hideMark/>
          </w:tcPr>
          <w:p w14:paraId="4ACB8FA2" w14:textId="604C45CC"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702</w:t>
            </w:r>
          </w:p>
        </w:tc>
      </w:tr>
      <w:tr w:rsidR="00A84B00" w:rsidRPr="00A84B00" w14:paraId="6794F8EE" w14:textId="5FD37576"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FE3C6CA" w14:textId="300A1927" w:rsidR="00824D72" w:rsidRPr="00A84B00" w:rsidRDefault="00824D72" w:rsidP="00817B0A">
            <w:pPr>
              <w:pStyle w:val="Tabletext"/>
              <w:rPr>
                <w:b w:val="0"/>
                <w:bCs w:val="0"/>
                <w:color w:val="auto"/>
              </w:rPr>
            </w:pPr>
            <w:r w:rsidRPr="00A84B00">
              <w:rPr>
                <w:b w:val="0"/>
                <w:bCs w:val="0"/>
                <w:color w:val="auto"/>
              </w:rPr>
              <w:t>Caregiver quality of life</w:t>
            </w:r>
          </w:p>
        </w:tc>
        <w:tc>
          <w:tcPr>
            <w:tcW w:w="1119" w:type="dxa"/>
            <w:noWrap/>
            <w:vAlign w:val="center"/>
            <w:hideMark/>
          </w:tcPr>
          <w:p w14:paraId="504E097A" w14:textId="069B97F6"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6</w:t>
            </w:r>
          </w:p>
        </w:tc>
        <w:tc>
          <w:tcPr>
            <w:tcW w:w="1375" w:type="dxa"/>
            <w:noWrap/>
            <w:vAlign w:val="center"/>
            <w:hideMark/>
          </w:tcPr>
          <w:p w14:paraId="5CCE5BD8" w14:textId="0D3EE5A6"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176</w:t>
            </w:r>
          </w:p>
        </w:tc>
        <w:tc>
          <w:tcPr>
            <w:tcW w:w="1375" w:type="dxa"/>
            <w:noWrap/>
            <w:vAlign w:val="center"/>
            <w:hideMark/>
          </w:tcPr>
          <w:p w14:paraId="73A65517" w14:textId="3A3E938A"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180</w:t>
            </w:r>
          </w:p>
        </w:tc>
        <w:tc>
          <w:tcPr>
            <w:tcW w:w="1375" w:type="dxa"/>
            <w:noWrap/>
            <w:vAlign w:val="center"/>
            <w:hideMark/>
          </w:tcPr>
          <w:p w14:paraId="4F1B5B93" w14:textId="08CDF242"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356</w:t>
            </w:r>
          </w:p>
        </w:tc>
      </w:tr>
      <w:tr w:rsidR="00A84B00" w:rsidRPr="00A84B00" w14:paraId="4A2DF038" w14:textId="03C3D219"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91EBD31" w14:textId="2701A673" w:rsidR="00824D72" w:rsidRPr="00A84B00" w:rsidRDefault="00824D72" w:rsidP="00817B0A">
            <w:pPr>
              <w:pStyle w:val="Tabletext"/>
              <w:rPr>
                <w:b w:val="0"/>
                <w:bCs w:val="0"/>
                <w:color w:val="auto"/>
              </w:rPr>
            </w:pPr>
            <w:r w:rsidRPr="00A84B00">
              <w:rPr>
                <w:b w:val="0"/>
                <w:bCs w:val="0"/>
                <w:color w:val="auto"/>
              </w:rPr>
              <w:t>Patient quality of life</w:t>
            </w:r>
          </w:p>
        </w:tc>
        <w:tc>
          <w:tcPr>
            <w:tcW w:w="1119" w:type="dxa"/>
            <w:noWrap/>
            <w:vAlign w:val="center"/>
            <w:hideMark/>
          </w:tcPr>
          <w:p w14:paraId="0B4CEEE0" w14:textId="19100F5D"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5</w:t>
            </w:r>
          </w:p>
        </w:tc>
        <w:tc>
          <w:tcPr>
            <w:tcW w:w="1375" w:type="dxa"/>
            <w:noWrap/>
            <w:vAlign w:val="center"/>
            <w:hideMark/>
          </w:tcPr>
          <w:p w14:paraId="2174B456" w14:textId="24F4D3DD"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245</w:t>
            </w:r>
          </w:p>
        </w:tc>
        <w:tc>
          <w:tcPr>
            <w:tcW w:w="1375" w:type="dxa"/>
            <w:noWrap/>
            <w:vAlign w:val="center"/>
            <w:hideMark/>
          </w:tcPr>
          <w:p w14:paraId="1536FA1F" w14:textId="7A8D6EB9"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247</w:t>
            </w:r>
          </w:p>
        </w:tc>
        <w:tc>
          <w:tcPr>
            <w:tcW w:w="1375" w:type="dxa"/>
            <w:noWrap/>
            <w:vAlign w:val="center"/>
            <w:hideMark/>
          </w:tcPr>
          <w:p w14:paraId="7926378C" w14:textId="370CDE95" w:rsidR="00824D72" w:rsidRPr="00A84B0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492</w:t>
            </w:r>
          </w:p>
        </w:tc>
      </w:tr>
      <w:tr w:rsidR="00A84B00" w:rsidRPr="00A84B00" w14:paraId="20A0C6BE" w14:textId="539E010B"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F655FA5" w14:textId="173BBB54" w:rsidR="00824D72" w:rsidRPr="00A84B00" w:rsidRDefault="00824D72" w:rsidP="00817B0A">
            <w:pPr>
              <w:pStyle w:val="Tabletext"/>
              <w:rPr>
                <w:b w:val="0"/>
                <w:bCs w:val="0"/>
                <w:color w:val="auto"/>
              </w:rPr>
            </w:pPr>
            <w:r w:rsidRPr="00A84B00">
              <w:rPr>
                <w:b w:val="0"/>
                <w:bCs w:val="0"/>
                <w:color w:val="auto"/>
              </w:rPr>
              <w:t>Caregiver depression</w:t>
            </w:r>
          </w:p>
        </w:tc>
        <w:tc>
          <w:tcPr>
            <w:tcW w:w="1119" w:type="dxa"/>
            <w:noWrap/>
            <w:vAlign w:val="center"/>
            <w:hideMark/>
          </w:tcPr>
          <w:p w14:paraId="4F132BD6" w14:textId="12C81BF2"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4</w:t>
            </w:r>
          </w:p>
        </w:tc>
        <w:tc>
          <w:tcPr>
            <w:tcW w:w="1375" w:type="dxa"/>
            <w:noWrap/>
            <w:vAlign w:val="center"/>
            <w:hideMark/>
          </w:tcPr>
          <w:p w14:paraId="2D8583FD" w14:textId="60FD779A"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115</w:t>
            </w:r>
          </w:p>
        </w:tc>
        <w:tc>
          <w:tcPr>
            <w:tcW w:w="1375" w:type="dxa"/>
            <w:noWrap/>
            <w:vAlign w:val="center"/>
            <w:hideMark/>
          </w:tcPr>
          <w:p w14:paraId="7625532E" w14:textId="5F31E272"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108</w:t>
            </w:r>
          </w:p>
        </w:tc>
        <w:tc>
          <w:tcPr>
            <w:tcW w:w="1375" w:type="dxa"/>
            <w:noWrap/>
            <w:vAlign w:val="center"/>
            <w:hideMark/>
          </w:tcPr>
          <w:p w14:paraId="10F4F67D" w14:textId="196BB225" w:rsidR="00824D72" w:rsidRPr="00A84B0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223</w:t>
            </w:r>
          </w:p>
        </w:tc>
      </w:tr>
      <w:tr w:rsidR="00824D72" w:rsidRPr="006A38B6" w14:paraId="6B48EDBF" w14:textId="61A56CBB"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2F53CBE" w14:textId="24AC1D2E" w:rsidR="00824D72" w:rsidRPr="006A38B6" w:rsidRDefault="00824D72" w:rsidP="00817B0A">
            <w:pPr>
              <w:pStyle w:val="Tabletext"/>
              <w:rPr>
                <w:b w:val="0"/>
                <w:bCs w:val="0"/>
              </w:rPr>
            </w:pPr>
            <w:r w:rsidRPr="006A38B6">
              <w:rPr>
                <w:b w:val="0"/>
                <w:bCs w:val="0"/>
              </w:rPr>
              <w:t>Caregiver anxiety</w:t>
            </w:r>
          </w:p>
        </w:tc>
        <w:tc>
          <w:tcPr>
            <w:tcW w:w="1119" w:type="dxa"/>
            <w:noWrap/>
            <w:vAlign w:val="center"/>
            <w:hideMark/>
          </w:tcPr>
          <w:p w14:paraId="25281712" w14:textId="5E27C83D"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3</w:t>
            </w:r>
          </w:p>
        </w:tc>
        <w:tc>
          <w:tcPr>
            <w:tcW w:w="1375" w:type="dxa"/>
            <w:noWrap/>
            <w:vAlign w:val="center"/>
            <w:hideMark/>
          </w:tcPr>
          <w:p w14:paraId="0E09E369" w14:textId="3D0078E0"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86</w:t>
            </w:r>
          </w:p>
        </w:tc>
        <w:tc>
          <w:tcPr>
            <w:tcW w:w="1375" w:type="dxa"/>
            <w:noWrap/>
            <w:vAlign w:val="center"/>
            <w:hideMark/>
          </w:tcPr>
          <w:p w14:paraId="2C65ECC4" w14:textId="236B766F"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88</w:t>
            </w:r>
          </w:p>
        </w:tc>
        <w:tc>
          <w:tcPr>
            <w:tcW w:w="1375" w:type="dxa"/>
            <w:noWrap/>
            <w:vAlign w:val="center"/>
            <w:hideMark/>
          </w:tcPr>
          <w:p w14:paraId="5D38E8D4" w14:textId="7F790AEF"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174</w:t>
            </w:r>
          </w:p>
        </w:tc>
      </w:tr>
      <w:tr w:rsidR="00824D72" w:rsidRPr="006A38B6" w14:paraId="1E014095" w14:textId="463F9FCC"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7D5A555" w14:textId="6CC9296C" w:rsidR="00824D72" w:rsidRPr="006A38B6" w:rsidRDefault="00824D72" w:rsidP="00817B0A">
            <w:pPr>
              <w:pStyle w:val="Tabletext"/>
              <w:rPr>
                <w:b w:val="0"/>
                <w:bCs w:val="0"/>
              </w:rPr>
            </w:pPr>
            <w:r w:rsidRPr="006A38B6">
              <w:rPr>
                <w:b w:val="0"/>
                <w:bCs w:val="0"/>
              </w:rPr>
              <w:t>Caregiver distress</w:t>
            </w:r>
          </w:p>
        </w:tc>
        <w:tc>
          <w:tcPr>
            <w:tcW w:w="1119" w:type="dxa"/>
            <w:noWrap/>
            <w:vAlign w:val="center"/>
            <w:hideMark/>
          </w:tcPr>
          <w:p w14:paraId="0A348BEB" w14:textId="4C94ADB2"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1CE86847" w14:textId="4CF4739F"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1AF51E39" w14:textId="1D16714E"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48952D8C" w14:textId="4D54B8BA"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824D72" w:rsidRPr="006A38B6" w14:paraId="197E15CD" w14:textId="6D8A9195"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1175D1C" w14:textId="2CF6748A" w:rsidR="00824D72" w:rsidRPr="006A38B6" w:rsidRDefault="00824D72" w:rsidP="00817B0A">
            <w:pPr>
              <w:pStyle w:val="Tabletext"/>
              <w:rPr>
                <w:b w:val="0"/>
                <w:bCs w:val="0"/>
              </w:rPr>
            </w:pPr>
            <w:r w:rsidRPr="006A38B6">
              <w:rPr>
                <w:b w:val="0"/>
                <w:bCs w:val="0"/>
              </w:rPr>
              <w:t>Caregiver mental health</w:t>
            </w:r>
          </w:p>
        </w:tc>
        <w:tc>
          <w:tcPr>
            <w:tcW w:w="1119" w:type="dxa"/>
            <w:noWrap/>
            <w:vAlign w:val="center"/>
            <w:hideMark/>
          </w:tcPr>
          <w:p w14:paraId="685BD1DD" w14:textId="3898BA4B"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258EEB32" w14:textId="7A68A5D6"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50</w:t>
            </w:r>
          </w:p>
        </w:tc>
        <w:tc>
          <w:tcPr>
            <w:tcW w:w="1375" w:type="dxa"/>
            <w:noWrap/>
            <w:vAlign w:val="center"/>
            <w:hideMark/>
          </w:tcPr>
          <w:p w14:paraId="76E1A3D2" w14:textId="254181F4"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51</w:t>
            </w:r>
          </w:p>
        </w:tc>
        <w:tc>
          <w:tcPr>
            <w:tcW w:w="1375" w:type="dxa"/>
            <w:noWrap/>
            <w:vAlign w:val="center"/>
            <w:hideMark/>
          </w:tcPr>
          <w:p w14:paraId="49569424" w14:textId="2C3AF9B6"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101</w:t>
            </w:r>
          </w:p>
        </w:tc>
      </w:tr>
      <w:tr w:rsidR="00824D72" w:rsidRPr="006A38B6" w14:paraId="7C0747FC" w14:textId="7F741AD9"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5172275" w14:textId="3106C53C" w:rsidR="00824D72" w:rsidRPr="006A38B6" w:rsidRDefault="00824D72" w:rsidP="00817B0A">
            <w:pPr>
              <w:pStyle w:val="Tabletext"/>
              <w:rPr>
                <w:b w:val="0"/>
                <w:bCs w:val="0"/>
              </w:rPr>
            </w:pPr>
            <w:r w:rsidRPr="006A38B6">
              <w:rPr>
                <w:b w:val="0"/>
                <w:bCs w:val="0"/>
              </w:rPr>
              <w:t>Caregiver psychological quality of life</w:t>
            </w:r>
          </w:p>
        </w:tc>
        <w:tc>
          <w:tcPr>
            <w:tcW w:w="1119" w:type="dxa"/>
            <w:noWrap/>
            <w:vAlign w:val="center"/>
            <w:hideMark/>
          </w:tcPr>
          <w:p w14:paraId="339192D5" w14:textId="2589EBE0"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72BAD549" w14:textId="7DF304CA"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04953E8B" w14:textId="2F34C8BE"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6C8D190F" w14:textId="58062988"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824D72" w:rsidRPr="006A38B6" w14:paraId="22CF7FA3" w14:textId="76D8F3A3"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E619259" w14:textId="6A03995C" w:rsidR="00824D72" w:rsidRPr="006A38B6" w:rsidRDefault="00824D72" w:rsidP="00817B0A">
            <w:pPr>
              <w:pStyle w:val="Tabletext"/>
              <w:rPr>
                <w:b w:val="0"/>
                <w:bCs w:val="0"/>
              </w:rPr>
            </w:pPr>
            <w:r w:rsidRPr="006A38B6">
              <w:rPr>
                <w:b w:val="0"/>
                <w:bCs w:val="0"/>
              </w:rPr>
              <w:t>Caregiver physical quality of life</w:t>
            </w:r>
          </w:p>
        </w:tc>
        <w:tc>
          <w:tcPr>
            <w:tcW w:w="1119" w:type="dxa"/>
            <w:noWrap/>
            <w:vAlign w:val="center"/>
            <w:hideMark/>
          </w:tcPr>
          <w:p w14:paraId="4038274A" w14:textId="75CC3C58"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45481C3F" w14:textId="5C840203"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53</w:t>
            </w:r>
          </w:p>
        </w:tc>
        <w:tc>
          <w:tcPr>
            <w:tcW w:w="1375" w:type="dxa"/>
            <w:noWrap/>
            <w:vAlign w:val="center"/>
            <w:hideMark/>
          </w:tcPr>
          <w:p w14:paraId="7A7078F8" w14:textId="043812EA"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57</w:t>
            </w:r>
          </w:p>
        </w:tc>
        <w:tc>
          <w:tcPr>
            <w:tcW w:w="1375" w:type="dxa"/>
            <w:noWrap/>
            <w:vAlign w:val="center"/>
            <w:hideMark/>
          </w:tcPr>
          <w:p w14:paraId="47DDCB5D" w14:textId="369114D5"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110</w:t>
            </w:r>
          </w:p>
        </w:tc>
      </w:tr>
      <w:tr w:rsidR="00824D72" w:rsidRPr="006A38B6" w14:paraId="7A7F4D55" w14:textId="57B5D3D2"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D604352" w14:textId="4B9C017B" w:rsidR="00824D72" w:rsidRPr="006A38B6" w:rsidRDefault="00824D72" w:rsidP="00817B0A">
            <w:pPr>
              <w:pStyle w:val="Tabletext"/>
              <w:rPr>
                <w:b w:val="0"/>
                <w:bCs w:val="0"/>
              </w:rPr>
            </w:pPr>
            <w:r w:rsidRPr="006A38B6">
              <w:rPr>
                <w:b w:val="0"/>
                <w:bCs w:val="0"/>
              </w:rPr>
              <w:t>Patient activities of daily life</w:t>
            </w:r>
          </w:p>
        </w:tc>
        <w:tc>
          <w:tcPr>
            <w:tcW w:w="1119" w:type="dxa"/>
            <w:noWrap/>
            <w:vAlign w:val="center"/>
            <w:hideMark/>
          </w:tcPr>
          <w:p w14:paraId="41034F9F" w14:textId="64D7C6CC"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37124E65" w14:textId="21D0412C"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5456450B" w14:textId="1ED60E16"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0CA3945C" w14:textId="02AD918F"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182</w:t>
            </w:r>
          </w:p>
        </w:tc>
      </w:tr>
      <w:tr w:rsidR="00824D72" w:rsidRPr="006A38B6" w14:paraId="3E03219E" w14:textId="62DE04E6"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0C6B3C3" w14:textId="151AF897" w:rsidR="00824D72" w:rsidRPr="006A38B6" w:rsidRDefault="00824D72" w:rsidP="00817B0A">
            <w:pPr>
              <w:pStyle w:val="Tabletext"/>
              <w:rPr>
                <w:b w:val="0"/>
                <w:bCs w:val="0"/>
              </w:rPr>
            </w:pPr>
            <w:r w:rsidRPr="006A38B6">
              <w:rPr>
                <w:b w:val="0"/>
                <w:bCs w:val="0"/>
              </w:rPr>
              <w:t>Patient neuropsychiatric symptoms</w:t>
            </w:r>
          </w:p>
        </w:tc>
        <w:tc>
          <w:tcPr>
            <w:tcW w:w="1119" w:type="dxa"/>
            <w:noWrap/>
            <w:vAlign w:val="center"/>
            <w:hideMark/>
          </w:tcPr>
          <w:p w14:paraId="61EAF94F" w14:textId="399D3FB0"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0E6B31C2" w14:textId="1FA6124C"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77</w:t>
            </w:r>
          </w:p>
        </w:tc>
        <w:tc>
          <w:tcPr>
            <w:tcW w:w="1375" w:type="dxa"/>
            <w:noWrap/>
            <w:vAlign w:val="center"/>
            <w:hideMark/>
          </w:tcPr>
          <w:p w14:paraId="41608730" w14:textId="68759FD6"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79</w:t>
            </w:r>
          </w:p>
        </w:tc>
        <w:tc>
          <w:tcPr>
            <w:tcW w:w="1375" w:type="dxa"/>
            <w:noWrap/>
            <w:vAlign w:val="center"/>
            <w:hideMark/>
          </w:tcPr>
          <w:p w14:paraId="2F2F209E" w14:textId="22B708EC"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156</w:t>
            </w:r>
          </w:p>
        </w:tc>
      </w:tr>
      <w:tr w:rsidR="00824D72" w:rsidRPr="006A38B6" w14:paraId="3D1299EA" w14:textId="7803D7C6"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92D8A89" w14:textId="074C9D38" w:rsidR="00824D72" w:rsidRPr="006A38B6" w:rsidRDefault="00824D72" w:rsidP="00817B0A">
            <w:pPr>
              <w:pStyle w:val="Tabletext"/>
              <w:rPr>
                <w:b w:val="0"/>
                <w:bCs w:val="0"/>
              </w:rPr>
            </w:pPr>
            <w:r w:rsidRPr="006A38B6">
              <w:rPr>
                <w:b w:val="0"/>
                <w:bCs w:val="0"/>
              </w:rPr>
              <w:t>Caregiver environmental quality of life</w:t>
            </w:r>
          </w:p>
        </w:tc>
        <w:tc>
          <w:tcPr>
            <w:tcW w:w="1119" w:type="dxa"/>
            <w:noWrap/>
            <w:vAlign w:val="center"/>
            <w:hideMark/>
          </w:tcPr>
          <w:p w14:paraId="03285EF9" w14:textId="02979B39"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3ED02896" w14:textId="32FBA6D2"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27</w:t>
            </w:r>
          </w:p>
        </w:tc>
        <w:tc>
          <w:tcPr>
            <w:tcW w:w="1375" w:type="dxa"/>
            <w:noWrap/>
            <w:vAlign w:val="center"/>
            <w:hideMark/>
          </w:tcPr>
          <w:p w14:paraId="52B1C9D3" w14:textId="38247714"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29</w:t>
            </w:r>
          </w:p>
        </w:tc>
        <w:tc>
          <w:tcPr>
            <w:tcW w:w="1375" w:type="dxa"/>
            <w:noWrap/>
            <w:vAlign w:val="center"/>
            <w:hideMark/>
          </w:tcPr>
          <w:p w14:paraId="09989180" w14:textId="0F8B8F44"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56</w:t>
            </w:r>
          </w:p>
        </w:tc>
      </w:tr>
      <w:tr w:rsidR="00824D72" w:rsidRPr="006A38B6" w14:paraId="451568DD" w14:textId="042E9A7E"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DA78B9D" w14:textId="4A3AC544" w:rsidR="00824D72" w:rsidRPr="006A38B6" w:rsidRDefault="00824D72" w:rsidP="00817B0A">
            <w:pPr>
              <w:pStyle w:val="Tabletext"/>
              <w:rPr>
                <w:b w:val="0"/>
                <w:bCs w:val="0"/>
              </w:rPr>
            </w:pPr>
            <w:r w:rsidRPr="006A38B6">
              <w:rPr>
                <w:b w:val="0"/>
                <w:bCs w:val="0"/>
              </w:rPr>
              <w:t>Caregiver neuropsychiatric symptoms</w:t>
            </w:r>
          </w:p>
        </w:tc>
        <w:tc>
          <w:tcPr>
            <w:tcW w:w="1119" w:type="dxa"/>
            <w:noWrap/>
            <w:vAlign w:val="center"/>
            <w:hideMark/>
          </w:tcPr>
          <w:p w14:paraId="6FA3C532" w14:textId="055E0BFD"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78D11415" w14:textId="5BD61BB6"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27</w:t>
            </w:r>
          </w:p>
        </w:tc>
        <w:tc>
          <w:tcPr>
            <w:tcW w:w="1375" w:type="dxa"/>
            <w:noWrap/>
            <w:vAlign w:val="center"/>
            <w:hideMark/>
          </w:tcPr>
          <w:p w14:paraId="07FC72D4" w14:textId="4012970C"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29</w:t>
            </w:r>
          </w:p>
        </w:tc>
        <w:tc>
          <w:tcPr>
            <w:tcW w:w="1375" w:type="dxa"/>
            <w:noWrap/>
            <w:vAlign w:val="center"/>
            <w:hideMark/>
          </w:tcPr>
          <w:p w14:paraId="7ACDD29A" w14:textId="4B1BCA59"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56</w:t>
            </w:r>
          </w:p>
        </w:tc>
      </w:tr>
      <w:tr w:rsidR="00824D72" w:rsidRPr="006A38B6" w14:paraId="38D33F9E" w14:textId="149679EE"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164B722" w14:textId="3BABB749" w:rsidR="00824D72" w:rsidRPr="006A38B6" w:rsidRDefault="00824D72" w:rsidP="00817B0A">
            <w:pPr>
              <w:pStyle w:val="Tabletext"/>
              <w:rPr>
                <w:b w:val="0"/>
                <w:bCs w:val="0"/>
              </w:rPr>
            </w:pPr>
            <w:r w:rsidRPr="006A38B6">
              <w:rPr>
                <w:b w:val="0"/>
                <w:bCs w:val="0"/>
              </w:rPr>
              <w:t>Caregiver positive experience</w:t>
            </w:r>
          </w:p>
        </w:tc>
        <w:tc>
          <w:tcPr>
            <w:tcW w:w="1119" w:type="dxa"/>
            <w:noWrap/>
            <w:vAlign w:val="center"/>
            <w:hideMark/>
          </w:tcPr>
          <w:p w14:paraId="6FD26CD0" w14:textId="2266BA95"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76A5631E" w14:textId="49FE5FB0"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41D863F8" w14:textId="103D75A9"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257FF47E" w14:textId="05E09A92"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824D72" w:rsidRPr="006A38B6" w14:paraId="6161D683" w14:textId="039038CD"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B3C72EF" w14:textId="339A20E2" w:rsidR="00824D72" w:rsidRPr="006A38B6" w:rsidRDefault="00824D72" w:rsidP="00817B0A">
            <w:pPr>
              <w:pStyle w:val="Tabletext"/>
              <w:rPr>
                <w:b w:val="0"/>
                <w:bCs w:val="0"/>
              </w:rPr>
            </w:pPr>
            <w:r w:rsidRPr="006A38B6">
              <w:rPr>
                <w:b w:val="0"/>
                <w:bCs w:val="0"/>
              </w:rPr>
              <w:t>Caregiver self-efficacy</w:t>
            </w:r>
          </w:p>
        </w:tc>
        <w:tc>
          <w:tcPr>
            <w:tcW w:w="1119" w:type="dxa"/>
            <w:noWrap/>
            <w:vAlign w:val="center"/>
            <w:hideMark/>
          </w:tcPr>
          <w:p w14:paraId="7911E8D4" w14:textId="184CC658"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3F1DFB16" w14:textId="4C13A164"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26</w:t>
            </w:r>
          </w:p>
        </w:tc>
        <w:tc>
          <w:tcPr>
            <w:tcW w:w="1375" w:type="dxa"/>
            <w:noWrap/>
            <w:vAlign w:val="center"/>
            <w:hideMark/>
          </w:tcPr>
          <w:p w14:paraId="7C364E62" w14:textId="6D88324F"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28</w:t>
            </w:r>
          </w:p>
        </w:tc>
        <w:tc>
          <w:tcPr>
            <w:tcW w:w="1375" w:type="dxa"/>
            <w:noWrap/>
            <w:vAlign w:val="center"/>
            <w:hideMark/>
          </w:tcPr>
          <w:p w14:paraId="4A6A0C2C" w14:textId="7BCD06F1"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54</w:t>
            </w:r>
          </w:p>
        </w:tc>
      </w:tr>
      <w:tr w:rsidR="00824D72" w:rsidRPr="006A38B6" w14:paraId="1CDA21F3" w14:textId="086531A4" w:rsidTr="009C31E3">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16F5A54" w14:textId="39620EDA" w:rsidR="00824D72" w:rsidRPr="006A38B6" w:rsidRDefault="00824D72" w:rsidP="00817B0A">
            <w:pPr>
              <w:pStyle w:val="Tabletext"/>
              <w:rPr>
                <w:b w:val="0"/>
                <w:bCs w:val="0"/>
              </w:rPr>
            </w:pPr>
            <w:r w:rsidRPr="006A38B6">
              <w:rPr>
                <w:b w:val="0"/>
                <w:bCs w:val="0"/>
              </w:rPr>
              <w:t>Caregiver subjective wellbeing</w:t>
            </w:r>
          </w:p>
        </w:tc>
        <w:tc>
          <w:tcPr>
            <w:tcW w:w="1119" w:type="dxa"/>
            <w:noWrap/>
            <w:vAlign w:val="center"/>
            <w:hideMark/>
          </w:tcPr>
          <w:p w14:paraId="27E8E9DC" w14:textId="1FF641F6"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2D60703F" w14:textId="409EF535"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67BEDF43" w14:textId="6AF0E092"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208802A4" w14:textId="0BCB1159" w:rsidR="00824D72" w:rsidRPr="006A38B6"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824D72" w:rsidRPr="006A38B6" w14:paraId="62D4066B" w14:textId="77425194" w:rsidTr="009C31E3">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7552EFB" w14:textId="5D39DDF2" w:rsidR="00824D72" w:rsidRPr="006A38B6" w:rsidRDefault="00824D72" w:rsidP="00817B0A">
            <w:pPr>
              <w:pStyle w:val="Tabletext"/>
              <w:rPr>
                <w:b w:val="0"/>
                <w:bCs w:val="0"/>
              </w:rPr>
            </w:pPr>
            <w:r w:rsidRPr="006A38B6">
              <w:rPr>
                <w:b w:val="0"/>
                <w:bCs w:val="0"/>
              </w:rPr>
              <w:t>Patient activities of daily life</w:t>
            </w:r>
          </w:p>
        </w:tc>
        <w:tc>
          <w:tcPr>
            <w:tcW w:w="1119" w:type="dxa"/>
            <w:noWrap/>
            <w:vAlign w:val="center"/>
            <w:hideMark/>
          </w:tcPr>
          <w:p w14:paraId="19F84CDF" w14:textId="14094A3C"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65A9B9E3" w14:textId="7B30C7CD"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62</w:t>
            </w:r>
          </w:p>
        </w:tc>
        <w:tc>
          <w:tcPr>
            <w:tcW w:w="1375" w:type="dxa"/>
            <w:noWrap/>
            <w:vAlign w:val="center"/>
            <w:hideMark/>
          </w:tcPr>
          <w:p w14:paraId="3B4D201E" w14:textId="29DDF4A2"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61</w:t>
            </w:r>
          </w:p>
        </w:tc>
        <w:tc>
          <w:tcPr>
            <w:tcW w:w="1375" w:type="dxa"/>
            <w:noWrap/>
            <w:vAlign w:val="center"/>
            <w:hideMark/>
          </w:tcPr>
          <w:p w14:paraId="18D5F2E5" w14:textId="4284AF35" w:rsidR="00824D72" w:rsidRPr="006A38B6"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123</w:t>
            </w:r>
          </w:p>
        </w:tc>
      </w:tr>
    </w:tbl>
    <w:p w14:paraId="364EF05A" w14:textId="043BB45D" w:rsidR="00824D72" w:rsidRDefault="00824D72" w:rsidP="00824D72">
      <w:pPr>
        <w:pStyle w:val="Caption"/>
        <w:keepNext/>
      </w:pPr>
      <w:bookmarkStart w:id="74" w:name="_Ref122709035"/>
      <w:r>
        <w:t xml:space="preserve">Table </w:t>
      </w:r>
      <w:r>
        <w:fldChar w:fldCharType="begin"/>
      </w:r>
      <w:r>
        <w:instrText xml:space="preserve"> SEQ Table \* ARABIC </w:instrText>
      </w:r>
      <w:r>
        <w:fldChar w:fldCharType="separate"/>
      </w:r>
      <w:r w:rsidR="00B1636D">
        <w:rPr>
          <w:noProof/>
        </w:rPr>
        <w:t>5</w:t>
      </w:r>
      <w:r>
        <w:fldChar w:fldCharType="end"/>
      </w:r>
      <w:bookmarkEnd w:id="74"/>
      <w:r>
        <w:t xml:space="preserve"> Summary of measurement methods of the outcomes </w:t>
      </w:r>
    </w:p>
    <w:tbl>
      <w:tblPr>
        <w:tblStyle w:val="PlainTable5"/>
        <w:tblW w:w="11125" w:type="dxa"/>
        <w:jc w:val="center"/>
        <w:tblLayout w:type="fixed"/>
        <w:tblLook w:val="04A0" w:firstRow="1" w:lastRow="0" w:firstColumn="1" w:lastColumn="0" w:noHBand="0" w:noVBand="1"/>
      </w:tblPr>
      <w:tblGrid>
        <w:gridCol w:w="1855"/>
        <w:gridCol w:w="1027"/>
        <w:gridCol w:w="1027"/>
        <w:gridCol w:w="1027"/>
        <w:gridCol w:w="1026"/>
        <w:gridCol w:w="1045"/>
        <w:gridCol w:w="1026"/>
        <w:gridCol w:w="1026"/>
        <w:gridCol w:w="1026"/>
        <w:gridCol w:w="1040"/>
      </w:tblGrid>
      <w:tr w:rsidR="00824D72" w:rsidRPr="00EB29B7" w14:paraId="25E81B48" w14:textId="5C532235" w:rsidTr="009C31E3">
        <w:trPr>
          <w:cnfStyle w:val="100000000000" w:firstRow="1" w:lastRow="0" w:firstColumn="0" w:lastColumn="0" w:oddVBand="0" w:evenVBand="0" w:oddHBand="0" w:evenHBand="0" w:firstRowFirstColumn="0" w:firstRowLastColumn="0" w:lastRowFirstColumn="0" w:lastRowLastColumn="0"/>
          <w:trHeight w:val="86"/>
          <w:jc w:val="center"/>
        </w:trPr>
        <w:tc>
          <w:tcPr>
            <w:cnfStyle w:val="001000000100" w:firstRow="0" w:lastRow="0" w:firstColumn="1" w:lastColumn="0" w:oddVBand="0" w:evenVBand="0" w:oddHBand="0" w:evenHBand="0" w:firstRowFirstColumn="1" w:firstRowLastColumn="0" w:lastRowFirstColumn="0" w:lastRowLastColumn="0"/>
            <w:tcW w:w="1855" w:type="dxa"/>
            <w:tcBorders>
              <w:top w:val="single" w:sz="4" w:space="0" w:color="auto"/>
              <w:right w:val="single" w:sz="4" w:space="0" w:color="auto"/>
            </w:tcBorders>
            <w:vAlign w:val="center"/>
          </w:tcPr>
          <w:p w14:paraId="0D676B90" w14:textId="4272D94C" w:rsidR="00824D72" w:rsidRPr="00EE4A40" w:rsidRDefault="00824D72" w:rsidP="00817B0A">
            <w:pPr>
              <w:pStyle w:val="Tabletext"/>
              <w:rPr>
                <w:i w:val="0"/>
                <w:iCs w:val="0"/>
                <w:sz w:val="16"/>
                <w:szCs w:val="16"/>
              </w:rPr>
            </w:pPr>
          </w:p>
        </w:tc>
        <w:tc>
          <w:tcPr>
            <w:tcW w:w="5152" w:type="dxa"/>
            <w:gridSpan w:val="5"/>
            <w:tcBorders>
              <w:top w:val="single" w:sz="4" w:space="0" w:color="auto"/>
              <w:left w:val="single" w:sz="4" w:space="0" w:color="auto"/>
              <w:bottom w:val="single" w:sz="4" w:space="0" w:color="auto"/>
              <w:right w:val="single" w:sz="4" w:space="0" w:color="auto"/>
            </w:tcBorders>
            <w:vAlign w:val="center"/>
          </w:tcPr>
          <w:p w14:paraId="539635FF" w14:textId="6B3BA1D9" w:rsidR="00824D72" w:rsidRPr="00EB29B7"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Caregiver</w:t>
            </w:r>
          </w:p>
        </w:tc>
        <w:tc>
          <w:tcPr>
            <w:tcW w:w="4118" w:type="dxa"/>
            <w:gridSpan w:val="4"/>
            <w:tcBorders>
              <w:top w:val="single" w:sz="4" w:space="0" w:color="auto"/>
              <w:left w:val="single" w:sz="4" w:space="0" w:color="auto"/>
              <w:bottom w:val="single" w:sz="4" w:space="0" w:color="auto"/>
            </w:tcBorders>
          </w:tcPr>
          <w:p w14:paraId="44A26ACD" w14:textId="134BC1B6" w:rsidR="00824D72" w:rsidRPr="00EB29B7"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 recipient</w:t>
            </w:r>
          </w:p>
        </w:tc>
      </w:tr>
      <w:tr w:rsidR="00824D72" w:rsidRPr="00EE4A40" w14:paraId="71ACCDB2" w14:textId="7B1A212D" w:rsidTr="009C31E3">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auto"/>
              <w:right w:val="single" w:sz="4" w:space="0" w:color="auto"/>
            </w:tcBorders>
            <w:vAlign w:val="center"/>
          </w:tcPr>
          <w:p w14:paraId="546B66B5" w14:textId="7C5422D7" w:rsidR="00824D72" w:rsidRPr="00EE4A40" w:rsidRDefault="00824D72" w:rsidP="00817B0A">
            <w:pPr>
              <w:pStyle w:val="Tabletext"/>
              <w:jc w:val="center"/>
              <w:rPr>
                <w:i w:val="0"/>
                <w:iCs w:val="0"/>
                <w:sz w:val="16"/>
                <w:szCs w:val="16"/>
              </w:rPr>
            </w:pPr>
          </w:p>
        </w:tc>
        <w:tc>
          <w:tcPr>
            <w:tcW w:w="1027" w:type="dxa"/>
            <w:tcBorders>
              <w:top w:val="single" w:sz="4" w:space="0" w:color="auto"/>
              <w:left w:val="single" w:sz="4" w:space="0" w:color="auto"/>
              <w:bottom w:val="single" w:sz="4" w:space="0" w:color="auto"/>
            </w:tcBorders>
            <w:vAlign w:val="center"/>
          </w:tcPr>
          <w:p w14:paraId="37500785" w14:textId="4BEFFBF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Perceived burden</w:t>
            </w:r>
          </w:p>
        </w:tc>
        <w:tc>
          <w:tcPr>
            <w:tcW w:w="1027" w:type="dxa"/>
            <w:tcBorders>
              <w:top w:val="single" w:sz="4" w:space="0" w:color="auto"/>
              <w:bottom w:val="single" w:sz="4" w:space="0" w:color="auto"/>
            </w:tcBorders>
            <w:vAlign w:val="center"/>
          </w:tcPr>
          <w:p w14:paraId="143D4406" w14:textId="241A023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Quality of life</w:t>
            </w:r>
          </w:p>
        </w:tc>
        <w:tc>
          <w:tcPr>
            <w:tcW w:w="1027" w:type="dxa"/>
            <w:tcBorders>
              <w:top w:val="single" w:sz="4" w:space="0" w:color="auto"/>
              <w:bottom w:val="single" w:sz="4" w:space="0" w:color="auto"/>
            </w:tcBorders>
            <w:vAlign w:val="center"/>
          </w:tcPr>
          <w:p w14:paraId="0D675155" w14:textId="2737A2F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Depression</w:t>
            </w:r>
          </w:p>
        </w:tc>
        <w:tc>
          <w:tcPr>
            <w:tcW w:w="1026" w:type="dxa"/>
            <w:tcBorders>
              <w:top w:val="single" w:sz="4" w:space="0" w:color="auto"/>
              <w:bottom w:val="single" w:sz="4" w:space="0" w:color="auto"/>
            </w:tcBorders>
            <w:vAlign w:val="center"/>
          </w:tcPr>
          <w:p w14:paraId="4FA7D15E" w14:textId="10B76A9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Anxiety</w:t>
            </w:r>
          </w:p>
        </w:tc>
        <w:tc>
          <w:tcPr>
            <w:tcW w:w="1045" w:type="dxa"/>
            <w:tcBorders>
              <w:top w:val="single" w:sz="4" w:space="0" w:color="auto"/>
              <w:bottom w:val="single" w:sz="4" w:space="0" w:color="auto"/>
              <w:right w:val="single" w:sz="4" w:space="0" w:color="auto"/>
            </w:tcBorders>
            <w:vAlign w:val="center"/>
          </w:tcPr>
          <w:p w14:paraId="7417D26B" w14:textId="79FD19A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Neuro</w:t>
            </w:r>
            <w:r>
              <w:rPr>
                <w:sz w:val="16"/>
                <w:szCs w:val="16"/>
              </w:rPr>
              <w:t>-</w:t>
            </w:r>
            <w:r w:rsidRPr="00EE4A40">
              <w:rPr>
                <w:sz w:val="16"/>
                <w:szCs w:val="16"/>
              </w:rPr>
              <w:t>psychiatric symptoms</w:t>
            </w:r>
          </w:p>
        </w:tc>
        <w:tc>
          <w:tcPr>
            <w:tcW w:w="1026" w:type="dxa"/>
            <w:tcBorders>
              <w:top w:val="single" w:sz="4" w:space="0" w:color="auto"/>
              <w:left w:val="single" w:sz="4" w:space="0" w:color="auto"/>
              <w:bottom w:val="single" w:sz="4" w:space="0" w:color="auto"/>
            </w:tcBorders>
            <w:vAlign w:val="center"/>
          </w:tcPr>
          <w:p w14:paraId="50F059D1" w14:textId="66D0CE9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Cognitive function</w:t>
            </w:r>
          </w:p>
        </w:tc>
        <w:tc>
          <w:tcPr>
            <w:tcW w:w="1026" w:type="dxa"/>
            <w:tcBorders>
              <w:top w:val="single" w:sz="4" w:space="0" w:color="auto"/>
              <w:bottom w:val="single" w:sz="4" w:space="0" w:color="auto"/>
            </w:tcBorders>
            <w:vAlign w:val="center"/>
          </w:tcPr>
          <w:p w14:paraId="2FB28603" w14:textId="6381644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Quality of life</w:t>
            </w:r>
          </w:p>
        </w:tc>
        <w:tc>
          <w:tcPr>
            <w:tcW w:w="1026" w:type="dxa"/>
            <w:tcBorders>
              <w:top w:val="single" w:sz="4" w:space="0" w:color="auto"/>
              <w:bottom w:val="single" w:sz="4" w:space="0" w:color="auto"/>
            </w:tcBorders>
            <w:vAlign w:val="center"/>
          </w:tcPr>
          <w:p w14:paraId="6ECBE7D2" w14:textId="1358EE1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Activity level</w:t>
            </w:r>
          </w:p>
        </w:tc>
        <w:tc>
          <w:tcPr>
            <w:tcW w:w="1040" w:type="dxa"/>
            <w:tcBorders>
              <w:top w:val="single" w:sz="4" w:space="0" w:color="auto"/>
              <w:bottom w:val="single" w:sz="4" w:space="0" w:color="auto"/>
            </w:tcBorders>
            <w:vAlign w:val="center"/>
          </w:tcPr>
          <w:p w14:paraId="1F894F1D" w14:textId="1244F93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Neuro</w:t>
            </w:r>
            <w:r>
              <w:rPr>
                <w:sz w:val="16"/>
                <w:szCs w:val="16"/>
              </w:rPr>
              <w:t>-</w:t>
            </w:r>
            <w:r w:rsidRPr="00EE4A40">
              <w:rPr>
                <w:sz w:val="16"/>
                <w:szCs w:val="16"/>
              </w:rPr>
              <w:t>psychiatric symptoms</w:t>
            </w:r>
          </w:p>
        </w:tc>
      </w:tr>
      <w:tr w:rsidR="00824D72" w:rsidRPr="00EE4A40" w14:paraId="7CF3D75C" w14:textId="4ADCD9AF"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D5C0E6B" w14:textId="6D24276B" w:rsidR="00824D72" w:rsidRPr="00B12954" w:rsidRDefault="00824D72" w:rsidP="00817B0A">
            <w:pPr>
              <w:pStyle w:val="Tabletext"/>
              <w:rPr>
                <w:i w:val="0"/>
                <w:iCs w:val="0"/>
                <w:sz w:val="16"/>
                <w:szCs w:val="16"/>
              </w:rPr>
            </w:pPr>
            <w:r w:rsidRPr="00B12954">
              <w:rPr>
                <w:i w:val="0"/>
                <w:iCs w:val="0"/>
                <w:sz w:val="16"/>
                <w:szCs w:val="16"/>
              </w:rPr>
              <w:t>Amit 2008</w:t>
            </w:r>
          </w:p>
        </w:tc>
        <w:tc>
          <w:tcPr>
            <w:tcW w:w="1027" w:type="dxa"/>
            <w:tcBorders>
              <w:top w:val="single" w:sz="4" w:space="0" w:color="auto"/>
              <w:left w:val="single" w:sz="4" w:space="0" w:color="auto"/>
              <w:right w:val="single" w:sz="4" w:space="0" w:color="auto"/>
            </w:tcBorders>
            <w:vAlign w:val="center"/>
          </w:tcPr>
          <w:p w14:paraId="1FA1CFF4" w14:textId="3BA756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top w:val="single" w:sz="4" w:space="0" w:color="auto"/>
              <w:left w:val="single" w:sz="4" w:space="0" w:color="auto"/>
              <w:right w:val="single" w:sz="4" w:space="0" w:color="auto"/>
            </w:tcBorders>
            <w:vAlign w:val="center"/>
          </w:tcPr>
          <w:p w14:paraId="1DB37625" w14:textId="1DB5665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top w:val="single" w:sz="4" w:space="0" w:color="auto"/>
              <w:left w:val="single" w:sz="4" w:space="0" w:color="auto"/>
              <w:right w:val="single" w:sz="4" w:space="0" w:color="auto"/>
            </w:tcBorders>
            <w:vAlign w:val="center"/>
          </w:tcPr>
          <w:p w14:paraId="08C82D41" w14:textId="53231D1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tcBorders>
            <w:vAlign w:val="center"/>
          </w:tcPr>
          <w:p w14:paraId="027CD8DB" w14:textId="0520229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top w:val="single" w:sz="4" w:space="0" w:color="auto"/>
              <w:left w:val="single" w:sz="4" w:space="0" w:color="auto"/>
              <w:right w:val="single" w:sz="4" w:space="0" w:color="auto"/>
            </w:tcBorders>
            <w:vAlign w:val="center"/>
          </w:tcPr>
          <w:p w14:paraId="0A97EC8E" w14:textId="3CDC0B3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015AB066" w14:textId="60A8242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0F2DF4FE" w14:textId="2D81170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711C647B" w14:textId="4C5D86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top w:val="single" w:sz="4" w:space="0" w:color="auto"/>
              <w:left w:val="single" w:sz="4" w:space="0" w:color="auto"/>
            </w:tcBorders>
            <w:vAlign w:val="center"/>
          </w:tcPr>
          <w:p w14:paraId="6947A78E" w14:textId="3B0506A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2B59EDA4"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3199F064" w14:textId="7E2F4E06" w:rsidR="00824D72" w:rsidRPr="00B12954" w:rsidRDefault="00824D72" w:rsidP="00817B0A">
            <w:pPr>
              <w:pStyle w:val="Tabletext"/>
              <w:rPr>
                <w:i w:val="0"/>
                <w:iCs w:val="0"/>
                <w:sz w:val="16"/>
                <w:szCs w:val="16"/>
              </w:rPr>
            </w:pPr>
            <w:r w:rsidRPr="00B12954">
              <w:rPr>
                <w:i w:val="0"/>
                <w:iCs w:val="0"/>
                <w:sz w:val="16"/>
                <w:szCs w:val="16"/>
              </w:rPr>
              <w:t>Chen 2020</w:t>
            </w:r>
          </w:p>
        </w:tc>
        <w:tc>
          <w:tcPr>
            <w:tcW w:w="1027" w:type="dxa"/>
            <w:tcBorders>
              <w:left w:val="single" w:sz="4" w:space="0" w:color="auto"/>
              <w:right w:val="single" w:sz="4" w:space="0" w:color="auto"/>
            </w:tcBorders>
            <w:vAlign w:val="center"/>
          </w:tcPr>
          <w:p w14:paraId="79A7EB7D" w14:textId="77D1353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A021F55" w14:textId="2FF259C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78E2B5" w14:textId="7F6A7A4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7E9E29FE" w14:textId="32E12FD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4BDF960" w14:textId="03F3FF8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149457" w14:textId="5B076D0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MoCA</w:t>
            </w:r>
          </w:p>
        </w:tc>
        <w:tc>
          <w:tcPr>
            <w:tcW w:w="1026" w:type="dxa"/>
            <w:tcBorders>
              <w:left w:val="single" w:sz="4" w:space="0" w:color="auto"/>
              <w:right w:val="single" w:sz="4" w:space="0" w:color="auto"/>
            </w:tcBorders>
            <w:vAlign w:val="center"/>
          </w:tcPr>
          <w:p w14:paraId="4B8BBDD9" w14:textId="46EF2A4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AFF0B6B" w14:textId="20A56B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BADL</w:t>
            </w:r>
          </w:p>
        </w:tc>
        <w:tc>
          <w:tcPr>
            <w:tcW w:w="1040" w:type="dxa"/>
            <w:tcBorders>
              <w:left w:val="single" w:sz="4" w:space="0" w:color="auto"/>
            </w:tcBorders>
            <w:vAlign w:val="center"/>
          </w:tcPr>
          <w:p w14:paraId="3565DCB1" w14:textId="5AA9B46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BEHAVE-AD</w:t>
            </w:r>
          </w:p>
        </w:tc>
      </w:tr>
      <w:tr w:rsidR="00824D72" w:rsidRPr="00EE4A40" w14:paraId="38DEFE5F" w14:textId="16AB34E5"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2D26C1A" w14:textId="767BA40A" w:rsidR="00824D72" w:rsidRPr="00B12954" w:rsidRDefault="00824D72" w:rsidP="00817B0A">
            <w:pPr>
              <w:pStyle w:val="Tabletext"/>
              <w:rPr>
                <w:i w:val="0"/>
                <w:iCs w:val="0"/>
                <w:sz w:val="16"/>
                <w:szCs w:val="16"/>
              </w:rPr>
            </w:pPr>
            <w:r w:rsidRPr="00B12954">
              <w:rPr>
                <w:i w:val="0"/>
                <w:iCs w:val="0"/>
                <w:sz w:val="16"/>
                <w:szCs w:val="16"/>
              </w:rPr>
              <w:t>Ghaffari 2019</w:t>
            </w:r>
          </w:p>
        </w:tc>
        <w:tc>
          <w:tcPr>
            <w:tcW w:w="1027" w:type="dxa"/>
            <w:tcBorders>
              <w:left w:val="single" w:sz="4" w:space="0" w:color="auto"/>
              <w:right w:val="single" w:sz="4" w:space="0" w:color="auto"/>
            </w:tcBorders>
            <w:vAlign w:val="center"/>
          </w:tcPr>
          <w:p w14:paraId="2D89D692" w14:textId="005119E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BF97090" w14:textId="425B9FF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B600FC4" w14:textId="1BC93D9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tcBorders>
            <w:vAlign w:val="center"/>
          </w:tcPr>
          <w:p w14:paraId="3F49A8AC" w14:textId="219B108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45" w:type="dxa"/>
            <w:tcBorders>
              <w:left w:val="single" w:sz="4" w:space="0" w:color="auto"/>
              <w:right w:val="single" w:sz="4" w:space="0" w:color="auto"/>
            </w:tcBorders>
            <w:vAlign w:val="center"/>
          </w:tcPr>
          <w:p w14:paraId="07D8997E" w14:textId="4F4D159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right w:val="single" w:sz="4" w:space="0" w:color="auto"/>
            </w:tcBorders>
            <w:vAlign w:val="center"/>
          </w:tcPr>
          <w:p w14:paraId="1B85236F" w14:textId="5B41B1A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DAD16B0" w14:textId="0249E45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44C5513" w14:textId="67C96A5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F688C67" w14:textId="3501872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3902FBC0"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DD149C4" w14:textId="76013E81" w:rsidR="00824D72" w:rsidRPr="00B12954" w:rsidRDefault="00824D72" w:rsidP="00817B0A">
            <w:pPr>
              <w:pStyle w:val="Tabletext"/>
              <w:rPr>
                <w:i w:val="0"/>
                <w:iCs w:val="0"/>
                <w:sz w:val="16"/>
                <w:szCs w:val="16"/>
              </w:rPr>
            </w:pPr>
            <w:r w:rsidRPr="00B12954">
              <w:rPr>
                <w:i w:val="0"/>
                <w:iCs w:val="0"/>
                <w:sz w:val="16"/>
                <w:szCs w:val="16"/>
              </w:rPr>
              <w:t>Govindakumari 2020</w:t>
            </w:r>
          </w:p>
        </w:tc>
        <w:tc>
          <w:tcPr>
            <w:tcW w:w="1027" w:type="dxa"/>
            <w:tcBorders>
              <w:left w:val="single" w:sz="4" w:space="0" w:color="auto"/>
              <w:right w:val="single" w:sz="4" w:space="0" w:color="auto"/>
            </w:tcBorders>
            <w:vAlign w:val="center"/>
          </w:tcPr>
          <w:p w14:paraId="4107DA71" w14:textId="124679B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Unclear</w:t>
            </w:r>
          </w:p>
        </w:tc>
        <w:tc>
          <w:tcPr>
            <w:tcW w:w="1027" w:type="dxa"/>
            <w:tcBorders>
              <w:left w:val="single" w:sz="4" w:space="0" w:color="auto"/>
              <w:right w:val="single" w:sz="4" w:space="0" w:color="auto"/>
            </w:tcBorders>
            <w:vAlign w:val="center"/>
          </w:tcPr>
          <w:p w14:paraId="6553ECA7" w14:textId="34B8922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AAA712" w14:textId="27CC149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30D846AA" w14:textId="5B3E11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41BBB86" w14:textId="77338F3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6F606BA" w14:textId="1009C75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6D01F0" w14:textId="6695260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Unclear</w:t>
            </w:r>
          </w:p>
        </w:tc>
        <w:tc>
          <w:tcPr>
            <w:tcW w:w="1026" w:type="dxa"/>
            <w:tcBorders>
              <w:left w:val="single" w:sz="4" w:space="0" w:color="auto"/>
              <w:right w:val="single" w:sz="4" w:space="0" w:color="auto"/>
            </w:tcBorders>
            <w:vAlign w:val="center"/>
          </w:tcPr>
          <w:p w14:paraId="7BF00B08" w14:textId="02E00EC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42E4309C" w14:textId="68A4431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06E82AD3" w14:textId="3F8FCE51" w:rsidTr="009C31E3">
        <w:trPr>
          <w:trHeight w:val="38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5652AEB" w14:textId="1A8A3B87" w:rsidR="00824D72" w:rsidRPr="00B12954" w:rsidRDefault="00824D72" w:rsidP="00817B0A">
            <w:pPr>
              <w:pStyle w:val="Tabletext"/>
              <w:rPr>
                <w:i w:val="0"/>
                <w:iCs w:val="0"/>
                <w:sz w:val="16"/>
                <w:szCs w:val="16"/>
              </w:rPr>
            </w:pPr>
            <w:r w:rsidRPr="00B12954">
              <w:rPr>
                <w:i w:val="0"/>
                <w:iCs w:val="0"/>
                <w:sz w:val="16"/>
                <w:szCs w:val="16"/>
              </w:rPr>
              <w:t>Guerra 2011</w:t>
            </w:r>
          </w:p>
        </w:tc>
        <w:tc>
          <w:tcPr>
            <w:tcW w:w="1027" w:type="dxa"/>
            <w:tcBorders>
              <w:left w:val="single" w:sz="4" w:space="0" w:color="auto"/>
              <w:right w:val="single" w:sz="4" w:space="0" w:color="auto"/>
            </w:tcBorders>
            <w:vAlign w:val="center"/>
          </w:tcPr>
          <w:p w14:paraId="352C3BFC" w14:textId="42576AE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D05F860" w14:textId="5D2E8CBE"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6916862A" w14:textId="5DDA498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2025ECE0" w14:textId="1A43F7E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2BB4399" w14:textId="3253561A" w:rsidR="00824D72"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NPI-D</w:t>
            </w:r>
          </w:p>
          <w:p w14:paraId="1F1B860B" w14:textId="202EAE4C" w:rsidR="00824D72"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NPI-S</w:t>
            </w:r>
          </w:p>
          <w:p w14:paraId="69FD0B43" w14:textId="1698B12A"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SRQ-20</w:t>
            </w:r>
          </w:p>
        </w:tc>
        <w:tc>
          <w:tcPr>
            <w:tcW w:w="1026" w:type="dxa"/>
            <w:tcBorders>
              <w:left w:val="single" w:sz="4" w:space="0" w:color="auto"/>
              <w:right w:val="single" w:sz="4" w:space="0" w:color="auto"/>
            </w:tcBorders>
            <w:vAlign w:val="center"/>
          </w:tcPr>
          <w:p w14:paraId="2BA60AE4" w14:textId="7AD14570"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026" w:type="dxa"/>
            <w:tcBorders>
              <w:left w:val="single" w:sz="4" w:space="0" w:color="auto"/>
              <w:right w:val="single" w:sz="4" w:space="0" w:color="auto"/>
            </w:tcBorders>
            <w:vAlign w:val="center"/>
          </w:tcPr>
          <w:p w14:paraId="1BFCA8D8" w14:textId="473C10D1"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EE4A40">
              <w:rPr>
                <w:sz w:val="16"/>
                <w:szCs w:val="16"/>
              </w:rPr>
              <w:t>DEMQOL</w:t>
            </w:r>
          </w:p>
        </w:tc>
        <w:tc>
          <w:tcPr>
            <w:tcW w:w="1026" w:type="dxa"/>
            <w:tcBorders>
              <w:left w:val="single" w:sz="4" w:space="0" w:color="auto"/>
              <w:right w:val="single" w:sz="4" w:space="0" w:color="auto"/>
            </w:tcBorders>
            <w:vAlign w:val="center"/>
          </w:tcPr>
          <w:p w14:paraId="46E61C0B" w14:textId="665E04FB"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040" w:type="dxa"/>
            <w:tcBorders>
              <w:left w:val="single" w:sz="4" w:space="0" w:color="auto"/>
            </w:tcBorders>
            <w:vAlign w:val="center"/>
          </w:tcPr>
          <w:p w14:paraId="04CEA6F8" w14:textId="3FF1EFF8"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r>
      <w:tr w:rsidR="004A4767" w:rsidRPr="00EE4A40" w14:paraId="1F9C4299"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3BF9302" w14:textId="6D223019" w:rsidR="00824D72" w:rsidRPr="00B12954" w:rsidRDefault="00824D72" w:rsidP="00817B0A">
            <w:pPr>
              <w:pStyle w:val="Tabletext"/>
              <w:rPr>
                <w:i w:val="0"/>
                <w:iCs w:val="0"/>
                <w:sz w:val="16"/>
                <w:szCs w:val="16"/>
              </w:rPr>
            </w:pPr>
            <w:r w:rsidRPr="00B12954">
              <w:rPr>
                <w:i w:val="0"/>
                <w:iCs w:val="0"/>
                <w:sz w:val="16"/>
                <w:szCs w:val="16"/>
              </w:rPr>
              <w:t>Hinton 2020</w:t>
            </w:r>
          </w:p>
        </w:tc>
        <w:tc>
          <w:tcPr>
            <w:tcW w:w="1027" w:type="dxa"/>
            <w:tcBorders>
              <w:left w:val="single" w:sz="4" w:space="0" w:color="auto"/>
              <w:right w:val="single" w:sz="4" w:space="0" w:color="auto"/>
            </w:tcBorders>
            <w:vAlign w:val="center"/>
          </w:tcPr>
          <w:p w14:paraId="3777699A" w14:textId="275C317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B1B036C" w14:textId="16E245E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65F3534" w14:textId="01A04DB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1D88E62F" w14:textId="7DD2320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7F347D5" w14:textId="7226A33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PHQ-4</w:t>
            </w:r>
          </w:p>
        </w:tc>
        <w:tc>
          <w:tcPr>
            <w:tcW w:w="1026" w:type="dxa"/>
            <w:tcBorders>
              <w:left w:val="single" w:sz="4" w:space="0" w:color="auto"/>
              <w:right w:val="single" w:sz="4" w:space="0" w:color="auto"/>
            </w:tcBorders>
            <w:vAlign w:val="center"/>
          </w:tcPr>
          <w:p w14:paraId="3B17770B" w14:textId="4F50A04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E3EB179" w14:textId="6321338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62B2595" w14:textId="0BC2D8A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104D8891" w14:textId="4CFE35E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5A214336" w14:textId="66599CE3" w:rsidTr="009C31E3">
        <w:trPr>
          <w:trHeight w:val="91"/>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7EDC849" w14:textId="23B7C877" w:rsidR="00824D72" w:rsidRPr="00B12954" w:rsidRDefault="00824D72" w:rsidP="00817B0A">
            <w:pPr>
              <w:pStyle w:val="Tabletext"/>
              <w:rPr>
                <w:i w:val="0"/>
                <w:iCs w:val="0"/>
                <w:sz w:val="16"/>
                <w:szCs w:val="16"/>
              </w:rPr>
            </w:pPr>
            <w:r w:rsidRPr="00B12954">
              <w:rPr>
                <w:i w:val="0"/>
                <w:iCs w:val="0"/>
                <w:sz w:val="16"/>
                <w:szCs w:val="16"/>
              </w:rPr>
              <w:t>JIANG 2012</w:t>
            </w:r>
          </w:p>
        </w:tc>
        <w:tc>
          <w:tcPr>
            <w:tcW w:w="1027" w:type="dxa"/>
            <w:tcBorders>
              <w:left w:val="single" w:sz="4" w:space="0" w:color="auto"/>
              <w:right w:val="single" w:sz="4" w:space="0" w:color="auto"/>
            </w:tcBorders>
            <w:vAlign w:val="center"/>
          </w:tcPr>
          <w:p w14:paraId="182969D2" w14:textId="5C92325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7CD53D7" w14:textId="44D37BAC"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6B161B92" w14:textId="003C477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4A2CA048" w14:textId="238E226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D0DC7E5" w14:textId="1ECAAD8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4BA5896" w14:textId="3B8B07E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BE53566" w14:textId="5FBA52A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33E9220" w14:textId="0A028E1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3278AA12" w14:textId="1F10E62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15E3CA96"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91C642E" w14:textId="5AA5CC78" w:rsidR="00824D72" w:rsidRPr="00B12954" w:rsidRDefault="00824D72" w:rsidP="00817B0A">
            <w:pPr>
              <w:pStyle w:val="Tabletext"/>
              <w:rPr>
                <w:i w:val="0"/>
                <w:iCs w:val="0"/>
                <w:sz w:val="16"/>
                <w:szCs w:val="16"/>
              </w:rPr>
            </w:pPr>
            <w:r w:rsidRPr="00B12954">
              <w:rPr>
                <w:i w:val="0"/>
                <w:iCs w:val="0"/>
                <w:sz w:val="16"/>
                <w:szCs w:val="16"/>
              </w:rPr>
              <w:t>Lin 2017</w:t>
            </w:r>
          </w:p>
        </w:tc>
        <w:tc>
          <w:tcPr>
            <w:tcW w:w="1027" w:type="dxa"/>
            <w:tcBorders>
              <w:left w:val="single" w:sz="4" w:space="0" w:color="auto"/>
              <w:right w:val="single" w:sz="4" w:space="0" w:color="auto"/>
            </w:tcBorders>
            <w:vAlign w:val="center"/>
          </w:tcPr>
          <w:p w14:paraId="613C1253" w14:textId="533BE4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897DD48" w14:textId="3BA7B7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510F8E8" w14:textId="2C38D83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729CFC0" w14:textId="1BCA85F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A13A8B4" w14:textId="438287C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F3BE4D3" w14:textId="01A0EEB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C6278E" w14:textId="15F18B4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E82F34" w14:textId="6E7955F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0167B5B6" w14:textId="3FE315D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503C9570" w14:textId="048F1744"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D00B2A7" w14:textId="624FD8DE" w:rsidR="00824D72" w:rsidRPr="00B12954" w:rsidRDefault="00824D72" w:rsidP="00817B0A">
            <w:pPr>
              <w:pStyle w:val="Tabletext"/>
              <w:rPr>
                <w:i w:val="0"/>
                <w:iCs w:val="0"/>
                <w:sz w:val="16"/>
                <w:szCs w:val="16"/>
              </w:rPr>
            </w:pPr>
            <w:r w:rsidRPr="00B12954">
              <w:rPr>
                <w:i w:val="0"/>
                <w:iCs w:val="0"/>
                <w:sz w:val="16"/>
                <w:szCs w:val="16"/>
              </w:rPr>
              <w:t>Lök 2017</w:t>
            </w:r>
          </w:p>
        </w:tc>
        <w:tc>
          <w:tcPr>
            <w:tcW w:w="1027" w:type="dxa"/>
            <w:tcBorders>
              <w:left w:val="single" w:sz="4" w:space="0" w:color="auto"/>
              <w:right w:val="single" w:sz="4" w:space="0" w:color="auto"/>
            </w:tcBorders>
            <w:vAlign w:val="center"/>
          </w:tcPr>
          <w:p w14:paraId="3ED28047" w14:textId="2051960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C8FF98D" w14:textId="74F46A3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A65589C" w14:textId="5F9AE51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D052FF7" w14:textId="545396F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B0DE1A9" w14:textId="25D38C5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96DC71" w14:textId="3FBC0D8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C93E943" w14:textId="2C5F835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168A640" w14:textId="673E097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36BEC948" w14:textId="51FD7C1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4836B9" w14:paraId="182FE92F" w14:textId="4E8DE092"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3F3DD210" w14:textId="39657B53" w:rsidR="00824D72" w:rsidRPr="004836B9" w:rsidRDefault="00824D72" w:rsidP="00817B0A">
            <w:pPr>
              <w:pStyle w:val="Tabletext"/>
              <w:rPr>
                <w:i w:val="0"/>
                <w:iCs w:val="0"/>
                <w:color w:val="C0504D" w:themeColor="accent2"/>
                <w:sz w:val="16"/>
                <w:szCs w:val="16"/>
              </w:rPr>
            </w:pPr>
            <w:r w:rsidRPr="004836B9">
              <w:rPr>
                <w:i w:val="0"/>
                <w:iCs w:val="0"/>
                <w:color w:val="C0504D" w:themeColor="accent2"/>
                <w:sz w:val="16"/>
                <w:szCs w:val="16"/>
              </w:rPr>
              <w:t>Mahdavi 2017</w:t>
            </w:r>
          </w:p>
        </w:tc>
        <w:tc>
          <w:tcPr>
            <w:tcW w:w="1027" w:type="dxa"/>
            <w:tcBorders>
              <w:left w:val="single" w:sz="4" w:space="0" w:color="auto"/>
              <w:right w:val="single" w:sz="4" w:space="0" w:color="auto"/>
            </w:tcBorders>
            <w:vAlign w:val="center"/>
          </w:tcPr>
          <w:p w14:paraId="41B08AA0" w14:textId="7367BFEB"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r w:rsidRPr="004836B9">
              <w:rPr>
                <w:color w:val="C0504D" w:themeColor="accent2"/>
                <w:sz w:val="16"/>
                <w:szCs w:val="16"/>
              </w:rPr>
              <w:t>CSI</w:t>
            </w:r>
          </w:p>
        </w:tc>
        <w:tc>
          <w:tcPr>
            <w:tcW w:w="1027" w:type="dxa"/>
            <w:tcBorders>
              <w:left w:val="single" w:sz="4" w:space="0" w:color="auto"/>
              <w:right w:val="single" w:sz="4" w:space="0" w:color="auto"/>
            </w:tcBorders>
            <w:vAlign w:val="center"/>
          </w:tcPr>
          <w:p w14:paraId="2CC2FBA9" w14:textId="6E3A92EE"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7" w:type="dxa"/>
            <w:tcBorders>
              <w:left w:val="single" w:sz="4" w:space="0" w:color="auto"/>
              <w:right w:val="single" w:sz="4" w:space="0" w:color="auto"/>
            </w:tcBorders>
            <w:vAlign w:val="center"/>
          </w:tcPr>
          <w:p w14:paraId="4F3D4C93" w14:textId="58239857"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tcBorders>
            <w:vAlign w:val="center"/>
          </w:tcPr>
          <w:p w14:paraId="7DAF767F" w14:textId="68982063"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45" w:type="dxa"/>
            <w:tcBorders>
              <w:left w:val="single" w:sz="4" w:space="0" w:color="auto"/>
              <w:right w:val="single" w:sz="4" w:space="0" w:color="auto"/>
            </w:tcBorders>
            <w:vAlign w:val="center"/>
          </w:tcPr>
          <w:p w14:paraId="4F61D0D6" w14:textId="2F1F6D8D"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76956E64" w14:textId="63BA902A"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5DB8EB90" w14:textId="07398237"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1A31C942" w14:textId="44451B1F"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40" w:type="dxa"/>
            <w:tcBorders>
              <w:left w:val="single" w:sz="4" w:space="0" w:color="auto"/>
            </w:tcBorders>
            <w:vAlign w:val="center"/>
          </w:tcPr>
          <w:p w14:paraId="0302A992" w14:textId="2A2E555F"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r>
      <w:tr w:rsidR="00824D72" w:rsidRPr="00EE4A40" w14:paraId="02ABFF9A" w14:textId="6BCF8875" w:rsidTr="009C31E3">
        <w:trPr>
          <w:trHeight w:val="8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1116AD3" w14:textId="2D7175C7" w:rsidR="00824D72" w:rsidRPr="00B12954" w:rsidRDefault="00824D72" w:rsidP="00817B0A">
            <w:pPr>
              <w:pStyle w:val="Tabletext"/>
              <w:rPr>
                <w:i w:val="0"/>
                <w:iCs w:val="0"/>
                <w:sz w:val="16"/>
                <w:szCs w:val="16"/>
              </w:rPr>
            </w:pPr>
            <w:r w:rsidRPr="00B12954">
              <w:rPr>
                <w:i w:val="0"/>
                <w:iCs w:val="0"/>
                <w:sz w:val="16"/>
                <w:szCs w:val="16"/>
              </w:rPr>
              <w:t>Mercedeh 2014</w:t>
            </w:r>
          </w:p>
        </w:tc>
        <w:tc>
          <w:tcPr>
            <w:tcW w:w="1027" w:type="dxa"/>
            <w:tcBorders>
              <w:left w:val="single" w:sz="4" w:space="0" w:color="auto"/>
              <w:right w:val="single" w:sz="4" w:space="0" w:color="auto"/>
            </w:tcBorders>
            <w:vAlign w:val="center"/>
          </w:tcPr>
          <w:p w14:paraId="143BD45B" w14:textId="0A00B50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64E6746" w14:textId="41CA00F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7" w:type="dxa"/>
            <w:tcBorders>
              <w:left w:val="single" w:sz="4" w:space="0" w:color="auto"/>
              <w:right w:val="single" w:sz="4" w:space="0" w:color="auto"/>
            </w:tcBorders>
            <w:vAlign w:val="center"/>
          </w:tcPr>
          <w:p w14:paraId="18DCC0F6" w14:textId="174CB1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Ham-D</w:t>
            </w:r>
          </w:p>
        </w:tc>
        <w:tc>
          <w:tcPr>
            <w:tcW w:w="1026" w:type="dxa"/>
            <w:tcBorders>
              <w:left w:val="single" w:sz="4" w:space="0" w:color="auto"/>
            </w:tcBorders>
            <w:vAlign w:val="center"/>
          </w:tcPr>
          <w:p w14:paraId="67E354F6" w14:textId="7449927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73F5908" w14:textId="4584BDC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4473E74" w14:textId="1071D13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C33CAF8" w14:textId="7973F4D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9FE7C6A" w14:textId="7085798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52F7ACC6" w14:textId="4B93451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31983CD0"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B7957FE" w14:textId="4E87B271" w:rsidR="00824D72" w:rsidRPr="00B12954" w:rsidRDefault="00824D72" w:rsidP="00817B0A">
            <w:pPr>
              <w:pStyle w:val="Tabletext"/>
              <w:rPr>
                <w:i w:val="0"/>
                <w:iCs w:val="0"/>
                <w:sz w:val="16"/>
                <w:szCs w:val="16"/>
              </w:rPr>
            </w:pPr>
            <w:r w:rsidRPr="00B12954">
              <w:rPr>
                <w:i w:val="0"/>
                <w:iCs w:val="0"/>
                <w:sz w:val="16"/>
                <w:szCs w:val="16"/>
              </w:rPr>
              <w:t>Orawan 2018</w:t>
            </w:r>
          </w:p>
        </w:tc>
        <w:tc>
          <w:tcPr>
            <w:tcW w:w="1027" w:type="dxa"/>
            <w:tcBorders>
              <w:left w:val="single" w:sz="4" w:space="0" w:color="auto"/>
              <w:right w:val="single" w:sz="4" w:space="0" w:color="auto"/>
            </w:tcBorders>
            <w:vAlign w:val="center"/>
          </w:tcPr>
          <w:p w14:paraId="193162BA" w14:textId="46D567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6A52D93" w14:textId="03ED9A4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9D21620" w14:textId="4D44CC9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BA7AC87" w14:textId="636AAB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A92AE42" w14:textId="0E301F6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833CD28" w14:textId="6730C56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6522D54" w14:textId="5511A8E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9A1D963" w14:textId="21889CE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311D9E0E" w14:textId="10F70EC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6CB25A66" w14:textId="2E18022D"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77714DC4" w14:textId="76C940C2" w:rsidR="00824D72" w:rsidRPr="00B12954" w:rsidRDefault="00824D72" w:rsidP="00817B0A">
            <w:pPr>
              <w:pStyle w:val="Tabletext"/>
              <w:rPr>
                <w:i w:val="0"/>
                <w:iCs w:val="0"/>
                <w:sz w:val="16"/>
                <w:szCs w:val="16"/>
              </w:rPr>
            </w:pPr>
            <w:r w:rsidRPr="00B12954">
              <w:rPr>
                <w:i w:val="0"/>
                <w:iCs w:val="0"/>
                <w:sz w:val="16"/>
                <w:szCs w:val="16"/>
              </w:rPr>
              <w:t>Pahlavanzadeh 2010</w:t>
            </w:r>
          </w:p>
        </w:tc>
        <w:tc>
          <w:tcPr>
            <w:tcW w:w="1027" w:type="dxa"/>
            <w:tcBorders>
              <w:left w:val="single" w:sz="4" w:space="0" w:color="auto"/>
              <w:right w:val="single" w:sz="4" w:space="0" w:color="auto"/>
            </w:tcBorders>
            <w:vAlign w:val="center"/>
          </w:tcPr>
          <w:p w14:paraId="50C157F5" w14:textId="50674EA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458204E" w14:textId="2640EAE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3DC230E" w14:textId="23808D6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F39BE4F" w14:textId="15BCF74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5469798" w14:textId="0D66BF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0327337" w14:textId="39CF418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A7AEC61" w14:textId="5F112EC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8CB388E" w14:textId="313B9F1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674567F7" w14:textId="575334A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5E3391D5"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142FBEF" w14:textId="3DEE3CF6" w:rsidR="00824D72" w:rsidRPr="00B12954" w:rsidRDefault="00824D72" w:rsidP="00817B0A">
            <w:pPr>
              <w:pStyle w:val="Tabletext"/>
              <w:rPr>
                <w:i w:val="0"/>
                <w:iCs w:val="0"/>
                <w:sz w:val="16"/>
                <w:szCs w:val="16"/>
              </w:rPr>
            </w:pPr>
            <w:r w:rsidRPr="00B12954">
              <w:rPr>
                <w:i w:val="0"/>
                <w:iCs w:val="0"/>
                <w:sz w:val="16"/>
                <w:szCs w:val="16"/>
              </w:rPr>
              <w:t>Pan 2019</w:t>
            </w:r>
          </w:p>
        </w:tc>
        <w:tc>
          <w:tcPr>
            <w:tcW w:w="1027" w:type="dxa"/>
            <w:tcBorders>
              <w:left w:val="single" w:sz="4" w:space="0" w:color="auto"/>
              <w:right w:val="single" w:sz="4" w:space="0" w:color="auto"/>
            </w:tcBorders>
            <w:vAlign w:val="center"/>
          </w:tcPr>
          <w:p w14:paraId="51C7C37C" w14:textId="77A5790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7A346B5" w14:textId="22206B8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DDC85B7" w14:textId="5B1457C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CES-D</w:t>
            </w:r>
          </w:p>
        </w:tc>
        <w:tc>
          <w:tcPr>
            <w:tcW w:w="1026" w:type="dxa"/>
            <w:tcBorders>
              <w:left w:val="single" w:sz="4" w:space="0" w:color="auto"/>
            </w:tcBorders>
            <w:vAlign w:val="center"/>
          </w:tcPr>
          <w:p w14:paraId="20028FFB" w14:textId="3679299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D5A4323" w14:textId="613C6E3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ACE5CF9" w14:textId="665C822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9D18C55" w14:textId="05F9F4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01647C" w14:textId="61136C8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B78A716" w14:textId="413896B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347C253B" w14:textId="104DA08A"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5D8B2AB" w14:textId="1D26E1D9" w:rsidR="00824D72" w:rsidRPr="00B12954" w:rsidRDefault="00824D72" w:rsidP="00817B0A">
            <w:pPr>
              <w:pStyle w:val="Tabletext"/>
              <w:rPr>
                <w:i w:val="0"/>
                <w:iCs w:val="0"/>
                <w:sz w:val="16"/>
                <w:szCs w:val="16"/>
              </w:rPr>
            </w:pPr>
            <w:r w:rsidRPr="00B12954">
              <w:rPr>
                <w:i w:val="0"/>
                <w:iCs w:val="0"/>
                <w:sz w:val="16"/>
                <w:szCs w:val="16"/>
              </w:rPr>
              <w:t>Salamizadeh 2017</w:t>
            </w:r>
          </w:p>
        </w:tc>
        <w:tc>
          <w:tcPr>
            <w:tcW w:w="1027" w:type="dxa"/>
            <w:tcBorders>
              <w:left w:val="single" w:sz="4" w:space="0" w:color="auto"/>
              <w:right w:val="single" w:sz="4" w:space="0" w:color="auto"/>
            </w:tcBorders>
            <w:vAlign w:val="center"/>
          </w:tcPr>
          <w:p w14:paraId="754B26CE" w14:textId="77B304F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1CA120" w14:textId="29D26E5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85E1EDE" w14:textId="08DFEE2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7DD3071B" w14:textId="11BF186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3C49C8F" w14:textId="6B179B3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8B6D644" w14:textId="03AA02C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946D103" w14:textId="2C39E49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CCD1F8E" w14:textId="44041DB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4405EA9" w14:textId="6CF50F0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6E11FD18"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9AD05E1" w14:textId="64E5A48D" w:rsidR="00824D72" w:rsidRPr="00B12954" w:rsidRDefault="00824D72" w:rsidP="00817B0A">
            <w:pPr>
              <w:pStyle w:val="Tabletext"/>
              <w:rPr>
                <w:i w:val="0"/>
                <w:iCs w:val="0"/>
                <w:sz w:val="16"/>
                <w:szCs w:val="16"/>
              </w:rPr>
            </w:pPr>
            <w:r w:rsidRPr="00B12954">
              <w:rPr>
                <w:i w:val="0"/>
                <w:iCs w:val="0"/>
                <w:sz w:val="16"/>
                <w:szCs w:val="16"/>
              </w:rPr>
              <w:t>Shata 2017</w:t>
            </w:r>
          </w:p>
        </w:tc>
        <w:tc>
          <w:tcPr>
            <w:tcW w:w="1027" w:type="dxa"/>
            <w:tcBorders>
              <w:left w:val="single" w:sz="4" w:space="0" w:color="auto"/>
              <w:right w:val="single" w:sz="4" w:space="0" w:color="auto"/>
            </w:tcBorders>
            <w:vAlign w:val="center"/>
          </w:tcPr>
          <w:p w14:paraId="1DC73A1E" w14:textId="2386426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F0D5F45" w14:textId="70ADEA8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F0CDA1F" w14:textId="5B0BA5C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B189B12" w14:textId="68E3574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A01EA24" w14:textId="7498EB8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680306F" w14:textId="2991847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ECEE57F" w14:textId="4E93E05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2470472" w14:textId="1A1311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79822B94" w14:textId="68903A9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5FC8A478" w14:textId="24FC6919"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49D3A26" w14:textId="46C8EE23" w:rsidR="00824D72" w:rsidRPr="00B12954" w:rsidRDefault="00824D72" w:rsidP="00817B0A">
            <w:pPr>
              <w:pStyle w:val="Tabletext"/>
              <w:rPr>
                <w:i w:val="0"/>
                <w:iCs w:val="0"/>
                <w:sz w:val="16"/>
                <w:szCs w:val="16"/>
              </w:rPr>
            </w:pPr>
            <w:r w:rsidRPr="00B12954">
              <w:rPr>
                <w:i w:val="0"/>
                <w:iCs w:val="0"/>
                <w:sz w:val="16"/>
                <w:szCs w:val="16"/>
              </w:rPr>
              <w:t>Söylemez 2016</w:t>
            </w:r>
          </w:p>
        </w:tc>
        <w:tc>
          <w:tcPr>
            <w:tcW w:w="1027" w:type="dxa"/>
            <w:tcBorders>
              <w:left w:val="single" w:sz="4" w:space="0" w:color="auto"/>
              <w:right w:val="single" w:sz="4" w:space="0" w:color="auto"/>
            </w:tcBorders>
            <w:vAlign w:val="center"/>
          </w:tcPr>
          <w:p w14:paraId="5ECCA582" w14:textId="209D8E2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6BF66708" w14:textId="13DD2849"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w:t>
            </w:r>
          </w:p>
        </w:tc>
        <w:tc>
          <w:tcPr>
            <w:tcW w:w="1027" w:type="dxa"/>
            <w:tcBorders>
              <w:left w:val="single" w:sz="4" w:space="0" w:color="auto"/>
              <w:right w:val="single" w:sz="4" w:space="0" w:color="auto"/>
            </w:tcBorders>
            <w:vAlign w:val="center"/>
          </w:tcPr>
          <w:p w14:paraId="66DB92F1" w14:textId="265F311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10A11D44" w14:textId="2CEB1E8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FEC7AE5" w14:textId="52FE7BA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3357B6" w14:textId="07DA9D5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2B8EDFC" w14:textId="68D407F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B8EA29A" w14:textId="2942B9B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A00E7C8" w14:textId="7FDB8EA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469C56A0"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F5A6E01" w14:textId="1D4D8885" w:rsidR="00824D72" w:rsidRPr="00B12954" w:rsidRDefault="00824D72" w:rsidP="00817B0A">
            <w:pPr>
              <w:pStyle w:val="Tabletext"/>
              <w:rPr>
                <w:i w:val="0"/>
                <w:iCs w:val="0"/>
                <w:sz w:val="16"/>
                <w:szCs w:val="16"/>
              </w:rPr>
            </w:pPr>
            <w:r w:rsidRPr="00B12954">
              <w:rPr>
                <w:i w:val="0"/>
                <w:iCs w:val="0"/>
                <w:sz w:val="16"/>
                <w:szCs w:val="16"/>
              </w:rPr>
              <w:t>SU 2012</w:t>
            </w:r>
          </w:p>
        </w:tc>
        <w:tc>
          <w:tcPr>
            <w:tcW w:w="1027" w:type="dxa"/>
            <w:tcBorders>
              <w:left w:val="single" w:sz="4" w:space="0" w:color="auto"/>
              <w:right w:val="single" w:sz="4" w:space="0" w:color="auto"/>
            </w:tcBorders>
            <w:vAlign w:val="center"/>
          </w:tcPr>
          <w:p w14:paraId="3B3AF11C" w14:textId="427B07D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40835B" w14:textId="04E8DCC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8FC1F23" w14:textId="746AD36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B435CD5" w14:textId="413CDBB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24D060F" w14:textId="56C6492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FEE4D82" w14:textId="3D100F3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042048D3" w14:textId="2C24CFA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5967CE6" w14:textId="1B40151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94270E0" w14:textId="0476B74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15020D72" w14:textId="726B76D4"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0C1FDC0" w14:textId="24F8E071" w:rsidR="00824D72" w:rsidRPr="00B12954" w:rsidRDefault="00824D72" w:rsidP="00817B0A">
            <w:pPr>
              <w:pStyle w:val="Tabletext"/>
              <w:rPr>
                <w:i w:val="0"/>
                <w:iCs w:val="0"/>
                <w:sz w:val="16"/>
                <w:szCs w:val="16"/>
              </w:rPr>
            </w:pPr>
            <w:r w:rsidRPr="00B12954">
              <w:rPr>
                <w:i w:val="0"/>
                <w:iCs w:val="0"/>
                <w:sz w:val="16"/>
                <w:szCs w:val="16"/>
              </w:rPr>
              <w:t>SUN 2010</w:t>
            </w:r>
          </w:p>
        </w:tc>
        <w:tc>
          <w:tcPr>
            <w:tcW w:w="1027" w:type="dxa"/>
            <w:tcBorders>
              <w:left w:val="single" w:sz="4" w:space="0" w:color="auto"/>
              <w:right w:val="single" w:sz="4" w:space="0" w:color="auto"/>
            </w:tcBorders>
            <w:vAlign w:val="center"/>
          </w:tcPr>
          <w:p w14:paraId="7D306B4A" w14:textId="7AC704B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590ED18" w14:textId="400C22F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3E48B42" w14:textId="2CA632C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51BF3F23" w14:textId="7EF6B5F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0E60B97" w14:textId="59B07F8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4576C96" w14:textId="6318548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8ED69F8" w14:textId="6FFE4F0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6" w:type="dxa"/>
            <w:tcBorders>
              <w:left w:val="single" w:sz="4" w:space="0" w:color="auto"/>
              <w:right w:val="single" w:sz="4" w:space="0" w:color="auto"/>
            </w:tcBorders>
            <w:vAlign w:val="center"/>
          </w:tcPr>
          <w:p w14:paraId="370720C4" w14:textId="0A2B5BD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2780D898" w14:textId="3C6E66D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102D104A"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ACA9A2C" w14:textId="5511B8BB" w:rsidR="00824D72" w:rsidRPr="00B12954" w:rsidRDefault="00824D72" w:rsidP="00817B0A">
            <w:pPr>
              <w:pStyle w:val="Tabletext"/>
              <w:rPr>
                <w:i w:val="0"/>
                <w:iCs w:val="0"/>
                <w:sz w:val="16"/>
                <w:szCs w:val="16"/>
              </w:rPr>
            </w:pPr>
            <w:r w:rsidRPr="00B12954">
              <w:rPr>
                <w:i w:val="0"/>
                <w:iCs w:val="0"/>
                <w:sz w:val="16"/>
                <w:szCs w:val="16"/>
              </w:rPr>
              <w:t>TAN 2010</w:t>
            </w:r>
          </w:p>
        </w:tc>
        <w:tc>
          <w:tcPr>
            <w:tcW w:w="1027" w:type="dxa"/>
            <w:tcBorders>
              <w:left w:val="single" w:sz="4" w:space="0" w:color="auto"/>
              <w:right w:val="single" w:sz="4" w:space="0" w:color="auto"/>
            </w:tcBorders>
            <w:vAlign w:val="center"/>
          </w:tcPr>
          <w:p w14:paraId="19892F9A" w14:textId="23E8B18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EF3E177" w14:textId="30F0635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D1D66C0" w14:textId="111FB06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5BFBA964" w14:textId="07BF81A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09E52C5" w14:textId="58DD2DB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4DA298E" w14:textId="1D018DC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30790C32" w14:textId="5FA84A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ED5AB50" w14:textId="562CE6B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619EB09" w14:textId="139C54E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2B6B3147" w14:textId="01DF9DC0" w:rsidTr="009C31E3">
        <w:trPr>
          <w:trHeight w:val="80"/>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F39301A" w14:textId="69380D39" w:rsidR="00824D72" w:rsidRPr="00B12954" w:rsidRDefault="00824D72" w:rsidP="00817B0A">
            <w:pPr>
              <w:pStyle w:val="Tabletext"/>
              <w:rPr>
                <w:i w:val="0"/>
                <w:iCs w:val="0"/>
                <w:sz w:val="16"/>
                <w:szCs w:val="16"/>
              </w:rPr>
            </w:pPr>
            <w:r w:rsidRPr="00B12954">
              <w:rPr>
                <w:i w:val="0"/>
                <w:iCs w:val="0"/>
                <w:sz w:val="16"/>
                <w:szCs w:val="16"/>
              </w:rPr>
              <w:t>Uyar 2019</w:t>
            </w:r>
          </w:p>
        </w:tc>
        <w:tc>
          <w:tcPr>
            <w:tcW w:w="1027" w:type="dxa"/>
            <w:tcBorders>
              <w:left w:val="single" w:sz="4" w:space="0" w:color="auto"/>
              <w:right w:val="single" w:sz="4" w:space="0" w:color="auto"/>
            </w:tcBorders>
            <w:vAlign w:val="center"/>
          </w:tcPr>
          <w:p w14:paraId="6FF713B5" w14:textId="5209822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4BC04C8" w14:textId="063E2DC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7" w:type="dxa"/>
            <w:tcBorders>
              <w:left w:val="single" w:sz="4" w:space="0" w:color="auto"/>
              <w:right w:val="single" w:sz="4" w:space="0" w:color="auto"/>
            </w:tcBorders>
            <w:vAlign w:val="center"/>
          </w:tcPr>
          <w:p w14:paraId="6C105A93" w14:textId="071D539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BDI</w:t>
            </w:r>
          </w:p>
        </w:tc>
        <w:tc>
          <w:tcPr>
            <w:tcW w:w="1026" w:type="dxa"/>
            <w:tcBorders>
              <w:left w:val="single" w:sz="4" w:space="0" w:color="auto"/>
            </w:tcBorders>
            <w:vAlign w:val="center"/>
          </w:tcPr>
          <w:p w14:paraId="4A6FA539" w14:textId="5620205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BAI</w:t>
            </w:r>
          </w:p>
        </w:tc>
        <w:tc>
          <w:tcPr>
            <w:tcW w:w="1045" w:type="dxa"/>
            <w:tcBorders>
              <w:left w:val="single" w:sz="4" w:space="0" w:color="auto"/>
              <w:right w:val="single" w:sz="4" w:space="0" w:color="auto"/>
            </w:tcBorders>
            <w:vAlign w:val="center"/>
          </w:tcPr>
          <w:p w14:paraId="3822643C" w14:textId="1965B15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NPI-D</w:t>
            </w:r>
          </w:p>
        </w:tc>
        <w:tc>
          <w:tcPr>
            <w:tcW w:w="1026" w:type="dxa"/>
            <w:tcBorders>
              <w:left w:val="single" w:sz="4" w:space="0" w:color="auto"/>
              <w:right w:val="single" w:sz="4" w:space="0" w:color="auto"/>
            </w:tcBorders>
            <w:vAlign w:val="center"/>
          </w:tcPr>
          <w:p w14:paraId="1A6C1430" w14:textId="6D51742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F4F265E" w14:textId="630BAD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QoL-AD</w:t>
            </w:r>
          </w:p>
        </w:tc>
        <w:tc>
          <w:tcPr>
            <w:tcW w:w="1026" w:type="dxa"/>
            <w:tcBorders>
              <w:left w:val="single" w:sz="4" w:space="0" w:color="auto"/>
              <w:right w:val="single" w:sz="4" w:space="0" w:color="auto"/>
            </w:tcBorders>
            <w:vAlign w:val="center"/>
          </w:tcPr>
          <w:p w14:paraId="5A7FAF13" w14:textId="521334D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6F6C5E51" w14:textId="404A6A5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NPI-S</w:t>
            </w:r>
          </w:p>
        </w:tc>
      </w:tr>
      <w:tr w:rsidR="004A4767" w:rsidRPr="00EE4A40" w14:paraId="6888CAA5"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A4E4157" w14:textId="52D165AB" w:rsidR="00824D72" w:rsidRPr="00B12954" w:rsidRDefault="00824D72" w:rsidP="00817B0A">
            <w:pPr>
              <w:pStyle w:val="Tabletext"/>
              <w:rPr>
                <w:i w:val="0"/>
                <w:iCs w:val="0"/>
                <w:sz w:val="16"/>
                <w:szCs w:val="16"/>
              </w:rPr>
            </w:pPr>
            <w:r w:rsidRPr="00B12954">
              <w:rPr>
                <w:i w:val="0"/>
                <w:iCs w:val="0"/>
                <w:sz w:val="16"/>
                <w:szCs w:val="16"/>
              </w:rPr>
              <w:t>Wang 2010b</w:t>
            </w:r>
          </w:p>
        </w:tc>
        <w:tc>
          <w:tcPr>
            <w:tcW w:w="1027" w:type="dxa"/>
            <w:tcBorders>
              <w:left w:val="single" w:sz="4" w:space="0" w:color="auto"/>
              <w:right w:val="single" w:sz="4" w:space="0" w:color="auto"/>
            </w:tcBorders>
            <w:vAlign w:val="center"/>
          </w:tcPr>
          <w:p w14:paraId="372D8A90" w14:textId="46362AF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92975A0" w14:textId="271AF10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692679E" w14:textId="4F9DE60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99E1933" w14:textId="778E426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1399CA8" w14:textId="27965B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A3BBEC9" w14:textId="63D5FA2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112F245" w14:textId="22EA077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E52551" w14:textId="7DC6362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tcBorders>
            <w:vAlign w:val="center"/>
          </w:tcPr>
          <w:p w14:paraId="37D59621" w14:textId="3818AEA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2E7A787A" w14:textId="5E7D1799"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1E341F9" w14:textId="18DADF84" w:rsidR="00824D72" w:rsidRPr="00B12954" w:rsidRDefault="00824D72" w:rsidP="00817B0A">
            <w:pPr>
              <w:pStyle w:val="Tabletext"/>
              <w:rPr>
                <w:i w:val="0"/>
                <w:iCs w:val="0"/>
                <w:sz w:val="16"/>
                <w:szCs w:val="16"/>
              </w:rPr>
            </w:pPr>
            <w:r w:rsidRPr="00B12954">
              <w:rPr>
                <w:i w:val="0"/>
                <w:iCs w:val="0"/>
                <w:sz w:val="16"/>
                <w:szCs w:val="16"/>
              </w:rPr>
              <w:t>Wang 2012e</w:t>
            </w:r>
          </w:p>
        </w:tc>
        <w:tc>
          <w:tcPr>
            <w:tcW w:w="1027" w:type="dxa"/>
            <w:tcBorders>
              <w:left w:val="single" w:sz="4" w:space="0" w:color="auto"/>
              <w:right w:val="single" w:sz="4" w:space="0" w:color="auto"/>
            </w:tcBorders>
            <w:vAlign w:val="center"/>
          </w:tcPr>
          <w:p w14:paraId="066698B2" w14:textId="1FBD99C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8FC90BA" w14:textId="5C6B0155"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7C48F28B" w14:textId="101EFDC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158DBE4A" w14:textId="0FF9DA3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9C9DB72" w14:textId="7F342D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FF497F4" w14:textId="0FC9B95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5764913" w14:textId="48D90B8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5DE4B26" w14:textId="499B7B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4BF5C459" w14:textId="6CDFBD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7374B101"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B6CBA9C" w14:textId="7EB22309" w:rsidR="00824D72" w:rsidRPr="00B12954" w:rsidRDefault="00824D72" w:rsidP="00817B0A">
            <w:pPr>
              <w:pStyle w:val="Tabletext"/>
              <w:rPr>
                <w:i w:val="0"/>
                <w:iCs w:val="0"/>
                <w:sz w:val="16"/>
                <w:szCs w:val="16"/>
              </w:rPr>
            </w:pPr>
            <w:r w:rsidRPr="00B12954">
              <w:rPr>
                <w:i w:val="0"/>
                <w:iCs w:val="0"/>
                <w:sz w:val="16"/>
                <w:szCs w:val="16"/>
              </w:rPr>
              <w:t>Wang 2014a</w:t>
            </w:r>
          </w:p>
        </w:tc>
        <w:tc>
          <w:tcPr>
            <w:tcW w:w="1027" w:type="dxa"/>
            <w:tcBorders>
              <w:left w:val="single" w:sz="4" w:space="0" w:color="auto"/>
              <w:right w:val="single" w:sz="4" w:space="0" w:color="auto"/>
            </w:tcBorders>
            <w:vAlign w:val="center"/>
          </w:tcPr>
          <w:p w14:paraId="053FC7CB" w14:textId="12F7009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AE07768" w14:textId="28DE5F1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051C79F" w14:textId="75F3FFE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2C63D589" w14:textId="2CAE14D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D03BA25" w14:textId="2D6366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308DAF5" w14:textId="07B0801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65C4C7B6" w14:textId="192FBAF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92E81BC" w14:textId="523A0BA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tcBorders>
            <w:vAlign w:val="center"/>
          </w:tcPr>
          <w:p w14:paraId="1833E35D" w14:textId="17DEBEC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34CA51DD" w14:textId="6D0F1A06"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632F807" w14:textId="589BC562" w:rsidR="00824D72" w:rsidRPr="00B12954" w:rsidRDefault="00824D72" w:rsidP="00817B0A">
            <w:pPr>
              <w:pStyle w:val="Tabletext"/>
              <w:rPr>
                <w:i w:val="0"/>
                <w:iCs w:val="0"/>
                <w:sz w:val="16"/>
                <w:szCs w:val="16"/>
              </w:rPr>
            </w:pPr>
            <w:r w:rsidRPr="00B12954">
              <w:rPr>
                <w:i w:val="0"/>
                <w:iCs w:val="0"/>
                <w:sz w:val="16"/>
                <w:szCs w:val="16"/>
              </w:rPr>
              <w:t>Yang 2017a</w:t>
            </w:r>
          </w:p>
        </w:tc>
        <w:tc>
          <w:tcPr>
            <w:tcW w:w="1027" w:type="dxa"/>
            <w:tcBorders>
              <w:left w:val="single" w:sz="4" w:space="0" w:color="auto"/>
              <w:right w:val="single" w:sz="4" w:space="0" w:color="auto"/>
            </w:tcBorders>
            <w:vAlign w:val="center"/>
          </w:tcPr>
          <w:p w14:paraId="3C61F3E4" w14:textId="6AF01D6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4D65962" w14:textId="18A62D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2FB91F" w14:textId="3A2E486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7DDE721" w14:textId="1C9B4FA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6F8A30B" w14:textId="0D4BD67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B93D6D4" w14:textId="43F6223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21A56A32" w14:textId="548AC26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1E7B849" w14:textId="6A5125B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1195A43C" w14:textId="4620A2B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65CD5103"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0B34A60" w14:textId="29A4B898" w:rsidR="00824D72" w:rsidRPr="00B12954" w:rsidRDefault="00824D72" w:rsidP="00817B0A">
            <w:pPr>
              <w:pStyle w:val="Tabletext"/>
              <w:rPr>
                <w:i w:val="0"/>
                <w:iCs w:val="0"/>
                <w:sz w:val="16"/>
                <w:szCs w:val="16"/>
              </w:rPr>
            </w:pPr>
            <w:r w:rsidRPr="00B12954">
              <w:rPr>
                <w:i w:val="0"/>
                <w:iCs w:val="0"/>
                <w:sz w:val="16"/>
                <w:szCs w:val="16"/>
              </w:rPr>
              <w:t>Zarepour 2020</w:t>
            </w:r>
          </w:p>
        </w:tc>
        <w:tc>
          <w:tcPr>
            <w:tcW w:w="1027" w:type="dxa"/>
            <w:tcBorders>
              <w:left w:val="single" w:sz="4" w:space="0" w:color="auto"/>
              <w:right w:val="single" w:sz="4" w:space="0" w:color="auto"/>
            </w:tcBorders>
            <w:vAlign w:val="center"/>
          </w:tcPr>
          <w:p w14:paraId="09391C78" w14:textId="2F4A5BF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F05E808" w14:textId="52B7B84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0A35CD6" w14:textId="6D262F1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262D672B" w14:textId="386FC1C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SQ</w:t>
            </w:r>
          </w:p>
        </w:tc>
        <w:tc>
          <w:tcPr>
            <w:tcW w:w="1045" w:type="dxa"/>
            <w:tcBorders>
              <w:left w:val="single" w:sz="4" w:space="0" w:color="auto"/>
              <w:right w:val="single" w:sz="4" w:space="0" w:color="auto"/>
            </w:tcBorders>
            <w:vAlign w:val="center"/>
          </w:tcPr>
          <w:p w14:paraId="36DBA5E7" w14:textId="3269A44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3785B1F" w14:textId="19CFAEA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B4C83AF" w14:textId="4F6C105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164BF18" w14:textId="7FBC958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3103D27D" w14:textId="00C047E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08F893CE" w14:textId="780AB670"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bottom w:val="single" w:sz="4" w:space="0" w:color="auto"/>
              <w:right w:val="single" w:sz="4" w:space="0" w:color="auto"/>
            </w:tcBorders>
            <w:vAlign w:val="center"/>
          </w:tcPr>
          <w:p w14:paraId="1DEBD7A3" w14:textId="50D54A75" w:rsidR="00824D72" w:rsidRPr="00B12954" w:rsidRDefault="00824D72" w:rsidP="00817B0A">
            <w:pPr>
              <w:pStyle w:val="Tabletext"/>
              <w:rPr>
                <w:i w:val="0"/>
                <w:iCs w:val="0"/>
                <w:sz w:val="16"/>
                <w:szCs w:val="16"/>
              </w:rPr>
            </w:pPr>
            <w:r w:rsidRPr="00B12954">
              <w:rPr>
                <w:i w:val="0"/>
                <w:iCs w:val="0"/>
                <w:sz w:val="16"/>
                <w:szCs w:val="16"/>
              </w:rPr>
              <w:t>ZHAO 2010</w:t>
            </w:r>
          </w:p>
        </w:tc>
        <w:tc>
          <w:tcPr>
            <w:tcW w:w="1027" w:type="dxa"/>
            <w:tcBorders>
              <w:left w:val="single" w:sz="4" w:space="0" w:color="auto"/>
              <w:bottom w:val="single" w:sz="4" w:space="0" w:color="auto"/>
              <w:right w:val="single" w:sz="4" w:space="0" w:color="auto"/>
            </w:tcBorders>
            <w:vAlign w:val="center"/>
          </w:tcPr>
          <w:p w14:paraId="7BBC4714" w14:textId="21964A9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00FFB352" w14:textId="1DB74AE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6C8EF760" w14:textId="1BC182E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tcBorders>
            <w:vAlign w:val="center"/>
          </w:tcPr>
          <w:p w14:paraId="43B50C9F" w14:textId="69C7522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bottom w:val="single" w:sz="4" w:space="0" w:color="auto"/>
              <w:right w:val="single" w:sz="4" w:space="0" w:color="auto"/>
            </w:tcBorders>
            <w:vAlign w:val="center"/>
          </w:tcPr>
          <w:p w14:paraId="13B2009D" w14:textId="1EA7562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2ECE3A23" w14:textId="14A18BB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389925E9" w14:textId="1470013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6" w:type="dxa"/>
            <w:tcBorders>
              <w:left w:val="single" w:sz="4" w:space="0" w:color="auto"/>
              <w:bottom w:val="single" w:sz="4" w:space="0" w:color="auto"/>
              <w:right w:val="single" w:sz="4" w:space="0" w:color="auto"/>
            </w:tcBorders>
            <w:vAlign w:val="center"/>
          </w:tcPr>
          <w:p w14:paraId="66502346" w14:textId="27EC80F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bottom w:val="single" w:sz="4" w:space="0" w:color="auto"/>
            </w:tcBorders>
            <w:vAlign w:val="center"/>
          </w:tcPr>
          <w:p w14:paraId="2B662725" w14:textId="371D3F1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bookmarkEnd w:id="72"/>
      <w:bookmarkEnd w:id="73"/>
    </w:tbl>
    <w:p w14:paraId="6E18D5AD" w14:textId="5E5F24D8" w:rsidR="009C31E3" w:rsidRDefault="009C31E3" w:rsidP="00FD344F">
      <w:pPr>
        <w:sectPr w:rsidR="009C31E3" w:rsidSect="009C31E3">
          <w:footnotePr>
            <w:numFmt w:val="lowerLetter"/>
          </w:footnotePr>
          <w:pgSz w:w="11906" w:h="16838" w:code="9"/>
          <w:pgMar w:top="720" w:right="720" w:bottom="720" w:left="720" w:header="567" w:footer="425" w:gutter="0"/>
          <w:cols w:space="708"/>
          <w:titlePg/>
          <w:docGrid w:linePitch="360"/>
        </w:sectPr>
      </w:pPr>
    </w:p>
    <w:p w14:paraId="16646C9D" w14:textId="539CA5B9" w:rsidR="008C5929" w:rsidRDefault="008C5929" w:rsidP="008C5929">
      <w:pPr>
        <w:pStyle w:val="Heading2"/>
      </w:pPr>
      <w:bookmarkStart w:id="75" w:name="_Toc122845738"/>
      <w:r w:rsidRPr="008C5929">
        <w:lastRenderedPageBreak/>
        <w:t>Risk of bias within studies</w:t>
      </w:r>
      <w:bookmarkEnd w:id="75"/>
    </w:p>
    <w:p w14:paraId="1CAE63F9" w14:textId="77EEA15F" w:rsidR="00DD5E48" w:rsidRDefault="008C5929" w:rsidP="008C5929">
      <w:r>
        <w:t xml:space="preserve">The risk of bias </w:t>
      </w:r>
      <w:r w:rsidR="00DD5E48">
        <w:t>was</w:t>
      </w:r>
      <w:r>
        <w:t xml:space="preserve"> summarised in </w:t>
      </w:r>
      <w:r>
        <w:fldChar w:fldCharType="begin"/>
      </w:r>
      <w:r>
        <w:instrText xml:space="preserve"> REF _Ref122332926 \h </w:instrText>
      </w:r>
      <w:r>
        <w:fldChar w:fldCharType="separate"/>
      </w:r>
      <w:r w:rsidR="00BF16D9" w:rsidRPr="005D79AA">
        <w:t xml:space="preserve">Figure </w:t>
      </w:r>
      <w:r w:rsidR="00BF16D9">
        <w:rPr>
          <w:noProof/>
        </w:rPr>
        <w:t>3</w:t>
      </w:r>
      <w:r>
        <w:fldChar w:fldCharType="end"/>
      </w:r>
      <w:r>
        <w:t xml:space="preserve">, with the </w:t>
      </w:r>
      <w:r w:rsidR="00217838">
        <w:t>rationale</w:t>
      </w:r>
      <w:r>
        <w:t xml:space="preserve"> </w:t>
      </w:r>
      <w:r w:rsidR="00DD5E48">
        <w:t>stated</w:t>
      </w:r>
      <w:r>
        <w:t xml:space="preserve"> in</w:t>
      </w:r>
      <w:r w:rsidR="00DD5E48">
        <w:t xml:space="preserve"> </w:t>
      </w:r>
      <w:r w:rsidR="00DD5E48">
        <w:fldChar w:fldCharType="begin"/>
      </w:r>
      <w:r w:rsidR="00DD5E48">
        <w:instrText xml:space="preserve"> REF _Ref122713962 \r \h </w:instrText>
      </w:r>
      <w:r w:rsidR="00DD5E48">
        <w:fldChar w:fldCharType="separate"/>
      </w:r>
      <w:r w:rsidR="00DD5E48">
        <w:t>Appendix 4</w:t>
      </w:r>
      <w:r w:rsidR="00DD5E48">
        <w:fldChar w:fldCharType="end"/>
      </w:r>
      <w:r>
        <w:t>. Only one study was identified to be at low risk</w:t>
      </w:r>
      <w:r w:rsidR="00DD5E48">
        <w:t xml:space="preserve">, while six and twenty studies were found to have some concerns and high risk, respectively. </w:t>
      </w:r>
      <w:r w:rsidR="00E65DC6">
        <w:t>The interventions were possibly not blinded to participants or interventionists in 26 studies, which led to the risk due to deviations from intended interventions and in outcome measurements, as the interventionists or the patients were often the assessors.</w:t>
      </w:r>
      <w:r w:rsidR="00BD27DE">
        <w:t xml:space="preserve"> Due to the poor availability of their study protocols and statistical analysis plans, analysis intentions were generally unrecognisable for almost all the included studies, which was associated with selective analysis and reporting. In addition to this, </w:t>
      </w:r>
      <w:r w:rsidR="00217838">
        <w:t>13</w:t>
      </w:r>
      <w:r w:rsidR="00DD5E48">
        <w:t xml:space="preserve"> studies </w:t>
      </w:r>
      <w:r w:rsidR="00217838">
        <w:t>possibly had missing</w:t>
      </w:r>
      <w:r w:rsidR="00DD5E48">
        <w:t xml:space="preserve"> </w:t>
      </w:r>
      <w:r w:rsidR="00217838">
        <w:t xml:space="preserve">outcome </w:t>
      </w:r>
      <w:r w:rsidR="00DD5E48">
        <w:t>data</w:t>
      </w:r>
      <w:r w:rsidR="00BD27DE">
        <w:t xml:space="preserve">. The potentially missing data in the studies </w:t>
      </w:r>
      <w:r w:rsidR="00217838">
        <w:t>could</w:t>
      </w:r>
      <w:r w:rsidR="004A1164">
        <w:t xml:space="preserve"> be associated with </w:t>
      </w:r>
      <w:r w:rsidR="00217838">
        <w:t>reporting</w:t>
      </w:r>
      <w:r w:rsidR="004A1164">
        <w:t xml:space="preserve"> bias and exaggerate effect size</w:t>
      </w:r>
      <w:r w:rsidR="00217838">
        <w:t>s</w:t>
      </w:r>
      <w:r w:rsidR="004A1164">
        <w:t>.</w:t>
      </w:r>
      <w:r w:rsidR="00266625">
        <w:rPr>
          <w:rStyle w:val="FootnoteReference"/>
        </w:rPr>
        <w:footnoteReference w:id="44"/>
      </w:r>
      <w:r w:rsidR="00217838">
        <w:t xml:space="preserve"> </w:t>
      </w:r>
    </w:p>
    <w:p w14:paraId="0690DCDF" w14:textId="77777777" w:rsidR="00182774" w:rsidRDefault="00182774" w:rsidP="00182774">
      <w:pPr>
        <w:pStyle w:val="Captiontext"/>
        <w:jc w:val="center"/>
      </w:pPr>
      <w:r>
        <w:rPr>
          <w:noProof/>
        </w:rPr>
        <w:drawing>
          <wp:inline distT="0" distB="0" distL="0" distR="0" wp14:anchorId="4F425713" wp14:editId="253EE97A">
            <wp:extent cx="5083707" cy="1804586"/>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083707" cy="1804586"/>
                    </a:xfrm>
                    <a:prstGeom prst="rect">
                      <a:avLst/>
                    </a:prstGeom>
                  </pic:spPr>
                </pic:pic>
              </a:graphicData>
            </a:graphic>
          </wp:inline>
        </w:drawing>
      </w:r>
    </w:p>
    <w:p w14:paraId="7E760F48" w14:textId="0F7000C2" w:rsidR="00182774" w:rsidRDefault="00000000" w:rsidP="00182774">
      <w:pPr>
        <w:pStyle w:val="CaptionSubheading"/>
      </w:pPr>
      <w:fldSimple w:instr=" REF _Ref122332926  \* MERGEFORMAT ">
        <w:r w:rsidR="00C734E2" w:rsidRPr="005D79AA">
          <w:t xml:space="preserve">Figure </w:t>
        </w:r>
        <w:r w:rsidR="00C734E2">
          <w:t>2</w:t>
        </w:r>
      </w:fldSimple>
      <w:r w:rsidR="00182774">
        <w:t>.1</w:t>
      </w:r>
      <w:r w:rsidR="00182774" w:rsidRPr="00EE47CF">
        <w:t xml:space="preserve"> Risk of bias summary</w:t>
      </w:r>
      <w:r w:rsidR="00182774">
        <w:t xml:space="preserve"> of 27 included studies</w:t>
      </w:r>
    </w:p>
    <w:p w14:paraId="320AFD48" w14:textId="77777777" w:rsidR="00217838" w:rsidRDefault="00217838" w:rsidP="00182774">
      <w:pPr>
        <w:pStyle w:val="CaptionSubheading"/>
      </w:pPr>
    </w:p>
    <w:p w14:paraId="123526CF" w14:textId="77777777" w:rsidR="00182774" w:rsidRDefault="00182774" w:rsidP="00182774">
      <w:pPr>
        <w:pStyle w:val="Captiontext"/>
        <w:jc w:val="center"/>
      </w:pPr>
      <w:r>
        <w:rPr>
          <w:noProof/>
        </w:rPr>
        <w:lastRenderedPageBreak/>
        <w:drawing>
          <wp:inline distT="0" distB="0" distL="0" distR="0" wp14:anchorId="64F8C868" wp14:editId="5B607A04">
            <wp:extent cx="4678677"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a:extLst>
                        <a:ext uri="{28A0092B-C50C-407E-A947-70E740481C1C}">
                          <a14:useLocalDpi xmlns:a14="http://schemas.microsoft.com/office/drawing/2010/main" val="0"/>
                        </a:ext>
                      </a:extLst>
                    </a:blip>
                    <a:srcRect b="8787"/>
                    <a:stretch/>
                  </pic:blipFill>
                  <pic:spPr bwMode="auto">
                    <a:xfrm>
                      <a:off x="0" y="0"/>
                      <a:ext cx="4680000" cy="2743976"/>
                    </a:xfrm>
                    <a:prstGeom prst="rect">
                      <a:avLst/>
                    </a:prstGeom>
                    <a:ln>
                      <a:noFill/>
                    </a:ln>
                    <a:extLst>
                      <a:ext uri="{53640926-AAD7-44D8-BBD7-CCE9431645EC}">
                        <a14:shadowObscured xmlns:a14="http://schemas.microsoft.com/office/drawing/2010/main"/>
                      </a:ext>
                    </a:extLst>
                  </pic:spPr>
                </pic:pic>
              </a:graphicData>
            </a:graphic>
          </wp:inline>
        </w:drawing>
      </w:r>
    </w:p>
    <w:p w14:paraId="1C1E8B2C" w14:textId="3AEECC53" w:rsidR="00182774" w:rsidRDefault="00000000" w:rsidP="00182774">
      <w:pPr>
        <w:pStyle w:val="CaptionSubheading"/>
      </w:pPr>
      <w:fldSimple w:instr=" REF _Ref122332926  \* MERGEFORMAT ">
        <w:r w:rsidR="00C734E2" w:rsidRPr="005D79AA">
          <w:t xml:space="preserve">Figure </w:t>
        </w:r>
        <w:r w:rsidR="00C734E2">
          <w:rPr>
            <w:noProof/>
          </w:rPr>
          <w:t>2</w:t>
        </w:r>
      </w:fldSimple>
      <w:r w:rsidR="00182774">
        <w:t>.2</w:t>
      </w:r>
      <w:r w:rsidR="00182774" w:rsidRPr="00EE47CF">
        <w:t xml:space="preserve"> Risk of bias summary</w:t>
      </w:r>
      <w:r w:rsidR="00182774">
        <w:t xml:space="preserve"> of 7 studies from the 2020 search results</w:t>
      </w:r>
    </w:p>
    <w:p w14:paraId="5F587354" w14:textId="77777777" w:rsidR="00BD27DE" w:rsidRPr="00AB5A78" w:rsidRDefault="00BD27DE" w:rsidP="00BD27DE">
      <w:pPr>
        <w:pStyle w:val="Captiontext"/>
        <w:jc w:val="center"/>
      </w:pPr>
      <w:r>
        <w:rPr>
          <w:noProof/>
        </w:rPr>
        <w:drawing>
          <wp:inline distT="0" distB="0" distL="0" distR="0" wp14:anchorId="5017FCAF" wp14:editId="4345A46F">
            <wp:extent cx="4680000" cy="571218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5">
                      <a:extLst>
                        <a:ext uri="{28A0092B-C50C-407E-A947-70E740481C1C}">
                          <a14:useLocalDpi xmlns:a14="http://schemas.microsoft.com/office/drawing/2010/main" val="0"/>
                        </a:ext>
                      </a:extLst>
                    </a:blip>
                    <a:srcRect b="5069"/>
                    <a:stretch/>
                  </pic:blipFill>
                  <pic:spPr bwMode="auto">
                    <a:xfrm>
                      <a:off x="0" y="0"/>
                      <a:ext cx="4680000" cy="5712184"/>
                    </a:xfrm>
                    <a:prstGeom prst="rect">
                      <a:avLst/>
                    </a:prstGeom>
                    <a:ln>
                      <a:noFill/>
                    </a:ln>
                    <a:extLst>
                      <a:ext uri="{53640926-AAD7-44D8-BBD7-CCE9431645EC}">
                        <a14:shadowObscured xmlns:a14="http://schemas.microsoft.com/office/drawing/2010/main"/>
                      </a:ext>
                    </a:extLst>
                  </pic:spPr>
                </pic:pic>
              </a:graphicData>
            </a:graphic>
          </wp:inline>
        </w:drawing>
      </w:r>
    </w:p>
    <w:p w14:paraId="5F4D595F" w14:textId="63E3DAFE" w:rsidR="00BD27DE" w:rsidRPr="00F62DC3" w:rsidRDefault="00BD27DE" w:rsidP="00BD27DE">
      <w:pPr>
        <w:pStyle w:val="CaptionSubheading"/>
      </w:pPr>
      <w:fldSimple w:instr=" REF _Ref122332926  \* MERGEFORMAT ">
        <w:r w:rsidR="00C734E2" w:rsidRPr="005D79AA">
          <w:t xml:space="preserve">Figure </w:t>
        </w:r>
        <w:r w:rsidR="00C734E2">
          <w:t>2</w:t>
        </w:r>
      </w:fldSimple>
      <w:r>
        <w:t>.3</w:t>
      </w:r>
      <w:r w:rsidRPr="00EE47CF">
        <w:t xml:space="preserve"> Risk of bias summary</w:t>
      </w:r>
      <w:r>
        <w:t xml:space="preserve"> of 20 studies from the 2019 meta-analysis</w:t>
      </w:r>
    </w:p>
    <w:p w14:paraId="62F4AB31" w14:textId="4D988798" w:rsidR="00BD27DE" w:rsidRDefault="00BD27DE" w:rsidP="00BD27DE">
      <w:pPr>
        <w:pStyle w:val="Caption"/>
      </w:pPr>
      <w:bookmarkStart w:id="76" w:name="_Ref122332926"/>
      <w:bookmarkStart w:id="77" w:name="_Toc122333448"/>
      <w:r w:rsidRPr="005D79AA">
        <w:t xml:space="preserve">Figure </w:t>
      </w:r>
      <w:r>
        <w:fldChar w:fldCharType="begin"/>
      </w:r>
      <w:r>
        <w:instrText xml:space="preserve"> SEQ Figure \* ARABIC </w:instrText>
      </w:r>
      <w:r>
        <w:fldChar w:fldCharType="separate"/>
      </w:r>
      <w:r w:rsidR="000A3740">
        <w:rPr>
          <w:noProof/>
        </w:rPr>
        <w:t>2</w:t>
      </w:r>
      <w:r>
        <w:rPr>
          <w:noProof/>
        </w:rPr>
        <w:fldChar w:fldCharType="end"/>
      </w:r>
      <w:bookmarkEnd w:id="76"/>
      <w:r w:rsidRPr="005D79AA">
        <w:t xml:space="preserve"> Risk of bias summary of 27 included studies</w:t>
      </w:r>
      <w:bookmarkEnd w:id="77"/>
    </w:p>
    <w:p w14:paraId="25A773D1" w14:textId="69EF5A82" w:rsidR="008C5929" w:rsidRDefault="008C5929" w:rsidP="008C5929">
      <w:pPr>
        <w:pStyle w:val="Heading2"/>
      </w:pPr>
      <w:bookmarkStart w:id="78" w:name="_Toc122845739"/>
      <w:r w:rsidRPr="008C5929">
        <w:t>Risk of bias across studies</w:t>
      </w:r>
      <w:bookmarkEnd w:id="78"/>
    </w:p>
    <w:p w14:paraId="5858957E" w14:textId="0CC6B8A2" w:rsidR="00D34A5A" w:rsidRDefault="00BD27DE" w:rsidP="00D34A5A">
      <w:r>
        <w:t xml:space="preserve">The funnel plot </w:t>
      </w:r>
      <w:r w:rsidR="00B20B11">
        <w:t xml:space="preserve">of </w:t>
      </w:r>
      <w:r>
        <w:t>the effect of caregiver interventions on caregiver burden</w:t>
      </w:r>
      <w:r w:rsidR="00D34A5A">
        <w:t xml:space="preserve"> </w:t>
      </w:r>
      <w:r w:rsidR="00B20B11">
        <w:t>suggests</w:t>
      </w:r>
      <w:r>
        <w:t xml:space="preserve"> </w:t>
      </w:r>
      <w:r w:rsidR="00B20B11">
        <w:t>potential</w:t>
      </w:r>
      <w:r>
        <w:t xml:space="preserve"> reporting bias</w:t>
      </w:r>
      <w:r w:rsidR="00B20B11" w:rsidRPr="00B20B11">
        <w:t xml:space="preserve"> </w:t>
      </w:r>
      <w:r w:rsidR="00B20B11">
        <w:t>and identifies an outlier</w:t>
      </w:r>
      <w:r w:rsidR="00291C4A">
        <w:t xml:space="preserve"> (</w:t>
      </w:r>
      <w:r w:rsidR="00291C4A">
        <w:fldChar w:fldCharType="begin"/>
      </w:r>
      <w:r w:rsidR="00291C4A">
        <w:instrText xml:space="preserve"> REF _Ref122718276 \h </w:instrText>
      </w:r>
      <w:r w:rsidR="00291C4A">
        <w:fldChar w:fldCharType="separate"/>
      </w:r>
      <w:r w:rsidR="00291C4A">
        <w:t xml:space="preserve">Figure </w:t>
      </w:r>
      <w:r w:rsidR="00291C4A">
        <w:rPr>
          <w:noProof/>
        </w:rPr>
        <w:t>3</w:t>
      </w:r>
      <w:r w:rsidR="00291C4A">
        <w:fldChar w:fldCharType="end"/>
      </w:r>
      <w:r w:rsidR="00291C4A">
        <w:t>).</w:t>
      </w:r>
      <w:r w:rsidR="00D34A5A">
        <w:t xml:space="preserve"> Comparing fixed- and random-effects estimates in meta-analyses of other outcome data, we find major inconsistency between the estimates for patient quality of life, indicating a significant small-study effect (</w:t>
      </w:r>
      <w:r w:rsidR="00D34A5A">
        <w:fldChar w:fldCharType="begin"/>
      </w:r>
      <w:r w:rsidR="00D34A5A">
        <w:instrText xml:space="preserve"> REF _Ref122719145 \h </w:instrText>
      </w:r>
      <w:r w:rsidR="00D34A5A">
        <w:fldChar w:fldCharType="separate"/>
      </w:r>
      <w:r w:rsidR="00D34A5A">
        <w:t xml:space="preserve">Figure </w:t>
      </w:r>
      <w:r w:rsidR="00D34A5A">
        <w:rPr>
          <w:noProof/>
        </w:rPr>
        <w:t>4</w:t>
      </w:r>
      <w:r w:rsidR="00D34A5A">
        <w:fldChar w:fldCharType="end"/>
      </w:r>
      <w:r w:rsidR="00D34A5A">
        <w:t>).</w:t>
      </w:r>
    </w:p>
    <w:p w14:paraId="5A7C0B92" w14:textId="0D8592AC" w:rsidR="00291C4A" w:rsidRDefault="00BD27DE" w:rsidP="001A4AD8">
      <w:pPr>
        <w:pStyle w:val="Abstract"/>
        <w:jc w:val="center"/>
      </w:pPr>
      <w:r>
        <w:rPr>
          <w:noProof/>
        </w:rPr>
        <w:drawing>
          <wp:inline distT="0" distB="0" distL="0" distR="0" wp14:anchorId="724DAB51" wp14:editId="6E3C9647">
            <wp:extent cx="5168991" cy="33135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a:extLst>
                        <a:ext uri="{28A0092B-C50C-407E-A947-70E740481C1C}">
                          <a14:useLocalDpi xmlns:a14="http://schemas.microsoft.com/office/drawing/2010/main" val="0"/>
                        </a:ext>
                      </a:extLst>
                    </a:blip>
                    <a:srcRect t="8415"/>
                    <a:stretch/>
                  </pic:blipFill>
                  <pic:spPr bwMode="auto">
                    <a:xfrm>
                      <a:off x="0" y="0"/>
                      <a:ext cx="5257539" cy="3370276"/>
                    </a:xfrm>
                    <a:prstGeom prst="rect">
                      <a:avLst/>
                    </a:prstGeom>
                    <a:ln>
                      <a:noFill/>
                    </a:ln>
                    <a:extLst>
                      <a:ext uri="{53640926-AAD7-44D8-BBD7-CCE9431645EC}">
                        <a14:shadowObscured xmlns:a14="http://schemas.microsoft.com/office/drawing/2010/main"/>
                      </a:ext>
                    </a:extLst>
                  </pic:spPr>
                </pic:pic>
              </a:graphicData>
            </a:graphic>
          </wp:inline>
        </w:drawing>
      </w:r>
    </w:p>
    <w:p w14:paraId="77578D7E" w14:textId="580961B3" w:rsidR="00291C4A" w:rsidRPr="00291C4A" w:rsidRDefault="00291C4A" w:rsidP="00291C4A">
      <w:pPr>
        <w:pStyle w:val="Caption"/>
      </w:pPr>
      <w:bookmarkStart w:id="79" w:name="_Ref122718276"/>
      <w:bookmarkStart w:id="80" w:name="_Ref122718267"/>
      <w:r>
        <w:t xml:space="preserve">Figure </w:t>
      </w:r>
      <w:r>
        <w:fldChar w:fldCharType="begin"/>
      </w:r>
      <w:r>
        <w:instrText xml:space="preserve"> SEQ Figure \* ARABIC </w:instrText>
      </w:r>
      <w:r>
        <w:fldChar w:fldCharType="separate"/>
      </w:r>
      <w:r w:rsidR="000A3740">
        <w:rPr>
          <w:noProof/>
        </w:rPr>
        <w:t>3</w:t>
      </w:r>
      <w:r>
        <w:fldChar w:fldCharType="end"/>
      </w:r>
      <w:bookmarkEnd w:id="79"/>
      <w:r>
        <w:t xml:space="preserve"> Funnel plot for the effect of caregiver interventions on caregiver burden</w:t>
      </w:r>
      <w:bookmarkEnd w:id="80"/>
    </w:p>
    <w:p w14:paraId="50B3364F" w14:textId="2A264671" w:rsidR="00291C4A" w:rsidRDefault="001A4AD8" w:rsidP="001A4AD8">
      <w:pPr>
        <w:pStyle w:val="Abstract"/>
        <w:jc w:val="center"/>
      </w:pPr>
      <w:r w:rsidRPr="001A4AD8">
        <w:rPr>
          <w:noProof/>
        </w:rPr>
        <w:lastRenderedPageBreak/>
        <w:drawing>
          <wp:inline distT="0" distB="0" distL="0" distR="0" wp14:anchorId="507E82B0" wp14:editId="0692FAD2">
            <wp:extent cx="5010740" cy="6309224"/>
            <wp:effectExtent l="0" t="0" r="6350" b="3175"/>
            <wp:docPr id="13" name="Picture 1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box and whisker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6801" cy="6379812"/>
                    </a:xfrm>
                    <a:prstGeom prst="rect">
                      <a:avLst/>
                    </a:prstGeom>
                  </pic:spPr>
                </pic:pic>
              </a:graphicData>
            </a:graphic>
          </wp:inline>
        </w:drawing>
      </w:r>
    </w:p>
    <w:p w14:paraId="4F4349AF" w14:textId="5A00EF16" w:rsidR="008C5929" w:rsidRDefault="00291C4A" w:rsidP="00291C4A">
      <w:pPr>
        <w:pStyle w:val="Caption"/>
      </w:pPr>
      <w:bookmarkStart w:id="81" w:name="_Ref122719145"/>
      <w:r>
        <w:t xml:space="preserve">Figure </w:t>
      </w:r>
      <w:r>
        <w:fldChar w:fldCharType="begin"/>
      </w:r>
      <w:r>
        <w:instrText xml:space="preserve"> SEQ Figure \* ARABIC </w:instrText>
      </w:r>
      <w:r>
        <w:fldChar w:fldCharType="separate"/>
      </w:r>
      <w:r w:rsidR="000A3740">
        <w:rPr>
          <w:noProof/>
        </w:rPr>
        <w:t>4</w:t>
      </w:r>
      <w:r>
        <w:fldChar w:fldCharType="end"/>
      </w:r>
      <w:bookmarkEnd w:id="81"/>
      <w:r>
        <w:t xml:space="preserve"> Forest plot comparing mixed- and random-effects estimates</w:t>
      </w:r>
    </w:p>
    <w:p w14:paraId="5B289972" w14:textId="77777777" w:rsidR="00291C4A" w:rsidRPr="008C5929" w:rsidRDefault="00291C4A" w:rsidP="00291C4A">
      <w:pPr>
        <w:pStyle w:val="FootnoteText"/>
        <w:jc w:val="center"/>
      </w:pPr>
    </w:p>
    <w:p w14:paraId="74DD4346" w14:textId="77777777" w:rsidR="00350A8D" w:rsidRDefault="00350A8D">
      <w:pPr>
        <w:spacing w:before="0" w:beforeAutospacing="0" w:after="0" w:afterAutospacing="0" w:line="240" w:lineRule="auto"/>
        <w:jc w:val="left"/>
        <w:rPr>
          <w:rFonts w:eastAsiaTheme="majorEastAsia" w:cstheme="majorBidi"/>
          <w:b/>
          <w:bCs/>
          <w:color w:val="C00000"/>
        </w:rPr>
      </w:pPr>
      <w:bookmarkStart w:id="82" w:name="_Toc122845740"/>
      <w:r>
        <w:br w:type="page"/>
      </w:r>
    </w:p>
    <w:p w14:paraId="2412D5EB" w14:textId="719B7B7C" w:rsidR="008C5929" w:rsidRDefault="008C5929" w:rsidP="008C5929">
      <w:pPr>
        <w:pStyle w:val="Heading2"/>
      </w:pPr>
      <w:r w:rsidRPr="008C5929">
        <w:lastRenderedPageBreak/>
        <w:t>Qualitative review of studies</w:t>
      </w:r>
      <w:bookmarkEnd w:id="82"/>
    </w:p>
    <w:p w14:paraId="751DDD8E" w14:textId="56AF2AA0" w:rsidR="00350A8D" w:rsidRDefault="00775E79" w:rsidP="00135E9F">
      <w:bookmarkStart w:id="83" w:name="OLE_LINK9"/>
      <w:bookmarkStart w:id="84" w:name="OLE_LINK11"/>
      <w:r>
        <w:t>Improvements</w:t>
      </w:r>
      <w:r w:rsidR="00C77EE4">
        <w:t xml:space="preserve"> </w:t>
      </w:r>
      <w:r>
        <w:t>in</w:t>
      </w:r>
      <w:r w:rsidR="00C77EE4">
        <w:t xml:space="preserve"> patient and caregiver health outcomes</w:t>
      </w:r>
      <w:r>
        <w:t xml:space="preserve"> due to </w:t>
      </w:r>
      <w:r>
        <w:t>caregiver interventions</w:t>
      </w:r>
      <w:r w:rsidR="00C77EE4">
        <w:t xml:space="preserve"> were described</w:t>
      </w:r>
      <w:r>
        <w:t xml:space="preserve"> in all included studies</w:t>
      </w:r>
      <w:r w:rsidR="00C77EE4">
        <w:t xml:space="preserve">, regardless of the intervention location, type, frequency, and duration. </w:t>
      </w:r>
      <w:r>
        <w:t xml:space="preserve">The consistency across studies, despite their high risk of bias, </w:t>
      </w:r>
      <w:r>
        <w:t>established</w:t>
      </w:r>
      <w:r>
        <w:t xml:space="preserve"> </w:t>
      </w:r>
      <w:r>
        <w:t xml:space="preserve">preliminary </w:t>
      </w:r>
      <w:r>
        <w:t>empirical evidence for caregiver interventions.</w:t>
      </w:r>
      <w:r>
        <w:t xml:space="preserve"> </w:t>
      </w:r>
      <w:proofErr w:type="spellStart"/>
      <w:r w:rsidR="00350A8D" w:rsidRPr="00350A8D">
        <w:t>Pankong</w:t>
      </w:r>
      <w:proofErr w:type="spellEnd"/>
      <w:r w:rsidR="00350A8D">
        <w:t xml:space="preserve"> (2018)</w:t>
      </w:r>
      <w:r w:rsidR="00350A8D">
        <w:t xml:space="preserve"> </w:t>
      </w:r>
      <w:r w:rsidR="00350A8D">
        <w:t>measured the subjective well-being and the positive experience of caregivers,</w:t>
      </w:r>
      <w:r w:rsidR="00350A8D">
        <w:rPr>
          <w:rStyle w:val="FootnoteReference"/>
        </w:rPr>
        <w:footnoteReference w:id="45"/>
      </w:r>
      <w:r w:rsidR="00350A8D">
        <w:t xml:space="preserve"> and </w:t>
      </w:r>
      <w:r w:rsidR="00350A8D" w:rsidRPr="00350A8D">
        <w:t xml:space="preserve">Salamizadeh </w:t>
      </w:r>
      <w:r w:rsidR="00350A8D">
        <w:t>(2017)</w:t>
      </w:r>
      <w:r w:rsidR="00350A8D">
        <w:t xml:space="preserve"> </w:t>
      </w:r>
      <w:r w:rsidR="00350A8D">
        <w:t>measured caregiver self-efficacy.</w:t>
      </w:r>
      <w:r w:rsidR="00350A8D">
        <w:rPr>
          <w:rStyle w:val="FootnoteReference"/>
        </w:rPr>
        <w:footnoteReference w:id="46"/>
      </w:r>
      <w:r w:rsidR="00350A8D">
        <w:t xml:space="preserve"> </w:t>
      </w:r>
      <w:r w:rsidR="00350A8D">
        <w:t xml:space="preserve">These data </w:t>
      </w:r>
      <w:r w:rsidR="00350A8D">
        <w:t xml:space="preserve">were </w:t>
      </w:r>
      <w:r w:rsidR="00350A8D">
        <w:t>insufficient to be meta-analysed</w:t>
      </w:r>
      <w:r w:rsidR="00350A8D">
        <w:t xml:space="preserve"> but closely associated with</w:t>
      </w:r>
      <w:r w:rsidR="003D04CD">
        <w:t xml:space="preserve"> caregiver and patient</w:t>
      </w:r>
      <w:r w:rsidR="00350A8D">
        <w:t xml:space="preserve"> </w:t>
      </w:r>
      <w:r w:rsidR="00350A8D">
        <w:t>QoL</w:t>
      </w:r>
      <w:r w:rsidR="00350A8D">
        <w:t xml:space="preserve">, thus indirectly supporting the treatment effect of caregiver interventions on </w:t>
      </w:r>
      <w:r w:rsidR="003D04CD">
        <w:t>QoL</w:t>
      </w:r>
      <w:r w:rsidR="00350A8D">
        <w:t>.</w:t>
      </w:r>
      <w:r w:rsidR="00350A8D">
        <w:rPr>
          <w:rStyle w:val="FootnoteReference"/>
        </w:rPr>
        <w:footnoteReference w:id="47"/>
      </w:r>
      <w:r w:rsidR="00350A8D">
        <w:t xml:space="preserve"> However, Uyar (2019) </w:t>
      </w:r>
      <w:r w:rsidR="003D04CD">
        <w:t>indicated</w:t>
      </w:r>
      <w:r w:rsidR="00350A8D">
        <w:t xml:space="preserve"> decreased caregiver QoL after MCI</w:t>
      </w:r>
      <w:r w:rsidR="003D04CD">
        <w:t>, while</w:t>
      </w:r>
      <w:r w:rsidR="00350A8D">
        <w:t xml:space="preserve"> Mahdavi (2017) </w:t>
      </w:r>
      <w:r w:rsidR="003D04CD">
        <w:t>showed</w:t>
      </w:r>
      <w:r w:rsidR="00350A8D">
        <w:t xml:space="preserve"> that g</w:t>
      </w:r>
      <w:r w:rsidR="00350A8D" w:rsidRPr="000429BC">
        <w:t>roup sessions without spiritual therapy</w:t>
      </w:r>
      <w:r w:rsidR="00350A8D">
        <w:t xml:space="preserve"> </w:t>
      </w:r>
      <w:r w:rsidR="003D04CD">
        <w:t xml:space="preserve">worsened </w:t>
      </w:r>
      <w:r w:rsidR="00350A8D">
        <w:t>caregiver burden</w:t>
      </w:r>
      <w:r w:rsidR="003D04CD">
        <w:t xml:space="preserve">, which contradicts evidence from other studies. </w:t>
      </w:r>
    </w:p>
    <w:p w14:paraId="57823635" w14:textId="7787A975" w:rsidR="00197A0D" w:rsidRDefault="00924EA0" w:rsidP="00135E9F">
      <w:bookmarkStart w:id="85" w:name="OLE_LINK10"/>
      <w:bookmarkEnd w:id="83"/>
      <w:r>
        <w:t>Most studies used interventions specific to the study</w:t>
      </w:r>
      <w:r w:rsidR="00197A0D">
        <w:t>. The lack of access to their protocols and resources made it hard to validate the effectiveness of the interventions</w:t>
      </w:r>
      <w:r w:rsidR="00350A8D">
        <w:t xml:space="preserve"> beyond their contexts. Besides, it</w:t>
      </w:r>
      <w:r w:rsidR="00197A0D">
        <w:t xml:space="preserve"> is worth noting that two studies (Tan 2010 and Zhao 2010), which had two shared authors, described similar interventions, and published at around the same time, which requires more clarification for the relationship between the two studies to ensure these were independent studies.</w:t>
      </w:r>
      <w:r w:rsidR="003D04CD">
        <w:t xml:space="preserve"> </w:t>
      </w:r>
      <w:r w:rsidR="00197A0D">
        <w:t>A</w:t>
      </w:r>
      <w:r>
        <w:t xml:space="preserve">daptation and adoption of </w:t>
      </w:r>
      <w:r w:rsidR="00E70F0F">
        <w:t>MCIs</w:t>
      </w:r>
      <w:r>
        <w:t xml:space="preserve"> developed in HICs was mentioned in three studies, which included the 10/66 intervention (Amit 2008 and Guerra 2011)</w:t>
      </w:r>
      <w:r>
        <w:rPr>
          <w:rStyle w:val="FootnoteReference"/>
        </w:rPr>
        <w:footnoteReference w:id="48"/>
      </w:r>
      <w:r>
        <w:t xml:space="preserve"> and the REACH intervention (Hinton 2020</w:t>
      </w:r>
      <w:r>
        <w:rPr>
          <w:rStyle w:val="FootnoteReference"/>
        </w:rPr>
        <w:footnoteReference w:id="49"/>
      </w:r>
      <w:r>
        <w:t xml:space="preserve">), which has </w:t>
      </w:r>
      <w:r w:rsidR="00197A0D">
        <w:t xml:space="preserve">previous trials in HICs and </w:t>
      </w:r>
      <w:r>
        <w:t>an ongoing trial</w:t>
      </w:r>
      <w:r w:rsidR="00197A0D">
        <w:t xml:space="preserve"> in Vietnam</w:t>
      </w:r>
      <w:r>
        <w:t>.</w:t>
      </w:r>
      <w:r>
        <w:rPr>
          <w:rStyle w:val="FootnoteReference"/>
        </w:rPr>
        <w:footnoteReference w:id="50"/>
      </w:r>
      <w:r w:rsidR="003D04CD">
        <w:t xml:space="preserve">. Their previous records add to our confidence in </w:t>
      </w:r>
      <w:r w:rsidR="00E70F0F">
        <w:t>the</w:t>
      </w:r>
      <w:r w:rsidR="003D04CD">
        <w:t xml:space="preserve"> effectiveness</w:t>
      </w:r>
      <w:r w:rsidR="00E70F0F">
        <w:t xml:space="preserve"> of the localised MCIs</w:t>
      </w:r>
      <w:r w:rsidR="003D04CD">
        <w:t>.</w:t>
      </w:r>
    </w:p>
    <w:p w14:paraId="1387EDAA" w14:textId="348ECA64" w:rsidR="00FB58EB" w:rsidRDefault="008C5929" w:rsidP="000732C7">
      <w:pPr>
        <w:pStyle w:val="Heading2"/>
      </w:pPr>
      <w:bookmarkStart w:id="86" w:name="_Toc122845741"/>
      <w:bookmarkEnd w:id="84"/>
      <w:bookmarkEnd w:id="85"/>
      <w:r w:rsidRPr="008C5929">
        <w:lastRenderedPageBreak/>
        <w:t>Meta-analysis results</w:t>
      </w:r>
      <w:bookmarkEnd w:id="86"/>
      <w:r w:rsidRPr="008C5929">
        <w:t xml:space="preserve"> </w:t>
      </w:r>
    </w:p>
    <w:p w14:paraId="71CE0729" w14:textId="6013003B" w:rsidR="00C15C35" w:rsidRDefault="00B20B11" w:rsidP="00C15C35">
      <w:r>
        <w:t xml:space="preserve">We performed meta-analysis for six outcomes, each measured in at least three studies. The outcomes include the quality of life and cognitive function of the dementia patient and perceived </w:t>
      </w:r>
      <w:r w:rsidR="002B203E">
        <w:t>burden</w:t>
      </w:r>
      <w:r w:rsidR="00C851A2">
        <w:t xml:space="preserve">, </w:t>
      </w:r>
      <w:r>
        <w:t>quality of life</w:t>
      </w:r>
      <w:r w:rsidR="00C851A2">
        <w:t>, depression, and anxiety</w:t>
      </w:r>
      <w:r>
        <w:t xml:space="preserve"> of caregivers</w:t>
      </w:r>
      <w:r w:rsidR="00A33C94">
        <w:t xml:space="preserve"> (</w:t>
      </w:r>
      <w:r w:rsidR="00A33C94">
        <w:fldChar w:fldCharType="begin"/>
      </w:r>
      <w:r w:rsidR="00A33C94">
        <w:instrText xml:space="preserve"> REF _Ref122719145 \h </w:instrText>
      </w:r>
      <w:r w:rsidR="00A33C94">
        <w:fldChar w:fldCharType="separate"/>
      </w:r>
      <w:r w:rsidR="00A33C94">
        <w:t xml:space="preserve">Figure </w:t>
      </w:r>
      <w:r w:rsidR="00A33C94">
        <w:rPr>
          <w:noProof/>
        </w:rPr>
        <w:t>4</w:t>
      </w:r>
      <w:r w:rsidR="00A33C94">
        <w:fldChar w:fldCharType="end"/>
      </w:r>
      <w:r w:rsidR="00A33C94">
        <w:t>)</w:t>
      </w:r>
      <w:r w:rsidR="002D44EC">
        <w:t xml:space="preserve">. </w:t>
      </w:r>
    </w:p>
    <w:p w14:paraId="0A137945" w14:textId="0A1B14F8" w:rsidR="00A33C94" w:rsidRDefault="00A33C94" w:rsidP="00A33C94">
      <w:pPr>
        <w:pStyle w:val="Heading3"/>
      </w:pPr>
      <w:bookmarkStart w:id="87" w:name="_Toc122845742"/>
      <w:r>
        <w:t>Caregiver burden</w:t>
      </w:r>
      <w:bookmarkEnd w:id="87"/>
      <w:r>
        <w:t xml:space="preserve"> </w:t>
      </w:r>
    </w:p>
    <w:p w14:paraId="4F700B9A" w14:textId="361CC137" w:rsidR="00A33C94" w:rsidRDefault="00A33C94" w:rsidP="00111B9C">
      <w:r>
        <w:t>Based on the funnel plot (</w:t>
      </w:r>
      <w:r>
        <w:fldChar w:fldCharType="begin"/>
      </w:r>
      <w:r>
        <w:instrText xml:space="preserve"> REF _Ref122718276 \h </w:instrText>
      </w:r>
      <w:r>
        <w:fldChar w:fldCharType="separate"/>
      </w:r>
      <w:r w:rsidR="00C15C35">
        <w:t xml:space="preserve">Figure </w:t>
      </w:r>
      <w:r w:rsidR="00C15C35">
        <w:rPr>
          <w:noProof/>
        </w:rPr>
        <w:t>3</w:t>
      </w:r>
      <w:r>
        <w:fldChar w:fldCharType="end"/>
      </w:r>
      <w:r>
        <w:t>) and GOSH analysis results (</w:t>
      </w:r>
      <w:r>
        <w:fldChar w:fldCharType="begin"/>
      </w:r>
      <w:r>
        <w:instrText xml:space="preserve"> REF _Ref122758329 \h </w:instrText>
      </w:r>
      <w:r>
        <w:fldChar w:fldCharType="separate"/>
      </w:r>
      <w:r w:rsidR="00C15C35">
        <w:t xml:space="preserve">Figure </w:t>
      </w:r>
      <w:r w:rsidR="00C15C35">
        <w:rPr>
          <w:noProof/>
        </w:rPr>
        <w:t>5</w:t>
      </w:r>
      <w:r>
        <w:fldChar w:fldCharType="end"/>
      </w:r>
      <w:r>
        <w:t>), we</w:t>
      </w:r>
      <w:r w:rsidR="002D44EC">
        <w:t xml:space="preserve"> removed the </w:t>
      </w:r>
      <w:r w:rsidR="002D44EC" w:rsidRPr="002D44EC">
        <w:t>outlier</w:t>
      </w:r>
      <w:r w:rsidR="002D44EC">
        <w:t xml:space="preserve"> from the data of caregiver burden, which reduced the I2 of the studies from 95% to 66% (</w:t>
      </w:r>
      <w:r>
        <w:fldChar w:fldCharType="begin"/>
      </w:r>
      <w:r>
        <w:instrText xml:space="preserve"> REF _Ref122758072 \h </w:instrText>
      </w:r>
      <w:r>
        <w:fldChar w:fldCharType="separate"/>
      </w:r>
      <w:r w:rsidR="00C15C35">
        <w:t xml:space="preserve">Figure </w:t>
      </w:r>
      <w:r w:rsidR="00C15C35">
        <w:rPr>
          <w:noProof/>
        </w:rPr>
        <w:t>6</w:t>
      </w:r>
      <w:r>
        <w:fldChar w:fldCharType="end"/>
      </w:r>
      <w:r w:rsidR="002D44EC">
        <w:t xml:space="preserve">). </w:t>
      </w:r>
      <w:r>
        <w:t xml:space="preserve">We performed subgroup analysis by the intervention type and country, yet </w:t>
      </w:r>
      <w:r w:rsidR="00F43C6E">
        <w:t xml:space="preserve">each subgroup was found to be highly heterogeneous within itself and was inconclusive to assert positive treatment effect </w:t>
      </w:r>
      <w:r>
        <w:t>(</w:t>
      </w:r>
      <w:r>
        <w:fldChar w:fldCharType="begin"/>
      </w:r>
      <w:r>
        <w:instrText xml:space="preserve"> REF _Ref122758329 \h </w:instrText>
      </w:r>
      <w:r>
        <w:fldChar w:fldCharType="separate"/>
      </w:r>
      <w:r w:rsidR="00C15C35">
        <w:t xml:space="preserve">Figure </w:t>
      </w:r>
      <w:r w:rsidR="00C15C35">
        <w:rPr>
          <w:noProof/>
        </w:rPr>
        <w:t>5</w:t>
      </w:r>
      <w:r>
        <w:fldChar w:fldCharType="end"/>
      </w:r>
      <w:r>
        <w:t xml:space="preserve"> and </w:t>
      </w:r>
      <w:r>
        <w:fldChar w:fldCharType="begin"/>
      </w:r>
      <w:r>
        <w:instrText xml:space="preserve"> REF _Ref122758213 \h </w:instrText>
      </w:r>
      <w:r>
        <w:fldChar w:fldCharType="separate"/>
      </w:r>
      <w:r w:rsidR="00C15C35">
        <w:t xml:space="preserve">Table </w:t>
      </w:r>
      <w:r w:rsidR="00C15C35">
        <w:rPr>
          <w:noProof/>
        </w:rPr>
        <w:t>6</w:t>
      </w:r>
      <w:r>
        <w:fldChar w:fldCharType="end"/>
      </w:r>
      <w:r>
        <w:t>)</w:t>
      </w:r>
      <w:r w:rsidR="006640D7">
        <w:t>.</w:t>
      </w:r>
      <w:r w:rsidR="00F43C6E">
        <w:t xml:space="preserve"> Thus, the subgroup differences cannot explain the overall heterogeneity. </w:t>
      </w:r>
      <w:r>
        <w:t xml:space="preserve">We </w:t>
      </w:r>
      <w:r w:rsidR="006640D7">
        <w:t xml:space="preserve">further </w:t>
      </w:r>
      <w:r>
        <w:t>performed meta-regression against the measurement and intervention duration</w:t>
      </w:r>
      <w:r w:rsidR="006640D7">
        <w:t xml:space="preserve">, which accounted to </w:t>
      </w:r>
      <w:r w:rsidR="00111B9C">
        <w:t xml:space="preserve">limited proportion of </w:t>
      </w:r>
      <w:r w:rsidR="006640D7">
        <w:t>heterogeneity</w:t>
      </w:r>
      <w:r w:rsidR="00F43C6E">
        <w:t xml:space="preserve">, leaving </w:t>
      </w:r>
      <w:r w:rsidR="00F43C6E" w:rsidRPr="00F43C6E">
        <w:t>63.30%</w:t>
      </w:r>
      <w:r w:rsidR="00F43C6E">
        <w:t xml:space="preserve"> of heterogeneity unexplained</w:t>
      </w:r>
      <w:r w:rsidR="00111B9C">
        <w:t>.</w:t>
      </w:r>
    </w:p>
    <w:p w14:paraId="37CC366A" w14:textId="77777777" w:rsidR="00A33C94" w:rsidRDefault="00A33C94" w:rsidP="00A33C94">
      <w:pPr>
        <w:keepNext/>
      </w:pPr>
      <w:r>
        <w:rPr>
          <w:noProof/>
        </w:rPr>
        <w:drawing>
          <wp:inline distT="0" distB="0" distL="0" distR="0" wp14:anchorId="38DB124E" wp14:editId="475A1047">
            <wp:extent cx="2866292" cy="1673538"/>
            <wp:effectExtent l="0" t="0" r="4445" b="3175"/>
            <wp:docPr id="27" name="Picture 2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1896" cy="1682649"/>
                    </a:xfrm>
                    <a:prstGeom prst="rect">
                      <a:avLst/>
                    </a:prstGeom>
                  </pic:spPr>
                </pic:pic>
              </a:graphicData>
            </a:graphic>
          </wp:inline>
        </w:drawing>
      </w:r>
      <w:r>
        <w:rPr>
          <w:noProof/>
        </w:rPr>
        <w:drawing>
          <wp:inline distT="0" distB="0" distL="0" distR="0" wp14:anchorId="652F5ABE" wp14:editId="64B91AE4">
            <wp:extent cx="2843626" cy="1674368"/>
            <wp:effectExtent l="0" t="0" r="1270" b="254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0454" cy="1690165"/>
                    </a:xfrm>
                    <a:prstGeom prst="rect">
                      <a:avLst/>
                    </a:prstGeom>
                  </pic:spPr>
                </pic:pic>
              </a:graphicData>
            </a:graphic>
          </wp:inline>
        </w:drawing>
      </w:r>
    </w:p>
    <w:p w14:paraId="30506390" w14:textId="1B8EB216" w:rsidR="00A33C94" w:rsidRDefault="00A33C94" w:rsidP="00A33C94">
      <w:pPr>
        <w:pStyle w:val="Caption"/>
      </w:pPr>
      <w:bookmarkStart w:id="88" w:name="_Ref122758329"/>
      <w:r>
        <w:t xml:space="preserve">Figure </w:t>
      </w:r>
      <w:r>
        <w:fldChar w:fldCharType="begin"/>
      </w:r>
      <w:r>
        <w:instrText xml:space="preserve"> SEQ Figure \* ARABIC </w:instrText>
      </w:r>
      <w:r>
        <w:fldChar w:fldCharType="separate"/>
      </w:r>
      <w:r w:rsidR="000A3740">
        <w:rPr>
          <w:noProof/>
        </w:rPr>
        <w:t>5</w:t>
      </w:r>
      <w:r>
        <w:fldChar w:fldCharType="end"/>
      </w:r>
      <w:bookmarkEnd w:id="88"/>
      <w:r>
        <w:t xml:space="preserve"> GOSH analysis of caregiver burden data</w:t>
      </w:r>
    </w:p>
    <w:p w14:paraId="1A43D843" w14:textId="0D5A0104" w:rsidR="00A33C94" w:rsidRDefault="00A33C94" w:rsidP="00A33C94">
      <w:pPr>
        <w:pStyle w:val="Captiontext"/>
      </w:pPr>
      <w:r w:rsidRPr="00673EC5">
        <w:t xml:space="preserve">The GOSH plot above displays the caregiver burden data, with the effect size of each subset plotted against its heterogeneity as represented by I-squared. The figure on the left shows that the study by Govindakumari (2020) has a distinct distribution of effect size and heterogeneity compared to the other studies. </w:t>
      </w:r>
      <w:r w:rsidR="000A3740">
        <w:t>After removing the outlier, we again performed GOSH analysis. The K-means, DBSCAN, GMM clustering algorithms shows inconsistent results. T</w:t>
      </w:r>
      <w:r w:rsidRPr="00673EC5">
        <w:t>he subsets containing a particular study all fall within a very similar distribution to the overall distribution.</w:t>
      </w:r>
    </w:p>
    <w:p w14:paraId="783E29E4" w14:textId="1879F8A0" w:rsidR="00815E1A" w:rsidRDefault="002D44EC" w:rsidP="002D44EC">
      <w:pPr>
        <w:pStyle w:val="Abstract"/>
      </w:pPr>
      <w:r>
        <w:rPr>
          <w:noProof/>
        </w:rPr>
        <w:lastRenderedPageBreak/>
        <w:drawing>
          <wp:inline distT="0" distB="0" distL="0" distR="0" wp14:anchorId="5EECC96F" wp14:editId="39E1E4D3">
            <wp:extent cx="5730253" cy="24683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0">
                      <a:extLst>
                        <a:ext uri="{28A0092B-C50C-407E-A947-70E740481C1C}">
                          <a14:useLocalDpi xmlns:a14="http://schemas.microsoft.com/office/drawing/2010/main" val="0"/>
                        </a:ext>
                      </a:extLst>
                    </a:blip>
                    <a:srcRect t="7599" b="6250"/>
                    <a:stretch/>
                  </pic:blipFill>
                  <pic:spPr bwMode="auto">
                    <a:xfrm>
                      <a:off x="0" y="0"/>
                      <a:ext cx="5731510" cy="2468877"/>
                    </a:xfrm>
                    <a:prstGeom prst="rect">
                      <a:avLst/>
                    </a:prstGeom>
                    <a:ln>
                      <a:noFill/>
                    </a:ln>
                    <a:extLst>
                      <a:ext uri="{53640926-AAD7-44D8-BBD7-CCE9431645EC}">
                        <a14:shadowObscured xmlns:a14="http://schemas.microsoft.com/office/drawing/2010/main"/>
                      </a:ext>
                    </a:extLst>
                  </pic:spPr>
                </pic:pic>
              </a:graphicData>
            </a:graphic>
          </wp:inline>
        </w:drawing>
      </w:r>
    </w:p>
    <w:p w14:paraId="4BDBEF44" w14:textId="5C5DA29A" w:rsidR="000E4129" w:rsidRDefault="002D44EC" w:rsidP="000E4129">
      <w:pPr>
        <w:pStyle w:val="Caption"/>
      </w:pPr>
      <w:bookmarkStart w:id="89" w:name="_Ref122758072"/>
      <w:r>
        <w:t xml:space="preserve">Figure </w:t>
      </w:r>
      <w:r>
        <w:fldChar w:fldCharType="begin"/>
      </w:r>
      <w:r>
        <w:instrText xml:space="preserve"> SEQ Figure \* ARABIC </w:instrText>
      </w:r>
      <w:r>
        <w:fldChar w:fldCharType="separate"/>
      </w:r>
      <w:r w:rsidR="000A3740">
        <w:rPr>
          <w:noProof/>
        </w:rPr>
        <w:t>6</w:t>
      </w:r>
      <w:r>
        <w:fldChar w:fldCharType="end"/>
      </w:r>
      <w:bookmarkEnd w:id="89"/>
      <w:r>
        <w:t xml:space="preserve"> Forest plot for meta-analysis of caregiver burden</w:t>
      </w:r>
      <w:r w:rsidR="00A33C94">
        <w:t xml:space="preserve"> with the outlier removed</w:t>
      </w:r>
    </w:p>
    <w:p w14:paraId="087C73FE" w14:textId="36EEFD99" w:rsidR="00266625" w:rsidRPr="00266625" w:rsidRDefault="00266625" w:rsidP="00E70F0F">
      <w:pPr>
        <w:pStyle w:val="Captiontext"/>
      </w:pPr>
      <w:r w:rsidRPr="00673EC5">
        <w:t xml:space="preserve">The </w:t>
      </w:r>
      <w:r>
        <w:t>forest</w:t>
      </w:r>
      <w:r w:rsidRPr="00673EC5">
        <w:t xml:space="preserve"> plot above displays the </w:t>
      </w:r>
      <w:r>
        <w:t xml:space="preserve">results of meta-analysis and each individual study included. </w:t>
      </w:r>
      <w:r w:rsidRPr="00673EC5">
        <w:t>Govindakumari (2020)</w:t>
      </w:r>
      <w:r>
        <w:t xml:space="preserve"> is excluded as it is an outlier.</w:t>
      </w:r>
      <w:r w:rsidR="00E70F0F">
        <w:t xml:space="preserve"> </w:t>
      </w:r>
      <w:r>
        <w:t xml:space="preserve"> </w:t>
      </w:r>
    </w:p>
    <w:p w14:paraId="6CBA0D9A" w14:textId="407EE61B" w:rsidR="00A33C94" w:rsidRDefault="00A33C94" w:rsidP="00A33C94">
      <w:pPr>
        <w:pStyle w:val="Caption"/>
        <w:keepNext/>
      </w:pPr>
      <w:bookmarkStart w:id="90" w:name="_Ref122758213"/>
      <w:bookmarkStart w:id="91" w:name="_Ref122758203"/>
      <w:r>
        <w:t xml:space="preserve">Table </w:t>
      </w:r>
      <w:r>
        <w:fldChar w:fldCharType="begin"/>
      </w:r>
      <w:r>
        <w:instrText xml:space="preserve"> SEQ Table \* ARABIC </w:instrText>
      </w:r>
      <w:r>
        <w:fldChar w:fldCharType="separate"/>
      </w:r>
      <w:r w:rsidR="00B1636D">
        <w:rPr>
          <w:noProof/>
        </w:rPr>
        <w:t>7</w:t>
      </w:r>
      <w:r>
        <w:fldChar w:fldCharType="end"/>
      </w:r>
      <w:bookmarkEnd w:id="90"/>
      <w:r>
        <w:t xml:space="preserve"> Results of subgroup analysis</w:t>
      </w:r>
      <w:bookmarkEnd w:id="91"/>
    </w:p>
    <w:tbl>
      <w:tblPr>
        <w:tblStyle w:val="GridTable1Light"/>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A33C94" w14:paraId="55E98350" w14:textId="77777777" w:rsidTr="000E4129">
        <w:trPr>
          <w:cnfStyle w:val="100000000000" w:firstRow="1" w:lastRow="0" w:firstColumn="0" w:lastColumn="0" w:oddVBand="0" w:evenVBand="0" w:oddHBand="0"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901" w:type="dxa"/>
          </w:tcPr>
          <w:p w14:paraId="6C6B8AA9" w14:textId="77777777" w:rsidR="00A33C94" w:rsidRDefault="00A33C94" w:rsidP="00C851A2">
            <w:pPr>
              <w:pStyle w:val="Tabletext"/>
            </w:pPr>
          </w:p>
        </w:tc>
        <w:tc>
          <w:tcPr>
            <w:tcW w:w="901" w:type="dxa"/>
          </w:tcPr>
          <w:p w14:paraId="74B372D2"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1" w:type="dxa"/>
          </w:tcPr>
          <w:p w14:paraId="2348E531"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1" w:type="dxa"/>
          </w:tcPr>
          <w:p w14:paraId="3E8D48DD"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4D312BBD"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7267C940"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12A0830E"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32D06BA8"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00BECF05"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3318B521" w14:textId="77777777" w:rsidR="00A33C94" w:rsidRDefault="00A33C94" w:rsidP="00C851A2">
            <w:pPr>
              <w:pStyle w:val="Tabletext"/>
              <w:cnfStyle w:val="100000000000" w:firstRow="1" w:lastRow="0" w:firstColumn="0" w:lastColumn="0" w:oddVBand="0" w:evenVBand="0" w:oddHBand="0" w:evenHBand="0" w:firstRowFirstColumn="0" w:firstRowLastColumn="0" w:lastRowFirstColumn="0" w:lastRowLastColumn="0"/>
            </w:pPr>
          </w:p>
        </w:tc>
      </w:tr>
      <w:tr w:rsidR="00A33C94" w14:paraId="727AA348"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7A5F6E9C" w14:textId="77777777" w:rsidR="00A33C94" w:rsidRDefault="00A33C94" w:rsidP="00C851A2">
            <w:pPr>
              <w:pStyle w:val="Tabletext"/>
            </w:pPr>
          </w:p>
        </w:tc>
        <w:tc>
          <w:tcPr>
            <w:tcW w:w="901" w:type="dxa"/>
          </w:tcPr>
          <w:p w14:paraId="3A235766"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78DCC04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47C9C7B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2FFF354"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0269F4D"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4BA393E"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732EB6C"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77E574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4E78F8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r w:rsidR="00A33C94" w14:paraId="179867AD"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65D6EEA0" w14:textId="77777777" w:rsidR="00A33C94" w:rsidRDefault="00A33C94" w:rsidP="00C851A2">
            <w:pPr>
              <w:pStyle w:val="Tabletext"/>
            </w:pPr>
          </w:p>
        </w:tc>
        <w:tc>
          <w:tcPr>
            <w:tcW w:w="901" w:type="dxa"/>
          </w:tcPr>
          <w:p w14:paraId="018D588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689015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7104399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A227843"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76C8420"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91574AE"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729DB67"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BD2CDFE"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1355F5E"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r w:rsidR="00A33C94" w14:paraId="2D15B203"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4CCE191C" w14:textId="77777777" w:rsidR="00A33C94" w:rsidRDefault="00A33C94" w:rsidP="00C851A2">
            <w:pPr>
              <w:pStyle w:val="Tabletext"/>
            </w:pPr>
          </w:p>
        </w:tc>
        <w:tc>
          <w:tcPr>
            <w:tcW w:w="901" w:type="dxa"/>
          </w:tcPr>
          <w:p w14:paraId="19A6290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680D3ED"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74EF187"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A94BE5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7577BA2"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22EAFC6"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41A021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4CE166D"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13F1BAE"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r w:rsidR="00A33C94" w14:paraId="17E317B8"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345AE1BA" w14:textId="77777777" w:rsidR="00A33C94" w:rsidRDefault="00A33C94" w:rsidP="00C851A2">
            <w:pPr>
              <w:pStyle w:val="Tabletext"/>
            </w:pPr>
          </w:p>
        </w:tc>
        <w:tc>
          <w:tcPr>
            <w:tcW w:w="901" w:type="dxa"/>
          </w:tcPr>
          <w:p w14:paraId="1D925EBC"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34914B0"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75AB54DD"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8E39394"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DA160D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30C19C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245B7B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7A4D75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9E52C5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r w:rsidR="00A33C94" w14:paraId="54DC8E4F"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7E11A8F5" w14:textId="77777777" w:rsidR="00A33C94" w:rsidRDefault="00A33C94" w:rsidP="00C851A2">
            <w:pPr>
              <w:pStyle w:val="Tabletext"/>
            </w:pPr>
          </w:p>
        </w:tc>
        <w:tc>
          <w:tcPr>
            <w:tcW w:w="901" w:type="dxa"/>
          </w:tcPr>
          <w:p w14:paraId="068BCB46"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3C01F11B"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318B66E3"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BF6D04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6A12E60"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07CF903"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5699D4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FC3F860"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C1C4DAC"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r w:rsidR="00A33C94" w14:paraId="7C0AC69D"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2C4C49D6" w14:textId="77777777" w:rsidR="00A33C94" w:rsidRDefault="00A33C94" w:rsidP="00C851A2">
            <w:pPr>
              <w:pStyle w:val="Tabletext"/>
            </w:pPr>
          </w:p>
        </w:tc>
        <w:tc>
          <w:tcPr>
            <w:tcW w:w="901" w:type="dxa"/>
          </w:tcPr>
          <w:p w14:paraId="05B9681E"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34DC046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77A23537"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4E06F9A"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1261AB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DDBF264"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9EEAF3C"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4C56086"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314B25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r w:rsidR="00A33C94" w14:paraId="3A14B675" w14:textId="77777777" w:rsidTr="000E4129">
        <w:tc>
          <w:tcPr>
            <w:cnfStyle w:val="001000000000" w:firstRow="0" w:lastRow="0" w:firstColumn="1" w:lastColumn="0" w:oddVBand="0" w:evenVBand="0" w:oddHBand="0" w:evenHBand="0" w:firstRowFirstColumn="0" w:firstRowLastColumn="0" w:lastRowFirstColumn="0" w:lastRowLastColumn="0"/>
            <w:tcW w:w="901" w:type="dxa"/>
          </w:tcPr>
          <w:p w14:paraId="44725D8F" w14:textId="77777777" w:rsidR="00A33C94" w:rsidRDefault="00A33C94" w:rsidP="00C851A2">
            <w:pPr>
              <w:pStyle w:val="Tabletext"/>
            </w:pPr>
          </w:p>
        </w:tc>
        <w:tc>
          <w:tcPr>
            <w:tcW w:w="901" w:type="dxa"/>
          </w:tcPr>
          <w:p w14:paraId="727C1FC5"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EDBCD3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715B97C1"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1D9C7D7"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AD45F57"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05A7D73"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A8B6D88"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1F5E290"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1014DDB" w14:textId="77777777" w:rsidR="00A33C94" w:rsidRDefault="00A33C94" w:rsidP="00C851A2">
            <w:pPr>
              <w:pStyle w:val="Tabletext"/>
              <w:cnfStyle w:val="000000000000" w:firstRow="0" w:lastRow="0" w:firstColumn="0" w:lastColumn="0" w:oddVBand="0" w:evenVBand="0" w:oddHBand="0" w:evenHBand="0" w:firstRowFirstColumn="0" w:firstRowLastColumn="0" w:lastRowFirstColumn="0" w:lastRowLastColumn="0"/>
            </w:pPr>
          </w:p>
        </w:tc>
      </w:tr>
    </w:tbl>
    <w:p w14:paraId="57B16059" w14:textId="77777777" w:rsidR="00730CB8" w:rsidRDefault="00730CB8" w:rsidP="00730CB8">
      <w:pPr>
        <w:pStyle w:val="Abstract"/>
      </w:pPr>
    </w:p>
    <w:p w14:paraId="473F7E1C" w14:textId="0266F3FE" w:rsidR="00730CB8" w:rsidRDefault="00730CB8" w:rsidP="00730CB8">
      <w:pPr>
        <w:pStyle w:val="Abstract"/>
      </w:pPr>
    </w:p>
    <w:p w14:paraId="42AAFBB0" w14:textId="77777777" w:rsidR="00730CB8" w:rsidRDefault="00730CB8" w:rsidP="00730CB8">
      <w:pPr>
        <w:pStyle w:val="Abstract"/>
      </w:pPr>
    </w:p>
    <w:p w14:paraId="1C9B3691" w14:textId="4ACA2021" w:rsidR="00C15C35" w:rsidRDefault="00111B9C" w:rsidP="00616506">
      <w:pPr>
        <w:pStyle w:val="Heading3"/>
      </w:pPr>
      <w:bookmarkStart w:id="92" w:name="_Toc122845743"/>
      <w:r>
        <w:t xml:space="preserve">Caregiver </w:t>
      </w:r>
      <w:r w:rsidR="00C851A2">
        <w:t>quality of life</w:t>
      </w:r>
      <w:bookmarkEnd w:id="92"/>
    </w:p>
    <w:p w14:paraId="159F93E1" w14:textId="33323D13" w:rsidR="00616506" w:rsidRDefault="00616506" w:rsidP="00C15C35">
      <w:r>
        <w:fldChar w:fldCharType="begin"/>
      </w:r>
      <w:r>
        <w:instrText xml:space="preserve"> REF _Ref122719145 \h </w:instrText>
      </w:r>
      <w:r>
        <w:fldChar w:fldCharType="separate"/>
      </w:r>
      <w:r>
        <w:t xml:space="preserve">Figure </w:t>
      </w:r>
      <w:r>
        <w:rPr>
          <w:noProof/>
        </w:rPr>
        <w:t>4</w:t>
      </w:r>
      <w:r>
        <w:fldChar w:fldCharType="end"/>
      </w:r>
      <w:r>
        <w:t xml:space="preserve"> shows the caregiver QoL</w:t>
      </w:r>
      <w:r w:rsidR="000A3740">
        <w:t xml:space="preserve"> data</w:t>
      </w:r>
      <w:r>
        <w:t xml:space="preserve"> </w:t>
      </w:r>
      <w:r w:rsidR="000A3740">
        <w:t xml:space="preserve">are significantly heterogenous. Thus, we performed GOSH to identify the source of heterogeneity. </w:t>
      </w:r>
      <w:r w:rsidR="00B12DE4">
        <w:t>Uyar 2019 was detected as an outlier</w:t>
      </w:r>
      <w:r>
        <w:t>, according to GOSH analysis. After removing the outlier, I</w:t>
      </w:r>
      <w:r w:rsidRPr="00616506">
        <w:rPr>
          <w:vertAlign w:val="superscript"/>
        </w:rPr>
        <w:t>2</w:t>
      </w:r>
      <w:r>
        <w:t xml:space="preserve"> drops from 72% to 7%. Using a fixed-effects model, we estimated an effect size of 0.70 (95% CI: </w:t>
      </w:r>
      <w:r w:rsidRPr="00616506">
        <w:t>0.32</w:t>
      </w:r>
      <w:r>
        <w:t>-</w:t>
      </w:r>
      <w:r w:rsidRPr="00616506">
        <w:t>1.08</w:t>
      </w:r>
      <w:r>
        <w:t>)</w:t>
      </w:r>
      <w:r w:rsidR="000A3740">
        <w:t xml:space="preserve">, which is a statistically significant moderate improvement. </w:t>
      </w:r>
    </w:p>
    <w:p w14:paraId="45622928" w14:textId="17ED6804" w:rsidR="000A3740" w:rsidRDefault="002E4A88" w:rsidP="000A3740">
      <w:pPr>
        <w:pStyle w:val="Abstract"/>
      </w:pPr>
      <w:r>
        <w:rPr>
          <w:noProof/>
        </w:rPr>
        <w:lastRenderedPageBreak/>
        <w:drawing>
          <wp:inline distT="0" distB="0" distL="0" distR="0" wp14:anchorId="1BA404B6" wp14:editId="03F638CB">
            <wp:extent cx="5731510" cy="1525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25B64433" w14:textId="7FBB1E3F" w:rsidR="00B12DE4" w:rsidRDefault="000A3740" w:rsidP="000A3740">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Forest plot for meta-analysis of caregiver quality of life</w:t>
      </w:r>
    </w:p>
    <w:p w14:paraId="48844508" w14:textId="77777777" w:rsidR="00192B13" w:rsidRPr="00192B13" w:rsidRDefault="00192B13" w:rsidP="00192B13"/>
    <w:p w14:paraId="3A96C6CB" w14:textId="528EAE0E" w:rsidR="00C15C35" w:rsidRDefault="00C15C35" w:rsidP="00C15C35">
      <w:pPr>
        <w:pStyle w:val="Heading3"/>
      </w:pPr>
      <w:bookmarkStart w:id="93" w:name="_Toc122845744"/>
      <w:r>
        <w:t>Caregiver depression</w:t>
      </w:r>
      <w:bookmarkEnd w:id="93"/>
    </w:p>
    <w:p w14:paraId="4163F96B" w14:textId="2237CFA1" w:rsidR="002E4A88" w:rsidRDefault="002E4A88" w:rsidP="002E4A88">
      <w:pPr>
        <w:pStyle w:val="Abstract"/>
      </w:pPr>
      <w:r>
        <w:rPr>
          <w:noProof/>
        </w:rPr>
        <w:drawing>
          <wp:inline distT="0" distB="0" distL="0" distR="0" wp14:anchorId="52250C6F" wp14:editId="20AF3561">
            <wp:extent cx="5731510" cy="1525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2">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51E1851F" w14:textId="6B23BFB8" w:rsidR="00192B13" w:rsidRDefault="002E4A88" w:rsidP="00192B13">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Forest plot for meta-analysis of caregiver depression</w:t>
      </w:r>
    </w:p>
    <w:p w14:paraId="557EE244" w14:textId="77777777" w:rsidR="00192B13" w:rsidRPr="00192B13" w:rsidRDefault="00192B13" w:rsidP="00192B13"/>
    <w:p w14:paraId="6CE2301F" w14:textId="1EC13B65" w:rsidR="00C15C35" w:rsidRPr="00C15C35" w:rsidRDefault="00C15C35" w:rsidP="00C15C35">
      <w:pPr>
        <w:pStyle w:val="Heading3"/>
      </w:pPr>
      <w:bookmarkStart w:id="94" w:name="_Toc122845745"/>
      <w:r>
        <w:t>Caregiver anxiety</w:t>
      </w:r>
      <w:bookmarkEnd w:id="94"/>
    </w:p>
    <w:p w14:paraId="68E32054" w14:textId="22193EC8" w:rsidR="00A33C94" w:rsidRDefault="000A4803" w:rsidP="00A33C94">
      <w:r>
        <w:rPr>
          <w:noProof/>
        </w:rPr>
        <w:drawing>
          <wp:inline distT="0" distB="0" distL="0" distR="0" wp14:anchorId="3D8A4ED4" wp14:editId="5A3CC3EC">
            <wp:extent cx="5731510" cy="1525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3">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5E39E45B" w14:textId="52F16972" w:rsidR="00111B9C" w:rsidRDefault="00111B9C" w:rsidP="00111B9C">
      <w:pPr>
        <w:pStyle w:val="Heading3"/>
      </w:pPr>
      <w:bookmarkStart w:id="95" w:name="_Toc122845746"/>
      <w:r>
        <w:t>Patient cognitive function</w:t>
      </w:r>
      <w:bookmarkEnd w:id="95"/>
    </w:p>
    <w:p w14:paraId="79C14614" w14:textId="606F02C7" w:rsidR="00111B9C" w:rsidRPr="00FB58EB" w:rsidRDefault="00111B9C" w:rsidP="00FB58EB">
      <w:r>
        <w:t>Our meta-analysis</w:t>
      </w:r>
      <w:r w:rsidR="0053043F">
        <w:t xml:space="preserve"> </w:t>
      </w:r>
      <w:r w:rsidR="00C5016B">
        <w:t xml:space="preserve">shows moderate improvement (SMD: 0.66; </w:t>
      </w:r>
      <w:r w:rsidR="0053043F">
        <w:t>95% CI</w:t>
      </w:r>
      <w:r w:rsidR="00C5016B">
        <w:t>: [0.</w:t>
      </w:r>
      <w:r w:rsidR="0053043F">
        <w:t>35</w:t>
      </w:r>
      <w:r w:rsidR="00C5016B">
        <w:t>, 1.</w:t>
      </w:r>
      <w:r w:rsidR="0053043F">
        <w:t>31</w:t>
      </w:r>
      <w:r w:rsidR="00C5016B">
        <w:t xml:space="preserve">]) in the cognitive function among care recipients, despite differences in the intervention </w:t>
      </w:r>
      <w:r w:rsidR="00C5016B">
        <w:lastRenderedPageBreak/>
        <w:t xml:space="preserve">content. </w:t>
      </w:r>
      <w:r w:rsidR="0053043F">
        <w:t xml:space="preserve">However, we note that all the seven included studies took place in China, of which four used a combination of PEI+CCM+GS for caregiver interventions. </w:t>
      </w:r>
    </w:p>
    <w:p w14:paraId="45A15110" w14:textId="77777777" w:rsidR="00C5016B" w:rsidRDefault="00C5016B" w:rsidP="00C5016B">
      <w:pPr>
        <w:pStyle w:val="Caption"/>
      </w:pPr>
      <w:r>
        <w:rPr>
          <w:noProof/>
        </w:rPr>
        <w:drawing>
          <wp:inline distT="0" distB="0" distL="0" distR="0" wp14:anchorId="6063F5CC" wp14:editId="23E4B1F4">
            <wp:extent cx="5731510" cy="1525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4">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0D3B16EF" w14:textId="24762614" w:rsidR="00C851A2" w:rsidRPr="00C851A2" w:rsidRDefault="00C5016B" w:rsidP="00C851A2">
      <w:pPr>
        <w:pStyle w:val="Caption"/>
      </w:pPr>
      <w:r>
        <w:t xml:space="preserve">Figure </w:t>
      </w:r>
      <w:r>
        <w:fldChar w:fldCharType="begin"/>
      </w:r>
      <w:r>
        <w:instrText xml:space="preserve"> SEQ Figure \* ARABIC </w:instrText>
      </w:r>
      <w:r>
        <w:fldChar w:fldCharType="separate"/>
      </w:r>
      <w:r w:rsidR="000A3740">
        <w:rPr>
          <w:noProof/>
        </w:rPr>
        <w:t>8</w:t>
      </w:r>
      <w:r>
        <w:fldChar w:fldCharType="end"/>
      </w:r>
      <w:r>
        <w:t xml:space="preserve"> Forest plot for meta-analysis of patient cognitive function</w:t>
      </w:r>
    </w:p>
    <w:p w14:paraId="7CBF8EC4" w14:textId="4BA4CF68" w:rsidR="00C5016B" w:rsidRDefault="00C5016B" w:rsidP="00C5016B">
      <w:pPr>
        <w:pStyle w:val="Heading3"/>
      </w:pPr>
      <w:bookmarkStart w:id="96" w:name="_Toc122845747"/>
      <w:r>
        <w:t>Patient quality of life</w:t>
      </w:r>
      <w:bookmarkEnd w:id="96"/>
    </w:p>
    <w:p w14:paraId="0CB594FD" w14:textId="3D173219" w:rsidR="0053043F" w:rsidRPr="0053043F" w:rsidRDefault="0053043F" w:rsidP="0053043F">
      <w:r>
        <w:t xml:space="preserve">We observed a slight-to-large treatment effect (SMD: 0.69; 95% CI: [0.09, 1.29]) of caregiver interventions on the quality of life of dementia patients. However, due to study heterogeneity, we expect a larger prediction interval, which </w:t>
      </w:r>
      <w:r w:rsidR="00E93931">
        <w:t>was from -0.63 to 2.01. Thus, for any future treatment, we expect that a significant proportion of patients may encounter adverse effect on the outcome due to the intervention.</w:t>
      </w:r>
    </w:p>
    <w:p w14:paraId="3E7E6814" w14:textId="0D8D0C0C" w:rsidR="0053043F" w:rsidRDefault="000E4129" w:rsidP="00E93931">
      <w:pPr>
        <w:pStyle w:val="Abstract"/>
      </w:pPr>
      <w:r w:rsidRPr="00E93931">
        <w:rPr>
          <w:noProof/>
        </w:rPr>
        <w:drawing>
          <wp:inline distT="0" distB="0" distL="0" distR="0" wp14:anchorId="5787B483" wp14:editId="1DE2EDE3">
            <wp:extent cx="5731510" cy="1525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5">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7713DB9B" w14:textId="74E3EE8B" w:rsidR="00E93931" w:rsidRDefault="00E93931" w:rsidP="00E93931">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Forest plot for meta-analysis of patient quality of life</w:t>
      </w:r>
    </w:p>
    <w:p w14:paraId="7F493565" w14:textId="62B30EA9" w:rsidR="00C15C35" w:rsidRDefault="00C15C35" w:rsidP="00C15C35">
      <w:pPr>
        <w:pStyle w:val="Heading2"/>
      </w:pPr>
      <w:bookmarkStart w:id="97" w:name="_Toc122845748"/>
      <w:r>
        <w:t>Additional analysis</w:t>
      </w:r>
      <w:bookmarkEnd w:id="97"/>
    </w:p>
    <w:p w14:paraId="2A793522" w14:textId="5C1432BF" w:rsidR="00C15C35" w:rsidRDefault="00C15C35" w:rsidP="00C15C35">
      <w:r>
        <w:t xml:space="preserve">The effect size estimates of outcome measures not included in the meta-analysis were summarised in </w:t>
      </w:r>
      <w:r>
        <w:fldChar w:fldCharType="begin"/>
      </w:r>
      <w:r>
        <w:instrText xml:space="preserve"> REF _Ref122776551 \h </w:instrText>
      </w:r>
      <w:r>
        <w:fldChar w:fldCharType="separate"/>
      </w:r>
      <w:r>
        <w:t xml:space="preserve">Figure </w:t>
      </w:r>
      <w:r>
        <w:rPr>
          <w:noProof/>
        </w:rPr>
        <w:t>8</w:t>
      </w:r>
      <w:r>
        <w:fldChar w:fldCharType="end"/>
      </w:r>
      <w:r>
        <w:t>.</w:t>
      </w:r>
    </w:p>
    <w:p w14:paraId="06F81440" w14:textId="77777777" w:rsidR="00C15C35" w:rsidRDefault="00C15C35" w:rsidP="00C15C35">
      <w:pPr>
        <w:pStyle w:val="Abstract"/>
      </w:pPr>
      <w:r>
        <w:rPr>
          <w:noProof/>
        </w:rPr>
        <w:lastRenderedPageBreak/>
        <w:drawing>
          <wp:inline distT="0" distB="0" distL="0" distR="0" wp14:anchorId="060F6503" wp14:editId="17A2D83E">
            <wp:extent cx="5731510" cy="18307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extLst>
                        <a:ext uri="{28A0092B-C50C-407E-A947-70E740481C1C}">
                          <a14:useLocalDpi xmlns:a14="http://schemas.microsoft.com/office/drawing/2010/main" val="0"/>
                        </a:ext>
                      </a:extLst>
                    </a:blip>
                    <a:stretch>
                      <a:fillRect/>
                    </a:stretch>
                  </pic:blipFill>
                  <pic:spPr>
                    <a:xfrm>
                      <a:off x="0" y="0"/>
                      <a:ext cx="5731510" cy="1830705"/>
                    </a:xfrm>
                    <a:prstGeom prst="rect">
                      <a:avLst/>
                    </a:prstGeom>
                  </pic:spPr>
                </pic:pic>
              </a:graphicData>
            </a:graphic>
          </wp:inline>
        </w:drawing>
      </w:r>
    </w:p>
    <w:p w14:paraId="762D85E2" w14:textId="7EECBAC9" w:rsidR="00C15C35" w:rsidRPr="00C15C35" w:rsidRDefault="00C15C35" w:rsidP="00C15C35">
      <w:pPr>
        <w:pStyle w:val="Caption"/>
        <w:rPr>
          <w:b w:val="0"/>
          <w:bCs w:val="0"/>
        </w:rPr>
      </w:pPr>
      <w:r w:rsidRPr="00C851A2">
        <w:rPr>
          <w:b w:val="0"/>
          <w:bCs w:val="0"/>
        </w:rPr>
        <w:fldChar w:fldCharType="begin"/>
      </w:r>
      <w:r w:rsidRPr="00C851A2">
        <w:rPr>
          <w:b w:val="0"/>
          <w:bCs w:val="0"/>
        </w:rPr>
        <w:instrText xml:space="preserve"> REF _Ref122776551 </w:instrText>
      </w:r>
      <w:r>
        <w:rPr>
          <w:b w:val="0"/>
          <w:bCs w:val="0"/>
        </w:rPr>
        <w:instrText xml:space="preserve"> \* MERGEFORMAT </w:instrText>
      </w:r>
      <w:r w:rsidRPr="00C851A2">
        <w:rPr>
          <w:b w:val="0"/>
          <w:bCs w:val="0"/>
        </w:rPr>
        <w:fldChar w:fldCharType="separate"/>
      </w:r>
      <w:r w:rsidRPr="00C15C35">
        <w:rPr>
          <w:b w:val="0"/>
          <w:bCs w:val="0"/>
        </w:rPr>
        <w:t xml:space="preserve">Figure </w:t>
      </w:r>
      <w:r w:rsidRPr="00C15C35">
        <w:rPr>
          <w:b w:val="0"/>
          <w:bCs w:val="0"/>
          <w:noProof/>
        </w:rPr>
        <w:t>8</w:t>
      </w:r>
      <w:r w:rsidRPr="00C851A2">
        <w:rPr>
          <w:b w:val="0"/>
          <w:bCs w:val="0"/>
        </w:rPr>
        <w:fldChar w:fldCharType="end"/>
      </w:r>
      <w:r w:rsidRPr="00C851A2">
        <w:rPr>
          <w:b w:val="0"/>
          <w:bCs w:val="0"/>
        </w:rPr>
        <w:t xml:space="preserve">.2 </w:t>
      </w:r>
      <w:r>
        <w:rPr>
          <w:b w:val="0"/>
          <w:bCs w:val="0"/>
        </w:rPr>
        <w:t>Care recipient</w:t>
      </w:r>
      <w:r w:rsidRPr="00C851A2">
        <w:rPr>
          <w:b w:val="0"/>
          <w:bCs w:val="0"/>
        </w:rPr>
        <w:t xml:space="preserve"> outcomes not included in meta-analysis</w:t>
      </w:r>
    </w:p>
    <w:p w14:paraId="4B761681" w14:textId="77777777" w:rsidR="00C15C35" w:rsidRDefault="00C15C35" w:rsidP="00C15C35">
      <w:pPr>
        <w:pStyle w:val="Abstract"/>
        <w:keepNext/>
      </w:pPr>
      <w:r>
        <w:rPr>
          <w:noProof/>
        </w:rPr>
        <w:drawing>
          <wp:inline distT="0" distB="0" distL="0" distR="0" wp14:anchorId="5D4E862F" wp14:editId="287E93BD">
            <wp:extent cx="5731510" cy="48082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5731510" cy="4808220"/>
                    </a:xfrm>
                    <a:prstGeom prst="rect">
                      <a:avLst/>
                    </a:prstGeom>
                  </pic:spPr>
                </pic:pic>
              </a:graphicData>
            </a:graphic>
          </wp:inline>
        </w:drawing>
      </w:r>
    </w:p>
    <w:p w14:paraId="0C4A1FD1" w14:textId="75D845E2" w:rsidR="00C15C35" w:rsidRPr="00C851A2" w:rsidRDefault="00C15C35" w:rsidP="00C15C35">
      <w:pPr>
        <w:pStyle w:val="Caption"/>
        <w:rPr>
          <w:b w:val="0"/>
          <w:bCs w:val="0"/>
        </w:rPr>
      </w:pPr>
      <w:r w:rsidRPr="00C851A2">
        <w:rPr>
          <w:b w:val="0"/>
          <w:bCs w:val="0"/>
        </w:rPr>
        <w:fldChar w:fldCharType="begin"/>
      </w:r>
      <w:r w:rsidRPr="00C851A2">
        <w:rPr>
          <w:b w:val="0"/>
          <w:bCs w:val="0"/>
        </w:rPr>
        <w:instrText xml:space="preserve"> REF _Ref122776551 </w:instrText>
      </w:r>
      <w:r>
        <w:rPr>
          <w:b w:val="0"/>
          <w:bCs w:val="0"/>
        </w:rPr>
        <w:instrText xml:space="preserve"> \* MERGEFORMAT </w:instrText>
      </w:r>
      <w:r w:rsidRPr="00C851A2">
        <w:rPr>
          <w:b w:val="0"/>
          <w:bCs w:val="0"/>
        </w:rPr>
        <w:fldChar w:fldCharType="separate"/>
      </w:r>
      <w:r w:rsidRPr="00C15C35">
        <w:rPr>
          <w:b w:val="0"/>
          <w:bCs w:val="0"/>
        </w:rPr>
        <w:t xml:space="preserve">Figure </w:t>
      </w:r>
      <w:r w:rsidRPr="00C15C35">
        <w:rPr>
          <w:b w:val="0"/>
          <w:bCs w:val="0"/>
          <w:noProof/>
        </w:rPr>
        <w:t>8</w:t>
      </w:r>
      <w:r w:rsidRPr="00C851A2">
        <w:rPr>
          <w:b w:val="0"/>
          <w:bCs w:val="0"/>
        </w:rPr>
        <w:fldChar w:fldCharType="end"/>
      </w:r>
      <w:r w:rsidRPr="00C851A2">
        <w:rPr>
          <w:b w:val="0"/>
          <w:bCs w:val="0"/>
        </w:rPr>
        <w:t>.</w:t>
      </w:r>
      <w:r>
        <w:rPr>
          <w:b w:val="0"/>
          <w:bCs w:val="0"/>
        </w:rPr>
        <w:t>1</w:t>
      </w:r>
      <w:r w:rsidRPr="00C851A2">
        <w:rPr>
          <w:b w:val="0"/>
          <w:bCs w:val="0"/>
        </w:rPr>
        <w:t xml:space="preserve"> Caregiver outcomes not included in meta-analysis</w:t>
      </w:r>
    </w:p>
    <w:p w14:paraId="12B35D4F" w14:textId="4E4B3D1E" w:rsidR="00C15C35" w:rsidRDefault="00C15C35" w:rsidP="00C15C35">
      <w:pPr>
        <w:pStyle w:val="Caption"/>
      </w:pPr>
      <w:bookmarkStart w:id="98" w:name="_Ref122776551"/>
      <w:r>
        <w:t xml:space="preserve">Figure </w:t>
      </w:r>
      <w:r>
        <w:fldChar w:fldCharType="begin"/>
      </w:r>
      <w:r>
        <w:instrText xml:space="preserve"> SEQ Figure \* ARABIC </w:instrText>
      </w:r>
      <w:r>
        <w:fldChar w:fldCharType="separate"/>
      </w:r>
      <w:r w:rsidR="000A3740">
        <w:rPr>
          <w:noProof/>
        </w:rPr>
        <w:t>9</w:t>
      </w:r>
      <w:r>
        <w:fldChar w:fldCharType="end"/>
      </w:r>
      <w:bookmarkEnd w:id="98"/>
      <w:r>
        <w:t xml:space="preserve"> Effect measures not included in meta-analysis</w:t>
      </w:r>
    </w:p>
    <w:p w14:paraId="1FE49F35" w14:textId="77777777" w:rsidR="00C15C35" w:rsidRDefault="00C15C35" w:rsidP="001F2007">
      <w:pPr>
        <w:pStyle w:val="Abstract"/>
      </w:pPr>
    </w:p>
    <w:p w14:paraId="1E4CF64D" w14:textId="71AFB254" w:rsidR="008C5929" w:rsidRPr="008C5929" w:rsidRDefault="008C5929" w:rsidP="001F2007">
      <w:pPr>
        <w:pStyle w:val="Abstract"/>
      </w:pPr>
    </w:p>
    <w:p w14:paraId="39387730" w14:textId="2A9120EB" w:rsidR="0069001C" w:rsidRDefault="0069001C" w:rsidP="006D7A79">
      <w:pPr>
        <w:pStyle w:val="Heading1"/>
      </w:pPr>
      <w:bookmarkStart w:id="99" w:name="_Toc122146635"/>
      <w:bookmarkStart w:id="100" w:name="_Toc122221884"/>
      <w:bookmarkStart w:id="101" w:name="_Toc122845749"/>
      <w:bookmarkEnd w:id="61"/>
      <w:r>
        <w:lastRenderedPageBreak/>
        <w:t>D</w:t>
      </w:r>
      <w:r w:rsidRPr="008B3CE6">
        <w:t>iscussion</w:t>
      </w:r>
      <w:bookmarkEnd w:id="99"/>
      <w:bookmarkEnd w:id="100"/>
      <w:bookmarkEnd w:id="101"/>
    </w:p>
    <w:p w14:paraId="5EE49865" w14:textId="0CC0C9B2" w:rsidR="00FE58FB" w:rsidRDefault="00D57281" w:rsidP="001E65D0">
      <w:pPr>
        <w:pStyle w:val="Heading2"/>
        <w:rPr>
          <w:lang w:eastAsia="en-GB"/>
        </w:rPr>
      </w:pPr>
      <w:bookmarkStart w:id="102" w:name="_Toc122845750"/>
      <w:r>
        <w:rPr>
          <w:lang w:eastAsia="en-GB"/>
        </w:rPr>
        <w:t>Statement of principal findings</w:t>
      </w:r>
      <w:bookmarkEnd w:id="102"/>
    </w:p>
    <w:p w14:paraId="2633FE4F" w14:textId="77777777" w:rsidR="00673EC5" w:rsidRDefault="00673EC5" w:rsidP="00673EC5">
      <w:r>
        <w:t>We find that caregiver interventions are associated with moderate improvement in the cognitive function of care recipients, which was statistically significant. However, despite large effect sizes, prediction intervals (PIs) show different results with the 95% confidence intervals (CIs) for the remaining 5 outcomes meta-analysed due to the high study heterogeneity.</w:t>
      </w:r>
    </w:p>
    <w:p w14:paraId="50974BDC" w14:textId="099A974D" w:rsidR="00D57281" w:rsidRDefault="00D57281" w:rsidP="001E65D0">
      <w:pPr>
        <w:pStyle w:val="Heading2"/>
        <w:rPr>
          <w:lang w:eastAsia="en-GB"/>
        </w:rPr>
      </w:pPr>
      <w:bookmarkStart w:id="103" w:name="_Toc122845751"/>
      <w:r>
        <w:rPr>
          <w:lang w:eastAsia="en-GB"/>
        </w:rPr>
        <w:t>Strengths and weaknesses of the study</w:t>
      </w:r>
      <w:bookmarkEnd w:id="103"/>
    </w:p>
    <w:p w14:paraId="02984670" w14:textId="38BEB81A" w:rsidR="00CA2C5F" w:rsidRDefault="00673EC5" w:rsidP="00CA2C5F">
      <w:r>
        <w:t>Most</w:t>
      </w:r>
      <w:r w:rsidR="00CA2C5F">
        <w:t xml:space="preserve"> of the studies included in this analysis have a high risk of bias. High-quality evidence with low risk of bias is still scarce in LMICs. As a result, our synthesized evidence</w:t>
      </w:r>
      <w:r w:rsidR="007B7D40">
        <w:t>, although comprehensive,</w:t>
      </w:r>
      <w:r w:rsidR="00CA2C5F">
        <w:t xml:space="preserve"> may not be fully conclusive</w:t>
      </w:r>
      <w:r w:rsidR="007B7D40">
        <w:t xml:space="preserve">, </w:t>
      </w:r>
      <w:r w:rsidR="00CA2C5F">
        <w:t>due to the limited number and quality of the studies included.</w:t>
      </w:r>
    </w:p>
    <w:p w14:paraId="17AD893F" w14:textId="3D310F39" w:rsidR="00CA2C5F" w:rsidRDefault="00CA2C5F" w:rsidP="00CA2C5F">
      <w:r w:rsidRPr="00CA2C5F">
        <w:t xml:space="preserve">A further limitation of this study is the language representation of the included studies. During the initial search, we included 17 studies that were not in English, but excluded 12 papers written in other languages that we were unable to read. </w:t>
      </w:r>
    </w:p>
    <w:p w14:paraId="198B949D" w14:textId="6E413100" w:rsidR="0041287B" w:rsidRDefault="00CA2C5F" w:rsidP="00D57281">
      <w:r>
        <w:t xml:space="preserve">Additionally, this study used summary statistics (mean and standard deviation) to estimate between-group standardized mean differences (SMD). While this approach is commonly used, it has been found to be controversial as it can lead to bias due to issues </w:t>
      </w:r>
      <w:r w:rsidR="00673EC5">
        <w:t xml:space="preserve">including </w:t>
      </w:r>
      <w:r>
        <w:t>incorrect estimation of correlation coefficients and statistical dependency.</w:t>
      </w:r>
      <w:r w:rsidR="00266625">
        <w:rPr>
          <w:rStyle w:val="FootnoteReference"/>
        </w:rPr>
        <w:footnoteReference w:id="51"/>
      </w:r>
      <w:r>
        <w:t xml:space="preserve"> Therefore, it would be beneficial to </w:t>
      </w:r>
      <w:r w:rsidR="00FE1B82">
        <w:t>collect</w:t>
      </w:r>
      <w:r>
        <w:t xml:space="preserve"> patient-level data for future analysis.</w:t>
      </w:r>
    </w:p>
    <w:p w14:paraId="2A72A836" w14:textId="49280CFB" w:rsidR="00AD2B58" w:rsidRDefault="00D57281" w:rsidP="004D2FDF">
      <w:pPr>
        <w:pStyle w:val="Heading2"/>
        <w:rPr>
          <w:lang w:eastAsia="en-GB"/>
        </w:rPr>
      </w:pPr>
      <w:bookmarkStart w:id="104" w:name="_Toc122845752"/>
      <w:r>
        <w:rPr>
          <w:lang w:eastAsia="en-GB"/>
        </w:rPr>
        <w:t>Strengths and weaknesses in relation to other studies</w:t>
      </w:r>
      <w:bookmarkEnd w:id="104"/>
    </w:p>
    <w:p w14:paraId="4A8C49E3" w14:textId="4A76C546" w:rsidR="00FE58FB" w:rsidRDefault="00FE1B82" w:rsidP="006D7A79">
      <w:r>
        <w:t>Our study is among the first to evaluate the effectiveness of caregiver interventions specifically in LMICs</w:t>
      </w:r>
      <w:r w:rsidR="00D4360E">
        <w:t xml:space="preserve">, thus providing unique insights into the effect of the unique </w:t>
      </w:r>
      <w:r w:rsidR="00D4360E">
        <w:lastRenderedPageBreak/>
        <w:t>socioeconomic context of LMICs on dementia care when compared with previous studies ignoring the factor.</w:t>
      </w:r>
      <w:r w:rsidR="00266625">
        <w:rPr>
          <w:rStyle w:val="FootnoteReference"/>
        </w:rPr>
        <w:footnoteReference w:id="52"/>
      </w:r>
      <w:r w:rsidR="00D4360E">
        <w:t xml:space="preserve"> Also, the</w:t>
      </w:r>
      <w:r w:rsidR="009F09C8">
        <w:t xml:space="preserve"> </w:t>
      </w:r>
      <w:r w:rsidR="00D4360E">
        <w:t>included studies</w:t>
      </w:r>
      <w:r w:rsidR="009F09C8">
        <w:t xml:space="preserve"> of our study</w:t>
      </w:r>
      <w:r>
        <w:t xml:space="preserve"> </w:t>
      </w:r>
      <w:r w:rsidR="009F09C8">
        <w:t xml:space="preserve">was not </w:t>
      </w:r>
      <w:r>
        <w:t>limited to any continent</w:t>
      </w:r>
      <w:r w:rsidR="009F09C8">
        <w:t xml:space="preserve"> and included non-English-language literature</w:t>
      </w:r>
      <w:r>
        <w:t>,</w:t>
      </w:r>
      <w:r w:rsidR="00266625">
        <w:rPr>
          <w:rStyle w:val="FootnoteReference"/>
        </w:rPr>
        <w:footnoteReference w:id="53"/>
      </w:r>
      <w:r>
        <w:t xml:space="preserve"> thus providing insights </w:t>
      </w:r>
      <w:r w:rsidR="00D4360E">
        <w:t xml:space="preserve">into effective caregiver support </w:t>
      </w:r>
      <w:r w:rsidR="009F09C8">
        <w:t>for</w:t>
      </w:r>
      <w:r>
        <w:t xml:space="preserve"> </w:t>
      </w:r>
      <w:r w:rsidR="009F09C8">
        <w:t xml:space="preserve">wider populations in </w:t>
      </w:r>
      <w:r w:rsidR="00D4360E">
        <w:t>global south</w:t>
      </w:r>
      <w:r w:rsidR="009F09C8">
        <w:t>.</w:t>
      </w:r>
      <w:r w:rsidR="00D4360E">
        <w:t xml:space="preserve"> Furthermore, we synthesised evidence </w:t>
      </w:r>
      <w:r w:rsidR="00AD2B58">
        <w:t xml:space="preserve">conducted in HICs </w:t>
      </w:r>
      <w:r w:rsidR="00D4360E">
        <w:t>both qualitatively and quantitatively</w:t>
      </w:r>
    </w:p>
    <w:p w14:paraId="7A51C240" w14:textId="77777777" w:rsidR="00FE1B82" w:rsidRDefault="00FE1B82" w:rsidP="006D7A79"/>
    <w:p w14:paraId="618CEC6C" w14:textId="4874939D" w:rsidR="00D57281" w:rsidRDefault="00D57281" w:rsidP="001E65D0">
      <w:pPr>
        <w:pStyle w:val="Heading2"/>
        <w:rPr>
          <w:lang w:eastAsia="en-GB"/>
        </w:rPr>
      </w:pPr>
      <w:bookmarkStart w:id="105" w:name="_Toc122845753"/>
      <w:r>
        <w:rPr>
          <w:lang w:eastAsia="en-GB"/>
        </w:rPr>
        <w:t>Meaning of the study</w:t>
      </w:r>
      <w:bookmarkEnd w:id="105"/>
    </w:p>
    <w:p w14:paraId="7EB6C5E9" w14:textId="20D86C01" w:rsidR="00D57281" w:rsidRDefault="00097023" w:rsidP="00D57281">
      <w:pPr>
        <w:rPr>
          <w:lang w:eastAsia="en-GB"/>
        </w:rPr>
      </w:pPr>
      <w:r>
        <w:rPr>
          <w:lang w:eastAsia="en-GB"/>
        </w:rPr>
        <w:t xml:space="preserve">This study </w:t>
      </w:r>
    </w:p>
    <w:p w14:paraId="4EF418A6" w14:textId="77777777" w:rsidR="00097023" w:rsidRDefault="00097023" w:rsidP="00D57281">
      <w:pPr>
        <w:rPr>
          <w:lang w:eastAsia="en-GB"/>
        </w:rPr>
      </w:pPr>
    </w:p>
    <w:p w14:paraId="7FE429EB" w14:textId="49B381FE" w:rsidR="00D57281" w:rsidRDefault="00D57281" w:rsidP="001E65D0">
      <w:pPr>
        <w:pStyle w:val="Heading2"/>
        <w:rPr>
          <w:lang w:eastAsia="en-GB"/>
        </w:rPr>
      </w:pPr>
      <w:bookmarkStart w:id="106" w:name="_Toc122845754"/>
      <w:r>
        <w:rPr>
          <w:lang w:eastAsia="en-GB"/>
        </w:rPr>
        <w:t>Unanswered questions and future research</w:t>
      </w:r>
      <w:bookmarkEnd w:id="106"/>
    </w:p>
    <w:p w14:paraId="16A1AC15" w14:textId="77777777" w:rsidR="00D57281" w:rsidRDefault="00D57281" w:rsidP="00D57281">
      <w:pPr>
        <w:rPr>
          <w:lang w:eastAsia="en-GB"/>
        </w:rPr>
      </w:pPr>
    </w:p>
    <w:p w14:paraId="3F39BB61" w14:textId="77777777" w:rsidR="00D57281" w:rsidRPr="00D57281" w:rsidRDefault="00D57281" w:rsidP="00D57281">
      <w:pPr>
        <w:rPr>
          <w:lang w:eastAsia="en-GB"/>
        </w:rPr>
      </w:pPr>
    </w:p>
    <w:p w14:paraId="7CA4BB1C" w14:textId="77777777" w:rsidR="00D57281" w:rsidRPr="00FE58FB" w:rsidRDefault="00D57281" w:rsidP="006D7A79"/>
    <w:p w14:paraId="18F3C7B4" w14:textId="1BE33522" w:rsidR="006755B2" w:rsidRDefault="0069001C" w:rsidP="00FD344F">
      <w:pPr>
        <w:pStyle w:val="Heading1"/>
      </w:pPr>
      <w:bookmarkStart w:id="107" w:name="_Toc122146636"/>
      <w:bookmarkStart w:id="108" w:name="_Toc122221885"/>
      <w:bookmarkStart w:id="109" w:name="_Toc122845755"/>
      <w:r>
        <w:t>Conclusions</w:t>
      </w:r>
      <w:bookmarkStart w:id="110" w:name="_Ref122355120"/>
      <w:bookmarkStart w:id="111" w:name="_Toc122146637"/>
      <w:bookmarkStart w:id="112" w:name="_Toc122221886"/>
      <w:bookmarkEnd w:id="107"/>
      <w:bookmarkEnd w:id="108"/>
      <w:bookmarkEnd w:id="109"/>
    </w:p>
    <w:p w14:paraId="2350AA40" w14:textId="5148FDB1" w:rsidR="00B12AEE" w:rsidRDefault="00B12AEE" w:rsidP="00B12AEE">
      <w:pPr>
        <w:pStyle w:val="Caption"/>
      </w:pPr>
      <w:bookmarkStart w:id="113" w:name="_Ref122142020"/>
      <w:bookmarkStart w:id="114" w:name="_Toc122333445"/>
      <w:bookmarkStart w:id="115" w:name="_Ref122338832"/>
      <w:bookmarkStart w:id="116" w:name="_Ref122391479"/>
      <w:bookmarkEnd w:id="110"/>
    </w:p>
    <w:bookmarkEnd w:id="113"/>
    <w:bookmarkEnd w:id="114"/>
    <w:bookmarkEnd w:id="115"/>
    <w:bookmarkEnd w:id="116"/>
    <w:p w14:paraId="57025FF8" w14:textId="77777777" w:rsidR="00B12AEE" w:rsidRDefault="00B12AEE">
      <w:pPr>
        <w:spacing w:before="0" w:beforeAutospacing="0" w:after="0" w:afterAutospacing="0" w:line="240" w:lineRule="auto"/>
        <w:jc w:val="left"/>
      </w:pPr>
    </w:p>
    <w:p w14:paraId="08B4F1F5" w14:textId="09720008" w:rsidR="00B12AEE" w:rsidRDefault="00B12AEE" w:rsidP="006755B2">
      <w:pPr>
        <w:spacing w:before="0" w:beforeAutospacing="0" w:after="0" w:afterAutospacing="0" w:line="240" w:lineRule="auto"/>
        <w:jc w:val="left"/>
        <w:rPr>
          <w:b/>
          <w:bCs/>
          <w:caps/>
          <w:color w:val="943634" w:themeColor="accent2" w:themeShade="BF"/>
          <w:sz w:val="28"/>
          <w:szCs w:val="28"/>
        </w:rPr>
      </w:pPr>
      <w:r>
        <w:br w:type="page"/>
      </w:r>
    </w:p>
    <w:p w14:paraId="2A121BD9" w14:textId="7155B0FD" w:rsidR="00737A6E" w:rsidRDefault="00737A6E" w:rsidP="006755B2">
      <w:pPr>
        <w:pStyle w:val="Heading1"/>
        <w:jc w:val="left"/>
      </w:pPr>
      <w:bookmarkStart w:id="117" w:name="_Toc122845756"/>
      <w:r>
        <w:lastRenderedPageBreak/>
        <w:t>Refer</w:t>
      </w:r>
      <w:bookmarkEnd w:id="111"/>
      <w:bookmarkEnd w:id="112"/>
      <w:r w:rsidR="001F2007">
        <w:t>ences</w:t>
      </w:r>
      <w:bookmarkEnd w:id="117"/>
    </w:p>
    <w:p w14:paraId="7E02CA64" w14:textId="30400DD9" w:rsidR="001F2007" w:rsidRPr="001F2007" w:rsidRDefault="001F2007" w:rsidP="001F2007">
      <w:pPr>
        <w:pStyle w:val="Style1"/>
        <w:numPr>
          <w:ilvl w:val="0"/>
          <w:numId w:val="0"/>
        </w:numPr>
      </w:pPr>
      <w:r>
        <w:br w:type="page"/>
      </w:r>
    </w:p>
    <w:p w14:paraId="782CF913" w14:textId="0D909077" w:rsidR="001F2007" w:rsidRDefault="001F2007" w:rsidP="001F2007">
      <w:pPr>
        <w:pStyle w:val="Style1"/>
      </w:pPr>
      <w:r w:rsidRPr="001F2007">
        <w:lastRenderedPageBreak/>
        <w:t xml:space="preserve"> </w:t>
      </w:r>
      <w:bookmarkStart w:id="118" w:name="_Toc122845757"/>
      <w:r>
        <w:t>PRISMA Checklist</w:t>
      </w:r>
      <w:bookmarkEnd w:id="118"/>
    </w:p>
    <w:tbl>
      <w:tblPr>
        <w:tblStyle w:val="PlainTable2"/>
        <w:tblW w:w="9640" w:type="dxa"/>
        <w:jc w:val="center"/>
        <w:tblLook w:val="0000" w:firstRow="0" w:lastRow="0" w:firstColumn="0" w:lastColumn="0" w:noHBand="0" w:noVBand="0"/>
      </w:tblPr>
      <w:tblGrid>
        <w:gridCol w:w="1415"/>
        <w:gridCol w:w="587"/>
        <w:gridCol w:w="6646"/>
        <w:gridCol w:w="992"/>
      </w:tblGrid>
      <w:tr w:rsidR="00C851A2" w:rsidRPr="00C851A2" w14:paraId="7E40D4C7" w14:textId="77777777" w:rsidTr="005F761D">
        <w:trPr>
          <w:cnfStyle w:val="000000100000" w:firstRow="0" w:lastRow="0" w:firstColumn="0" w:lastColumn="0" w:oddVBand="0" w:evenVBand="0" w:oddHBand="1" w:evenHBand="0" w:firstRowFirstColumn="0" w:firstRowLastColumn="0" w:lastRowFirstColumn="0" w:lastRowLastColumn="0"/>
          <w:trHeight w:val="76"/>
          <w:jc w:val="center"/>
        </w:trPr>
        <w:tc>
          <w:tcPr>
            <w:cnfStyle w:val="000010000000" w:firstRow="0" w:lastRow="0" w:firstColumn="0" w:lastColumn="0" w:oddVBand="1" w:evenVBand="0" w:oddHBand="0" w:evenHBand="0" w:firstRowFirstColumn="0" w:firstRowLastColumn="0" w:lastRowFirstColumn="0" w:lastRowLastColumn="0"/>
            <w:tcW w:w="1415" w:type="dxa"/>
          </w:tcPr>
          <w:p w14:paraId="705C45B4"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Section </w:t>
            </w:r>
          </w:p>
        </w:tc>
        <w:tc>
          <w:tcPr>
            <w:cnfStyle w:val="000001000000" w:firstRow="0" w:lastRow="0" w:firstColumn="0" w:lastColumn="0" w:oddVBand="0" w:evenVBand="1" w:oddHBand="0" w:evenHBand="0" w:firstRowFirstColumn="0" w:firstRowLastColumn="0" w:lastRowFirstColumn="0" w:lastRowLastColumn="0"/>
            <w:tcW w:w="587" w:type="dxa"/>
          </w:tcPr>
          <w:p w14:paraId="1EEB087F" w14:textId="77777777" w:rsidR="001F2007" w:rsidRPr="00C851A2" w:rsidRDefault="001F2007" w:rsidP="00817B0A">
            <w:pPr>
              <w:pStyle w:val="Default"/>
              <w:rPr>
                <w:rFonts w:ascii="Arial" w:hAnsi="Arial" w:cs="Arial"/>
                <w:b/>
                <w:bCs/>
                <w:color w:val="auto"/>
                <w:sz w:val="18"/>
                <w:szCs w:val="18"/>
              </w:rPr>
            </w:pPr>
            <w:r w:rsidRPr="00C851A2">
              <w:rPr>
                <w:rFonts w:ascii="Arial" w:hAnsi="Arial" w:cs="Arial"/>
                <w:b/>
                <w:bCs/>
                <w:color w:val="auto"/>
                <w:sz w:val="18"/>
                <w:szCs w:val="18"/>
              </w:rPr>
              <w:t>Item #</w:t>
            </w:r>
          </w:p>
        </w:tc>
        <w:tc>
          <w:tcPr>
            <w:cnfStyle w:val="000010000000" w:firstRow="0" w:lastRow="0" w:firstColumn="0" w:lastColumn="0" w:oddVBand="1" w:evenVBand="0" w:oddHBand="0" w:evenHBand="0" w:firstRowFirstColumn="0" w:firstRowLastColumn="0" w:lastRowFirstColumn="0" w:lastRowLastColumn="0"/>
            <w:tcW w:w="6646" w:type="dxa"/>
          </w:tcPr>
          <w:p w14:paraId="39B1BE96"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Checklist item </w:t>
            </w:r>
          </w:p>
        </w:tc>
        <w:tc>
          <w:tcPr>
            <w:cnfStyle w:val="000001000000" w:firstRow="0" w:lastRow="0" w:firstColumn="0" w:lastColumn="0" w:oddVBand="0" w:evenVBand="1" w:oddHBand="0" w:evenHBand="0" w:firstRowFirstColumn="0" w:firstRowLastColumn="0" w:lastRowFirstColumn="0" w:lastRowLastColumn="0"/>
            <w:tcW w:w="992" w:type="dxa"/>
          </w:tcPr>
          <w:p w14:paraId="72E96126" w14:textId="77777777" w:rsidR="001F2007" w:rsidRPr="00C851A2" w:rsidRDefault="001F2007" w:rsidP="00817B0A">
            <w:pPr>
              <w:pStyle w:val="Default"/>
              <w:jc w:val="center"/>
              <w:rPr>
                <w:rFonts w:ascii="Arial" w:hAnsi="Arial" w:cs="Arial"/>
                <w:color w:val="auto"/>
                <w:sz w:val="18"/>
                <w:szCs w:val="18"/>
              </w:rPr>
            </w:pPr>
            <w:r w:rsidRPr="00C851A2">
              <w:rPr>
                <w:rFonts w:ascii="Arial" w:hAnsi="Arial" w:cs="Arial"/>
                <w:b/>
                <w:bCs/>
                <w:color w:val="auto"/>
                <w:sz w:val="18"/>
                <w:szCs w:val="18"/>
              </w:rPr>
              <w:t>Location</w:t>
            </w:r>
          </w:p>
        </w:tc>
      </w:tr>
      <w:tr w:rsidR="00C851A2" w:rsidRPr="00C851A2" w14:paraId="0AC51970"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182FDEBD"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TITLE </w:t>
            </w:r>
          </w:p>
        </w:tc>
        <w:tc>
          <w:tcPr>
            <w:cnfStyle w:val="000001000000" w:firstRow="0" w:lastRow="0" w:firstColumn="0" w:lastColumn="0" w:oddVBand="0" w:evenVBand="1" w:oddHBand="0" w:evenHBand="0" w:firstRowFirstColumn="0" w:firstRowLastColumn="0" w:lastRowFirstColumn="0" w:lastRowLastColumn="0"/>
            <w:tcW w:w="992" w:type="dxa"/>
          </w:tcPr>
          <w:p w14:paraId="7F80C9A7"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6B61E463"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466D844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Title </w:t>
            </w:r>
          </w:p>
        </w:tc>
        <w:tc>
          <w:tcPr>
            <w:cnfStyle w:val="000001000000" w:firstRow="0" w:lastRow="0" w:firstColumn="0" w:lastColumn="0" w:oddVBand="0" w:evenVBand="1" w:oddHBand="0" w:evenHBand="0" w:firstRowFirstColumn="0" w:firstRowLastColumn="0" w:lastRowFirstColumn="0" w:lastRowLastColumn="0"/>
            <w:tcW w:w="587" w:type="dxa"/>
          </w:tcPr>
          <w:p w14:paraId="7278602C"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w:t>
            </w:r>
          </w:p>
        </w:tc>
        <w:tc>
          <w:tcPr>
            <w:cnfStyle w:val="000010000000" w:firstRow="0" w:lastRow="0" w:firstColumn="0" w:lastColumn="0" w:oddVBand="1" w:evenVBand="0" w:oddHBand="0" w:evenHBand="0" w:firstRowFirstColumn="0" w:firstRowLastColumn="0" w:lastRowFirstColumn="0" w:lastRowLastColumn="0"/>
            <w:tcW w:w="6646" w:type="dxa"/>
          </w:tcPr>
          <w:p w14:paraId="0F0E63A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Identify the report as a systematic review.</w:t>
            </w:r>
          </w:p>
        </w:tc>
        <w:tc>
          <w:tcPr>
            <w:cnfStyle w:val="000001000000" w:firstRow="0" w:lastRow="0" w:firstColumn="0" w:lastColumn="0" w:oddVBand="0" w:evenVBand="1" w:oddHBand="0" w:evenHBand="0" w:firstRowFirstColumn="0" w:firstRowLastColumn="0" w:lastRowFirstColumn="0" w:lastRowLastColumn="0"/>
            <w:tcW w:w="992" w:type="dxa"/>
          </w:tcPr>
          <w:p w14:paraId="3611FE9F" w14:textId="77777777"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t>1</w:t>
            </w:r>
          </w:p>
        </w:tc>
      </w:tr>
      <w:tr w:rsidR="00C851A2" w:rsidRPr="00C851A2" w14:paraId="57D49451"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2583A6DF"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ABSTRACT </w:t>
            </w:r>
          </w:p>
        </w:tc>
        <w:tc>
          <w:tcPr>
            <w:cnfStyle w:val="000001000000" w:firstRow="0" w:lastRow="0" w:firstColumn="0" w:lastColumn="0" w:oddVBand="0" w:evenVBand="1" w:oddHBand="0" w:evenHBand="0" w:firstRowFirstColumn="0" w:firstRowLastColumn="0" w:lastRowFirstColumn="0" w:lastRowLastColumn="0"/>
            <w:tcW w:w="992" w:type="dxa"/>
          </w:tcPr>
          <w:p w14:paraId="46A58B0F"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1C264F6B"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14AC76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Abstract </w:t>
            </w:r>
          </w:p>
        </w:tc>
        <w:tc>
          <w:tcPr>
            <w:cnfStyle w:val="000001000000" w:firstRow="0" w:lastRow="0" w:firstColumn="0" w:lastColumn="0" w:oddVBand="0" w:evenVBand="1" w:oddHBand="0" w:evenHBand="0" w:firstRowFirstColumn="0" w:firstRowLastColumn="0" w:lastRowFirstColumn="0" w:lastRowLastColumn="0"/>
            <w:tcW w:w="587" w:type="dxa"/>
          </w:tcPr>
          <w:p w14:paraId="7CD0D4C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w:t>
            </w:r>
          </w:p>
        </w:tc>
        <w:tc>
          <w:tcPr>
            <w:cnfStyle w:val="000010000000" w:firstRow="0" w:lastRow="0" w:firstColumn="0" w:lastColumn="0" w:oddVBand="1" w:evenVBand="0" w:oddHBand="0" w:evenHBand="0" w:firstRowFirstColumn="0" w:firstRowLastColumn="0" w:lastRowFirstColumn="0" w:lastRowLastColumn="0"/>
            <w:tcW w:w="6646" w:type="dxa"/>
          </w:tcPr>
          <w:p w14:paraId="727F6A4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See the PRISMA 2020 for Abstracts checklist.</w:t>
            </w:r>
          </w:p>
        </w:tc>
        <w:tc>
          <w:tcPr>
            <w:cnfStyle w:val="000001000000" w:firstRow="0" w:lastRow="0" w:firstColumn="0" w:lastColumn="0" w:oddVBand="0" w:evenVBand="1" w:oddHBand="0" w:evenHBand="0" w:firstRowFirstColumn="0" w:firstRowLastColumn="0" w:lastRowFirstColumn="0" w:lastRowLastColumn="0"/>
            <w:tcW w:w="992" w:type="dxa"/>
          </w:tcPr>
          <w:p w14:paraId="1D1DD2A2" w14:textId="6C1D81D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_Ref121791220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2</w:t>
            </w:r>
            <w:r w:rsidRPr="00C851A2">
              <w:rPr>
                <w:rFonts w:ascii="Arial" w:hAnsi="Arial" w:cs="Arial"/>
                <w:color w:val="auto"/>
                <w:sz w:val="18"/>
                <w:szCs w:val="18"/>
              </w:rPr>
              <w:fldChar w:fldCharType="end"/>
            </w:r>
          </w:p>
        </w:tc>
      </w:tr>
      <w:tr w:rsidR="00C851A2" w:rsidRPr="00C851A2" w14:paraId="71A88F3F"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4C1890D"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INTRODUCTION </w:t>
            </w:r>
          </w:p>
        </w:tc>
        <w:tc>
          <w:tcPr>
            <w:cnfStyle w:val="000001000000" w:firstRow="0" w:lastRow="0" w:firstColumn="0" w:lastColumn="0" w:oddVBand="0" w:evenVBand="1" w:oddHBand="0" w:evenHBand="0" w:firstRowFirstColumn="0" w:firstRowLastColumn="0" w:lastRowFirstColumn="0" w:lastRowLastColumn="0"/>
            <w:tcW w:w="992" w:type="dxa"/>
          </w:tcPr>
          <w:p w14:paraId="0FB36EA6"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1F7C788"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A8C65E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Rationale </w:t>
            </w:r>
          </w:p>
        </w:tc>
        <w:tc>
          <w:tcPr>
            <w:cnfStyle w:val="000001000000" w:firstRow="0" w:lastRow="0" w:firstColumn="0" w:lastColumn="0" w:oddVBand="0" w:evenVBand="1" w:oddHBand="0" w:evenHBand="0" w:firstRowFirstColumn="0" w:firstRowLastColumn="0" w:lastRowFirstColumn="0" w:lastRowLastColumn="0"/>
            <w:tcW w:w="587" w:type="dxa"/>
          </w:tcPr>
          <w:p w14:paraId="272D950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3</w:t>
            </w:r>
          </w:p>
        </w:tc>
        <w:tc>
          <w:tcPr>
            <w:cnfStyle w:val="000010000000" w:firstRow="0" w:lastRow="0" w:firstColumn="0" w:lastColumn="0" w:oddVBand="1" w:evenVBand="0" w:oddHBand="0" w:evenHBand="0" w:firstRowFirstColumn="0" w:firstRowLastColumn="0" w:lastRowFirstColumn="0" w:lastRowLastColumn="0"/>
            <w:tcW w:w="6646" w:type="dxa"/>
          </w:tcPr>
          <w:p w14:paraId="1AB9EB2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rationale for the review in the context of existing knowledge.</w:t>
            </w:r>
          </w:p>
        </w:tc>
        <w:tc>
          <w:tcPr>
            <w:cnfStyle w:val="000001000000" w:firstRow="0" w:lastRow="0" w:firstColumn="0" w:lastColumn="0" w:oddVBand="0" w:evenVBand="1" w:oddHBand="0" w:evenHBand="0" w:firstRowFirstColumn="0" w:firstRowLastColumn="0" w:lastRowFirstColumn="0" w:lastRowLastColumn="0"/>
            <w:tcW w:w="992" w:type="dxa"/>
          </w:tcPr>
          <w:p w14:paraId="698016CE" w14:textId="7B6DD7E6"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_Ref122442655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059A3D52"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49AE9F6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Objectives </w:t>
            </w:r>
          </w:p>
        </w:tc>
        <w:tc>
          <w:tcPr>
            <w:cnfStyle w:val="000001000000" w:firstRow="0" w:lastRow="0" w:firstColumn="0" w:lastColumn="0" w:oddVBand="0" w:evenVBand="1" w:oddHBand="0" w:evenHBand="0" w:firstRowFirstColumn="0" w:firstRowLastColumn="0" w:lastRowFirstColumn="0" w:lastRowLastColumn="0"/>
            <w:tcW w:w="587" w:type="dxa"/>
          </w:tcPr>
          <w:p w14:paraId="4B26C52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4</w:t>
            </w:r>
          </w:p>
        </w:tc>
        <w:tc>
          <w:tcPr>
            <w:cnfStyle w:val="000010000000" w:firstRow="0" w:lastRow="0" w:firstColumn="0" w:lastColumn="0" w:oddVBand="1" w:evenVBand="0" w:oddHBand="0" w:evenHBand="0" w:firstRowFirstColumn="0" w:firstRowLastColumn="0" w:lastRowFirstColumn="0" w:lastRowLastColumn="0"/>
            <w:tcW w:w="6646" w:type="dxa"/>
          </w:tcPr>
          <w:p w14:paraId="2967527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an explicit statement of the objective(s) or question(s) the review addresses.</w:t>
            </w:r>
          </w:p>
        </w:tc>
        <w:tc>
          <w:tcPr>
            <w:cnfStyle w:val="000001000000" w:firstRow="0" w:lastRow="0" w:firstColumn="0" w:lastColumn="0" w:oddVBand="0" w:evenVBand="1" w:oddHBand="0" w:evenHBand="0" w:firstRowFirstColumn="0" w:firstRowLastColumn="0" w:lastRowFirstColumn="0" w:lastRowLastColumn="0"/>
            <w:tcW w:w="992" w:type="dxa"/>
          </w:tcPr>
          <w:p w14:paraId="7BD3C0D9" w14:textId="6F30A3A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_Ref122442655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76D657E3"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92F2944"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METHODS </w:t>
            </w:r>
          </w:p>
        </w:tc>
        <w:tc>
          <w:tcPr>
            <w:cnfStyle w:val="000001000000" w:firstRow="0" w:lastRow="0" w:firstColumn="0" w:lastColumn="0" w:oddVBand="0" w:evenVBand="1" w:oddHBand="0" w:evenHBand="0" w:firstRowFirstColumn="0" w:firstRowLastColumn="0" w:lastRowFirstColumn="0" w:lastRowLastColumn="0"/>
            <w:tcW w:w="992" w:type="dxa"/>
          </w:tcPr>
          <w:p w14:paraId="714ECB33"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1FD797B"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7F6A31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Eligibility criteria </w:t>
            </w:r>
          </w:p>
        </w:tc>
        <w:tc>
          <w:tcPr>
            <w:cnfStyle w:val="000001000000" w:firstRow="0" w:lastRow="0" w:firstColumn="0" w:lastColumn="0" w:oddVBand="0" w:evenVBand="1" w:oddHBand="0" w:evenHBand="0" w:firstRowFirstColumn="0" w:firstRowLastColumn="0" w:lastRowFirstColumn="0" w:lastRowLastColumn="0"/>
            <w:tcW w:w="587" w:type="dxa"/>
          </w:tcPr>
          <w:p w14:paraId="6BDC6EEB"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5</w:t>
            </w:r>
          </w:p>
        </w:tc>
        <w:tc>
          <w:tcPr>
            <w:cnfStyle w:val="000010000000" w:firstRow="0" w:lastRow="0" w:firstColumn="0" w:lastColumn="0" w:oddVBand="1" w:evenVBand="0" w:oddHBand="0" w:evenHBand="0" w:firstRowFirstColumn="0" w:firstRowLastColumn="0" w:lastRowFirstColumn="0" w:lastRowLastColumn="0"/>
            <w:tcW w:w="6646" w:type="dxa"/>
          </w:tcPr>
          <w:p w14:paraId="02980FF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inclusion and exclusion criteria for the review and how studies were grouped for the syntheses.</w:t>
            </w:r>
          </w:p>
        </w:tc>
        <w:tc>
          <w:tcPr>
            <w:cnfStyle w:val="000001000000" w:firstRow="0" w:lastRow="0" w:firstColumn="0" w:lastColumn="0" w:oddVBand="0" w:evenVBand="1" w:oddHBand="0" w:evenHBand="0" w:firstRowFirstColumn="0" w:firstRowLastColumn="0" w:lastRowFirstColumn="0" w:lastRowLastColumn="0"/>
            <w:tcW w:w="992" w:type="dxa"/>
          </w:tcPr>
          <w:p w14:paraId="1EA9C529" w14:textId="531ACBDD"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_Ref122442713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7CAEBD1E" w14:textId="77777777" w:rsidTr="005F761D">
        <w:trPr>
          <w:cnfStyle w:val="000000100000" w:firstRow="0" w:lastRow="0" w:firstColumn="0" w:lastColumn="0" w:oddVBand="0" w:evenVBand="0" w:oddHBand="1" w:evenHBand="0" w:firstRowFirstColumn="0" w:firstRowLastColumn="0" w:lastRowFirstColumn="0" w:lastRowLastColumn="0"/>
          <w:trHeight w:val="229"/>
          <w:jc w:val="center"/>
        </w:trPr>
        <w:tc>
          <w:tcPr>
            <w:cnfStyle w:val="000010000000" w:firstRow="0" w:lastRow="0" w:firstColumn="0" w:lastColumn="0" w:oddVBand="1" w:evenVBand="0" w:oddHBand="0" w:evenHBand="0" w:firstRowFirstColumn="0" w:firstRowLastColumn="0" w:lastRowFirstColumn="0" w:lastRowLastColumn="0"/>
            <w:tcW w:w="1415" w:type="dxa"/>
          </w:tcPr>
          <w:p w14:paraId="242A4E6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Information sources </w:t>
            </w:r>
          </w:p>
        </w:tc>
        <w:tc>
          <w:tcPr>
            <w:cnfStyle w:val="000001000000" w:firstRow="0" w:lastRow="0" w:firstColumn="0" w:lastColumn="0" w:oddVBand="0" w:evenVBand="1" w:oddHBand="0" w:evenHBand="0" w:firstRowFirstColumn="0" w:firstRowLastColumn="0" w:lastRowFirstColumn="0" w:lastRowLastColumn="0"/>
            <w:tcW w:w="587" w:type="dxa"/>
          </w:tcPr>
          <w:p w14:paraId="060DD24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6</w:t>
            </w:r>
          </w:p>
        </w:tc>
        <w:tc>
          <w:tcPr>
            <w:cnfStyle w:val="000010000000" w:firstRow="0" w:lastRow="0" w:firstColumn="0" w:lastColumn="0" w:oddVBand="1" w:evenVBand="0" w:oddHBand="0" w:evenHBand="0" w:firstRowFirstColumn="0" w:firstRowLastColumn="0" w:lastRowFirstColumn="0" w:lastRowLastColumn="0"/>
            <w:tcW w:w="6646" w:type="dxa"/>
          </w:tcPr>
          <w:p w14:paraId="5B47DA7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all databases, registers, websites, organisations, reference lists and other sources searched or consulted to identify studies. Specify the date when each source was last searched or consulted.</w:t>
            </w:r>
          </w:p>
        </w:tc>
        <w:tc>
          <w:tcPr>
            <w:cnfStyle w:val="000001000000" w:firstRow="0" w:lastRow="0" w:firstColumn="0" w:lastColumn="0" w:oddVBand="0" w:evenVBand="1" w:oddHBand="0" w:evenHBand="0" w:firstRowFirstColumn="0" w:firstRowLastColumn="0" w:lastRowFirstColumn="0" w:lastRowLastColumn="0"/>
            <w:tcW w:w="992" w:type="dxa"/>
          </w:tcPr>
          <w:p w14:paraId="6E959CD6" w14:textId="4B6BAD90"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_Ref122442773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1208B60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569A200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Search strategy</w:t>
            </w:r>
          </w:p>
        </w:tc>
        <w:tc>
          <w:tcPr>
            <w:cnfStyle w:val="000001000000" w:firstRow="0" w:lastRow="0" w:firstColumn="0" w:lastColumn="0" w:oddVBand="0" w:evenVBand="1" w:oddHBand="0" w:evenHBand="0" w:firstRowFirstColumn="0" w:firstRowLastColumn="0" w:lastRowFirstColumn="0" w:lastRowLastColumn="0"/>
            <w:tcW w:w="587" w:type="dxa"/>
          </w:tcPr>
          <w:p w14:paraId="71CACD2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7</w:t>
            </w:r>
          </w:p>
        </w:tc>
        <w:tc>
          <w:tcPr>
            <w:cnfStyle w:val="000010000000" w:firstRow="0" w:lastRow="0" w:firstColumn="0" w:lastColumn="0" w:oddVBand="1" w:evenVBand="0" w:oddHBand="0" w:evenHBand="0" w:firstRowFirstColumn="0" w:firstRowLastColumn="0" w:lastRowFirstColumn="0" w:lastRowLastColumn="0"/>
            <w:tcW w:w="6646" w:type="dxa"/>
          </w:tcPr>
          <w:p w14:paraId="0C2D6EF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Present the full search strategies for all databases, </w:t>
            </w:r>
            <w:proofErr w:type="gramStart"/>
            <w:r w:rsidRPr="00C851A2">
              <w:rPr>
                <w:rFonts w:ascii="Arial" w:hAnsi="Arial" w:cs="Arial"/>
                <w:color w:val="auto"/>
                <w:sz w:val="18"/>
                <w:szCs w:val="18"/>
              </w:rPr>
              <w:t>registers</w:t>
            </w:r>
            <w:proofErr w:type="gramEnd"/>
            <w:r w:rsidRPr="00C851A2">
              <w:rPr>
                <w:rFonts w:ascii="Arial" w:hAnsi="Arial" w:cs="Arial"/>
                <w:color w:val="auto"/>
                <w:sz w:val="18"/>
                <w:szCs w:val="18"/>
              </w:rPr>
              <w:t xml:space="preserve"> and websites, including any filters and limits used.</w:t>
            </w:r>
          </w:p>
        </w:tc>
        <w:tc>
          <w:tcPr>
            <w:cnfStyle w:val="000001000000" w:firstRow="0" w:lastRow="0" w:firstColumn="0" w:lastColumn="0" w:oddVBand="0" w:evenVBand="1" w:oddHBand="0" w:evenHBand="0" w:firstRowFirstColumn="0" w:firstRowLastColumn="0" w:lastRowFirstColumn="0" w:lastRowLastColumn="0"/>
            <w:tcW w:w="992" w:type="dxa"/>
          </w:tcPr>
          <w:p w14:paraId="4606E840" w14:textId="5C96D00E"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_Ref122442803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26</w:t>
            </w:r>
            <w:r w:rsidRPr="00C851A2">
              <w:rPr>
                <w:rFonts w:ascii="Arial" w:hAnsi="Arial" w:cs="Arial"/>
                <w:color w:val="auto"/>
                <w:sz w:val="18"/>
                <w:szCs w:val="18"/>
              </w:rPr>
              <w:fldChar w:fldCharType="end"/>
            </w:r>
          </w:p>
        </w:tc>
      </w:tr>
      <w:tr w:rsidR="00C851A2" w:rsidRPr="00C851A2" w14:paraId="039D7C23"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733B9E5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Selection process</w:t>
            </w:r>
          </w:p>
        </w:tc>
        <w:tc>
          <w:tcPr>
            <w:cnfStyle w:val="000001000000" w:firstRow="0" w:lastRow="0" w:firstColumn="0" w:lastColumn="0" w:oddVBand="0" w:evenVBand="1" w:oddHBand="0" w:evenHBand="0" w:firstRowFirstColumn="0" w:firstRowLastColumn="0" w:lastRowFirstColumn="0" w:lastRowLastColumn="0"/>
            <w:tcW w:w="587" w:type="dxa"/>
          </w:tcPr>
          <w:p w14:paraId="5135E56A"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8</w:t>
            </w:r>
          </w:p>
        </w:tc>
        <w:tc>
          <w:tcPr>
            <w:cnfStyle w:val="000010000000" w:firstRow="0" w:lastRow="0" w:firstColumn="0" w:lastColumn="0" w:oddVBand="1" w:evenVBand="0" w:oddHBand="0" w:evenHBand="0" w:firstRowFirstColumn="0" w:firstRowLastColumn="0" w:lastRowFirstColumn="0" w:lastRowLastColumn="0"/>
            <w:tcW w:w="6646" w:type="dxa"/>
          </w:tcPr>
          <w:p w14:paraId="1BAEF8B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22892D59" w14:textId="619A8EBC"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_Ref122442831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12</w:t>
            </w:r>
            <w:r w:rsidRPr="00C851A2">
              <w:rPr>
                <w:rFonts w:ascii="Arial" w:hAnsi="Arial" w:cs="Arial"/>
                <w:color w:val="auto"/>
                <w:sz w:val="18"/>
                <w:szCs w:val="18"/>
              </w:rPr>
              <w:fldChar w:fldCharType="end"/>
            </w:r>
          </w:p>
        </w:tc>
      </w:tr>
      <w:tr w:rsidR="00C851A2" w:rsidRPr="00C851A2" w14:paraId="1956C905" w14:textId="77777777" w:rsidTr="005F761D">
        <w:trPr>
          <w:trHeight w:val="182"/>
          <w:jc w:val="center"/>
        </w:trPr>
        <w:tc>
          <w:tcPr>
            <w:cnfStyle w:val="000010000000" w:firstRow="0" w:lastRow="0" w:firstColumn="0" w:lastColumn="0" w:oddVBand="1" w:evenVBand="0" w:oddHBand="0" w:evenHBand="0" w:firstRowFirstColumn="0" w:firstRowLastColumn="0" w:lastRowFirstColumn="0" w:lastRowLastColumn="0"/>
            <w:tcW w:w="1415" w:type="dxa"/>
          </w:tcPr>
          <w:p w14:paraId="4BB0052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Data collection process </w:t>
            </w:r>
          </w:p>
        </w:tc>
        <w:tc>
          <w:tcPr>
            <w:cnfStyle w:val="000001000000" w:firstRow="0" w:lastRow="0" w:firstColumn="0" w:lastColumn="0" w:oddVBand="0" w:evenVBand="1" w:oddHBand="0" w:evenHBand="0" w:firstRowFirstColumn="0" w:firstRowLastColumn="0" w:lastRowFirstColumn="0" w:lastRowLastColumn="0"/>
            <w:tcW w:w="587" w:type="dxa"/>
          </w:tcPr>
          <w:p w14:paraId="3AC2C37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9</w:t>
            </w:r>
          </w:p>
        </w:tc>
        <w:tc>
          <w:tcPr>
            <w:cnfStyle w:val="000010000000" w:firstRow="0" w:lastRow="0" w:firstColumn="0" w:lastColumn="0" w:oddVBand="1" w:evenVBand="0" w:oddHBand="0" w:evenHBand="0" w:firstRowFirstColumn="0" w:firstRowLastColumn="0" w:lastRowFirstColumn="0" w:lastRowLastColumn="0"/>
            <w:tcW w:w="6646" w:type="dxa"/>
          </w:tcPr>
          <w:p w14:paraId="5CD0C62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504F9D6A" w14:textId="3FCA73DA"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_Ref122442859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22AED2D1"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316A92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Data items </w:t>
            </w:r>
          </w:p>
        </w:tc>
        <w:tc>
          <w:tcPr>
            <w:cnfStyle w:val="000001000000" w:firstRow="0" w:lastRow="0" w:firstColumn="0" w:lastColumn="0" w:oddVBand="0" w:evenVBand="1" w:oddHBand="0" w:evenHBand="0" w:firstRowFirstColumn="0" w:firstRowLastColumn="0" w:lastRowFirstColumn="0" w:lastRowLastColumn="0"/>
            <w:tcW w:w="587" w:type="dxa"/>
          </w:tcPr>
          <w:p w14:paraId="6089796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10a</w:t>
            </w:r>
          </w:p>
        </w:tc>
        <w:tc>
          <w:tcPr>
            <w:cnfStyle w:val="000010000000" w:firstRow="0" w:lastRow="0" w:firstColumn="0" w:lastColumn="0" w:oddVBand="1" w:evenVBand="0" w:oddHBand="0" w:evenHBand="0" w:firstRowFirstColumn="0" w:firstRowLastColumn="0" w:lastRowFirstColumn="0" w:lastRowLastColumn="0"/>
            <w:tcW w:w="6646" w:type="dxa"/>
          </w:tcPr>
          <w:p w14:paraId="1502F84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List and define all outcomes for which data were sought. Specify whether all results that were compatible with each outcome domain in each study were sought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for all measures, time points, analyses), and if not, the methods used to decide which results to collect.</w:t>
            </w:r>
          </w:p>
        </w:tc>
        <w:tc>
          <w:tcPr>
            <w:cnfStyle w:val="000001000000" w:firstRow="0" w:lastRow="0" w:firstColumn="0" w:lastColumn="0" w:oddVBand="0" w:evenVBand="1" w:oddHBand="0" w:evenHBand="0" w:firstRowFirstColumn="0" w:firstRowLastColumn="0" w:lastRowFirstColumn="0" w:lastRowLastColumn="0"/>
            <w:tcW w:w="992" w:type="dxa"/>
          </w:tcPr>
          <w:p w14:paraId="2DFB7471" w14:textId="159B592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6B39CC24"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7DA6582"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074EDF1"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10b</w:t>
            </w:r>
          </w:p>
        </w:tc>
        <w:tc>
          <w:tcPr>
            <w:cnfStyle w:val="000010000000" w:firstRow="0" w:lastRow="0" w:firstColumn="0" w:lastColumn="0" w:oddVBand="1" w:evenVBand="0" w:oddHBand="0" w:evenHBand="0" w:firstRowFirstColumn="0" w:firstRowLastColumn="0" w:lastRowFirstColumn="0" w:lastRowLastColumn="0"/>
            <w:tcW w:w="6646" w:type="dxa"/>
          </w:tcPr>
          <w:p w14:paraId="20D8F57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List and define all other variables for which data were sought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participant and intervention characteristics, funding sources). Describe any assumptions made about any missing or unclear information.</w:t>
            </w:r>
          </w:p>
        </w:tc>
        <w:tc>
          <w:tcPr>
            <w:cnfStyle w:val="000001000000" w:firstRow="0" w:lastRow="0" w:firstColumn="0" w:lastColumn="0" w:oddVBand="0" w:evenVBand="1" w:oddHBand="0" w:evenHBand="0" w:firstRowFirstColumn="0" w:firstRowLastColumn="0" w:lastRowFirstColumn="0" w:lastRowLastColumn="0"/>
            <w:tcW w:w="992" w:type="dxa"/>
          </w:tcPr>
          <w:p w14:paraId="3E4EAC6E" w14:textId="258CBE81"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_Ref122442876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60D294AB"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235970E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Study risk of bias assessment</w:t>
            </w:r>
          </w:p>
        </w:tc>
        <w:tc>
          <w:tcPr>
            <w:cnfStyle w:val="000001000000" w:firstRow="0" w:lastRow="0" w:firstColumn="0" w:lastColumn="0" w:oddVBand="0" w:evenVBand="1" w:oddHBand="0" w:evenHBand="0" w:firstRowFirstColumn="0" w:firstRowLastColumn="0" w:lastRowFirstColumn="0" w:lastRowLastColumn="0"/>
            <w:tcW w:w="587" w:type="dxa"/>
          </w:tcPr>
          <w:p w14:paraId="394BF52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11</w:t>
            </w:r>
          </w:p>
        </w:tc>
        <w:tc>
          <w:tcPr>
            <w:cnfStyle w:val="000010000000" w:firstRow="0" w:lastRow="0" w:firstColumn="0" w:lastColumn="0" w:oddVBand="1" w:evenVBand="0" w:oddHBand="0" w:evenHBand="0" w:firstRowFirstColumn="0" w:firstRowLastColumn="0" w:lastRowFirstColumn="0" w:lastRowLastColumn="0"/>
            <w:tcW w:w="6646" w:type="dxa"/>
          </w:tcPr>
          <w:p w14:paraId="3208A05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0FFC659B" w14:textId="61E115A8"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_Ref122442929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9</w:t>
            </w:r>
            <w:r w:rsidRPr="00C851A2">
              <w:rPr>
                <w:rFonts w:ascii="Arial" w:hAnsi="Arial" w:cs="Arial"/>
                <w:color w:val="auto"/>
                <w:sz w:val="18"/>
                <w:szCs w:val="18"/>
              </w:rPr>
              <w:fldChar w:fldCharType="end"/>
            </w:r>
          </w:p>
        </w:tc>
      </w:tr>
      <w:tr w:rsidR="00C851A2" w:rsidRPr="00C851A2" w14:paraId="74A548B7"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099E482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Effect measures </w:t>
            </w:r>
          </w:p>
        </w:tc>
        <w:tc>
          <w:tcPr>
            <w:cnfStyle w:val="000001000000" w:firstRow="0" w:lastRow="0" w:firstColumn="0" w:lastColumn="0" w:oddVBand="0" w:evenVBand="1" w:oddHBand="0" w:evenHBand="0" w:firstRowFirstColumn="0" w:firstRowLastColumn="0" w:lastRowFirstColumn="0" w:lastRowLastColumn="0"/>
            <w:tcW w:w="587" w:type="dxa"/>
          </w:tcPr>
          <w:p w14:paraId="1842C67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12</w:t>
            </w:r>
          </w:p>
        </w:tc>
        <w:tc>
          <w:tcPr>
            <w:cnfStyle w:val="000010000000" w:firstRow="0" w:lastRow="0" w:firstColumn="0" w:lastColumn="0" w:oddVBand="1" w:evenVBand="0" w:oddHBand="0" w:evenHBand="0" w:firstRowFirstColumn="0" w:firstRowLastColumn="0" w:lastRowFirstColumn="0" w:lastRowLastColumn="0"/>
            <w:tcW w:w="6646" w:type="dxa"/>
          </w:tcPr>
          <w:p w14:paraId="54C4122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for each outcome the effect measure(s)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risk ratio, mean difference) used in the synthesis or presentation of results.</w:t>
            </w:r>
          </w:p>
        </w:tc>
        <w:tc>
          <w:tcPr>
            <w:cnfStyle w:val="000001000000" w:firstRow="0" w:lastRow="0" w:firstColumn="0" w:lastColumn="0" w:oddVBand="0" w:evenVBand="1" w:oddHBand="0" w:evenHBand="0" w:firstRowFirstColumn="0" w:firstRowLastColumn="0" w:lastRowFirstColumn="0" w:lastRowLastColumn="0"/>
            <w:tcW w:w="992" w:type="dxa"/>
          </w:tcPr>
          <w:p w14:paraId="00F93CFC" w14:textId="50CBE8C6"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_Ref122442961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9</w:t>
            </w:r>
            <w:r w:rsidRPr="00C851A2">
              <w:rPr>
                <w:rFonts w:ascii="Arial" w:hAnsi="Arial" w:cs="Arial"/>
                <w:color w:val="auto"/>
                <w:sz w:val="18"/>
                <w:szCs w:val="18"/>
              </w:rPr>
              <w:fldChar w:fldCharType="end"/>
            </w:r>
          </w:p>
        </w:tc>
      </w:tr>
      <w:tr w:rsidR="00C851A2" w:rsidRPr="00C851A2" w14:paraId="45EB85AD"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03E3850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Synthesis methods</w:t>
            </w:r>
          </w:p>
        </w:tc>
        <w:tc>
          <w:tcPr>
            <w:cnfStyle w:val="000001000000" w:firstRow="0" w:lastRow="0" w:firstColumn="0" w:lastColumn="0" w:oddVBand="0" w:evenVBand="1" w:oddHBand="0" w:evenHBand="0" w:firstRowFirstColumn="0" w:firstRowLastColumn="0" w:lastRowFirstColumn="0" w:lastRowLastColumn="0"/>
            <w:tcW w:w="587" w:type="dxa"/>
          </w:tcPr>
          <w:p w14:paraId="4A7315D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13a</w:t>
            </w:r>
          </w:p>
        </w:tc>
        <w:tc>
          <w:tcPr>
            <w:cnfStyle w:val="000010000000" w:firstRow="0" w:lastRow="0" w:firstColumn="0" w:lastColumn="0" w:oddVBand="1" w:evenVBand="0" w:oddHBand="0" w:evenHBand="0" w:firstRowFirstColumn="0" w:firstRowLastColumn="0" w:lastRowFirstColumn="0" w:lastRowLastColumn="0"/>
            <w:tcW w:w="6646" w:type="dxa"/>
          </w:tcPr>
          <w:p w14:paraId="3C18B63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processes used to decide which studies were eligible for each synthesis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tabulating the study intervention characteristics and comparing against the planned groups for each synthesis (item #5)).</w:t>
            </w:r>
          </w:p>
        </w:tc>
        <w:tc>
          <w:tcPr>
            <w:cnfStyle w:val="000001000000" w:firstRow="0" w:lastRow="0" w:firstColumn="0" w:lastColumn="0" w:oddVBand="0" w:evenVBand="1" w:oddHBand="0" w:evenHBand="0" w:firstRowFirstColumn="0" w:firstRowLastColumn="0" w:lastRowFirstColumn="0" w:lastRowLastColumn="0"/>
            <w:tcW w:w="992" w:type="dxa"/>
          </w:tcPr>
          <w:p w14:paraId="1B1313CE" w14:textId="5D8A9B6A"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5047F769"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7740E64"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3A591CA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13b</w:t>
            </w:r>
          </w:p>
        </w:tc>
        <w:tc>
          <w:tcPr>
            <w:cnfStyle w:val="000010000000" w:firstRow="0" w:lastRow="0" w:firstColumn="0" w:lastColumn="0" w:oddVBand="1" w:evenVBand="0" w:oddHBand="0" w:evenHBand="0" w:firstRowFirstColumn="0" w:firstRowLastColumn="0" w:lastRowFirstColumn="0" w:lastRowLastColumn="0"/>
            <w:tcW w:w="6646" w:type="dxa"/>
          </w:tcPr>
          <w:p w14:paraId="07ACCBC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required to prepare the data for presentation or synthesis, such as handling of missing summary statistics, or data conversions.</w:t>
            </w:r>
          </w:p>
        </w:tc>
        <w:tc>
          <w:tcPr>
            <w:cnfStyle w:val="000001000000" w:firstRow="0" w:lastRow="0" w:firstColumn="0" w:lastColumn="0" w:oddVBand="0" w:evenVBand="1" w:oddHBand="0" w:evenHBand="0" w:firstRowFirstColumn="0" w:firstRowLastColumn="0" w:lastRowFirstColumn="0" w:lastRowLastColumn="0"/>
            <w:tcW w:w="992" w:type="dxa"/>
          </w:tcPr>
          <w:p w14:paraId="0B1218A4" w14:textId="27B19918"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_Ref122443033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0E5D1E67"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3EB5AF2"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270CF40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13c</w:t>
            </w:r>
          </w:p>
        </w:tc>
        <w:tc>
          <w:tcPr>
            <w:cnfStyle w:val="000010000000" w:firstRow="0" w:lastRow="0" w:firstColumn="0" w:lastColumn="0" w:oddVBand="1" w:evenVBand="0" w:oddHBand="0" w:evenHBand="0" w:firstRowFirstColumn="0" w:firstRowLastColumn="0" w:lastRowFirstColumn="0" w:lastRowLastColumn="0"/>
            <w:tcW w:w="6646" w:type="dxa"/>
          </w:tcPr>
          <w:p w14:paraId="36FA324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tabulate or visually display results of individual studies and syntheses.</w:t>
            </w:r>
          </w:p>
        </w:tc>
        <w:tc>
          <w:tcPr>
            <w:cnfStyle w:val="000001000000" w:firstRow="0" w:lastRow="0" w:firstColumn="0" w:lastColumn="0" w:oddVBand="0" w:evenVBand="1" w:oddHBand="0" w:evenHBand="0" w:firstRowFirstColumn="0" w:firstRowLastColumn="0" w:lastRowFirstColumn="0" w:lastRowLastColumn="0"/>
            <w:tcW w:w="992" w:type="dxa"/>
          </w:tcPr>
          <w:p w14:paraId="37673B5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02F67E0"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5641110"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AEF5CC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13d</w:t>
            </w:r>
          </w:p>
        </w:tc>
        <w:tc>
          <w:tcPr>
            <w:cnfStyle w:val="000010000000" w:firstRow="0" w:lastRow="0" w:firstColumn="0" w:lastColumn="0" w:oddVBand="1" w:evenVBand="0" w:oddHBand="0" w:evenHBand="0" w:firstRowFirstColumn="0" w:firstRowLastColumn="0" w:lastRowFirstColumn="0" w:lastRowLastColumn="0"/>
            <w:tcW w:w="6646" w:type="dxa"/>
          </w:tcPr>
          <w:p w14:paraId="1BC6AFC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cnfStyle w:val="000001000000" w:firstRow="0" w:lastRow="0" w:firstColumn="0" w:lastColumn="0" w:oddVBand="0" w:evenVBand="1" w:oddHBand="0" w:evenHBand="0" w:firstRowFirstColumn="0" w:firstRowLastColumn="0" w:lastRowFirstColumn="0" w:lastRowLastColumn="0"/>
            <w:tcW w:w="992" w:type="dxa"/>
          </w:tcPr>
          <w:p w14:paraId="3051762D" w14:textId="4F96345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00F88819"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5B0D9CF"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1CA0C77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13e</w:t>
            </w:r>
          </w:p>
        </w:tc>
        <w:tc>
          <w:tcPr>
            <w:cnfStyle w:val="000010000000" w:firstRow="0" w:lastRow="0" w:firstColumn="0" w:lastColumn="0" w:oddVBand="1" w:evenVBand="0" w:oddHBand="0" w:evenHBand="0" w:firstRowFirstColumn="0" w:firstRowLastColumn="0" w:lastRowFirstColumn="0" w:lastRowLastColumn="0"/>
            <w:tcW w:w="6646" w:type="dxa"/>
          </w:tcPr>
          <w:p w14:paraId="5F1033F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explore possible causes of heterogeneity among study results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subgroup analysis, meta-regression).</w:t>
            </w:r>
          </w:p>
        </w:tc>
        <w:tc>
          <w:tcPr>
            <w:cnfStyle w:val="000001000000" w:firstRow="0" w:lastRow="0" w:firstColumn="0" w:lastColumn="0" w:oddVBand="0" w:evenVBand="1" w:oddHBand="0" w:evenHBand="0" w:firstRowFirstColumn="0" w:firstRowLastColumn="0" w:lastRowFirstColumn="0" w:lastRowLastColumn="0"/>
            <w:tcW w:w="992" w:type="dxa"/>
          </w:tcPr>
          <w:p w14:paraId="0BA62C27" w14:textId="5C0D9A2F"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_Ref122443064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78AF8F77" w14:textId="77777777" w:rsidTr="005F761D">
        <w:trPr>
          <w:trHeight w:val="59"/>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989D5D6"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17DD59C6"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13f</w:t>
            </w:r>
          </w:p>
        </w:tc>
        <w:tc>
          <w:tcPr>
            <w:cnfStyle w:val="000010000000" w:firstRow="0" w:lastRow="0" w:firstColumn="0" w:lastColumn="0" w:oddVBand="1" w:evenVBand="0" w:oddHBand="0" w:evenHBand="0" w:firstRowFirstColumn="0" w:firstRowLastColumn="0" w:lastRowFirstColumn="0" w:lastRowLastColumn="0"/>
            <w:tcW w:w="6646" w:type="dxa"/>
          </w:tcPr>
          <w:p w14:paraId="21C9B681"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sensitivity analyses conducted to assess robustness of the synthesized results.</w:t>
            </w:r>
          </w:p>
        </w:tc>
        <w:tc>
          <w:tcPr>
            <w:cnfStyle w:val="000001000000" w:firstRow="0" w:lastRow="0" w:firstColumn="0" w:lastColumn="0" w:oddVBand="0" w:evenVBand="1" w:oddHBand="0" w:evenHBand="0" w:firstRowFirstColumn="0" w:firstRowLastColumn="0" w:lastRowFirstColumn="0" w:lastRowLastColumn="0"/>
            <w:tcW w:w="992" w:type="dxa"/>
          </w:tcPr>
          <w:p w14:paraId="526B47D5" w14:textId="1F9B5E69"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_Ref122443067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7351741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021FC75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lastRenderedPageBreak/>
              <w:t>Reporting bias assessment</w:t>
            </w:r>
          </w:p>
        </w:tc>
        <w:tc>
          <w:tcPr>
            <w:cnfStyle w:val="000001000000" w:firstRow="0" w:lastRow="0" w:firstColumn="0" w:lastColumn="0" w:oddVBand="0" w:evenVBand="1" w:oddHBand="0" w:evenHBand="0" w:firstRowFirstColumn="0" w:firstRowLastColumn="0" w:lastRowFirstColumn="0" w:lastRowLastColumn="0"/>
            <w:tcW w:w="587" w:type="dxa"/>
          </w:tcPr>
          <w:p w14:paraId="182DFDF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14</w:t>
            </w:r>
          </w:p>
        </w:tc>
        <w:tc>
          <w:tcPr>
            <w:cnfStyle w:val="000010000000" w:firstRow="0" w:lastRow="0" w:firstColumn="0" w:lastColumn="0" w:oddVBand="1" w:evenVBand="0" w:oddHBand="0" w:evenHBand="0" w:firstRowFirstColumn="0" w:firstRowLastColumn="0" w:lastRowFirstColumn="0" w:lastRowLastColumn="0"/>
            <w:tcW w:w="6646" w:type="dxa"/>
          </w:tcPr>
          <w:p w14:paraId="3773AA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assess risk of bias due to missing results in a synthesis (arising from reporting biases).</w:t>
            </w:r>
          </w:p>
        </w:tc>
        <w:tc>
          <w:tcPr>
            <w:cnfStyle w:val="000001000000" w:firstRow="0" w:lastRow="0" w:firstColumn="0" w:lastColumn="0" w:oddVBand="0" w:evenVBand="1" w:oddHBand="0" w:evenHBand="0" w:firstRowFirstColumn="0" w:firstRowLastColumn="0" w:lastRowFirstColumn="0" w:lastRowLastColumn="0"/>
            <w:tcW w:w="992" w:type="dxa"/>
          </w:tcPr>
          <w:p w14:paraId="6B6741BA" w14:textId="575543E7"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_Ref122443077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4798B6BC"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6DF18A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Certainty assessment</w:t>
            </w:r>
          </w:p>
        </w:tc>
        <w:tc>
          <w:tcPr>
            <w:cnfStyle w:val="000001000000" w:firstRow="0" w:lastRow="0" w:firstColumn="0" w:lastColumn="0" w:oddVBand="0" w:evenVBand="1" w:oddHBand="0" w:evenHBand="0" w:firstRowFirstColumn="0" w:firstRowLastColumn="0" w:lastRowFirstColumn="0" w:lastRowLastColumn="0"/>
            <w:tcW w:w="587" w:type="dxa"/>
          </w:tcPr>
          <w:p w14:paraId="07C296F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15</w:t>
            </w:r>
          </w:p>
        </w:tc>
        <w:tc>
          <w:tcPr>
            <w:cnfStyle w:val="000010000000" w:firstRow="0" w:lastRow="0" w:firstColumn="0" w:lastColumn="0" w:oddVBand="1" w:evenVBand="0" w:oddHBand="0" w:evenHBand="0" w:firstRowFirstColumn="0" w:firstRowLastColumn="0" w:lastRowFirstColumn="0" w:lastRowLastColumn="0"/>
            <w:tcW w:w="6646" w:type="dxa"/>
          </w:tcPr>
          <w:p w14:paraId="4F264DB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assess certainty (or confidence) in the body of evidence for an outcome.</w:t>
            </w:r>
          </w:p>
        </w:tc>
        <w:tc>
          <w:tcPr>
            <w:cnfStyle w:val="000001000000" w:firstRow="0" w:lastRow="0" w:firstColumn="0" w:lastColumn="0" w:oddVBand="0" w:evenVBand="1" w:oddHBand="0" w:evenHBand="0" w:firstRowFirstColumn="0" w:firstRowLastColumn="0" w:lastRowFirstColumn="0" w:lastRowLastColumn="0"/>
            <w:tcW w:w="992" w:type="dxa"/>
          </w:tcPr>
          <w:p w14:paraId="0B7FF9A4" w14:textId="0A3E05D9"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_Ref122443081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4C73997A"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48A71FF1"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RESULTS </w:t>
            </w:r>
          </w:p>
        </w:tc>
        <w:tc>
          <w:tcPr>
            <w:cnfStyle w:val="000001000000" w:firstRow="0" w:lastRow="0" w:firstColumn="0" w:lastColumn="0" w:oddVBand="0" w:evenVBand="1" w:oddHBand="0" w:evenHBand="0" w:firstRowFirstColumn="0" w:firstRowLastColumn="0" w:lastRowFirstColumn="0" w:lastRowLastColumn="0"/>
            <w:tcW w:w="992" w:type="dxa"/>
          </w:tcPr>
          <w:p w14:paraId="4E812BA1"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24DF1DA9"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09D3BCEF"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Study selection </w:t>
            </w:r>
          </w:p>
        </w:tc>
        <w:tc>
          <w:tcPr>
            <w:cnfStyle w:val="000001000000" w:firstRow="0" w:lastRow="0" w:firstColumn="0" w:lastColumn="0" w:oddVBand="0" w:evenVBand="1" w:oddHBand="0" w:evenHBand="0" w:firstRowFirstColumn="0" w:firstRowLastColumn="0" w:lastRowFirstColumn="0" w:lastRowLastColumn="0"/>
            <w:tcW w:w="587" w:type="dxa"/>
          </w:tcPr>
          <w:p w14:paraId="1B03C79C"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16a</w:t>
            </w:r>
          </w:p>
        </w:tc>
        <w:tc>
          <w:tcPr>
            <w:cnfStyle w:val="000010000000" w:firstRow="0" w:lastRow="0" w:firstColumn="0" w:lastColumn="0" w:oddVBand="1" w:evenVBand="0" w:oddHBand="0" w:evenHBand="0" w:firstRowFirstColumn="0" w:firstRowLastColumn="0" w:lastRowFirstColumn="0" w:lastRowLastColumn="0"/>
            <w:tcW w:w="6646" w:type="dxa"/>
          </w:tcPr>
          <w:p w14:paraId="7B0D7AA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results of the search and selection process, from the number of records identified in the search to the number of studies included in the review, ideally using a flow diagram.</w:t>
            </w:r>
          </w:p>
        </w:tc>
        <w:tc>
          <w:tcPr>
            <w:cnfStyle w:val="000001000000" w:firstRow="0" w:lastRow="0" w:firstColumn="0" w:lastColumn="0" w:oddVBand="0" w:evenVBand="1" w:oddHBand="0" w:evenHBand="0" w:firstRowFirstColumn="0" w:firstRowLastColumn="0" w:lastRowFirstColumn="0" w:lastRowLastColumn="0"/>
            <w:tcW w:w="992" w:type="dxa"/>
          </w:tcPr>
          <w:p w14:paraId="4F26F703" w14:textId="6B194C55" w:rsidR="001F2007" w:rsidRPr="00C851A2" w:rsidRDefault="005F761D"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_Ref122729122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Pr="00C851A2">
              <w:rPr>
                <w:rFonts w:ascii="Arial" w:hAnsi="Arial" w:cs="Arial"/>
                <w:noProof/>
                <w:color w:val="auto"/>
                <w:sz w:val="18"/>
                <w:szCs w:val="18"/>
              </w:rPr>
              <w:t>12</w:t>
            </w:r>
            <w:r w:rsidRPr="00C851A2">
              <w:rPr>
                <w:rFonts w:ascii="Arial" w:hAnsi="Arial" w:cs="Arial"/>
                <w:color w:val="auto"/>
                <w:sz w:val="18"/>
                <w:szCs w:val="18"/>
              </w:rPr>
              <w:fldChar w:fldCharType="end"/>
            </w:r>
          </w:p>
        </w:tc>
      </w:tr>
      <w:tr w:rsidR="00C851A2" w:rsidRPr="00C851A2" w14:paraId="1F4A9EF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1E81A1A1"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6E22710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16b</w:t>
            </w:r>
          </w:p>
        </w:tc>
        <w:tc>
          <w:tcPr>
            <w:cnfStyle w:val="000010000000" w:firstRow="0" w:lastRow="0" w:firstColumn="0" w:lastColumn="0" w:oddVBand="1" w:evenVBand="0" w:oddHBand="0" w:evenHBand="0" w:firstRowFirstColumn="0" w:firstRowLastColumn="0" w:lastRowFirstColumn="0" w:lastRowLastColumn="0"/>
            <w:tcW w:w="6646" w:type="dxa"/>
          </w:tcPr>
          <w:p w14:paraId="3A572E0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Cite studies that might appear to meet the inclusion criteria, but which were excluded, and explain why they were excluded.</w:t>
            </w:r>
          </w:p>
        </w:tc>
        <w:tc>
          <w:tcPr>
            <w:cnfStyle w:val="000001000000" w:firstRow="0" w:lastRow="0" w:firstColumn="0" w:lastColumn="0" w:oddVBand="0" w:evenVBand="1" w:oddHBand="0" w:evenHBand="0" w:firstRowFirstColumn="0" w:firstRowLastColumn="0" w:lastRowFirstColumn="0" w:lastRowLastColumn="0"/>
            <w:tcW w:w="992" w:type="dxa"/>
          </w:tcPr>
          <w:p w14:paraId="3D8E832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6648C98B" w14:textId="77777777" w:rsidTr="005F761D">
        <w:trPr>
          <w:trHeight w:val="122"/>
          <w:jc w:val="center"/>
        </w:trPr>
        <w:tc>
          <w:tcPr>
            <w:cnfStyle w:val="000010000000" w:firstRow="0" w:lastRow="0" w:firstColumn="0" w:lastColumn="0" w:oddVBand="1" w:evenVBand="0" w:oddHBand="0" w:evenHBand="0" w:firstRowFirstColumn="0" w:firstRowLastColumn="0" w:lastRowFirstColumn="0" w:lastRowLastColumn="0"/>
            <w:tcW w:w="1415" w:type="dxa"/>
          </w:tcPr>
          <w:p w14:paraId="0CC0AF11"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Study characteristics </w:t>
            </w:r>
          </w:p>
        </w:tc>
        <w:tc>
          <w:tcPr>
            <w:cnfStyle w:val="000001000000" w:firstRow="0" w:lastRow="0" w:firstColumn="0" w:lastColumn="0" w:oddVBand="0" w:evenVBand="1" w:oddHBand="0" w:evenHBand="0" w:firstRowFirstColumn="0" w:firstRowLastColumn="0" w:lastRowFirstColumn="0" w:lastRowLastColumn="0"/>
            <w:tcW w:w="587" w:type="dxa"/>
          </w:tcPr>
          <w:p w14:paraId="5708CA09"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17</w:t>
            </w:r>
          </w:p>
        </w:tc>
        <w:tc>
          <w:tcPr>
            <w:cnfStyle w:val="000010000000" w:firstRow="0" w:lastRow="0" w:firstColumn="0" w:lastColumn="0" w:oddVBand="1" w:evenVBand="0" w:oddHBand="0" w:evenHBand="0" w:firstRowFirstColumn="0" w:firstRowLastColumn="0" w:lastRowFirstColumn="0" w:lastRowLastColumn="0"/>
            <w:tcW w:w="6646" w:type="dxa"/>
          </w:tcPr>
          <w:p w14:paraId="073B913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Cite each included study and present its characteristics.</w:t>
            </w:r>
          </w:p>
        </w:tc>
        <w:tc>
          <w:tcPr>
            <w:cnfStyle w:val="000001000000" w:firstRow="0" w:lastRow="0" w:firstColumn="0" w:lastColumn="0" w:oddVBand="0" w:evenVBand="1" w:oddHBand="0" w:evenHBand="0" w:firstRowFirstColumn="0" w:firstRowLastColumn="0" w:lastRowFirstColumn="0" w:lastRowLastColumn="0"/>
            <w:tcW w:w="992" w:type="dxa"/>
          </w:tcPr>
          <w:p w14:paraId="133EAB92"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FADAC72"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168BA9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Risk of bias in studies </w:t>
            </w:r>
          </w:p>
        </w:tc>
        <w:tc>
          <w:tcPr>
            <w:cnfStyle w:val="000001000000" w:firstRow="0" w:lastRow="0" w:firstColumn="0" w:lastColumn="0" w:oddVBand="0" w:evenVBand="1" w:oddHBand="0" w:evenHBand="0" w:firstRowFirstColumn="0" w:firstRowLastColumn="0" w:lastRowFirstColumn="0" w:lastRowLastColumn="0"/>
            <w:tcW w:w="587" w:type="dxa"/>
          </w:tcPr>
          <w:p w14:paraId="79CB8F5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18</w:t>
            </w:r>
          </w:p>
        </w:tc>
        <w:tc>
          <w:tcPr>
            <w:cnfStyle w:val="000010000000" w:firstRow="0" w:lastRow="0" w:firstColumn="0" w:lastColumn="0" w:oddVBand="1" w:evenVBand="0" w:oddHBand="0" w:evenHBand="0" w:firstRowFirstColumn="0" w:firstRowLastColumn="0" w:lastRowFirstColumn="0" w:lastRowLastColumn="0"/>
            <w:tcW w:w="6646" w:type="dxa"/>
          </w:tcPr>
          <w:p w14:paraId="1147F8C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risk of bias for each included study.</w:t>
            </w:r>
          </w:p>
        </w:tc>
        <w:tc>
          <w:tcPr>
            <w:cnfStyle w:val="000001000000" w:firstRow="0" w:lastRow="0" w:firstColumn="0" w:lastColumn="0" w:oddVBand="0" w:evenVBand="1" w:oddHBand="0" w:evenHBand="0" w:firstRowFirstColumn="0" w:firstRowLastColumn="0" w:lastRowFirstColumn="0" w:lastRowLastColumn="0"/>
            <w:tcW w:w="992" w:type="dxa"/>
          </w:tcPr>
          <w:p w14:paraId="1120501A"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05CF018"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4BD515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Results of individual studies </w:t>
            </w:r>
          </w:p>
        </w:tc>
        <w:tc>
          <w:tcPr>
            <w:cnfStyle w:val="000001000000" w:firstRow="0" w:lastRow="0" w:firstColumn="0" w:lastColumn="0" w:oddVBand="0" w:evenVBand="1" w:oddHBand="0" w:evenHBand="0" w:firstRowFirstColumn="0" w:firstRowLastColumn="0" w:lastRowFirstColumn="0" w:lastRowLastColumn="0"/>
            <w:tcW w:w="587" w:type="dxa"/>
          </w:tcPr>
          <w:p w14:paraId="4DE5DB0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19</w:t>
            </w:r>
          </w:p>
        </w:tc>
        <w:tc>
          <w:tcPr>
            <w:cnfStyle w:val="000010000000" w:firstRow="0" w:lastRow="0" w:firstColumn="0" w:lastColumn="0" w:oddVBand="1" w:evenVBand="0" w:oddHBand="0" w:evenHBand="0" w:firstRowFirstColumn="0" w:firstRowLastColumn="0" w:lastRowFirstColumn="0" w:lastRowLastColumn="0"/>
            <w:tcW w:w="6646" w:type="dxa"/>
          </w:tcPr>
          <w:p w14:paraId="0610A1B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For all outcomes, present, for each study: (a) summary statistics for each group (where appropriate) and (b) an effect </w:t>
            </w:r>
            <w:proofErr w:type="gramStart"/>
            <w:r w:rsidRPr="00C851A2">
              <w:rPr>
                <w:rFonts w:ascii="Arial" w:hAnsi="Arial" w:cs="Arial"/>
                <w:color w:val="auto"/>
                <w:sz w:val="18"/>
                <w:szCs w:val="18"/>
              </w:rPr>
              <w:t>estimate</w:t>
            </w:r>
            <w:proofErr w:type="gramEnd"/>
            <w:r w:rsidRPr="00C851A2">
              <w:rPr>
                <w:rFonts w:ascii="Arial" w:hAnsi="Arial" w:cs="Arial"/>
                <w:color w:val="auto"/>
                <w:sz w:val="18"/>
                <w:szCs w:val="18"/>
              </w:rPr>
              <w:t xml:space="preserve"> and its precision (e.g. confidence/credible interval), ideally using structured tables or plots.</w:t>
            </w:r>
          </w:p>
        </w:tc>
        <w:tc>
          <w:tcPr>
            <w:cnfStyle w:val="000001000000" w:firstRow="0" w:lastRow="0" w:firstColumn="0" w:lastColumn="0" w:oddVBand="0" w:evenVBand="1" w:oddHBand="0" w:evenHBand="0" w:firstRowFirstColumn="0" w:firstRowLastColumn="0" w:lastRowFirstColumn="0" w:lastRowLastColumn="0"/>
            <w:tcW w:w="992" w:type="dxa"/>
          </w:tcPr>
          <w:p w14:paraId="4719B5B6"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64C2EEEC"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48738E8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Results of syntheses</w:t>
            </w:r>
          </w:p>
        </w:tc>
        <w:tc>
          <w:tcPr>
            <w:cnfStyle w:val="000001000000" w:firstRow="0" w:lastRow="0" w:firstColumn="0" w:lastColumn="0" w:oddVBand="0" w:evenVBand="1" w:oddHBand="0" w:evenHBand="0" w:firstRowFirstColumn="0" w:firstRowLastColumn="0" w:lastRowFirstColumn="0" w:lastRowLastColumn="0"/>
            <w:tcW w:w="587" w:type="dxa"/>
          </w:tcPr>
          <w:p w14:paraId="14309C2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20a</w:t>
            </w:r>
          </w:p>
        </w:tc>
        <w:tc>
          <w:tcPr>
            <w:cnfStyle w:val="000010000000" w:firstRow="0" w:lastRow="0" w:firstColumn="0" w:lastColumn="0" w:oddVBand="1" w:evenVBand="0" w:oddHBand="0" w:evenHBand="0" w:firstRowFirstColumn="0" w:firstRowLastColumn="0" w:lastRowFirstColumn="0" w:lastRowLastColumn="0"/>
            <w:tcW w:w="6646" w:type="dxa"/>
          </w:tcPr>
          <w:p w14:paraId="27E3515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For each synthesis, briefly summarise the characteristics and risk of bias among contributing studies.</w:t>
            </w:r>
          </w:p>
        </w:tc>
        <w:tc>
          <w:tcPr>
            <w:cnfStyle w:val="000001000000" w:firstRow="0" w:lastRow="0" w:firstColumn="0" w:lastColumn="0" w:oddVBand="0" w:evenVBand="1" w:oddHBand="0" w:evenHBand="0" w:firstRowFirstColumn="0" w:firstRowLastColumn="0" w:lastRowFirstColumn="0" w:lastRowLastColumn="0"/>
            <w:tcW w:w="992" w:type="dxa"/>
          </w:tcPr>
          <w:p w14:paraId="56B47A41"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F405992" w14:textId="77777777" w:rsidTr="005F761D">
        <w:trPr>
          <w:trHeight w:val="243"/>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554AF60"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3CD8AEF9"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20b</w:t>
            </w:r>
          </w:p>
        </w:tc>
        <w:tc>
          <w:tcPr>
            <w:cnfStyle w:val="000010000000" w:firstRow="0" w:lastRow="0" w:firstColumn="0" w:lastColumn="0" w:oddVBand="1" w:evenVBand="0" w:oddHBand="0" w:evenHBand="0" w:firstRowFirstColumn="0" w:firstRowLastColumn="0" w:lastRowFirstColumn="0" w:lastRowLastColumn="0"/>
            <w:tcW w:w="6646" w:type="dxa"/>
          </w:tcPr>
          <w:p w14:paraId="5FBD49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statistical syntheses conducted. If meta-analysis was done, present for each the summary estimate and its precision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confidence/credible interval) and measures of statistical heterogeneity. If comparing groups, describe the direction of the effect.</w:t>
            </w:r>
          </w:p>
        </w:tc>
        <w:tc>
          <w:tcPr>
            <w:cnfStyle w:val="000001000000" w:firstRow="0" w:lastRow="0" w:firstColumn="0" w:lastColumn="0" w:oddVBand="0" w:evenVBand="1" w:oddHBand="0" w:evenHBand="0" w:firstRowFirstColumn="0" w:firstRowLastColumn="0" w:lastRowFirstColumn="0" w:lastRowLastColumn="0"/>
            <w:tcW w:w="992" w:type="dxa"/>
          </w:tcPr>
          <w:p w14:paraId="7BBFFC56"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7156401A"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32B8DFED"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9734F2D"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20c</w:t>
            </w:r>
          </w:p>
        </w:tc>
        <w:tc>
          <w:tcPr>
            <w:cnfStyle w:val="000010000000" w:firstRow="0" w:lastRow="0" w:firstColumn="0" w:lastColumn="0" w:oddVBand="1" w:evenVBand="0" w:oddHBand="0" w:evenHBand="0" w:firstRowFirstColumn="0" w:firstRowLastColumn="0" w:lastRowFirstColumn="0" w:lastRowLastColumn="0"/>
            <w:tcW w:w="6646" w:type="dxa"/>
          </w:tcPr>
          <w:p w14:paraId="57B1678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investigations of possible causes of heterogeneity among study results.</w:t>
            </w:r>
          </w:p>
        </w:tc>
        <w:tc>
          <w:tcPr>
            <w:cnfStyle w:val="000001000000" w:firstRow="0" w:lastRow="0" w:firstColumn="0" w:lastColumn="0" w:oddVBand="0" w:evenVBand="1" w:oddHBand="0" w:evenHBand="0" w:firstRowFirstColumn="0" w:firstRowLastColumn="0" w:lastRowFirstColumn="0" w:lastRowLastColumn="0"/>
            <w:tcW w:w="992" w:type="dxa"/>
          </w:tcPr>
          <w:p w14:paraId="4BDCD14C"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D358DB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14E60A14"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581D52A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20d</w:t>
            </w:r>
          </w:p>
        </w:tc>
        <w:tc>
          <w:tcPr>
            <w:cnfStyle w:val="000010000000" w:firstRow="0" w:lastRow="0" w:firstColumn="0" w:lastColumn="0" w:oddVBand="1" w:evenVBand="0" w:oddHBand="0" w:evenHBand="0" w:firstRowFirstColumn="0" w:firstRowLastColumn="0" w:lastRowFirstColumn="0" w:lastRowLastColumn="0"/>
            <w:tcW w:w="6646" w:type="dxa"/>
          </w:tcPr>
          <w:p w14:paraId="77F8525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sensitivity analyses conducted to assess the robustness of the synthesized results.</w:t>
            </w:r>
          </w:p>
        </w:tc>
        <w:tc>
          <w:tcPr>
            <w:cnfStyle w:val="000001000000" w:firstRow="0" w:lastRow="0" w:firstColumn="0" w:lastColumn="0" w:oddVBand="0" w:evenVBand="1" w:oddHBand="0" w:evenHBand="0" w:firstRowFirstColumn="0" w:firstRowLastColumn="0" w:lastRowFirstColumn="0" w:lastRowLastColumn="0"/>
            <w:tcW w:w="992" w:type="dxa"/>
          </w:tcPr>
          <w:p w14:paraId="0C7AC71E"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2E48807C"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A8A415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Reporting biases</w:t>
            </w:r>
          </w:p>
        </w:tc>
        <w:tc>
          <w:tcPr>
            <w:cnfStyle w:val="000001000000" w:firstRow="0" w:lastRow="0" w:firstColumn="0" w:lastColumn="0" w:oddVBand="0" w:evenVBand="1" w:oddHBand="0" w:evenHBand="0" w:firstRowFirstColumn="0" w:firstRowLastColumn="0" w:lastRowFirstColumn="0" w:lastRowLastColumn="0"/>
            <w:tcW w:w="587" w:type="dxa"/>
          </w:tcPr>
          <w:p w14:paraId="54FA096A"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21</w:t>
            </w:r>
          </w:p>
        </w:tc>
        <w:tc>
          <w:tcPr>
            <w:cnfStyle w:val="000010000000" w:firstRow="0" w:lastRow="0" w:firstColumn="0" w:lastColumn="0" w:oddVBand="1" w:evenVBand="0" w:oddHBand="0" w:evenHBand="0" w:firstRowFirstColumn="0" w:firstRowLastColumn="0" w:lastRowFirstColumn="0" w:lastRowLastColumn="0"/>
            <w:tcW w:w="6646" w:type="dxa"/>
          </w:tcPr>
          <w:p w14:paraId="1747FAA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risk of bias due to missing results (arising from reporting biases) for each synthesis assessed.</w:t>
            </w:r>
          </w:p>
        </w:tc>
        <w:tc>
          <w:tcPr>
            <w:cnfStyle w:val="000001000000" w:firstRow="0" w:lastRow="0" w:firstColumn="0" w:lastColumn="0" w:oddVBand="0" w:evenVBand="1" w:oddHBand="0" w:evenHBand="0" w:firstRowFirstColumn="0" w:firstRowLastColumn="0" w:lastRowFirstColumn="0" w:lastRowLastColumn="0"/>
            <w:tcW w:w="992" w:type="dxa"/>
          </w:tcPr>
          <w:p w14:paraId="3F68B08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052826C"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2E75E84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Certainty of evidence </w:t>
            </w:r>
          </w:p>
        </w:tc>
        <w:tc>
          <w:tcPr>
            <w:cnfStyle w:val="000001000000" w:firstRow="0" w:lastRow="0" w:firstColumn="0" w:lastColumn="0" w:oddVBand="0" w:evenVBand="1" w:oddHBand="0" w:evenHBand="0" w:firstRowFirstColumn="0" w:firstRowLastColumn="0" w:lastRowFirstColumn="0" w:lastRowLastColumn="0"/>
            <w:tcW w:w="587" w:type="dxa"/>
          </w:tcPr>
          <w:p w14:paraId="7C5D578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22</w:t>
            </w:r>
          </w:p>
        </w:tc>
        <w:tc>
          <w:tcPr>
            <w:cnfStyle w:val="000010000000" w:firstRow="0" w:lastRow="0" w:firstColumn="0" w:lastColumn="0" w:oddVBand="1" w:evenVBand="0" w:oddHBand="0" w:evenHBand="0" w:firstRowFirstColumn="0" w:firstRowLastColumn="0" w:lastRowFirstColumn="0" w:lastRowLastColumn="0"/>
            <w:tcW w:w="6646" w:type="dxa"/>
          </w:tcPr>
          <w:p w14:paraId="23F34DB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certainty (or confidence) in the body of evidence for each outcome assessed.</w:t>
            </w:r>
          </w:p>
        </w:tc>
        <w:tc>
          <w:tcPr>
            <w:cnfStyle w:val="000001000000" w:firstRow="0" w:lastRow="0" w:firstColumn="0" w:lastColumn="0" w:oddVBand="0" w:evenVBand="1" w:oddHBand="0" w:evenHBand="0" w:firstRowFirstColumn="0" w:firstRowLastColumn="0" w:lastRowFirstColumn="0" w:lastRowLastColumn="0"/>
            <w:tcW w:w="992" w:type="dxa"/>
          </w:tcPr>
          <w:p w14:paraId="47F9AC4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412392A"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8623B49"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DISCUSSION </w:t>
            </w:r>
          </w:p>
        </w:tc>
        <w:tc>
          <w:tcPr>
            <w:cnfStyle w:val="000001000000" w:firstRow="0" w:lastRow="0" w:firstColumn="0" w:lastColumn="0" w:oddVBand="0" w:evenVBand="1" w:oddHBand="0" w:evenHBand="0" w:firstRowFirstColumn="0" w:firstRowLastColumn="0" w:lastRowFirstColumn="0" w:lastRowLastColumn="0"/>
            <w:tcW w:w="992" w:type="dxa"/>
          </w:tcPr>
          <w:p w14:paraId="3B890F06"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2D44AF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1A27CDE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Discussion </w:t>
            </w:r>
          </w:p>
        </w:tc>
        <w:tc>
          <w:tcPr>
            <w:cnfStyle w:val="000001000000" w:firstRow="0" w:lastRow="0" w:firstColumn="0" w:lastColumn="0" w:oddVBand="0" w:evenVBand="1" w:oddHBand="0" w:evenHBand="0" w:firstRowFirstColumn="0" w:firstRowLastColumn="0" w:lastRowFirstColumn="0" w:lastRowLastColumn="0"/>
            <w:tcW w:w="587" w:type="dxa"/>
          </w:tcPr>
          <w:p w14:paraId="041237D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23a</w:t>
            </w:r>
          </w:p>
        </w:tc>
        <w:tc>
          <w:tcPr>
            <w:cnfStyle w:val="000010000000" w:firstRow="0" w:lastRow="0" w:firstColumn="0" w:lastColumn="0" w:oddVBand="1" w:evenVBand="0" w:oddHBand="0" w:evenHBand="0" w:firstRowFirstColumn="0" w:firstRowLastColumn="0" w:lastRowFirstColumn="0" w:lastRowLastColumn="0"/>
            <w:tcW w:w="6646" w:type="dxa"/>
          </w:tcPr>
          <w:p w14:paraId="49F4D35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a general interpretation of the results in the context of other evidence.</w:t>
            </w:r>
          </w:p>
        </w:tc>
        <w:tc>
          <w:tcPr>
            <w:cnfStyle w:val="000001000000" w:firstRow="0" w:lastRow="0" w:firstColumn="0" w:lastColumn="0" w:oddVBand="0" w:evenVBand="1" w:oddHBand="0" w:evenHBand="0" w:firstRowFirstColumn="0" w:firstRowLastColumn="0" w:lastRowFirstColumn="0" w:lastRowLastColumn="0"/>
            <w:tcW w:w="992" w:type="dxa"/>
          </w:tcPr>
          <w:p w14:paraId="505BF50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E448956"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54CA066"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7B24B9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23b</w:t>
            </w:r>
          </w:p>
        </w:tc>
        <w:tc>
          <w:tcPr>
            <w:cnfStyle w:val="000010000000" w:firstRow="0" w:lastRow="0" w:firstColumn="0" w:lastColumn="0" w:oddVBand="1" w:evenVBand="0" w:oddHBand="0" w:evenHBand="0" w:firstRowFirstColumn="0" w:firstRowLastColumn="0" w:lastRowFirstColumn="0" w:lastRowLastColumn="0"/>
            <w:tcW w:w="6646" w:type="dxa"/>
          </w:tcPr>
          <w:p w14:paraId="0E0A8DD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any limitations of the evidence included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45F11F2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A76AF4E"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3655793E"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8190091"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23c</w:t>
            </w:r>
          </w:p>
        </w:tc>
        <w:tc>
          <w:tcPr>
            <w:cnfStyle w:val="000010000000" w:firstRow="0" w:lastRow="0" w:firstColumn="0" w:lastColumn="0" w:oddVBand="1" w:evenVBand="0" w:oddHBand="0" w:evenHBand="0" w:firstRowFirstColumn="0" w:firstRowLastColumn="0" w:lastRowFirstColumn="0" w:lastRowLastColumn="0"/>
            <w:tcW w:w="6646" w:type="dxa"/>
          </w:tcPr>
          <w:p w14:paraId="4237614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any limitations of the review processes used.</w:t>
            </w:r>
          </w:p>
        </w:tc>
        <w:tc>
          <w:tcPr>
            <w:cnfStyle w:val="000001000000" w:firstRow="0" w:lastRow="0" w:firstColumn="0" w:lastColumn="0" w:oddVBand="0" w:evenVBand="1" w:oddHBand="0" w:evenHBand="0" w:firstRowFirstColumn="0" w:firstRowLastColumn="0" w:lastRowFirstColumn="0" w:lastRowLastColumn="0"/>
            <w:tcW w:w="992" w:type="dxa"/>
          </w:tcPr>
          <w:p w14:paraId="619B3615"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77210D5"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62FF77C"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9363A13"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23d</w:t>
            </w:r>
          </w:p>
        </w:tc>
        <w:tc>
          <w:tcPr>
            <w:cnfStyle w:val="000010000000" w:firstRow="0" w:lastRow="0" w:firstColumn="0" w:lastColumn="0" w:oddVBand="1" w:evenVBand="0" w:oddHBand="0" w:evenHBand="0" w:firstRowFirstColumn="0" w:firstRowLastColumn="0" w:lastRowFirstColumn="0" w:lastRowLastColumn="0"/>
            <w:tcW w:w="6646" w:type="dxa"/>
          </w:tcPr>
          <w:p w14:paraId="005E9F3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implications of the results for practice, policy, and future research.</w:t>
            </w:r>
          </w:p>
        </w:tc>
        <w:tc>
          <w:tcPr>
            <w:cnfStyle w:val="000001000000" w:firstRow="0" w:lastRow="0" w:firstColumn="0" w:lastColumn="0" w:oddVBand="0" w:evenVBand="1" w:oddHBand="0" w:evenHBand="0" w:firstRowFirstColumn="0" w:firstRowLastColumn="0" w:lastRowFirstColumn="0" w:lastRowLastColumn="0"/>
            <w:tcW w:w="992" w:type="dxa"/>
          </w:tcPr>
          <w:p w14:paraId="490E5F7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9661BEF"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7DFC9C1C"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OTHER INFORMATION</w:t>
            </w:r>
          </w:p>
        </w:tc>
        <w:tc>
          <w:tcPr>
            <w:cnfStyle w:val="000001000000" w:firstRow="0" w:lastRow="0" w:firstColumn="0" w:lastColumn="0" w:oddVBand="0" w:evenVBand="1" w:oddHBand="0" w:evenHBand="0" w:firstRowFirstColumn="0" w:firstRowLastColumn="0" w:lastRowFirstColumn="0" w:lastRowLastColumn="0"/>
            <w:tcW w:w="992" w:type="dxa"/>
          </w:tcPr>
          <w:p w14:paraId="5EFDCB1E"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2E69C7A1"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6D4A781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Registration and protocol</w:t>
            </w:r>
          </w:p>
        </w:tc>
        <w:tc>
          <w:tcPr>
            <w:cnfStyle w:val="000001000000" w:firstRow="0" w:lastRow="0" w:firstColumn="0" w:lastColumn="0" w:oddVBand="0" w:evenVBand="1" w:oddHBand="0" w:evenHBand="0" w:firstRowFirstColumn="0" w:firstRowLastColumn="0" w:lastRowFirstColumn="0" w:lastRowLastColumn="0"/>
            <w:tcW w:w="587" w:type="dxa"/>
          </w:tcPr>
          <w:p w14:paraId="5CEDE32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24a</w:t>
            </w:r>
          </w:p>
        </w:tc>
        <w:tc>
          <w:tcPr>
            <w:cnfStyle w:val="000010000000" w:firstRow="0" w:lastRow="0" w:firstColumn="0" w:lastColumn="0" w:oddVBand="1" w:evenVBand="0" w:oddHBand="0" w:evenHBand="0" w:firstRowFirstColumn="0" w:firstRowLastColumn="0" w:lastRowFirstColumn="0" w:lastRowLastColumn="0"/>
            <w:tcW w:w="6646" w:type="dxa"/>
          </w:tcPr>
          <w:p w14:paraId="2D2FE5B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registration information for the review, including register name and registration number, or state that the review was not registered.</w:t>
            </w:r>
          </w:p>
        </w:tc>
        <w:tc>
          <w:tcPr>
            <w:cnfStyle w:val="000001000000" w:firstRow="0" w:lastRow="0" w:firstColumn="0" w:lastColumn="0" w:oddVBand="0" w:evenVBand="1" w:oddHBand="0" w:evenHBand="0" w:firstRowFirstColumn="0" w:firstRowLastColumn="0" w:lastRowFirstColumn="0" w:lastRowLastColumn="0"/>
            <w:tcW w:w="992" w:type="dxa"/>
          </w:tcPr>
          <w:p w14:paraId="218CB78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718E93B2" w14:textId="77777777" w:rsidTr="005F761D">
        <w:trPr>
          <w:trHeight w:val="67"/>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B1C428E"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6321DF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24b</w:t>
            </w:r>
          </w:p>
        </w:tc>
        <w:tc>
          <w:tcPr>
            <w:cnfStyle w:val="000010000000" w:firstRow="0" w:lastRow="0" w:firstColumn="0" w:lastColumn="0" w:oddVBand="1" w:evenVBand="0" w:oddHBand="0" w:evenHBand="0" w:firstRowFirstColumn="0" w:firstRowLastColumn="0" w:lastRowFirstColumn="0" w:lastRowLastColumn="0"/>
            <w:tcW w:w="6646" w:type="dxa"/>
          </w:tcPr>
          <w:p w14:paraId="7BB4B1D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Indicate where the review protocol can be accessed, or state that a protocol was not prepared.</w:t>
            </w:r>
          </w:p>
        </w:tc>
        <w:tc>
          <w:tcPr>
            <w:cnfStyle w:val="000001000000" w:firstRow="0" w:lastRow="0" w:firstColumn="0" w:lastColumn="0" w:oddVBand="0" w:evenVBand="1" w:oddHBand="0" w:evenHBand="0" w:firstRowFirstColumn="0" w:firstRowLastColumn="0" w:lastRowFirstColumn="0" w:lastRowLastColumn="0"/>
            <w:tcW w:w="992" w:type="dxa"/>
          </w:tcPr>
          <w:p w14:paraId="5E189EB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1F22427"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05C5081B"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2D4B1C6"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24c</w:t>
            </w:r>
          </w:p>
        </w:tc>
        <w:tc>
          <w:tcPr>
            <w:cnfStyle w:val="000010000000" w:firstRow="0" w:lastRow="0" w:firstColumn="0" w:lastColumn="0" w:oddVBand="1" w:evenVBand="0" w:oddHBand="0" w:evenHBand="0" w:firstRowFirstColumn="0" w:firstRowLastColumn="0" w:lastRowFirstColumn="0" w:lastRowLastColumn="0"/>
            <w:tcW w:w="6646" w:type="dxa"/>
          </w:tcPr>
          <w:p w14:paraId="64B4DB1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and explain any amendments to information provided at registration or in the protocol.</w:t>
            </w:r>
          </w:p>
        </w:tc>
        <w:tc>
          <w:tcPr>
            <w:cnfStyle w:val="000001000000" w:firstRow="0" w:lastRow="0" w:firstColumn="0" w:lastColumn="0" w:oddVBand="0" w:evenVBand="1" w:oddHBand="0" w:evenHBand="0" w:firstRowFirstColumn="0" w:firstRowLastColumn="0" w:lastRowFirstColumn="0" w:lastRowLastColumn="0"/>
            <w:tcW w:w="992" w:type="dxa"/>
          </w:tcPr>
          <w:p w14:paraId="0945B30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B45BD57"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5161DBB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Support</w:t>
            </w:r>
          </w:p>
        </w:tc>
        <w:tc>
          <w:tcPr>
            <w:cnfStyle w:val="000001000000" w:firstRow="0" w:lastRow="0" w:firstColumn="0" w:lastColumn="0" w:oddVBand="0" w:evenVBand="1" w:oddHBand="0" w:evenHBand="0" w:firstRowFirstColumn="0" w:firstRowLastColumn="0" w:lastRowFirstColumn="0" w:lastRowLastColumn="0"/>
            <w:tcW w:w="587" w:type="dxa"/>
          </w:tcPr>
          <w:p w14:paraId="3237A6E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25</w:t>
            </w:r>
          </w:p>
        </w:tc>
        <w:tc>
          <w:tcPr>
            <w:cnfStyle w:val="000010000000" w:firstRow="0" w:lastRow="0" w:firstColumn="0" w:lastColumn="0" w:oddVBand="1" w:evenVBand="0" w:oddHBand="0" w:evenHBand="0" w:firstRowFirstColumn="0" w:firstRowLastColumn="0" w:lastRowFirstColumn="0" w:lastRowLastColumn="0"/>
            <w:tcW w:w="6646" w:type="dxa"/>
          </w:tcPr>
          <w:p w14:paraId="1C0A72B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sources of financial or non-financial support for the review, and the role of the funders or sponsors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57E08471"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D06954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D7D87B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Competing interests</w:t>
            </w:r>
          </w:p>
        </w:tc>
        <w:tc>
          <w:tcPr>
            <w:cnfStyle w:val="000001000000" w:firstRow="0" w:lastRow="0" w:firstColumn="0" w:lastColumn="0" w:oddVBand="0" w:evenVBand="1" w:oddHBand="0" w:evenHBand="0" w:firstRowFirstColumn="0" w:firstRowLastColumn="0" w:lastRowFirstColumn="0" w:lastRowLastColumn="0"/>
            <w:tcW w:w="587" w:type="dxa"/>
          </w:tcPr>
          <w:p w14:paraId="73CCAB3B"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26</w:t>
            </w:r>
          </w:p>
        </w:tc>
        <w:tc>
          <w:tcPr>
            <w:cnfStyle w:val="000010000000" w:firstRow="0" w:lastRow="0" w:firstColumn="0" w:lastColumn="0" w:oddVBand="1" w:evenVBand="0" w:oddHBand="0" w:evenHBand="0" w:firstRowFirstColumn="0" w:firstRowLastColumn="0" w:lastRowFirstColumn="0" w:lastRowLastColumn="0"/>
            <w:tcW w:w="6646" w:type="dxa"/>
          </w:tcPr>
          <w:p w14:paraId="0DD1ED4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Declare any competing interests of review authors.</w:t>
            </w:r>
          </w:p>
        </w:tc>
        <w:tc>
          <w:tcPr>
            <w:cnfStyle w:val="000001000000" w:firstRow="0" w:lastRow="0" w:firstColumn="0" w:lastColumn="0" w:oddVBand="0" w:evenVBand="1" w:oddHBand="0" w:evenHBand="0" w:firstRowFirstColumn="0" w:firstRowLastColumn="0" w:lastRowFirstColumn="0" w:lastRowLastColumn="0"/>
            <w:tcW w:w="992" w:type="dxa"/>
          </w:tcPr>
          <w:p w14:paraId="49884D3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347C6B4" w14:textId="77777777" w:rsidTr="005F761D">
        <w:trPr>
          <w:trHeight w:val="263"/>
          <w:jc w:val="center"/>
        </w:trPr>
        <w:tc>
          <w:tcPr>
            <w:cnfStyle w:val="000010000000" w:firstRow="0" w:lastRow="0" w:firstColumn="0" w:lastColumn="0" w:oddVBand="1" w:evenVBand="0" w:oddHBand="0" w:evenHBand="0" w:firstRowFirstColumn="0" w:firstRowLastColumn="0" w:lastRowFirstColumn="0" w:lastRowLastColumn="0"/>
            <w:tcW w:w="1415" w:type="dxa"/>
          </w:tcPr>
          <w:p w14:paraId="50990F3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Availability of data, </w:t>
            </w:r>
            <w:proofErr w:type="gramStart"/>
            <w:r w:rsidRPr="00C851A2">
              <w:rPr>
                <w:rFonts w:ascii="Arial" w:hAnsi="Arial" w:cs="Arial"/>
                <w:color w:val="auto"/>
                <w:sz w:val="18"/>
                <w:szCs w:val="18"/>
              </w:rPr>
              <w:t>code</w:t>
            </w:r>
            <w:proofErr w:type="gramEnd"/>
            <w:r w:rsidRPr="00C851A2">
              <w:rPr>
                <w:rFonts w:ascii="Arial" w:hAnsi="Arial" w:cs="Arial"/>
                <w:color w:val="auto"/>
                <w:sz w:val="18"/>
                <w:szCs w:val="18"/>
              </w:rPr>
              <w:t xml:space="preserve"> and other materials</w:t>
            </w:r>
          </w:p>
        </w:tc>
        <w:tc>
          <w:tcPr>
            <w:cnfStyle w:val="000001000000" w:firstRow="0" w:lastRow="0" w:firstColumn="0" w:lastColumn="0" w:oddVBand="0" w:evenVBand="1" w:oddHBand="0" w:evenHBand="0" w:firstRowFirstColumn="0" w:firstRowLastColumn="0" w:lastRowFirstColumn="0" w:lastRowLastColumn="0"/>
            <w:tcW w:w="587" w:type="dxa"/>
          </w:tcPr>
          <w:p w14:paraId="1AE9B60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27</w:t>
            </w:r>
          </w:p>
        </w:tc>
        <w:tc>
          <w:tcPr>
            <w:cnfStyle w:val="000010000000" w:firstRow="0" w:lastRow="0" w:firstColumn="0" w:lastColumn="0" w:oddVBand="1" w:evenVBand="0" w:oddHBand="0" w:evenHBand="0" w:firstRowFirstColumn="0" w:firstRowLastColumn="0" w:lastRowFirstColumn="0" w:lastRowLastColumn="0"/>
            <w:tcW w:w="6646" w:type="dxa"/>
          </w:tcPr>
          <w:p w14:paraId="12FA015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Report which of the following are publicly available and where they can be </w:t>
            </w:r>
            <w:proofErr w:type="gramStart"/>
            <w:r w:rsidRPr="00C851A2">
              <w:rPr>
                <w:rFonts w:ascii="Arial" w:hAnsi="Arial" w:cs="Arial"/>
                <w:color w:val="auto"/>
                <w:sz w:val="18"/>
                <w:szCs w:val="18"/>
              </w:rPr>
              <w:t>found:</w:t>
            </w:r>
            <w:proofErr w:type="gramEnd"/>
            <w:r w:rsidRPr="00C851A2">
              <w:rPr>
                <w:rFonts w:ascii="Arial" w:hAnsi="Arial" w:cs="Arial"/>
                <w:color w:val="auto"/>
                <w:sz w:val="18"/>
                <w:szCs w:val="18"/>
              </w:rPr>
              <w:t xml:space="preserve"> template data collection forms; data extracted from included studies; data used for all analyses; analytic code; any other materials used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1C1240AC" w14:textId="77777777" w:rsidR="001F2007" w:rsidRPr="00C851A2" w:rsidRDefault="001F2007" w:rsidP="00817B0A">
            <w:pPr>
              <w:pStyle w:val="Default"/>
              <w:spacing w:before="40" w:after="40"/>
              <w:jc w:val="center"/>
              <w:rPr>
                <w:rFonts w:ascii="Arial" w:hAnsi="Arial" w:cs="Arial"/>
                <w:color w:val="auto"/>
                <w:sz w:val="18"/>
                <w:szCs w:val="18"/>
              </w:rPr>
            </w:pPr>
          </w:p>
        </w:tc>
      </w:tr>
    </w:tbl>
    <w:p w14:paraId="2C023903" w14:textId="77777777" w:rsidR="001F2007" w:rsidRDefault="001F2007">
      <w:pPr>
        <w:spacing w:before="0" w:beforeAutospacing="0" w:after="0" w:afterAutospacing="0" w:line="240" w:lineRule="auto"/>
        <w:jc w:val="left"/>
        <w:rPr>
          <w:b/>
          <w:bCs/>
          <w:caps/>
          <w:color w:val="943634" w:themeColor="accent2" w:themeShade="BF"/>
          <w:sz w:val="28"/>
          <w:szCs w:val="28"/>
        </w:rPr>
      </w:pPr>
      <w:bookmarkStart w:id="119" w:name="_Ref121884523"/>
      <w:bookmarkStart w:id="120" w:name="_Ref121884537"/>
      <w:bookmarkStart w:id="121" w:name="_Toc122146638"/>
      <w:bookmarkStart w:id="122" w:name="_Toc122221887"/>
      <w:bookmarkStart w:id="123" w:name="_Ref122442803"/>
      <w:r>
        <w:br w:type="page"/>
      </w:r>
    </w:p>
    <w:p w14:paraId="0EA5175B" w14:textId="6CC801B5" w:rsidR="004F255F" w:rsidRDefault="004F255F" w:rsidP="004F255F">
      <w:pPr>
        <w:pStyle w:val="Style1"/>
        <w:numPr>
          <w:ilvl w:val="0"/>
          <w:numId w:val="21"/>
        </w:numPr>
      </w:pPr>
      <w:bookmarkStart w:id="124" w:name="_Ref122704973"/>
      <w:bookmarkStart w:id="125" w:name="_Toc122845758"/>
      <w:r>
        <w:lastRenderedPageBreak/>
        <w:t>Statistical analysis details</w:t>
      </w:r>
      <w:bookmarkEnd w:id="124"/>
      <w:bookmarkEnd w:id="125"/>
    </w:p>
    <w:p w14:paraId="107425C3" w14:textId="7619D0CB" w:rsidR="004F255F" w:rsidRDefault="004F255F" w:rsidP="004F255F">
      <w:pPr>
        <w:pStyle w:val="Appendixsubheading"/>
      </w:pPr>
      <w:bookmarkStart w:id="126" w:name="_Toc122845759"/>
      <w:r>
        <w:t>Effect size of pre-post study design</w:t>
      </w:r>
      <w:bookmarkEnd w:id="126"/>
    </w:p>
    <w:p w14:paraId="2037A2E9" w14:textId="44EF0E6F" w:rsidR="002A3161" w:rsidRDefault="004F255F" w:rsidP="004F255F">
      <w:r>
        <w:t xml:space="preserve">For the conversion into the standardised effect size and relevant metrics, we refer to the Cochrane Handbook and </w:t>
      </w:r>
      <w:r w:rsidR="002A3161">
        <w:t>Effect Sizes for Research</w:t>
      </w:r>
      <w:r>
        <w:t xml:space="preserve">. </w:t>
      </w:r>
      <w:r w:rsidR="002A3161">
        <w:t xml:space="preserve">The </w:t>
      </w:r>
      <w:bookmarkStart w:id="127" w:name="OLE_LINK7"/>
      <w:r w:rsidR="002A3161">
        <w:t>R package ‘esc’</w:t>
      </w:r>
      <w:bookmarkEnd w:id="127"/>
    </w:p>
    <w:p w14:paraId="313D10DA" w14:textId="199264F4" w:rsidR="008F648E" w:rsidRDefault="008F648E" w:rsidP="004F255F">
      <w:r>
        <w:t xml:space="preserve">For the effect size of pre-post control-group study design, we need to compare the change before and after the intervention between control and intervention groups. </w:t>
      </w:r>
      <w:r w:rsidR="004F255F">
        <w:t xml:space="preserve">Intuitively, for each group, either the intervention or control group, we can have a within-group effect size, which is the change from the baseline to the point of measurement, </w:t>
      </w:r>
      <m:oMath>
        <m:r>
          <m:rPr>
            <m:sty m:val="p"/>
          </m:rPr>
          <w:rPr>
            <w:rFonts w:ascii="Cambria Math" w:hAnsi="Cambria Math"/>
          </w:rPr>
          <m:t>Δ(</m:t>
        </m:r>
        <m:r>
          <w:rPr>
            <w:rFonts w:ascii="Cambria Math" w:hAnsi="Cambria Math"/>
          </w:rPr>
          <m:t>pre-post</m:t>
        </m:r>
        <m:r>
          <m:rPr>
            <m:sty m:val="p"/>
          </m:rPr>
          <w:rPr>
            <w:rFonts w:ascii="Cambria Math" w:hAnsi="Cambria Math"/>
          </w:rPr>
          <m:t>)</m:t>
        </m:r>
      </m:oMath>
      <w:r>
        <w:t>.</w:t>
      </w:r>
      <w:r>
        <w:rPr>
          <w:rStyle w:val="FootnoteReference"/>
        </w:rPr>
        <w:footnoteReference w:id="54"/>
      </w:r>
      <w:r>
        <w:t xml:space="preserve"> Thus, the difference between the two groups would be</w:t>
      </w:r>
      <w:r w:rsidR="002A3161">
        <w:t xml:space="preserve">: </w:t>
      </w:r>
    </w:p>
    <w:p w14:paraId="613F04BA" w14:textId="4125C2E9" w:rsidR="004F255F" w:rsidRDefault="008F648E" w:rsidP="008F648E">
      <w:pPr>
        <w:jc w:val="center"/>
      </w:pPr>
      <m:oMathPara>
        <m:oMath>
          <m:r>
            <w:rPr>
              <w:rFonts w:ascii="Cambria Math" w:hAnsi="Cambria Math"/>
            </w:rPr>
            <m:t xml:space="preserve"> Effect size=</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Δ(</m:t>
                  </m:r>
                  <m:r>
                    <w:rPr>
                      <w:rFonts w:ascii="Cambria Math" w:hAnsi="Cambria Math"/>
                    </w:rPr>
                    <m:t>pre-post</m:t>
                  </m:r>
                  <m:r>
                    <m:rPr>
                      <m:sty m:val="p"/>
                    </m:rPr>
                    <w:rPr>
                      <w:rFonts w:ascii="Cambria Math" w:hAnsi="Cambria Math"/>
                    </w:rPr>
                    <m:t>)</m:t>
                  </m:r>
                </m:e>
                <m:sub>
                  <m:r>
                    <w:rPr>
                      <w:rFonts w:ascii="Cambria Math" w:hAnsi="Cambria Math"/>
                    </w:rPr>
                    <m:t>Control</m:t>
                  </m:r>
                </m:sub>
              </m:sSub>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pre-post</m:t>
                  </m:r>
                  <m:r>
                    <m:rPr>
                      <m:sty m:val="p"/>
                    </m:rPr>
                    <w:rPr>
                      <w:rFonts w:ascii="Cambria Math" w:hAnsi="Cambria Math"/>
                    </w:rPr>
                    <m:t>)</m:t>
                  </m:r>
                </m:e>
                <m:sub>
                  <m:r>
                    <w:rPr>
                      <w:rFonts w:ascii="Cambria Math" w:hAnsi="Cambria Math"/>
                    </w:rPr>
                    <m:t>Intervention</m:t>
                  </m:r>
                </m:sub>
              </m:sSub>
            </m:num>
            <m:den>
              <m:r>
                <w:rPr>
                  <w:rFonts w:ascii="Cambria Math" w:hAnsi="Cambria Math"/>
                </w:rPr>
                <m:t>σ</m:t>
              </m:r>
            </m:den>
          </m:f>
        </m:oMath>
      </m:oMathPara>
    </w:p>
    <w:p w14:paraId="67CEE3BE" w14:textId="07F94321" w:rsidR="00F6201F" w:rsidRPr="00E60189" w:rsidRDefault="007D1854" w:rsidP="00F6201F">
      <w:pPr>
        <w:rPr>
          <w:lang w:val="en-US"/>
        </w:rPr>
      </w:pPr>
      <w:r>
        <w:t>However, without individual patients’ data, we are unable to calculate how the individual differences are distributed</w:t>
      </w:r>
      <w:r w:rsidR="00E60189">
        <w:t xml:space="preserve">. </w:t>
      </w:r>
      <w:r w:rsidR="00F6201F">
        <w:rPr>
          <w:rFonts w:hint="eastAsia"/>
        </w:rPr>
        <w:t>Thus</w:t>
      </w:r>
      <w:r w:rsidR="00F6201F">
        <w:t>, we can estimate the true effect size with the following equation:</w:t>
      </w:r>
    </w:p>
    <w:p w14:paraId="0FB8ECA7" w14:textId="4902386A" w:rsidR="00F6201F" w:rsidRDefault="00F6201F" w:rsidP="00F6201F">
      <m:oMathPara>
        <m:oMath>
          <m:r>
            <w:rPr>
              <w:rFonts w:ascii="Cambria Math" w:hAnsi="Cambria Math"/>
            </w:rPr>
            <m:t xml:space="preserve">ES= </m:t>
          </m:r>
          <m:f>
            <m:fPr>
              <m:ctrlPr>
                <w:rPr>
                  <w:rFonts w:ascii="Cambria Math" w:hAnsi="Cambria Math"/>
                  <w:i/>
                </w:rPr>
              </m:ctrlPr>
            </m:fPr>
            <m:num>
              <m:sSub>
                <m:sSubPr>
                  <m:ctrlPr>
                    <w:rPr>
                      <w:rFonts w:ascii="Cambria Math" w:hAnsi="Cambria Math"/>
                      <w:i/>
                    </w:rPr>
                  </m:ctrlPr>
                </m:sSubPr>
                <m:e>
                  <m:r>
                    <w:rPr>
                      <w:rFonts w:ascii="Cambria Math" w:hAnsi="Cambria Math"/>
                    </w:rPr>
                    <m:t>Mean</m:t>
                  </m:r>
                </m:e>
                <m:sub>
                  <m:r>
                    <w:rPr>
                      <w:rFonts w:ascii="Cambria Math" w:hAnsi="Cambria Math"/>
                    </w:rPr>
                    <m:t>pre</m:t>
                  </m:r>
                </m:sub>
              </m:sSub>
              <m:r>
                <w:rPr>
                  <w:rFonts w:ascii="Cambria Math" w:hAnsi="Cambria Math"/>
                </w:rPr>
                <m:t xml:space="preserve">- </m:t>
              </m:r>
              <m:sSub>
                <m:sSubPr>
                  <m:ctrlPr>
                    <w:rPr>
                      <w:rFonts w:ascii="Cambria Math" w:hAnsi="Cambria Math"/>
                      <w:i/>
                    </w:rPr>
                  </m:ctrlPr>
                </m:sSubPr>
                <m:e>
                  <m:r>
                    <w:rPr>
                      <w:rFonts w:ascii="Cambria Math" w:hAnsi="Cambria Math"/>
                    </w:rPr>
                    <m:t>Mean</m:t>
                  </m:r>
                </m:e>
                <m:sub>
                  <m:r>
                    <w:rPr>
                      <w:rFonts w:ascii="Cambria Math" w:hAnsi="Cambria Math"/>
                    </w:rPr>
                    <m:t xml:space="preserve"> post</m:t>
                  </m:r>
                </m:sub>
              </m:sSub>
            </m:num>
            <m:den>
              <m:sSub>
                <m:sSubPr>
                  <m:ctrlPr>
                    <w:rPr>
                      <w:rFonts w:ascii="Cambria Math" w:hAnsi="Cambria Math"/>
                      <w:i/>
                    </w:rPr>
                  </m:ctrlPr>
                </m:sSubPr>
                <m:e>
                  <m:r>
                    <w:rPr>
                      <w:rFonts w:ascii="Cambria Math" w:hAnsi="Cambria Math"/>
                    </w:rPr>
                    <m:t>σ</m:t>
                  </m:r>
                </m:e>
                <m:sub>
                  <m:r>
                    <w:rPr>
                      <w:rFonts w:ascii="Cambria Math" w:hAnsi="Cambria Math"/>
                    </w:rPr>
                    <m:t>pre</m:t>
                  </m:r>
                </m:sub>
              </m:sSub>
            </m:den>
          </m:f>
        </m:oMath>
      </m:oMathPara>
    </w:p>
    <w:p w14:paraId="39E1DCF0" w14:textId="77777777" w:rsidR="00E60189" w:rsidRDefault="00E60189" w:rsidP="00F6201F"/>
    <w:p w14:paraId="2125B1A7" w14:textId="77777777" w:rsidR="00F6201F" w:rsidRPr="00F6201F" w:rsidRDefault="00F6201F" w:rsidP="00F6201F">
      <w:pPr>
        <w:rPr>
          <w:rFonts w:ascii="SimSun" w:eastAsia="SimSun" w:hAnsi="SimSun" w:cs="SimSun"/>
        </w:rPr>
      </w:pPr>
    </w:p>
    <w:p w14:paraId="70557EC4" w14:textId="77777777" w:rsidR="00827110" w:rsidRPr="00827110" w:rsidRDefault="00827110" w:rsidP="00827110">
      <w:pPr>
        <w:jc w:val="center"/>
      </w:pPr>
    </w:p>
    <w:p w14:paraId="66741752" w14:textId="37856D77" w:rsidR="00827110" w:rsidRDefault="00827110" w:rsidP="004F255F"/>
    <w:p w14:paraId="4F8C9F75" w14:textId="057CA0C8" w:rsidR="004F255F" w:rsidRDefault="004F255F">
      <w:pPr>
        <w:spacing w:before="0" w:beforeAutospacing="0" w:after="0" w:afterAutospacing="0" w:line="240" w:lineRule="auto"/>
        <w:jc w:val="left"/>
        <w:rPr>
          <w:b/>
          <w:bCs/>
          <w:caps/>
          <w:color w:val="943634" w:themeColor="accent2" w:themeShade="BF"/>
          <w:sz w:val="28"/>
          <w:szCs w:val="28"/>
        </w:rPr>
      </w:pPr>
      <w:r>
        <w:br w:type="page"/>
      </w:r>
    </w:p>
    <w:p w14:paraId="4B32822E" w14:textId="5B14FF22" w:rsidR="00611209" w:rsidRDefault="00696DB4" w:rsidP="006D7A79">
      <w:pPr>
        <w:pStyle w:val="Style1"/>
        <w:numPr>
          <w:ilvl w:val="0"/>
          <w:numId w:val="21"/>
        </w:numPr>
      </w:pPr>
      <w:bookmarkStart w:id="128" w:name="_Ref122701224"/>
      <w:bookmarkStart w:id="129" w:name="_Toc122845760"/>
      <w:r>
        <w:lastRenderedPageBreak/>
        <w:t>S</w:t>
      </w:r>
      <w:r w:rsidR="00F37B41">
        <w:t>earch strategy</w:t>
      </w:r>
      <w:bookmarkEnd w:id="119"/>
      <w:bookmarkEnd w:id="120"/>
      <w:bookmarkEnd w:id="121"/>
      <w:bookmarkEnd w:id="122"/>
      <w:bookmarkEnd w:id="123"/>
      <w:bookmarkEnd w:id="128"/>
      <w:bookmarkEnd w:id="129"/>
    </w:p>
    <w:p w14:paraId="04E34D2E" w14:textId="0FC517EF" w:rsidR="00201DBA" w:rsidRPr="00611209" w:rsidRDefault="00201DBA" w:rsidP="001E65D0">
      <w:pPr>
        <w:pStyle w:val="Appendixsubheading"/>
      </w:pPr>
      <w:bookmarkStart w:id="130" w:name="_Toc122845761"/>
      <w:r>
        <w:t>Summary</w:t>
      </w:r>
      <w:bookmarkEnd w:id="130"/>
    </w:p>
    <w:tbl>
      <w:tblPr>
        <w:tblStyle w:val="GridTable1Light"/>
        <w:tblW w:w="8871" w:type="dxa"/>
        <w:tblLook w:val="04A0" w:firstRow="1" w:lastRow="0" w:firstColumn="1" w:lastColumn="0" w:noHBand="0" w:noVBand="1"/>
      </w:tblPr>
      <w:tblGrid>
        <w:gridCol w:w="425"/>
        <w:gridCol w:w="2795"/>
        <w:gridCol w:w="1017"/>
        <w:gridCol w:w="1017"/>
        <w:gridCol w:w="917"/>
        <w:gridCol w:w="1067"/>
        <w:gridCol w:w="922"/>
        <w:gridCol w:w="711"/>
      </w:tblGrid>
      <w:tr w:rsidR="009C0591" w:rsidRPr="00311DC1" w14:paraId="493532E2" w14:textId="71FE5ED5" w:rsidTr="00544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53" w:type="dxa"/>
          </w:tcPr>
          <w:p w14:paraId="2C193F46" w14:textId="3DEC3476" w:rsidR="009C0591" w:rsidRPr="00311DC1" w:rsidRDefault="009C0591" w:rsidP="005569DE">
            <w:pPr>
              <w:pStyle w:val="Tabletext"/>
            </w:pPr>
          </w:p>
        </w:tc>
        <w:tc>
          <w:tcPr>
            <w:tcW w:w="2795" w:type="dxa"/>
            <w:noWrap/>
            <w:vAlign w:val="center"/>
            <w:hideMark/>
          </w:tcPr>
          <w:p w14:paraId="58BFD8A8" w14:textId="4BA37626" w:rsidR="009C0591" w:rsidRPr="00535DF3"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Condition</w:t>
            </w:r>
          </w:p>
        </w:tc>
        <w:tc>
          <w:tcPr>
            <w:tcW w:w="988" w:type="dxa"/>
            <w:vAlign w:val="center"/>
          </w:tcPr>
          <w:p w14:paraId="5A4D438C" w14:textId="05096A0D" w:rsidR="009C0591" w:rsidRPr="00311DC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 xml:space="preserve">Ovid </w:t>
            </w:r>
            <w:r w:rsidR="00741D41">
              <w:t>Medline</w:t>
            </w:r>
          </w:p>
        </w:tc>
        <w:tc>
          <w:tcPr>
            <w:tcW w:w="992" w:type="dxa"/>
            <w:noWrap/>
            <w:vAlign w:val="center"/>
            <w:hideMark/>
          </w:tcPr>
          <w:p w14:paraId="74DED764" w14:textId="2D40822C" w:rsidR="009C0591" w:rsidRPr="00932E39"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32E39">
              <w:t>Embase</w:t>
            </w:r>
          </w:p>
        </w:tc>
        <w:tc>
          <w:tcPr>
            <w:tcW w:w="855" w:type="dxa"/>
            <w:vAlign w:val="center"/>
          </w:tcPr>
          <w:p w14:paraId="76848FF0" w14:textId="1ECEA21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Global Health</w:t>
            </w:r>
          </w:p>
        </w:tc>
        <w:tc>
          <w:tcPr>
            <w:tcW w:w="912" w:type="dxa"/>
            <w:vAlign w:val="center"/>
          </w:tcPr>
          <w:p w14:paraId="5692CF1D" w14:textId="7FDBC5CF" w:rsidR="009C0591" w:rsidRPr="009C0591" w:rsidRDefault="00801604" w:rsidP="005569DE">
            <w:pPr>
              <w:pStyle w:val="Tabletext"/>
              <w:cnfStyle w:val="100000000000" w:firstRow="1" w:lastRow="0" w:firstColumn="0" w:lastColumn="0" w:oddVBand="0" w:evenVBand="0" w:oddHBand="0" w:evenHBand="0" w:firstRowFirstColumn="0" w:firstRowLastColumn="0" w:lastRowFirstColumn="0" w:lastRowLastColumn="0"/>
            </w:pPr>
            <w:r>
              <w:rPr>
                <w:rFonts w:hint="eastAsia"/>
              </w:rPr>
              <w:t>APA</w:t>
            </w:r>
            <w:r>
              <w:t xml:space="preserve"> </w:t>
            </w:r>
            <w:r w:rsidR="009C0591" w:rsidRPr="009C0591">
              <w:t>PsyclNFO</w:t>
            </w:r>
          </w:p>
        </w:tc>
        <w:tc>
          <w:tcPr>
            <w:tcW w:w="938" w:type="dxa"/>
            <w:vAlign w:val="center"/>
          </w:tcPr>
          <w:p w14:paraId="514CE788" w14:textId="266E14E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EBSCO CINAHL</w:t>
            </w:r>
          </w:p>
        </w:tc>
        <w:tc>
          <w:tcPr>
            <w:tcW w:w="938" w:type="dxa"/>
            <w:vAlign w:val="center"/>
          </w:tcPr>
          <w:p w14:paraId="46890D03" w14:textId="5AC22138" w:rsidR="009C0591" w:rsidRPr="00573DFE" w:rsidRDefault="00573DFE" w:rsidP="005569DE">
            <w:pPr>
              <w:pStyle w:val="Tabletext"/>
              <w:cnfStyle w:val="100000000000" w:firstRow="1" w:lastRow="0" w:firstColumn="0" w:lastColumn="0" w:oddVBand="0" w:evenVBand="0" w:oddHBand="0" w:evenHBand="0" w:firstRowFirstColumn="0" w:firstRowLastColumn="0" w:lastRowFirstColumn="0" w:lastRowLastColumn="0"/>
            </w:pPr>
            <w:r w:rsidRPr="00573DFE">
              <w:t>Total</w:t>
            </w:r>
          </w:p>
        </w:tc>
      </w:tr>
      <w:tr w:rsidR="009C0591" w:rsidRPr="00311DC1" w14:paraId="3C67FD8E" w14:textId="59C3B2E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EF0FC55" w14:textId="22739B6A" w:rsidR="009C0591" w:rsidRPr="00311DC1" w:rsidRDefault="009C0591" w:rsidP="005569DE">
            <w:pPr>
              <w:pStyle w:val="Tabletext"/>
            </w:pPr>
            <w:r w:rsidRPr="00311DC1">
              <w:t>1</w:t>
            </w:r>
          </w:p>
        </w:tc>
        <w:tc>
          <w:tcPr>
            <w:tcW w:w="2795" w:type="dxa"/>
            <w:noWrap/>
            <w:hideMark/>
          </w:tcPr>
          <w:p w14:paraId="18EDD595" w14:textId="498F064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dementia-related terms</w:t>
            </w:r>
          </w:p>
        </w:tc>
        <w:tc>
          <w:tcPr>
            <w:tcW w:w="988" w:type="dxa"/>
            <w:vAlign w:val="center"/>
          </w:tcPr>
          <w:p w14:paraId="55D13F47" w14:textId="2777D4A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427238</w:t>
            </w:r>
          </w:p>
        </w:tc>
        <w:tc>
          <w:tcPr>
            <w:tcW w:w="992" w:type="dxa"/>
            <w:noWrap/>
            <w:vAlign w:val="center"/>
            <w:hideMark/>
          </w:tcPr>
          <w:p w14:paraId="10CA3BDB" w14:textId="74D977AE"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723805</w:t>
            </w:r>
          </w:p>
        </w:tc>
        <w:tc>
          <w:tcPr>
            <w:tcW w:w="855" w:type="dxa"/>
            <w:vAlign w:val="center"/>
          </w:tcPr>
          <w:p w14:paraId="5FADFC3A" w14:textId="56A7319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34331</w:t>
            </w:r>
          </w:p>
        </w:tc>
        <w:tc>
          <w:tcPr>
            <w:tcW w:w="912" w:type="dxa"/>
            <w:vAlign w:val="center"/>
          </w:tcPr>
          <w:p w14:paraId="30B21902" w14:textId="5344B49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185529</w:t>
            </w:r>
          </w:p>
        </w:tc>
        <w:tc>
          <w:tcPr>
            <w:tcW w:w="938" w:type="dxa"/>
            <w:vAlign w:val="center"/>
          </w:tcPr>
          <w:p w14:paraId="0353A6A6" w14:textId="326846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159287</w:t>
            </w:r>
          </w:p>
        </w:tc>
        <w:tc>
          <w:tcPr>
            <w:tcW w:w="938" w:type="dxa"/>
            <w:vAlign w:val="center"/>
          </w:tcPr>
          <w:p w14:paraId="43B3EB3D"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9D85EEE" w14:textId="2A88E5A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FC8AC5C" w14:textId="481DE522" w:rsidR="009C0591" w:rsidRPr="00311DC1" w:rsidRDefault="009C0591" w:rsidP="005569DE">
            <w:pPr>
              <w:pStyle w:val="Tabletext"/>
            </w:pPr>
            <w:r w:rsidRPr="00311DC1">
              <w:t>2</w:t>
            </w:r>
          </w:p>
        </w:tc>
        <w:tc>
          <w:tcPr>
            <w:tcW w:w="2795" w:type="dxa"/>
            <w:noWrap/>
            <w:hideMark/>
          </w:tcPr>
          <w:p w14:paraId="7C770F4B" w14:textId="158A9026"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therapy-related terms</w:t>
            </w:r>
          </w:p>
        </w:tc>
        <w:tc>
          <w:tcPr>
            <w:tcW w:w="988" w:type="dxa"/>
            <w:vAlign w:val="center"/>
          </w:tcPr>
          <w:p w14:paraId="216458E8" w14:textId="3B253DB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13930216</w:t>
            </w:r>
          </w:p>
        </w:tc>
        <w:tc>
          <w:tcPr>
            <w:tcW w:w="992" w:type="dxa"/>
            <w:noWrap/>
            <w:vAlign w:val="center"/>
            <w:hideMark/>
          </w:tcPr>
          <w:p w14:paraId="4EDFD4DB" w14:textId="75F3B49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18103622</w:t>
            </w:r>
          </w:p>
        </w:tc>
        <w:tc>
          <w:tcPr>
            <w:tcW w:w="855" w:type="dxa"/>
            <w:vAlign w:val="center"/>
          </w:tcPr>
          <w:p w14:paraId="6C285040" w14:textId="2CB401D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2046951</w:t>
            </w:r>
          </w:p>
        </w:tc>
        <w:tc>
          <w:tcPr>
            <w:tcW w:w="912" w:type="dxa"/>
            <w:vAlign w:val="center"/>
          </w:tcPr>
          <w:p w14:paraId="619B9817" w14:textId="3DC6E97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2371714</w:t>
            </w:r>
          </w:p>
        </w:tc>
        <w:tc>
          <w:tcPr>
            <w:tcW w:w="938" w:type="dxa"/>
            <w:vAlign w:val="center"/>
          </w:tcPr>
          <w:p w14:paraId="20A75590" w14:textId="446A67E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3652534</w:t>
            </w:r>
          </w:p>
        </w:tc>
        <w:tc>
          <w:tcPr>
            <w:tcW w:w="938" w:type="dxa"/>
            <w:vAlign w:val="center"/>
          </w:tcPr>
          <w:p w14:paraId="60DE234F"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501B13C" w14:textId="11B42E8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A29376" w14:textId="29A572A1" w:rsidR="009C0591" w:rsidRPr="00311DC1" w:rsidRDefault="009C0591" w:rsidP="005569DE">
            <w:pPr>
              <w:pStyle w:val="Tabletext"/>
            </w:pPr>
            <w:r w:rsidRPr="00311DC1">
              <w:t>3</w:t>
            </w:r>
          </w:p>
        </w:tc>
        <w:tc>
          <w:tcPr>
            <w:tcW w:w="2795" w:type="dxa"/>
            <w:noWrap/>
          </w:tcPr>
          <w:p w14:paraId="6C7FCE8F" w14:textId="41A65E5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 xml:space="preserve">Include RCT-related terms </w:t>
            </w:r>
          </w:p>
        </w:tc>
        <w:tc>
          <w:tcPr>
            <w:tcW w:w="988" w:type="dxa"/>
            <w:vAlign w:val="center"/>
          </w:tcPr>
          <w:p w14:paraId="320B7F55" w14:textId="1EBD80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5552799</w:t>
            </w:r>
          </w:p>
        </w:tc>
        <w:tc>
          <w:tcPr>
            <w:tcW w:w="992" w:type="dxa"/>
            <w:noWrap/>
            <w:vAlign w:val="center"/>
          </w:tcPr>
          <w:p w14:paraId="7E242414" w14:textId="4791739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5229127</w:t>
            </w:r>
          </w:p>
        </w:tc>
        <w:tc>
          <w:tcPr>
            <w:tcW w:w="855" w:type="dxa"/>
            <w:vAlign w:val="center"/>
          </w:tcPr>
          <w:p w14:paraId="3113DA2A" w14:textId="0C19A1D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632419</w:t>
            </w:r>
          </w:p>
        </w:tc>
        <w:tc>
          <w:tcPr>
            <w:tcW w:w="912" w:type="dxa"/>
            <w:vAlign w:val="center"/>
          </w:tcPr>
          <w:p w14:paraId="61A54650" w14:textId="0900C8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755859</w:t>
            </w:r>
          </w:p>
        </w:tc>
        <w:tc>
          <w:tcPr>
            <w:tcW w:w="938" w:type="dxa"/>
            <w:vAlign w:val="center"/>
          </w:tcPr>
          <w:p w14:paraId="3C3C6CA2" w14:textId="6571080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982366</w:t>
            </w:r>
          </w:p>
        </w:tc>
        <w:tc>
          <w:tcPr>
            <w:tcW w:w="938" w:type="dxa"/>
            <w:vAlign w:val="center"/>
          </w:tcPr>
          <w:p w14:paraId="486A75CB"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9563838" w14:textId="19FB6087"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A2774EC" w14:textId="4B2B4335" w:rsidR="009C0591" w:rsidRPr="00311DC1" w:rsidRDefault="009C0591" w:rsidP="005569DE">
            <w:pPr>
              <w:pStyle w:val="Tabletext"/>
            </w:pPr>
            <w:r w:rsidRPr="00311DC1">
              <w:t>4</w:t>
            </w:r>
          </w:p>
        </w:tc>
        <w:tc>
          <w:tcPr>
            <w:tcW w:w="2795" w:type="dxa"/>
            <w:noWrap/>
          </w:tcPr>
          <w:p w14:paraId="0CF93B58" w14:textId="76EE593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LMIC-related terms</w:t>
            </w:r>
          </w:p>
        </w:tc>
        <w:tc>
          <w:tcPr>
            <w:tcW w:w="988" w:type="dxa"/>
            <w:vAlign w:val="center"/>
          </w:tcPr>
          <w:p w14:paraId="004123B8" w14:textId="6702305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4046862</w:t>
            </w:r>
          </w:p>
        </w:tc>
        <w:tc>
          <w:tcPr>
            <w:tcW w:w="992" w:type="dxa"/>
            <w:noWrap/>
            <w:vAlign w:val="center"/>
          </w:tcPr>
          <w:p w14:paraId="50664BB3" w14:textId="762EE6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4706713</w:t>
            </w:r>
          </w:p>
        </w:tc>
        <w:tc>
          <w:tcPr>
            <w:tcW w:w="855" w:type="dxa"/>
            <w:vAlign w:val="center"/>
          </w:tcPr>
          <w:p w14:paraId="593F0674" w14:textId="16D81B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1683278</w:t>
            </w:r>
          </w:p>
        </w:tc>
        <w:tc>
          <w:tcPr>
            <w:tcW w:w="912" w:type="dxa"/>
            <w:vAlign w:val="center"/>
          </w:tcPr>
          <w:p w14:paraId="61E7682E" w14:textId="3BBCBA49"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504266</w:t>
            </w:r>
          </w:p>
        </w:tc>
        <w:tc>
          <w:tcPr>
            <w:tcW w:w="938" w:type="dxa"/>
            <w:vAlign w:val="center"/>
          </w:tcPr>
          <w:p w14:paraId="2B3FDBCC" w14:textId="03E62FC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705117</w:t>
            </w:r>
          </w:p>
        </w:tc>
        <w:tc>
          <w:tcPr>
            <w:tcW w:w="938" w:type="dxa"/>
            <w:vAlign w:val="center"/>
          </w:tcPr>
          <w:p w14:paraId="5BB2D7E2"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4454FD" w14:textId="61E555B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BC01066" w14:textId="55BE3559" w:rsidR="009C0591" w:rsidRPr="00311DC1" w:rsidRDefault="009C0591" w:rsidP="005569DE">
            <w:pPr>
              <w:pStyle w:val="Tabletext"/>
            </w:pPr>
            <w:r w:rsidRPr="00311DC1">
              <w:t>5</w:t>
            </w:r>
          </w:p>
        </w:tc>
        <w:tc>
          <w:tcPr>
            <w:tcW w:w="2795" w:type="dxa"/>
            <w:noWrap/>
          </w:tcPr>
          <w:p w14:paraId="0251C172" w14:textId="01639AB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Satisfy Conditions 1, 2, 3 &amp; 4</w:t>
            </w:r>
          </w:p>
        </w:tc>
        <w:tc>
          <w:tcPr>
            <w:tcW w:w="988" w:type="dxa"/>
            <w:vAlign w:val="center"/>
          </w:tcPr>
          <w:p w14:paraId="17E69049" w14:textId="5A04DE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7917</w:t>
            </w:r>
          </w:p>
        </w:tc>
        <w:tc>
          <w:tcPr>
            <w:tcW w:w="992" w:type="dxa"/>
            <w:noWrap/>
            <w:vAlign w:val="center"/>
          </w:tcPr>
          <w:p w14:paraId="1576E525" w14:textId="668F060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7967</w:t>
            </w:r>
          </w:p>
        </w:tc>
        <w:tc>
          <w:tcPr>
            <w:tcW w:w="855" w:type="dxa"/>
            <w:vAlign w:val="center"/>
          </w:tcPr>
          <w:p w14:paraId="4FB1A0C2" w14:textId="486E3D2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1911</w:t>
            </w:r>
          </w:p>
        </w:tc>
        <w:tc>
          <w:tcPr>
            <w:tcW w:w="912" w:type="dxa"/>
            <w:vAlign w:val="center"/>
          </w:tcPr>
          <w:p w14:paraId="6C71209E" w14:textId="418E2CE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2359</w:t>
            </w:r>
          </w:p>
        </w:tc>
        <w:tc>
          <w:tcPr>
            <w:tcW w:w="938" w:type="dxa"/>
            <w:vAlign w:val="center"/>
          </w:tcPr>
          <w:p w14:paraId="21D17CBA" w14:textId="7DC3884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1917</w:t>
            </w:r>
          </w:p>
        </w:tc>
        <w:tc>
          <w:tcPr>
            <w:tcW w:w="938" w:type="dxa"/>
            <w:vAlign w:val="center"/>
          </w:tcPr>
          <w:p w14:paraId="36155526"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BF8040" w14:textId="50BF477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62001C3" w14:textId="7D118327" w:rsidR="009C0591" w:rsidRPr="00311DC1" w:rsidRDefault="009C0591" w:rsidP="005569DE">
            <w:pPr>
              <w:pStyle w:val="Tabletext"/>
            </w:pPr>
            <w:r w:rsidRPr="00311DC1">
              <w:t>6</w:t>
            </w:r>
          </w:p>
        </w:tc>
        <w:tc>
          <w:tcPr>
            <w:tcW w:w="2795" w:type="dxa"/>
            <w:noWrap/>
          </w:tcPr>
          <w:p w14:paraId="327D2F53" w14:textId="2FAC993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Nonhuman experiments</w:t>
            </w:r>
          </w:p>
        </w:tc>
        <w:tc>
          <w:tcPr>
            <w:tcW w:w="988" w:type="dxa"/>
            <w:vAlign w:val="center"/>
          </w:tcPr>
          <w:p w14:paraId="64C4482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78D4C96" w14:textId="03D6DC0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31095663</w:t>
            </w:r>
          </w:p>
        </w:tc>
        <w:tc>
          <w:tcPr>
            <w:tcW w:w="855" w:type="dxa"/>
            <w:vAlign w:val="center"/>
          </w:tcPr>
          <w:p w14:paraId="61BE5AB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5EAAFBD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7CA48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5524989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1651B4D" w14:textId="7821FBD3"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DDE3BF9" w14:textId="23E1579F" w:rsidR="009C0591" w:rsidRPr="00311DC1" w:rsidRDefault="009C0591" w:rsidP="005569DE">
            <w:pPr>
              <w:pStyle w:val="Tabletext"/>
            </w:pPr>
            <w:r w:rsidRPr="00311DC1">
              <w:t>7</w:t>
            </w:r>
          </w:p>
        </w:tc>
        <w:tc>
          <w:tcPr>
            <w:tcW w:w="2795" w:type="dxa"/>
            <w:noWrap/>
          </w:tcPr>
          <w:p w14:paraId="27A7E028" w14:textId="3642821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Human experiments</w:t>
            </w:r>
          </w:p>
        </w:tc>
        <w:tc>
          <w:tcPr>
            <w:tcW w:w="988" w:type="dxa"/>
            <w:vAlign w:val="center"/>
          </w:tcPr>
          <w:p w14:paraId="0EC2FEC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6E4F2E41" w14:textId="09BF664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24104793</w:t>
            </w:r>
          </w:p>
        </w:tc>
        <w:tc>
          <w:tcPr>
            <w:tcW w:w="855" w:type="dxa"/>
            <w:vAlign w:val="center"/>
          </w:tcPr>
          <w:p w14:paraId="4E9991F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48264F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0F6A7BFF"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AC6C816"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EB38C3E" w14:textId="6AFC0D0B"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39B323" w14:textId="16EB2A55" w:rsidR="009C0591" w:rsidRPr="00311DC1" w:rsidRDefault="009C0591" w:rsidP="005569DE">
            <w:pPr>
              <w:pStyle w:val="Tabletext"/>
            </w:pPr>
            <w:r w:rsidRPr="00311DC1">
              <w:t>8</w:t>
            </w:r>
          </w:p>
        </w:tc>
        <w:tc>
          <w:tcPr>
            <w:tcW w:w="2795" w:type="dxa"/>
            <w:noWrap/>
          </w:tcPr>
          <w:p w14:paraId="0ED52208" w14:textId="2145D15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6 results excluding Condition 7 results</w:t>
            </w:r>
          </w:p>
        </w:tc>
        <w:tc>
          <w:tcPr>
            <w:tcW w:w="988" w:type="dxa"/>
            <w:vAlign w:val="center"/>
          </w:tcPr>
          <w:p w14:paraId="2339DE3F" w14:textId="644F08A3"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5049406</w:t>
            </w:r>
          </w:p>
        </w:tc>
        <w:tc>
          <w:tcPr>
            <w:tcW w:w="992" w:type="dxa"/>
            <w:noWrap/>
            <w:vAlign w:val="center"/>
          </w:tcPr>
          <w:p w14:paraId="21874435" w14:textId="5B2E889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6992081</w:t>
            </w:r>
          </w:p>
        </w:tc>
        <w:tc>
          <w:tcPr>
            <w:tcW w:w="855" w:type="dxa"/>
            <w:vAlign w:val="center"/>
          </w:tcPr>
          <w:p w14:paraId="0FD1F06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04009EBA" w14:textId="5B5324E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379966</w:t>
            </w:r>
          </w:p>
        </w:tc>
        <w:tc>
          <w:tcPr>
            <w:tcW w:w="938" w:type="dxa"/>
            <w:vAlign w:val="center"/>
          </w:tcPr>
          <w:p w14:paraId="596F4931" w14:textId="3271BD5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210517</w:t>
            </w:r>
          </w:p>
        </w:tc>
        <w:tc>
          <w:tcPr>
            <w:tcW w:w="938" w:type="dxa"/>
            <w:vAlign w:val="center"/>
          </w:tcPr>
          <w:p w14:paraId="628D547B"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1434331" w14:textId="38B8229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6DD6030" w14:textId="2ACAB43D" w:rsidR="009C0591" w:rsidRPr="00311DC1" w:rsidRDefault="009C0591" w:rsidP="005569DE">
            <w:pPr>
              <w:pStyle w:val="Tabletext"/>
            </w:pPr>
            <w:r w:rsidRPr="00311DC1">
              <w:t>9</w:t>
            </w:r>
          </w:p>
        </w:tc>
        <w:tc>
          <w:tcPr>
            <w:tcW w:w="2795" w:type="dxa"/>
            <w:noWrap/>
          </w:tcPr>
          <w:p w14:paraId="75BFC49C" w14:textId="6BDD724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5 results excluding Condition 8 results</w:t>
            </w:r>
          </w:p>
        </w:tc>
        <w:tc>
          <w:tcPr>
            <w:tcW w:w="988" w:type="dxa"/>
            <w:vAlign w:val="center"/>
          </w:tcPr>
          <w:p w14:paraId="73F39142" w14:textId="659D927D"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6646</w:t>
            </w:r>
          </w:p>
        </w:tc>
        <w:tc>
          <w:tcPr>
            <w:tcW w:w="992" w:type="dxa"/>
            <w:noWrap/>
            <w:vAlign w:val="center"/>
          </w:tcPr>
          <w:p w14:paraId="58E69732" w14:textId="4173BF82"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7556</w:t>
            </w:r>
          </w:p>
        </w:tc>
        <w:tc>
          <w:tcPr>
            <w:tcW w:w="855" w:type="dxa"/>
            <w:vAlign w:val="center"/>
          </w:tcPr>
          <w:p w14:paraId="00E5801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F6F5C53" w14:textId="580BD62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2301</w:t>
            </w:r>
          </w:p>
        </w:tc>
        <w:tc>
          <w:tcPr>
            <w:tcW w:w="938" w:type="dxa"/>
            <w:vAlign w:val="center"/>
          </w:tcPr>
          <w:p w14:paraId="065B57A9" w14:textId="21BD1EB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1819</w:t>
            </w:r>
          </w:p>
        </w:tc>
        <w:tc>
          <w:tcPr>
            <w:tcW w:w="938" w:type="dxa"/>
            <w:vAlign w:val="center"/>
          </w:tcPr>
          <w:p w14:paraId="0B143E93"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20C1137" w14:textId="25191E05"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2C75631A" w14:textId="781A91C2" w:rsidR="009C0591" w:rsidRPr="00311DC1" w:rsidRDefault="009C0591" w:rsidP="005569DE">
            <w:pPr>
              <w:pStyle w:val="Tabletext"/>
            </w:pPr>
            <w:r w:rsidRPr="00311DC1">
              <w:t>10</w:t>
            </w:r>
          </w:p>
        </w:tc>
        <w:tc>
          <w:tcPr>
            <w:tcW w:w="2795" w:type="dxa"/>
            <w:noWrap/>
          </w:tcPr>
          <w:p w14:paraId="2E67AE0B" w14:textId="62E426D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Publication type is Editorial or Letter</w:t>
            </w:r>
          </w:p>
        </w:tc>
        <w:tc>
          <w:tcPr>
            <w:tcW w:w="988" w:type="dxa"/>
            <w:vAlign w:val="center"/>
          </w:tcPr>
          <w:p w14:paraId="0C87F9EB" w14:textId="514B211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2097191</w:t>
            </w:r>
          </w:p>
        </w:tc>
        <w:tc>
          <w:tcPr>
            <w:tcW w:w="992" w:type="dxa"/>
            <w:noWrap/>
            <w:vAlign w:val="center"/>
          </w:tcPr>
          <w:p w14:paraId="5A8CAE6A" w14:textId="1A85728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1977082</w:t>
            </w:r>
          </w:p>
        </w:tc>
        <w:tc>
          <w:tcPr>
            <w:tcW w:w="855" w:type="dxa"/>
            <w:vAlign w:val="center"/>
          </w:tcPr>
          <w:p w14:paraId="119F148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1EE37D4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2691472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FA17CA8"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5119462" w14:textId="239B71C6"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3FD5CBA" w14:textId="67BB9457" w:rsidR="009C0591" w:rsidRPr="00311DC1" w:rsidRDefault="009C0591" w:rsidP="005569DE">
            <w:pPr>
              <w:pStyle w:val="Tabletext"/>
            </w:pPr>
            <w:r w:rsidRPr="00311DC1">
              <w:t>11</w:t>
            </w:r>
          </w:p>
        </w:tc>
        <w:tc>
          <w:tcPr>
            <w:tcW w:w="2795" w:type="dxa"/>
            <w:noWrap/>
          </w:tcPr>
          <w:p w14:paraId="29DAF4B5" w14:textId="5C47943D"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9 results excluding Condition 10 results</w:t>
            </w:r>
          </w:p>
        </w:tc>
        <w:tc>
          <w:tcPr>
            <w:tcW w:w="988" w:type="dxa"/>
            <w:vAlign w:val="center"/>
          </w:tcPr>
          <w:p w14:paraId="5FE53718" w14:textId="4A426B3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6594</w:t>
            </w:r>
          </w:p>
        </w:tc>
        <w:tc>
          <w:tcPr>
            <w:tcW w:w="992" w:type="dxa"/>
            <w:noWrap/>
            <w:vAlign w:val="center"/>
          </w:tcPr>
          <w:p w14:paraId="4FEA92E1" w14:textId="4D366FD0"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7540</w:t>
            </w:r>
          </w:p>
        </w:tc>
        <w:tc>
          <w:tcPr>
            <w:tcW w:w="855" w:type="dxa"/>
            <w:vAlign w:val="center"/>
          </w:tcPr>
          <w:p w14:paraId="234BAA8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28DA51C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7984336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688390"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4608EEE2" w14:textId="32BD684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E765ADA" w14:textId="7AB041F5" w:rsidR="009C0591" w:rsidRPr="00311DC1" w:rsidRDefault="009C0591" w:rsidP="005569DE">
            <w:pPr>
              <w:pStyle w:val="Tabletext"/>
            </w:pPr>
            <w:r w:rsidRPr="00311DC1">
              <w:t>12</w:t>
            </w:r>
          </w:p>
        </w:tc>
        <w:tc>
          <w:tcPr>
            <w:tcW w:w="2795" w:type="dxa"/>
            <w:noWrap/>
          </w:tcPr>
          <w:p w14:paraId="5D8842B9" w14:textId="01B5688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Year of publication limited to 2019-2020</w:t>
            </w:r>
          </w:p>
        </w:tc>
        <w:tc>
          <w:tcPr>
            <w:tcW w:w="988" w:type="dxa"/>
            <w:vAlign w:val="center"/>
          </w:tcPr>
          <w:p w14:paraId="60BF1089" w14:textId="7119003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1156</w:t>
            </w:r>
          </w:p>
        </w:tc>
        <w:tc>
          <w:tcPr>
            <w:tcW w:w="992" w:type="dxa"/>
            <w:noWrap/>
            <w:vAlign w:val="center"/>
          </w:tcPr>
          <w:p w14:paraId="4F7491C4" w14:textId="46C077C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1247</w:t>
            </w:r>
          </w:p>
        </w:tc>
        <w:tc>
          <w:tcPr>
            <w:tcW w:w="855" w:type="dxa"/>
            <w:vAlign w:val="center"/>
          </w:tcPr>
          <w:p w14:paraId="1345605D" w14:textId="374B902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382</w:t>
            </w:r>
          </w:p>
        </w:tc>
        <w:tc>
          <w:tcPr>
            <w:tcW w:w="912" w:type="dxa"/>
            <w:vAlign w:val="center"/>
          </w:tcPr>
          <w:p w14:paraId="678E7ACB" w14:textId="696F221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107AEE">
              <w:t>404</w:t>
            </w:r>
          </w:p>
        </w:tc>
        <w:tc>
          <w:tcPr>
            <w:tcW w:w="938" w:type="dxa"/>
            <w:vAlign w:val="center"/>
          </w:tcPr>
          <w:p w14:paraId="1D75340F" w14:textId="476D756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448</w:t>
            </w:r>
          </w:p>
        </w:tc>
        <w:tc>
          <w:tcPr>
            <w:tcW w:w="938" w:type="dxa"/>
            <w:vAlign w:val="center"/>
          </w:tcPr>
          <w:p w14:paraId="27569CA0"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B57D08E" w14:textId="72E0E32C"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2A0E267B" w14:textId="77777777" w:rsidR="009C0591" w:rsidRPr="00311DC1" w:rsidRDefault="009C0591" w:rsidP="005569DE">
            <w:pPr>
              <w:pStyle w:val="Tabletext"/>
            </w:pPr>
          </w:p>
        </w:tc>
        <w:tc>
          <w:tcPr>
            <w:tcW w:w="2795" w:type="dxa"/>
            <w:noWrap/>
            <w:hideMark/>
          </w:tcPr>
          <w:p w14:paraId="72C53216" w14:textId="0C0B56D0"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Total results:</w:t>
            </w:r>
          </w:p>
        </w:tc>
        <w:tc>
          <w:tcPr>
            <w:tcW w:w="988" w:type="dxa"/>
            <w:vAlign w:val="center"/>
          </w:tcPr>
          <w:p w14:paraId="50D53EA7" w14:textId="672A1DE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5163A66D" w14:textId="59C40A8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1247</w:t>
            </w:r>
          </w:p>
        </w:tc>
        <w:tc>
          <w:tcPr>
            <w:tcW w:w="855" w:type="dxa"/>
            <w:vAlign w:val="center"/>
          </w:tcPr>
          <w:p w14:paraId="675E5CC6" w14:textId="6C5D73B8"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382</w:t>
            </w:r>
          </w:p>
        </w:tc>
        <w:tc>
          <w:tcPr>
            <w:tcW w:w="912" w:type="dxa"/>
            <w:vAlign w:val="center"/>
          </w:tcPr>
          <w:p w14:paraId="2A1A057A" w14:textId="742F45F9"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404</w:t>
            </w:r>
          </w:p>
        </w:tc>
        <w:tc>
          <w:tcPr>
            <w:tcW w:w="938" w:type="dxa"/>
            <w:vAlign w:val="center"/>
          </w:tcPr>
          <w:p w14:paraId="15085D92" w14:textId="4E43AA3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448</w:t>
            </w:r>
          </w:p>
        </w:tc>
        <w:tc>
          <w:tcPr>
            <w:tcW w:w="938" w:type="dxa"/>
            <w:vAlign w:val="center"/>
          </w:tcPr>
          <w:p w14:paraId="3878115C" w14:textId="7777777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CBB8B54" w14:textId="60981D91"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7CF5EA39" w14:textId="77777777" w:rsidR="009C0591" w:rsidRPr="00311DC1" w:rsidRDefault="009C0591" w:rsidP="005569DE">
            <w:pPr>
              <w:pStyle w:val="Tabletext"/>
            </w:pPr>
          </w:p>
        </w:tc>
        <w:tc>
          <w:tcPr>
            <w:tcW w:w="2795" w:type="dxa"/>
            <w:noWrap/>
            <w:hideMark/>
          </w:tcPr>
          <w:p w14:paraId="12E888F7" w14:textId="35F1166B"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Duplicates:</w:t>
            </w:r>
          </w:p>
        </w:tc>
        <w:tc>
          <w:tcPr>
            <w:tcW w:w="988" w:type="dxa"/>
            <w:vAlign w:val="center"/>
          </w:tcPr>
          <w:p w14:paraId="1B46F3D4" w14:textId="53D11AA6"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(0)</w:t>
            </w:r>
          </w:p>
        </w:tc>
        <w:tc>
          <w:tcPr>
            <w:tcW w:w="992" w:type="dxa"/>
            <w:noWrap/>
            <w:vAlign w:val="center"/>
            <w:hideMark/>
          </w:tcPr>
          <w:p w14:paraId="6333AD4F" w14:textId="687E4E6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(357)</w:t>
            </w:r>
          </w:p>
        </w:tc>
        <w:tc>
          <w:tcPr>
            <w:tcW w:w="855" w:type="dxa"/>
            <w:vAlign w:val="center"/>
          </w:tcPr>
          <w:p w14:paraId="52263593" w14:textId="144FD9DB"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(143)</w:t>
            </w:r>
          </w:p>
        </w:tc>
        <w:tc>
          <w:tcPr>
            <w:tcW w:w="912" w:type="dxa"/>
            <w:vAlign w:val="center"/>
          </w:tcPr>
          <w:p w14:paraId="1EE230C8" w14:textId="17DE947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(212)</w:t>
            </w:r>
          </w:p>
        </w:tc>
        <w:tc>
          <w:tcPr>
            <w:tcW w:w="938" w:type="dxa"/>
            <w:vAlign w:val="center"/>
          </w:tcPr>
          <w:p w14:paraId="7B17FCED" w14:textId="6159EFC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(272)</w:t>
            </w:r>
          </w:p>
        </w:tc>
        <w:tc>
          <w:tcPr>
            <w:tcW w:w="938" w:type="dxa"/>
            <w:vAlign w:val="center"/>
          </w:tcPr>
          <w:p w14:paraId="46B32A54" w14:textId="238CA133"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(984)</w:t>
            </w:r>
          </w:p>
        </w:tc>
      </w:tr>
      <w:tr w:rsidR="009C0591" w:rsidRPr="00311DC1" w14:paraId="346FD9C1" w14:textId="5E8181DA"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4C4B4A80" w14:textId="77777777" w:rsidR="009C0591" w:rsidRPr="00311DC1" w:rsidRDefault="009C0591" w:rsidP="005569DE">
            <w:pPr>
              <w:pStyle w:val="Tabletext"/>
            </w:pPr>
          </w:p>
        </w:tc>
        <w:tc>
          <w:tcPr>
            <w:tcW w:w="2795" w:type="dxa"/>
            <w:noWrap/>
            <w:hideMark/>
          </w:tcPr>
          <w:p w14:paraId="01DCE8B1" w14:textId="3F6978C7"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Results for screening:</w:t>
            </w:r>
          </w:p>
        </w:tc>
        <w:tc>
          <w:tcPr>
            <w:tcW w:w="988" w:type="dxa"/>
            <w:vAlign w:val="center"/>
          </w:tcPr>
          <w:p w14:paraId="223D023A" w14:textId="2D6CCBE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60F63555" w14:textId="75FABF64"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890</w:t>
            </w:r>
          </w:p>
        </w:tc>
        <w:tc>
          <w:tcPr>
            <w:tcW w:w="855" w:type="dxa"/>
            <w:vAlign w:val="center"/>
          </w:tcPr>
          <w:p w14:paraId="0F5C6AE7" w14:textId="2F728C5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239</w:t>
            </w:r>
          </w:p>
        </w:tc>
        <w:tc>
          <w:tcPr>
            <w:tcW w:w="912" w:type="dxa"/>
            <w:vAlign w:val="center"/>
          </w:tcPr>
          <w:p w14:paraId="677DE440" w14:textId="6D0E026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192</w:t>
            </w:r>
          </w:p>
        </w:tc>
        <w:tc>
          <w:tcPr>
            <w:tcW w:w="938" w:type="dxa"/>
            <w:vAlign w:val="center"/>
          </w:tcPr>
          <w:p w14:paraId="4E19340B" w14:textId="398B1FCF"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176</w:t>
            </w:r>
          </w:p>
        </w:tc>
        <w:tc>
          <w:tcPr>
            <w:tcW w:w="938" w:type="dxa"/>
            <w:vAlign w:val="center"/>
          </w:tcPr>
          <w:p w14:paraId="295F5F90" w14:textId="4F7048FF"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2653</w:t>
            </w:r>
          </w:p>
        </w:tc>
      </w:tr>
    </w:tbl>
    <w:p w14:paraId="3CFF9B3F" w14:textId="231C5916" w:rsidR="000A21DF" w:rsidRDefault="00535DF3" w:rsidP="006D7A79">
      <w:r w:rsidRPr="00535DF3">
        <w:t xml:space="preserve">Searches updated and ran by </w:t>
      </w:r>
      <w:proofErr w:type="spellStart"/>
      <w:r w:rsidRPr="00535DF3">
        <w:t>Andra</w:t>
      </w:r>
      <w:proofErr w:type="spellEnd"/>
      <w:r w:rsidRPr="00535DF3">
        <w:t xml:space="preserve"> Fry on 21/09/2022.</w:t>
      </w:r>
    </w:p>
    <w:p w14:paraId="1D43EC8A" w14:textId="77777777" w:rsidR="00B0237D" w:rsidRDefault="00B0237D" w:rsidP="006D7A79">
      <w:pPr>
        <w:pStyle w:val="Captiontext"/>
      </w:pPr>
    </w:p>
    <w:tbl>
      <w:tblPr>
        <w:tblStyle w:val="TableGrid"/>
        <w:tblW w:w="0" w:type="auto"/>
        <w:tblLook w:val="04A0" w:firstRow="1" w:lastRow="0" w:firstColumn="1" w:lastColumn="0" w:noHBand="0" w:noVBand="1"/>
      </w:tblPr>
      <w:tblGrid>
        <w:gridCol w:w="501"/>
        <w:gridCol w:w="7597"/>
        <w:gridCol w:w="928"/>
      </w:tblGrid>
      <w:tr w:rsidR="00B0237D" w:rsidRPr="00F848A4" w14:paraId="1EB9B763" w14:textId="77777777" w:rsidTr="00865C08">
        <w:trPr>
          <w:trHeight w:val="284"/>
        </w:trPr>
        <w:tc>
          <w:tcPr>
            <w:tcW w:w="0" w:type="auto"/>
            <w:gridSpan w:val="2"/>
            <w:tcBorders>
              <w:top w:val="nil"/>
              <w:left w:val="nil"/>
              <w:bottom w:val="single" w:sz="4" w:space="0" w:color="auto"/>
              <w:right w:val="nil"/>
            </w:tcBorders>
            <w:noWrap/>
            <w:vAlign w:val="center"/>
          </w:tcPr>
          <w:p w14:paraId="0C17E65C" w14:textId="1B08CAAB" w:rsidR="00F848A4" w:rsidRPr="00F848A4" w:rsidRDefault="00B0237D" w:rsidP="00865C08">
            <w:pPr>
              <w:pStyle w:val="Appendixsubheading"/>
              <w:jc w:val="left"/>
            </w:pPr>
            <w:bookmarkStart w:id="131" w:name="_Toc122845762"/>
            <w:r w:rsidRPr="00F848A4">
              <w:t>Ovid MEDLINE(R)</w:t>
            </w:r>
            <w:bookmarkEnd w:id="131"/>
          </w:p>
        </w:tc>
        <w:tc>
          <w:tcPr>
            <w:tcW w:w="0" w:type="auto"/>
            <w:tcBorders>
              <w:top w:val="nil"/>
              <w:left w:val="nil"/>
              <w:bottom w:val="single" w:sz="4" w:space="0" w:color="auto"/>
              <w:right w:val="nil"/>
            </w:tcBorders>
            <w:noWrap/>
            <w:vAlign w:val="center"/>
          </w:tcPr>
          <w:p w14:paraId="0BED03DC" w14:textId="77777777" w:rsidR="00B0237D" w:rsidRPr="00F848A4" w:rsidRDefault="00B0237D" w:rsidP="00865C08">
            <w:pPr>
              <w:pStyle w:val="Tabletext"/>
              <w:rPr>
                <w:rFonts w:ascii="Helvetica" w:hAnsi="Helvetica" w:cs="Calibri"/>
                <w:sz w:val="16"/>
                <w:szCs w:val="16"/>
              </w:rPr>
            </w:pPr>
          </w:p>
        </w:tc>
      </w:tr>
      <w:tr w:rsidR="00B0237D" w:rsidRPr="00F848A4" w14:paraId="5721966B" w14:textId="77777777" w:rsidTr="00865C08">
        <w:trPr>
          <w:trHeight w:val="284"/>
        </w:trPr>
        <w:tc>
          <w:tcPr>
            <w:tcW w:w="0" w:type="auto"/>
            <w:gridSpan w:val="2"/>
            <w:tcBorders>
              <w:top w:val="single" w:sz="4" w:space="0" w:color="auto"/>
            </w:tcBorders>
            <w:noWrap/>
            <w:vAlign w:val="center"/>
            <w:hideMark/>
          </w:tcPr>
          <w:p w14:paraId="6E4538C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Ovid MEDLINE(R) ALL &lt;1946 to September 20, 2022&gt;</w:t>
            </w:r>
          </w:p>
        </w:tc>
        <w:tc>
          <w:tcPr>
            <w:tcW w:w="0" w:type="auto"/>
            <w:tcBorders>
              <w:top w:val="single" w:sz="4" w:space="0" w:color="auto"/>
            </w:tcBorders>
            <w:noWrap/>
            <w:vAlign w:val="center"/>
            <w:hideMark/>
          </w:tcPr>
          <w:p w14:paraId="70A077D2" w14:textId="77777777" w:rsidR="00B0237D" w:rsidRPr="00F848A4" w:rsidRDefault="00B0237D" w:rsidP="00865C08">
            <w:pPr>
              <w:pStyle w:val="Tabletext"/>
              <w:rPr>
                <w:rFonts w:ascii="Helvetica" w:hAnsi="Helvetica" w:cs="Calibri"/>
                <w:sz w:val="16"/>
                <w:szCs w:val="16"/>
              </w:rPr>
            </w:pPr>
          </w:p>
        </w:tc>
      </w:tr>
      <w:tr w:rsidR="00B0237D" w:rsidRPr="00F848A4" w14:paraId="4BACAD7B" w14:textId="77777777" w:rsidTr="00865C08">
        <w:trPr>
          <w:trHeight w:val="284"/>
        </w:trPr>
        <w:tc>
          <w:tcPr>
            <w:tcW w:w="0" w:type="auto"/>
            <w:gridSpan w:val="2"/>
            <w:noWrap/>
            <w:vAlign w:val="center"/>
          </w:tcPr>
          <w:p w14:paraId="7CADC792" w14:textId="0F080B0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1CE1FF4" w14:textId="4E2972CC"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30C05A1C" w14:textId="77777777" w:rsidTr="00865C08">
        <w:trPr>
          <w:trHeight w:val="284"/>
        </w:trPr>
        <w:tc>
          <w:tcPr>
            <w:tcW w:w="0" w:type="auto"/>
            <w:noWrap/>
            <w:vAlign w:val="center"/>
            <w:hideMark/>
          </w:tcPr>
          <w:p w14:paraId="10A7185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55CF68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Pick Disease of the Brain/ or Huntington Disease/ or Lewy Body Disease/ or Cognitive Dysfunction/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0A6A72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427238</w:t>
            </w:r>
          </w:p>
        </w:tc>
      </w:tr>
      <w:tr w:rsidR="00B0237D" w:rsidRPr="00F848A4" w14:paraId="1BB699CA" w14:textId="77777777" w:rsidTr="00865C08">
        <w:trPr>
          <w:trHeight w:val="284"/>
        </w:trPr>
        <w:tc>
          <w:tcPr>
            <w:tcW w:w="0" w:type="auto"/>
            <w:noWrap/>
            <w:vAlign w:val="center"/>
            <w:hideMark/>
          </w:tcPr>
          <w:p w14:paraId="5E4DA6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63F5D3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Antipsychotic Agents/ or exp Serotonin Uptake Inhibitors/ or exp Benzodiazepines/ or exp "Hypnotics and Sedatives"/ or exp Exercise/ or exp Exercise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Support Systems/ or exp Complementary Therapies/ or Phototherapy/ or exp Advance Care Planning/ or Case Management/ or Caregivers/ed, </w:t>
            </w:r>
            <w:proofErr w:type="spellStart"/>
            <w:r w:rsidRPr="00F848A4">
              <w:rPr>
                <w:rFonts w:ascii="Helvetica" w:hAnsi="Helvetica" w:cs="Calibri"/>
                <w:sz w:val="16"/>
                <w:szCs w:val="16"/>
              </w:rPr>
              <w:t>px</w:t>
            </w:r>
            <w:proofErr w:type="spellEnd"/>
            <w:r w:rsidRPr="00F848A4">
              <w:rPr>
                <w:rFonts w:ascii="Helvetica" w:hAnsi="Helvetica" w:cs="Calibri"/>
                <w:sz w:val="16"/>
                <w:szCs w:val="16"/>
              </w:rPr>
              <w:t xml:space="preserve"> or Self-Help Groups/ or exp Social Support/ or Diagnosis, Computer-Assisted/ or Telemedicine/ or exp Computers, Handheld/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68BFA8A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13930216</w:t>
            </w:r>
          </w:p>
        </w:tc>
      </w:tr>
      <w:tr w:rsidR="00B0237D" w:rsidRPr="00F848A4" w14:paraId="3429E9E0" w14:textId="77777777" w:rsidTr="00865C08">
        <w:trPr>
          <w:trHeight w:val="284"/>
        </w:trPr>
        <w:tc>
          <w:tcPr>
            <w:tcW w:w="0" w:type="auto"/>
            <w:noWrap/>
            <w:vAlign w:val="center"/>
            <w:hideMark/>
          </w:tcPr>
          <w:p w14:paraId="4736A2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614BE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w:t>
            </w:r>
            <w:proofErr w:type="gramStart"/>
            <w:r w:rsidRPr="00F848A4">
              <w:rPr>
                <w:rFonts w:ascii="Helvetica" w:hAnsi="Helvetica" w:cs="Calibri"/>
                <w:sz w:val="16"/>
                <w:szCs w:val="16"/>
              </w:rPr>
              <w:t>).pt.</w:t>
            </w:r>
            <w:proofErr w:type="gramEnd"/>
            <w:r w:rsidRPr="00F848A4">
              <w:rPr>
                <w:rFonts w:ascii="Helvetica" w:hAnsi="Helvetica" w:cs="Calibri"/>
                <w:sz w:val="16"/>
                <w:szCs w:val="16"/>
              </w:rPr>
              <w:t xml:space="preserve">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drug </w:t>
            </w:r>
            <w:proofErr w:type="spellStart"/>
            <w:r w:rsidRPr="00F848A4">
              <w:rPr>
                <w:rFonts w:ascii="Helvetica" w:hAnsi="Helvetica" w:cs="Calibri"/>
                <w:sz w:val="16"/>
                <w:szCs w:val="16"/>
              </w:rPr>
              <w:t>therapy.fs</w:t>
            </w:r>
            <w:proofErr w:type="spellEnd"/>
            <w:r w:rsidRPr="00F848A4">
              <w:rPr>
                <w:rFonts w:ascii="Helvetica" w:hAnsi="Helvetica" w:cs="Calibri"/>
                <w:sz w:val="16"/>
                <w:szCs w:val="16"/>
              </w:rPr>
              <w:t>.</w:t>
            </w:r>
          </w:p>
        </w:tc>
        <w:tc>
          <w:tcPr>
            <w:tcW w:w="0" w:type="auto"/>
            <w:noWrap/>
            <w:vAlign w:val="center"/>
            <w:hideMark/>
          </w:tcPr>
          <w:p w14:paraId="34D395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5552799</w:t>
            </w:r>
          </w:p>
        </w:tc>
      </w:tr>
      <w:tr w:rsidR="00B0237D" w:rsidRPr="00F848A4" w14:paraId="156583D9" w14:textId="77777777" w:rsidTr="00865C08">
        <w:trPr>
          <w:trHeight w:val="284"/>
        </w:trPr>
        <w:tc>
          <w:tcPr>
            <w:tcW w:w="0" w:type="auto"/>
            <w:noWrap/>
            <w:vAlign w:val="center"/>
            <w:hideMark/>
          </w:tcPr>
          <w:p w14:paraId="46FE09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1AD24A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07C8E2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4046862</w:t>
            </w:r>
          </w:p>
        </w:tc>
      </w:tr>
      <w:tr w:rsidR="00B0237D" w:rsidRPr="00F848A4" w14:paraId="28364A2C" w14:textId="77777777" w:rsidTr="00865C08">
        <w:trPr>
          <w:trHeight w:val="284"/>
        </w:trPr>
        <w:tc>
          <w:tcPr>
            <w:tcW w:w="0" w:type="auto"/>
            <w:noWrap/>
            <w:vAlign w:val="center"/>
            <w:hideMark/>
          </w:tcPr>
          <w:p w14:paraId="727FD8F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2DB3AA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0A800D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7917</w:t>
            </w:r>
          </w:p>
        </w:tc>
      </w:tr>
      <w:tr w:rsidR="00B0237D" w:rsidRPr="00F848A4" w14:paraId="1931F5E0" w14:textId="77777777" w:rsidTr="00865C08">
        <w:trPr>
          <w:trHeight w:val="284"/>
        </w:trPr>
        <w:tc>
          <w:tcPr>
            <w:tcW w:w="0" w:type="auto"/>
            <w:noWrap/>
            <w:vAlign w:val="center"/>
            <w:hideMark/>
          </w:tcPr>
          <w:p w14:paraId="45C847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2F72EC4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Animals/ not Humans/</w:t>
            </w:r>
          </w:p>
        </w:tc>
        <w:tc>
          <w:tcPr>
            <w:tcW w:w="0" w:type="auto"/>
            <w:noWrap/>
            <w:vAlign w:val="center"/>
            <w:hideMark/>
          </w:tcPr>
          <w:p w14:paraId="66DF2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5049406</w:t>
            </w:r>
          </w:p>
        </w:tc>
      </w:tr>
      <w:tr w:rsidR="00B0237D" w:rsidRPr="00F848A4" w14:paraId="19D1BD2D" w14:textId="77777777" w:rsidTr="00865C08">
        <w:trPr>
          <w:trHeight w:val="284"/>
        </w:trPr>
        <w:tc>
          <w:tcPr>
            <w:tcW w:w="0" w:type="auto"/>
            <w:noWrap/>
            <w:vAlign w:val="center"/>
            <w:hideMark/>
          </w:tcPr>
          <w:p w14:paraId="2CB2592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51142C8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0DFC0ED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6646</w:t>
            </w:r>
          </w:p>
        </w:tc>
      </w:tr>
      <w:tr w:rsidR="00B0237D" w:rsidRPr="00F848A4" w14:paraId="04EA7487" w14:textId="77777777" w:rsidTr="00865C08">
        <w:trPr>
          <w:trHeight w:val="284"/>
        </w:trPr>
        <w:tc>
          <w:tcPr>
            <w:tcW w:w="0" w:type="auto"/>
            <w:noWrap/>
            <w:vAlign w:val="center"/>
            <w:hideMark/>
          </w:tcPr>
          <w:p w14:paraId="1E5318E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4EE25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(Comment or Editorial or Letter</w:t>
            </w:r>
            <w:proofErr w:type="gramStart"/>
            <w:r w:rsidRPr="00F848A4">
              <w:rPr>
                <w:rFonts w:ascii="Helvetica" w:hAnsi="Helvetica" w:cs="Calibri"/>
                <w:sz w:val="16"/>
                <w:szCs w:val="16"/>
              </w:rPr>
              <w:t>).pt.</w:t>
            </w:r>
            <w:proofErr w:type="gramEnd"/>
          </w:p>
        </w:tc>
        <w:tc>
          <w:tcPr>
            <w:tcW w:w="0" w:type="auto"/>
            <w:noWrap/>
            <w:vAlign w:val="center"/>
            <w:hideMark/>
          </w:tcPr>
          <w:p w14:paraId="6F28A26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2097191</w:t>
            </w:r>
          </w:p>
        </w:tc>
      </w:tr>
      <w:tr w:rsidR="00B0237D" w:rsidRPr="00F848A4" w14:paraId="1ADE154A" w14:textId="77777777" w:rsidTr="00865C08">
        <w:trPr>
          <w:trHeight w:val="284"/>
        </w:trPr>
        <w:tc>
          <w:tcPr>
            <w:tcW w:w="0" w:type="auto"/>
            <w:noWrap/>
            <w:vAlign w:val="center"/>
            <w:hideMark/>
          </w:tcPr>
          <w:p w14:paraId="31851A5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5A4F3C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 not 8</w:t>
            </w:r>
          </w:p>
        </w:tc>
        <w:tc>
          <w:tcPr>
            <w:tcW w:w="0" w:type="auto"/>
            <w:noWrap/>
            <w:vAlign w:val="center"/>
            <w:hideMark/>
          </w:tcPr>
          <w:p w14:paraId="2CD24CE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6594</w:t>
            </w:r>
          </w:p>
        </w:tc>
      </w:tr>
      <w:tr w:rsidR="00B0237D" w:rsidRPr="00F848A4" w14:paraId="086FFD53" w14:textId="77777777" w:rsidTr="00865C08">
        <w:trPr>
          <w:trHeight w:val="284"/>
        </w:trPr>
        <w:tc>
          <w:tcPr>
            <w:tcW w:w="0" w:type="auto"/>
            <w:noWrap/>
            <w:vAlign w:val="center"/>
            <w:hideMark/>
          </w:tcPr>
          <w:p w14:paraId="54E36EA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3418F4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9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3C64F74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1156</w:t>
            </w:r>
          </w:p>
        </w:tc>
      </w:tr>
      <w:tr w:rsidR="00B0237D" w:rsidRPr="00F848A4" w14:paraId="6F75B987" w14:textId="77777777" w:rsidTr="00865C08">
        <w:trPr>
          <w:trHeight w:val="284"/>
        </w:trPr>
        <w:tc>
          <w:tcPr>
            <w:tcW w:w="0" w:type="auto"/>
            <w:gridSpan w:val="3"/>
            <w:tcBorders>
              <w:left w:val="nil"/>
              <w:right w:val="nil"/>
            </w:tcBorders>
            <w:noWrap/>
            <w:vAlign w:val="center"/>
          </w:tcPr>
          <w:p w14:paraId="63BF95F0" w14:textId="56B6AE9B" w:rsidR="00B0237D" w:rsidRPr="00F848A4" w:rsidRDefault="00B0237D" w:rsidP="00865C08">
            <w:pPr>
              <w:pStyle w:val="Tabletext"/>
              <w:rPr>
                <w:rFonts w:ascii="Helvetica" w:hAnsi="Helvetica" w:cs="Calibri"/>
                <w:sz w:val="16"/>
                <w:szCs w:val="16"/>
              </w:rPr>
            </w:pPr>
          </w:p>
          <w:p w14:paraId="39554B0C" w14:textId="77777777" w:rsidR="00F848A4" w:rsidRPr="00F848A4" w:rsidRDefault="00F848A4" w:rsidP="00865C08">
            <w:pPr>
              <w:pStyle w:val="Tabletext"/>
              <w:rPr>
                <w:rFonts w:ascii="Helvetica" w:hAnsi="Helvetica" w:cs="Calibri"/>
                <w:sz w:val="16"/>
                <w:szCs w:val="16"/>
              </w:rPr>
            </w:pPr>
          </w:p>
          <w:p w14:paraId="29989891" w14:textId="77777777" w:rsidR="00B0237D" w:rsidRPr="00F848A4" w:rsidRDefault="00B0237D" w:rsidP="00865C08">
            <w:pPr>
              <w:pStyle w:val="Tabletext"/>
              <w:rPr>
                <w:rFonts w:ascii="Helvetica" w:hAnsi="Helvetica" w:cs="Calibri"/>
                <w:sz w:val="16"/>
                <w:szCs w:val="16"/>
              </w:rPr>
            </w:pPr>
          </w:p>
          <w:p w14:paraId="3A587B0F" w14:textId="5E21CC23" w:rsidR="00B0237D" w:rsidRPr="00F848A4" w:rsidRDefault="00B0237D" w:rsidP="00865C08">
            <w:pPr>
              <w:pStyle w:val="Appendixsubheading"/>
              <w:jc w:val="left"/>
            </w:pPr>
            <w:bookmarkStart w:id="132" w:name="_Toc122845763"/>
            <w:r w:rsidRPr="00F848A4">
              <w:t>Embase</w:t>
            </w:r>
            <w:bookmarkEnd w:id="132"/>
          </w:p>
        </w:tc>
      </w:tr>
      <w:tr w:rsidR="00B0237D" w:rsidRPr="00F848A4" w14:paraId="0136EB36" w14:textId="77777777" w:rsidTr="00865C08">
        <w:trPr>
          <w:trHeight w:val="284"/>
        </w:trPr>
        <w:tc>
          <w:tcPr>
            <w:tcW w:w="0" w:type="auto"/>
            <w:gridSpan w:val="2"/>
            <w:noWrap/>
            <w:vAlign w:val="center"/>
            <w:hideMark/>
          </w:tcPr>
          <w:p w14:paraId="60A43F5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Embase &lt;1974 to 2022 September 20&gt;</w:t>
            </w:r>
          </w:p>
        </w:tc>
        <w:tc>
          <w:tcPr>
            <w:tcW w:w="0" w:type="auto"/>
            <w:noWrap/>
            <w:vAlign w:val="center"/>
            <w:hideMark/>
          </w:tcPr>
          <w:p w14:paraId="181F3B69" w14:textId="77777777" w:rsidR="00B0237D" w:rsidRPr="00F848A4" w:rsidRDefault="00B0237D" w:rsidP="00865C08">
            <w:pPr>
              <w:pStyle w:val="Tabletext"/>
              <w:rPr>
                <w:rFonts w:ascii="Helvetica" w:hAnsi="Helvetica" w:cs="Calibri"/>
                <w:sz w:val="16"/>
                <w:szCs w:val="16"/>
              </w:rPr>
            </w:pPr>
          </w:p>
        </w:tc>
      </w:tr>
      <w:tr w:rsidR="00B0237D" w:rsidRPr="00F848A4" w14:paraId="3ED094E1" w14:textId="77777777" w:rsidTr="00865C08">
        <w:trPr>
          <w:trHeight w:val="284"/>
        </w:trPr>
        <w:tc>
          <w:tcPr>
            <w:tcW w:w="0" w:type="auto"/>
            <w:gridSpan w:val="2"/>
            <w:noWrap/>
            <w:vAlign w:val="center"/>
          </w:tcPr>
          <w:p w14:paraId="7353461C" w14:textId="671B9682"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5CB5A039" w14:textId="52602BB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06A16EEA" w14:textId="77777777" w:rsidTr="00865C08">
        <w:trPr>
          <w:trHeight w:val="284"/>
        </w:trPr>
        <w:tc>
          <w:tcPr>
            <w:tcW w:w="0" w:type="auto"/>
            <w:noWrap/>
            <w:vAlign w:val="center"/>
            <w:hideMark/>
          </w:tcPr>
          <w:p w14:paraId="1A09C8C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0467F1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Cognitive defect/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lastRenderedPageBreak/>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22B7F7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723805</w:t>
            </w:r>
          </w:p>
        </w:tc>
      </w:tr>
      <w:tr w:rsidR="00B0237D" w:rsidRPr="00F848A4" w14:paraId="5CC4D512" w14:textId="77777777" w:rsidTr="00865C08">
        <w:trPr>
          <w:trHeight w:val="284"/>
        </w:trPr>
        <w:tc>
          <w:tcPr>
            <w:tcW w:w="0" w:type="auto"/>
            <w:noWrap/>
            <w:vAlign w:val="center"/>
            <w:hideMark/>
          </w:tcPr>
          <w:p w14:paraId="7A28B66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6EBBF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Neuroleptic Agent/ or exp Serotonin Uptake Inhibitor/ or exp Benzodiazepine Derivative/ or Sedative Agent/ or exp Exercise/ or exp Kinesiotherapy/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Care/ or exp Alternative Medicine/ or Phototherapy/ or Advance Care Planning/ or Living Will/ or Case Management/ or Caregiver Support/ or Self Help/ or exp Social Support/ or Computer Assisted Diagnosis/ or Telemedicine/ or Telemonitoring/ or Telerehabilitation/ or Telediagnosis/ or Personal Digital Assistant/ or Smartphone/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1D262E2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18103622</w:t>
            </w:r>
          </w:p>
        </w:tc>
      </w:tr>
      <w:tr w:rsidR="00B0237D" w:rsidRPr="00F848A4" w14:paraId="358543BB" w14:textId="77777777" w:rsidTr="00865C08">
        <w:trPr>
          <w:trHeight w:val="284"/>
        </w:trPr>
        <w:tc>
          <w:tcPr>
            <w:tcW w:w="0" w:type="auto"/>
            <w:noWrap/>
            <w:vAlign w:val="center"/>
            <w:hideMark/>
          </w:tcPr>
          <w:p w14:paraId="062F04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4B98CD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 or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xml:space="preserve">. or Randomization/ or </w:t>
            </w:r>
            <w:proofErr w:type="spellStart"/>
            <w:r w:rsidRPr="00F848A4">
              <w:rPr>
                <w:rFonts w:ascii="Helvetica" w:hAnsi="Helvetica" w:cs="Calibri"/>
                <w:sz w:val="16"/>
                <w:szCs w:val="16"/>
              </w:rPr>
              <w:t>Intermethod</w:t>
            </w:r>
            <w:proofErr w:type="spellEnd"/>
            <w:r w:rsidRPr="00F848A4">
              <w:rPr>
                <w:rFonts w:ascii="Helvetica" w:hAnsi="Helvetica" w:cs="Calibri"/>
                <w:sz w:val="16"/>
                <w:szCs w:val="16"/>
              </w:rPr>
              <w:t xml:space="preserve"> Comparison/ or </w:t>
            </w:r>
            <w:proofErr w:type="spellStart"/>
            <w:r w:rsidRPr="00F848A4">
              <w:rPr>
                <w:rFonts w:ascii="Helvetica" w:hAnsi="Helvetica" w:cs="Calibri"/>
                <w:sz w:val="16"/>
                <w:szCs w:val="16"/>
              </w:rPr>
              <w:t>placebo.ti,ab</w:t>
            </w:r>
            <w:proofErr w:type="spellEnd"/>
            <w:r w:rsidRPr="00F848A4">
              <w:rPr>
                <w:rFonts w:ascii="Helvetica" w:hAnsi="Helvetica" w:cs="Calibri"/>
                <w:sz w:val="16"/>
                <w:szCs w:val="16"/>
              </w:rPr>
              <w:t>. or (compare or compared or comparison).</w:t>
            </w:r>
            <w:proofErr w:type="spellStart"/>
            <w:r w:rsidRPr="00F848A4">
              <w:rPr>
                <w:rFonts w:ascii="Helvetica" w:hAnsi="Helvetica" w:cs="Calibri"/>
                <w:sz w:val="16"/>
                <w:szCs w:val="16"/>
              </w:rPr>
              <w:t>ti</w:t>
            </w:r>
            <w:proofErr w:type="spellEnd"/>
            <w:r w:rsidRPr="00F848A4">
              <w:rPr>
                <w:rFonts w:ascii="Helvetica" w:hAnsi="Helvetica" w:cs="Calibri"/>
                <w:sz w:val="16"/>
                <w:szCs w:val="16"/>
              </w:rPr>
              <w:t xml:space="preserve">. or ((evaluated or evaluate or evaluating or assessed or assess) and (compare or compared or comparing or comparison)).ab. or (open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label).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((double or single or </w:t>
            </w:r>
            <w:proofErr w:type="spellStart"/>
            <w:r w:rsidRPr="00F848A4">
              <w:rPr>
                <w:rFonts w:ascii="Helvetica" w:hAnsi="Helvetica" w:cs="Calibri"/>
                <w:sz w:val="16"/>
                <w:szCs w:val="16"/>
              </w:rPr>
              <w:t>doubly</w:t>
            </w:r>
            <w:proofErr w:type="spellEnd"/>
            <w:r w:rsidRPr="00F848A4">
              <w:rPr>
                <w:rFonts w:ascii="Helvetica" w:hAnsi="Helvetica" w:cs="Calibri"/>
                <w:sz w:val="16"/>
                <w:szCs w:val="16"/>
              </w:rPr>
              <w:t xml:space="preserve"> or singly)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(blind or blinded or blindly)).</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Double Blind Procedure/ or parallel group*1.ti,ab. or (crossover or cross over).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 or match or matched or allocation) adj5 (alternate or group*1 or intervention*1 or patient*1 or subject*1 or participant*1)).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(assigned or allocated).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(controlled adj7 (study or design or trial)).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(volunteer or volunteers).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Human Experiment/ or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not (((random*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 adj7 (cross section* or questionnaire*1 or survey* or database*1)).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not (Comparative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randomly </w:t>
            </w:r>
            <w:proofErr w:type="spellStart"/>
            <w:r w:rsidRPr="00F848A4">
              <w:rPr>
                <w:rFonts w:ascii="Helvetica" w:hAnsi="Helvetica" w:cs="Calibri"/>
                <w:sz w:val="16"/>
                <w:szCs w:val="16"/>
              </w:rPr>
              <w:t>assigned.ti,ab</w:t>
            </w:r>
            <w:proofErr w:type="spellEnd"/>
            <w:r w:rsidRPr="00F848A4">
              <w:rPr>
                <w:rFonts w:ascii="Helvetica" w:hAnsi="Helvetica" w:cs="Calibri"/>
                <w:sz w:val="16"/>
                <w:szCs w:val="16"/>
              </w:rPr>
              <w:t xml:space="preserve">.)) or (Cross-Sectional Study/ not (Randomized Controlled Trial/ or Controlled Clinical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control group*1.ti,ab.)) or (((case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control*) and random*) not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controlled).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(systematic review not (trial or study)).</w:t>
            </w:r>
            <w:proofErr w:type="spellStart"/>
            <w:r w:rsidRPr="00F848A4">
              <w:rPr>
                <w:rFonts w:ascii="Helvetica" w:hAnsi="Helvetica" w:cs="Calibri"/>
                <w:sz w:val="16"/>
                <w:szCs w:val="16"/>
              </w:rPr>
              <w:t>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nonrandom</w:t>
            </w:r>
            <w:proofErr w:type="spellEnd"/>
            <w:r w:rsidRPr="00F848A4">
              <w:rPr>
                <w:rFonts w:ascii="Helvetica" w:hAnsi="Helvetica" w:cs="Calibri"/>
                <w:sz w:val="16"/>
                <w:szCs w:val="16"/>
              </w:rPr>
              <w:t>* not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or random field*.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(random cluster adj3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xml:space="preserve">. and review.pt.) not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or (we </w:t>
            </w:r>
            <w:proofErr w:type="spellStart"/>
            <w:r w:rsidRPr="00F848A4">
              <w:rPr>
                <w:rFonts w:ascii="Helvetica" w:hAnsi="Helvetica" w:cs="Calibri"/>
                <w:sz w:val="16"/>
                <w:szCs w:val="16"/>
              </w:rPr>
              <w:t>searched.ab</w:t>
            </w:r>
            <w:proofErr w:type="spellEnd"/>
            <w:r w:rsidRPr="00F848A4">
              <w:rPr>
                <w:rFonts w:ascii="Helvetica" w:hAnsi="Helvetica" w:cs="Calibri"/>
                <w:sz w:val="16"/>
                <w:szCs w:val="16"/>
              </w:rPr>
              <w:t>. and (</w:t>
            </w:r>
            <w:proofErr w:type="spellStart"/>
            <w:r w:rsidRPr="00F848A4">
              <w:rPr>
                <w:rFonts w:ascii="Helvetica" w:hAnsi="Helvetica" w:cs="Calibri"/>
                <w:sz w:val="16"/>
                <w:szCs w:val="16"/>
              </w:rPr>
              <w:t>review.ti</w:t>
            </w:r>
            <w:proofErr w:type="spellEnd"/>
            <w:r w:rsidRPr="00F848A4">
              <w:rPr>
                <w:rFonts w:ascii="Helvetica" w:hAnsi="Helvetica" w:cs="Calibri"/>
                <w:sz w:val="16"/>
                <w:szCs w:val="16"/>
              </w:rPr>
              <w:t xml:space="preserve">. or review.pt.)) or update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or (databases adj4 searched</w:t>
            </w:r>
            <w:proofErr w:type="gramStart"/>
            <w:r w:rsidRPr="00F848A4">
              <w:rPr>
                <w:rFonts w:ascii="Helvetica" w:hAnsi="Helvetica" w:cs="Calibri"/>
                <w:sz w:val="16"/>
                <w:szCs w:val="16"/>
              </w:rPr>
              <w:t>).ab.</w:t>
            </w:r>
            <w:proofErr w:type="gramEnd"/>
            <w:r w:rsidRPr="00F848A4">
              <w:rPr>
                <w:rFonts w:ascii="Helvetica" w:hAnsi="Helvetica" w:cs="Calibri"/>
                <w:sz w:val="16"/>
                <w:szCs w:val="16"/>
              </w:rPr>
              <w:t xml:space="preserve"> or ((rat or rats or mouse or mice or swine or porcine or murine or sheep or lambs or pigs or piglets or rabbit or rabbits or cat or cats or dog or dogs or cattle or bovine or monkey or monkeys or trout or marmoset*1).</w:t>
            </w:r>
            <w:proofErr w:type="spellStart"/>
            <w:r w:rsidRPr="00F848A4">
              <w:rPr>
                <w:rFonts w:ascii="Helvetica" w:hAnsi="Helvetica" w:cs="Calibri"/>
                <w:sz w:val="16"/>
                <w:szCs w:val="16"/>
              </w:rPr>
              <w:t>ti</w:t>
            </w:r>
            <w:proofErr w:type="spellEnd"/>
            <w:r w:rsidRPr="00F848A4">
              <w:rPr>
                <w:rFonts w:ascii="Helvetica" w:hAnsi="Helvetica" w:cs="Calibri"/>
                <w:sz w:val="16"/>
                <w:szCs w:val="16"/>
              </w:rPr>
              <w:t>. and Animal Experiment/) or (Animal Experiment/ not (Human Experiment/ or Human/)))</w:t>
            </w:r>
          </w:p>
        </w:tc>
        <w:tc>
          <w:tcPr>
            <w:tcW w:w="0" w:type="auto"/>
            <w:noWrap/>
            <w:vAlign w:val="center"/>
            <w:hideMark/>
          </w:tcPr>
          <w:p w14:paraId="6D5D76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5229127</w:t>
            </w:r>
          </w:p>
        </w:tc>
      </w:tr>
      <w:tr w:rsidR="00B0237D" w:rsidRPr="00F848A4" w14:paraId="23A1349F" w14:textId="77777777" w:rsidTr="00865C08">
        <w:trPr>
          <w:trHeight w:val="284"/>
        </w:trPr>
        <w:tc>
          <w:tcPr>
            <w:tcW w:w="0" w:type="auto"/>
            <w:noWrap/>
            <w:vAlign w:val="center"/>
            <w:hideMark/>
          </w:tcPr>
          <w:p w14:paraId="5484337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6EB7A1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lastRenderedPageBreak/>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5B3892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4706713</w:t>
            </w:r>
          </w:p>
        </w:tc>
      </w:tr>
      <w:tr w:rsidR="00B0237D" w:rsidRPr="00F848A4" w14:paraId="4EA1C445" w14:textId="77777777" w:rsidTr="00865C08">
        <w:trPr>
          <w:trHeight w:val="284"/>
        </w:trPr>
        <w:tc>
          <w:tcPr>
            <w:tcW w:w="0" w:type="auto"/>
            <w:noWrap/>
            <w:vAlign w:val="center"/>
            <w:hideMark/>
          </w:tcPr>
          <w:p w14:paraId="7A6C8BF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3142FC5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1D68B0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7967</w:t>
            </w:r>
          </w:p>
        </w:tc>
      </w:tr>
      <w:tr w:rsidR="00B0237D" w:rsidRPr="00F848A4" w14:paraId="2E2DDF1F" w14:textId="77777777" w:rsidTr="00865C08">
        <w:trPr>
          <w:trHeight w:val="284"/>
        </w:trPr>
        <w:tc>
          <w:tcPr>
            <w:tcW w:w="0" w:type="auto"/>
            <w:noWrap/>
            <w:vAlign w:val="center"/>
            <w:hideMark/>
          </w:tcPr>
          <w:p w14:paraId="2EF374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4CD44E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 or exp Animal Experiment/ or Nonhuman/</w:t>
            </w:r>
          </w:p>
        </w:tc>
        <w:tc>
          <w:tcPr>
            <w:tcW w:w="0" w:type="auto"/>
            <w:noWrap/>
            <w:vAlign w:val="center"/>
            <w:hideMark/>
          </w:tcPr>
          <w:p w14:paraId="07D5BFD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31095663</w:t>
            </w:r>
          </w:p>
        </w:tc>
      </w:tr>
      <w:tr w:rsidR="00B0237D" w:rsidRPr="00F848A4" w14:paraId="15064023" w14:textId="77777777" w:rsidTr="00865C08">
        <w:trPr>
          <w:trHeight w:val="284"/>
        </w:trPr>
        <w:tc>
          <w:tcPr>
            <w:tcW w:w="0" w:type="auto"/>
            <w:noWrap/>
            <w:vAlign w:val="center"/>
            <w:hideMark/>
          </w:tcPr>
          <w:p w14:paraId="30D562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052A27F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Human/ or exp Human Experiment/</w:t>
            </w:r>
          </w:p>
        </w:tc>
        <w:tc>
          <w:tcPr>
            <w:tcW w:w="0" w:type="auto"/>
            <w:noWrap/>
            <w:vAlign w:val="center"/>
            <w:hideMark/>
          </w:tcPr>
          <w:p w14:paraId="3D4B83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24104793</w:t>
            </w:r>
          </w:p>
        </w:tc>
      </w:tr>
      <w:tr w:rsidR="00B0237D" w:rsidRPr="00F848A4" w14:paraId="23A37838" w14:textId="77777777" w:rsidTr="00865C08">
        <w:trPr>
          <w:trHeight w:val="284"/>
        </w:trPr>
        <w:tc>
          <w:tcPr>
            <w:tcW w:w="0" w:type="auto"/>
            <w:noWrap/>
            <w:vAlign w:val="center"/>
            <w:hideMark/>
          </w:tcPr>
          <w:p w14:paraId="2BD7477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CDDAE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 not 7</w:t>
            </w:r>
          </w:p>
        </w:tc>
        <w:tc>
          <w:tcPr>
            <w:tcW w:w="0" w:type="auto"/>
            <w:noWrap/>
            <w:vAlign w:val="center"/>
            <w:hideMark/>
          </w:tcPr>
          <w:p w14:paraId="5F859B4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6992081</w:t>
            </w:r>
          </w:p>
        </w:tc>
      </w:tr>
      <w:tr w:rsidR="00B0237D" w:rsidRPr="00F848A4" w14:paraId="189917F5" w14:textId="77777777" w:rsidTr="00865C08">
        <w:trPr>
          <w:trHeight w:val="284"/>
        </w:trPr>
        <w:tc>
          <w:tcPr>
            <w:tcW w:w="0" w:type="auto"/>
            <w:noWrap/>
            <w:vAlign w:val="center"/>
            <w:hideMark/>
          </w:tcPr>
          <w:p w14:paraId="5147CC5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4A780BB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8</w:t>
            </w:r>
          </w:p>
        </w:tc>
        <w:tc>
          <w:tcPr>
            <w:tcW w:w="0" w:type="auto"/>
            <w:noWrap/>
            <w:vAlign w:val="center"/>
            <w:hideMark/>
          </w:tcPr>
          <w:p w14:paraId="7A653B1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7556</w:t>
            </w:r>
          </w:p>
        </w:tc>
      </w:tr>
      <w:tr w:rsidR="00B0237D" w:rsidRPr="00F848A4" w14:paraId="68B41389" w14:textId="77777777" w:rsidTr="00865C08">
        <w:trPr>
          <w:trHeight w:val="284"/>
        </w:trPr>
        <w:tc>
          <w:tcPr>
            <w:tcW w:w="0" w:type="auto"/>
            <w:noWrap/>
            <w:vAlign w:val="center"/>
            <w:hideMark/>
          </w:tcPr>
          <w:p w14:paraId="4438DEC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54C865A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(Editorial or Letter</w:t>
            </w:r>
            <w:proofErr w:type="gramStart"/>
            <w:r w:rsidRPr="00F848A4">
              <w:rPr>
                <w:rFonts w:ascii="Helvetica" w:hAnsi="Helvetica" w:cs="Calibri"/>
                <w:sz w:val="16"/>
                <w:szCs w:val="16"/>
              </w:rPr>
              <w:t>).pt.</w:t>
            </w:r>
            <w:proofErr w:type="gramEnd"/>
          </w:p>
        </w:tc>
        <w:tc>
          <w:tcPr>
            <w:tcW w:w="0" w:type="auto"/>
            <w:noWrap/>
            <w:vAlign w:val="center"/>
            <w:hideMark/>
          </w:tcPr>
          <w:p w14:paraId="26F038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1977082</w:t>
            </w:r>
          </w:p>
        </w:tc>
      </w:tr>
      <w:tr w:rsidR="00B0237D" w:rsidRPr="00F848A4" w14:paraId="02BBA582" w14:textId="77777777" w:rsidTr="00865C08">
        <w:trPr>
          <w:trHeight w:val="284"/>
        </w:trPr>
        <w:tc>
          <w:tcPr>
            <w:tcW w:w="0" w:type="auto"/>
            <w:noWrap/>
            <w:vAlign w:val="center"/>
            <w:hideMark/>
          </w:tcPr>
          <w:p w14:paraId="5F5E5FD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w:t>
            </w:r>
          </w:p>
        </w:tc>
        <w:tc>
          <w:tcPr>
            <w:tcW w:w="0" w:type="auto"/>
            <w:vAlign w:val="center"/>
            <w:hideMark/>
          </w:tcPr>
          <w:p w14:paraId="428F7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 not 10</w:t>
            </w:r>
          </w:p>
        </w:tc>
        <w:tc>
          <w:tcPr>
            <w:tcW w:w="0" w:type="auto"/>
            <w:noWrap/>
            <w:vAlign w:val="center"/>
            <w:hideMark/>
          </w:tcPr>
          <w:p w14:paraId="141EF57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7540</w:t>
            </w:r>
          </w:p>
        </w:tc>
      </w:tr>
      <w:tr w:rsidR="00B0237D" w:rsidRPr="00F848A4" w14:paraId="77850488" w14:textId="77777777" w:rsidTr="00865C08">
        <w:trPr>
          <w:trHeight w:val="284"/>
        </w:trPr>
        <w:tc>
          <w:tcPr>
            <w:tcW w:w="0" w:type="auto"/>
            <w:noWrap/>
            <w:vAlign w:val="center"/>
            <w:hideMark/>
          </w:tcPr>
          <w:p w14:paraId="73C92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w:t>
            </w:r>
          </w:p>
        </w:tc>
        <w:tc>
          <w:tcPr>
            <w:tcW w:w="0" w:type="auto"/>
            <w:vAlign w:val="center"/>
            <w:hideMark/>
          </w:tcPr>
          <w:p w14:paraId="06D4C26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11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2B33A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1247</w:t>
            </w:r>
          </w:p>
        </w:tc>
      </w:tr>
      <w:tr w:rsidR="00B0237D" w:rsidRPr="00F848A4" w14:paraId="6140B09A" w14:textId="77777777" w:rsidTr="00865C08">
        <w:trPr>
          <w:trHeight w:val="284"/>
        </w:trPr>
        <w:tc>
          <w:tcPr>
            <w:tcW w:w="0" w:type="auto"/>
            <w:gridSpan w:val="2"/>
            <w:tcBorders>
              <w:top w:val="nil"/>
              <w:left w:val="nil"/>
              <w:bottom w:val="single" w:sz="4" w:space="0" w:color="auto"/>
              <w:right w:val="nil"/>
            </w:tcBorders>
            <w:noWrap/>
            <w:vAlign w:val="center"/>
          </w:tcPr>
          <w:p w14:paraId="1FEFE091" w14:textId="77777777" w:rsidR="00B0237D" w:rsidRPr="00F848A4" w:rsidRDefault="00B0237D" w:rsidP="00865C08">
            <w:pPr>
              <w:pStyle w:val="Tabletext"/>
              <w:rPr>
                <w:rFonts w:ascii="Helvetica" w:hAnsi="Helvetica" w:cs="Calibri"/>
                <w:sz w:val="16"/>
                <w:szCs w:val="16"/>
              </w:rPr>
            </w:pPr>
          </w:p>
          <w:p w14:paraId="61909DF4" w14:textId="6D0BFE8C" w:rsidR="00B0237D" w:rsidRPr="00F848A4" w:rsidRDefault="00B0237D" w:rsidP="00865C08">
            <w:pPr>
              <w:pStyle w:val="Tabletext"/>
              <w:rPr>
                <w:rFonts w:ascii="Helvetica" w:hAnsi="Helvetica" w:cs="Calibri"/>
                <w:sz w:val="16"/>
                <w:szCs w:val="16"/>
              </w:rPr>
            </w:pPr>
          </w:p>
          <w:p w14:paraId="00313D78" w14:textId="77777777" w:rsidR="00F848A4" w:rsidRPr="00F848A4" w:rsidRDefault="00F848A4" w:rsidP="00865C08">
            <w:pPr>
              <w:pStyle w:val="Tabletext"/>
              <w:rPr>
                <w:rFonts w:ascii="Helvetica" w:hAnsi="Helvetica" w:cs="Calibri"/>
                <w:sz w:val="16"/>
                <w:szCs w:val="16"/>
              </w:rPr>
            </w:pPr>
          </w:p>
          <w:p w14:paraId="45FCFD02" w14:textId="17AC8A10" w:rsidR="00B0237D" w:rsidRPr="00F848A4" w:rsidRDefault="00B0237D" w:rsidP="00865C08">
            <w:pPr>
              <w:pStyle w:val="Appendixsubheading"/>
              <w:jc w:val="left"/>
            </w:pPr>
            <w:bookmarkStart w:id="133" w:name="_Toc122845764"/>
            <w:r w:rsidRPr="00F848A4">
              <w:t>Global Health</w:t>
            </w:r>
            <w:bookmarkEnd w:id="133"/>
          </w:p>
        </w:tc>
        <w:tc>
          <w:tcPr>
            <w:tcW w:w="0" w:type="auto"/>
            <w:tcBorders>
              <w:top w:val="nil"/>
              <w:left w:val="nil"/>
              <w:bottom w:val="single" w:sz="4" w:space="0" w:color="auto"/>
              <w:right w:val="nil"/>
            </w:tcBorders>
            <w:noWrap/>
            <w:vAlign w:val="center"/>
          </w:tcPr>
          <w:p w14:paraId="1583181C" w14:textId="77777777" w:rsidR="00B0237D" w:rsidRPr="00F848A4" w:rsidRDefault="00B0237D" w:rsidP="00865C08">
            <w:pPr>
              <w:pStyle w:val="Tabletext"/>
              <w:rPr>
                <w:rFonts w:ascii="Helvetica" w:hAnsi="Helvetica" w:cs="Calibri"/>
                <w:sz w:val="16"/>
                <w:szCs w:val="16"/>
              </w:rPr>
            </w:pPr>
          </w:p>
        </w:tc>
      </w:tr>
      <w:tr w:rsidR="00B0237D" w:rsidRPr="00F848A4" w14:paraId="61F45F6A" w14:textId="77777777" w:rsidTr="00865C08">
        <w:trPr>
          <w:trHeight w:val="284"/>
        </w:trPr>
        <w:tc>
          <w:tcPr>
            <w:tcW w:w="0" w:type="auto"/>
            <w:gridSpan w:val="2"/>
            <w:tcBorders>
              <w:top w:val="single" w:sz="4" w:space="0" w:color="auto"/>
            </w:tcBorders>
            <w:noWrap/>
            <w:vAlign w:val="center"/>
            <w:hideMark/>
          </w:tcPr>
          <w:p w14:paraId="62794857" w14:textId="7777777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Global Health &lt;1973 to 2022 Week 37&gt;</w:t>
            </w:r>
          </w:p>
        </w:tc>
        <w:tc>
          <w:tcPr>
            <w:tcW w:w="0" w:type="auto"/>
            <w:tcBorders>
              <w:top w:val="single" w:sz="4" w:space="0" w:color="auto"/>
            </w:tcBorders>
            <w:noWrap/>
            <w:vAlign w:val="center"/>
            <w:hideMark/>
          </w:tcPr>
          <w:p w14:paraId="61D921D9" w14:textId="77777777" w:rsidR="00B0237D" w:rsidRPr="00865C08" w:rsidRDefault="00B0237D" w:rsidP="00865C08">
            <w:pPr>
              <w:pStyle w:val="Tabletext"/>
              <w:rPr>
                <w:rFonts w:ascii="Helvetica" w:hAnsi="Helvetica" w:cs="Calibri"/>
                <w:sz w:val="16"/>
                <w:szCs w:val="16"/>
              </w:rPr>
            </w:pPr>
          </w:p>
        </w:tc>
      </w:tr>
      <w:tr w:rsidR="00B0237D" w:rsidRPr="00F848A4" w14:paraId="33D7EF04" w14:textId="77777777" w:rsidTr="00865C08">
        <w:trPr>
          <w:trHeight w:val="284"/>
        </w:trPr>
        <w:tc>
          <w:tcPr>
            <w:tcW w:w="0" w:type="auto"/>
            <w:gridSpan w:val="2"/>
            <w:noWrap/>
            <w:vAlign w:val="center"/>
          </w:tcPr>
          <w:p w14:paraId="31D74325" w14:textId="709293DD"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Condition</w:t>
            </w:r>
          </w:p>
        </w:tc>
        <w:tc>
          <w:tcPr>
            <w:tcW w:w="0" w:type="auto"/>
            <w:noWrap/>
            <w:vAlign w:val="center"/>
          </w:tcPr>
          <w:p w14:paraId="2A37A594" w14:textId="55C1A55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Hit</w:t>
            </w:r>
          </w:p>
        </w:tc>
      </w:tr>
      <w:tr w:rsidR="00B0237D" w:rsidRPr="00F848A4" w14:paraId="7D55D80A" w14:textId="77777777" w:rsidTr="00865C08">
        <w:trPr>
          <w:trHeight w:val="284"/>
        </w:trPr>
        <w:tc>
          <w:tcPr>
            <w:tcW w:w="0" w:type="auto"/>
            <w:noWrap/>
            <w:vAlign w:val="center"/>
            <w:hideMark/>
          </w:tcPr>
          <w:p w14:paraId="0D117E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32ADD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E891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34331</w:t>
            </w:r>
          </w:p>
        </w:tc>
      </w:tr>
      <w:tr w:rsidR="00B0237D" w:rsidRPr="00F848A4" w14:paraId="26C3D6F7" w14:textId="77777777" w:rsidTr="00865C08">
        <w:trPr>
          <w:trHeight w:val="284"/>
        </w:trPr>
        <w:tc>
          <w:tcPr>
            <w:tcW w:w="0" w:type="auto"/>
            <w:noWrap/>
            <w:vAlign w:val="center"/>
            <w:hideMark/>
          </w:tcPr>
          <w:p w14:paraId="614DE1B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3D9A4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Drug Therapy/ or exp Cholinesterase Inhibitors/ or exp Neuroleptics/ or exp Selective Serotonin Reuptake Inhibitors/ or exp Benzodiazepines/ or exp Sedatives/ or Exercise/ or Physical Therapy/ or exp Psychotherapy/ or exp Counselling/ or "Complementary and Alternative Medicine"/ or Phototherapy/ or Self Help/ or Self Care/ or exp E-health/ or Mobile Telephones/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F8B1C2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2046951</w:t>
            </w:r>
          </w:p>
        </w:tc>
      </w:tr>
      <w:tr w:rsidR="00B0237D" w:rsidRPr="00F848A4" w14:paraId="16C047A6" w14:textId="77777777" w:rsidTr="00865C08">
        <w:trPr>
          <w:trHeight w:val="284"/>
        </w:trPr>
        <w:tc>
          <w:tcPr>
            <w:tcW w:w="0" w:type="auto"/>
            <w:noWrap/>
            <w:vAlign w:val="center"/>
            <w:hideMark/>
          </w:tcPr>
          <w:p w14:paraId="421A908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02874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Trials/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7B12AE9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632419</w:t>
            </w:r>
          </w:p>
        </w:tc>
      </w:tr>
      <w:tr w:rsidR="00B0237D" w:rsidRPr="00F848A4" w14:paraId="106D02E4" w14:textId="77777777" w:rsidTr="00865C08">
        <w:trPr>
          <w:trHeight w:val="284"/>
        </w:trPr>
        <w:tc>
          <w:tcPr>
            <w:tcW w:w="0" w:type="auto"/>
            <w:noWrap/>
            <w:vAlign w:val="center"/>
            <w:hideMark/>
          </w:tcPr>
          <w:p w14:paraId="698963B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56C3A7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(Low Income Countries or Lower-Middle Income Countries or Least Developed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w:t>
            </w:r>
            <w:r w:rsidRPr="00F848A4">
              <w:rPr>
                <w:rFonts w:ascii="Helvetica" w:hAnsi="Helvetica" w:cs="Calibri"/>
                <w:sz w:val="16"/>
                <w:szCs w:val="16"/>
              </w:rPr>
              <w:lastRenderedPageBreak/>
              <w:t xml:space="preserve">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2B08EC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1683278</w:t>
            </w:r>
          </w:p>
        </w:tc>
      </w:tr>
      <w:tr w:rsidR="00B0237D" w:rsidRPr="00F848A4" w14:paraId="2C7F40BD" w14:textId="77777777" w:rsidTr="00865C08">
        <w:trPr>
          <w:trHeight w:val="284"/>
        </w:trPr>
        <w:tc>
          <w:tcPr>
            <w:tcW w:w="0" w:type="auto"/>
            <w:noWrap/>
            <w:vAlign w:val="center"/>
            <w:hideMark/>
          </w:tcPr>
          <w:p w14:paraId="4114AE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70D3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08153F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1911</w:t>
            </w:r>
          </w:p>
        </w:tc>
      </w:tr>
      <w:tr w:rsidR="00B0237D" w:rsidRPr="00F848A4" w14:paraId="6B39F59A" w14:textId="77777777" w:rsidTr="00865C08">
        <w:trPr>
          <w:trHeight w:val="284"/>
        </w:trPr>
        <w:tc>
          <w:tcPr>
            <w:tcW w:w="0" w:type="auto"/>
            <w:noWrap/>
            <w:vAlign w:val="center"/>
            <w:hideMark/>
          </w:tcPr>
          <w:p w14:paraId="28E35F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35C0D3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5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417CC90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382</w:t>
            </w:r>
          </w:p>
        </w:tc>
      </w:tr>
      <w:tr w:rsidR="00B0237D" w:rsidRPr="00F848A4" w14:paraId="6A5645F5" w14:textId="77777777" w:rsidTr="00865C08">
        <w:trPr>
          <w:trHeight w:val="284"/>
        </w:trPr>
        <w:tc>
          <w:tcPr>
            <w:tcW w:w="0" w:type="auto"/>
            <w:gridSpan w:val="2"/>
            <w:tcBorders>
              <w:top w:val="nil"/>
              <w:left w:val="nil"/>
              <w:bottom w:val="single" w:sz="4" w:space="0" w:color="auto"/>
              <w:right w:val="nil"/>
            </w:tcBorders>
            <w:noWrap/>
            <w:vAlign w:val="center"/>
          </w:tcPr>
          <w:p w14:paraId="28FDFCE1" w14:textId="57FE586F" w:rsidR="00F848A4" w:rsidRPr="00F848A4" w:rsidRDefault="00F848A4" w:rsidP="00865C08">
            <w:pPr>
              <w:pStyle w:val="Tabletext"/>
              <w:rPr>
                <w:rFonts w:ascii="Helvetica" w:hAnsi="Helvetica" w:cs="Calibri"/>
                <w:sz w:val="16"/>
                <w:szCs w:val="16"/>
              </w:rPr>
            </w:pPr>
          </w:p>
          <w:p w14:paraId="0750F6FD" w14:textId="77777777" w:rsidR="00F848A4" w:rsidRPr="00F848A4" w:rsidRDefault="00F848A4" w:rsidP="00865C08">
            <w:pPr>
              <w:pStyle w:val="Tabletext"/>
              <w:rPr>
                <w:rFonts w:ascii="Helvetica" w:hAnsi="Helvetica" w:cs="Calibri"/>
                <w:sz w:val="16"/>
                <w:szCs w:val="16"/>
              </w:rPr>
            </w:pPr>
          </w:p>
          <w:p w14:paraId="7C91E34B" w14:textId="5B2A8CE5" w:rsidR="00B0237D" w:rsidRPr="00F848A4" w:rsidRDefault="00F848A4" w:rsidP="00865C08">
            <w:pPr>
              <w:pStyle w:val="Appendixsubheading"/>
              <w:jc w:val="left"/>
            </w:pPr>
            <w:bookmarkStart w:id="134" w:name="_Toc122845765"/>
            <w:r w:rsidRPr="00F848A4">
              <w:t xml:space="preserve">APA </w:t>
            </w:r>
            <w:proofErr w:type="spellStart"/>
            <w:r w:rsidRPr="00F848A4">
              <w:t>PsycInfo</w:t>
            </w:r>
            <w:bookmarkEnd w:id="134"/>
            <w:proofErr w:type="spellEnd"/>
          </w:p>
        </w:tc>
        <w:tc>
          <w:tcPr>
            <w:tcW w:w="0" w:type="auto"/>
            <w:tcBorders>
              <w:top w:val="nil"/>
              <w:left w:val="nil"/>
              <w:bottom w:val="single" w:sz="4" w:space="0" w:color="auto"/>
              <w:right w:val="nil"/>
            </w:tcBorders>
            <w:noWrap/>
            <w:vAlign w:val="center"/>
          </w:tcPr>
          <w:p w14:paraId="03C9A89D" w14:textId="77777777" w:rsidR="00B0237D" w:rsidRPr="00F848A4" w:rsidRDefault="00B0237D" w:rsidP="00865C08">
            <w:pPr>
              <w:pStyle w:val="Tabletext"/>
              <w:rPr>
                <w:rFonts w:ascii="Helvetica" w:hAnsi="Helvetica" w:cs="Calibri"/>
                <w:sz w:val="16"/>
                <w:szCs w:val="16"/>
              </w:rPr>
            </w:pPr>
          </w:p>
        </w:tc>
      </w:tr>
      <w:tr w:rsidR="00B0237D" w:rsidRPr="00F848A4" w14:paraId="5B82497C" w14:textId="77777777" w:rsidTr="00865C08">
        <w:trPr>
          <w:trHeight w:val="284"/>
        </w:trPr>
        <w:tc>
          <w:tcPr>
            <w:tcW w:w="0" w:type="auto"/>
            <w:gridSpan w:val="2"/>
            <w:tcBorders>
              <w:top w:val="single" w:sz="4" w:space="0" w:color="auto"/>
            </w:tcBorders>
            <w:noWrap/>
            <w:vAlign w:val="center"/>
          </w:tcPr>
          <w:p w14:paraId="0AC6A751" w14:textId="79408F1F"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APA </w:t>
            </w:r>
            <w:proofErr w:type="spellStart"/>
            <w:r w:rsidRPr="00F848A4">
              <w:rPr>
                <w:rFonts w:ascii="Helvetica" w:hAnsi="Helvetica" w:cs="Calibri"/>
                <w:sz w:val="16"/>
                <w:szCs w:val="16"/>
              </w:rPr>
              <w:t>PsycInfo</w:t>
            </w:r>
            <w:proofErr w:type="spellEnd"/>
            <w:r w:rsidRPr="00F848A4">
              <w:rPr>
                <w:rFonts w:ascii="Helvetica" w:hAnsi="Helvetica" w:cs="Calibri"/>
                <w:sz w:val="16"/>
                <w:szCs w:val="16"/>
              </w:rPr>
              <w:t xml:space="preserve"> &lt;1806 to September Week 1 2022&gt;</w:t>
            </w:r>
          </w:p>
        </w:tc>
        <w:tc>
          <w:tcPr>
            <w:tcW w:w="0" w:type="auto"/>
            <w:tcBorders>
              <w:top w:val="single" w:sz="4" w:space="0" w:color="auto"/>
            </w:tcBorders>
            <w:noWrap/>
            <w:vAlign w:val="center"/>
          </w:tcPr>
          <w:p w14:paraId="020D83B4" w14:textId="77777777" w:rsidR="00B0237D" w:rsidRPr="00F848A4" w:rsidRDefault="00B0237D" w:rsidP="00865C08">
            <w:pPr>
              <w:pStyle w:val="Tabletext"/>
              <w:rPr>
                <w:rFonts w:ascii="Helvetica" w:hAnsi="Helvetica" w:cs="Calibri"/>
                <w:sz w:val="16"/>
                <w:szCs w:val="16"/>
              </w:rPr>
            </w:pPr>
          </w:p>
        </w:tc>
      </w:tr>
      <w:tr w:rsidR="00B0237D" w:rsidRPr="00F848A4" w14:paraId="3785F671" w14:textId="77777777" w:rsidTr="00865C08">
        <w:trPr>
          <w:trHeight w:val="284"/>
        </w:trPr>
        <w:tc>
          <w:tcPr>
            <w:tcW w:w="0" w:type="auto"/>
            <w:gridSpan w:val="2"/>
            <w:noWrap/>
            <w:vAlign w:val="center"/>
          </w:tcPr>
          <w:p w14:paraId="304A03A0" w14:textId="48205C8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2279D8FC" w14:textId="0BB0E3D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2C136B56" w14:textId="77777777" w:rsidTr="00865C08">
        <w:trPr>
          <w:trHeight w:val="284"/>
        </w:trPr>
        <w:tc>
          <w:tcPr>
            <w:tcW w:w="0" w:type="auto"/>
            <w:noWrap/>
            <w:vAlign w:val="center"/>
            <w:hideMark/>
          </w:tcPr>
          <w:p w14:paraId="3E4D72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3C3973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Huntington Disease/ or Cognitive Impairment/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031086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185529</w:t>
            </w:r>
          </w:p>
        </w:tc>
      </w:tr>
      <w:tr w:rsidR="00B0237D" w:rsidRPr="00F848A4" w14:paraId="547C1C1C" w14:textId="77777777" w:rsidTr="00865C08">
        <w:trPr>
          <w:trHeight w:val="284"/>
        </w:trPr>
        <w:tc>
          <w:tcPr>
            <w:tcW w:w="0" w:type="auto"/>
            <w:noWrap/>
            <w:vAlign w:val="center"/>
            <w:hideMark/>
          </w:tcPr>
          <w:p w14:paraId="000996E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AEF633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Tranquilizing Drugs/ or exp Serotonin Reuptake Inhibitors/ or exp Benzodiazepines/ or exp Sedatives/ or exp Exercise/ or Movement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Social Support/ or exp Alternative Medicine/ or Creative Arts Therapy/ or Mind Body Therapy/ or Phototherapy/ or Advance Directives/ or exp Case Management/ or Support Groups/ or exp Self-Help Techniques/ or exp Social Support/ or Computer Assisted Diagnosis/ or Computer Assisted Therapy/ or Telemedicine/ or exp Mobile Devices/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CBE883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2371714</w:t>
            </w:r>
          </w:p>
        </w:tc>
      </w:tr>
      <w:tr w:rsidR="00B0237D" w:rsidRPr="00F848A4" w14:paraId="6F3B88CD" w14:textId="77777777" w:rsidTr="00865C08">
        <w:trPr>
          <w:trHeight w:val="284"/>
        </w:trPr>
        <w:tc>
          <w:tcPr>
            <w:tcW w:w="0" w:type="auto"/>
            <w:noWrap/>
            <w:vAlign w:val="center"/>
            <w:hideMark/>
          </w:tcPr>
          <w:p w14:paraId="384F310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11948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Clinical Trials/ or Treatment Effectiveness Evaluation/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520A466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755859</w:t>
            </w:r>
          </w:p>
        </w:tc>
      </w:tr>
      <w:tr w:rsidR="00B0237D" w:rsidRPr="00F848A4" w14:paraId="7F13B495" w14:textId="77777777" w:rsidTr="00865C08">
        <w:trPr>
          <w:trHeight w:val="284"/>
        </w:trPr>
        <w:tc>
          <w:tcPr>
            <w:tcW w:w="0" w:type="auto"/>
            <w:noWrap/>
            <w:vAlign w:val="center"/>
            <w:hideMark/>
          </w:tcPr>
          <w:p w14:paraId="59FC00D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33B8B5A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hw,ti,ab,lo</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501CE1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504266</w:t>
            </w:r>
          </w:p>
        </w:tc>
      </w:tr>
      <w:tr w:rsidR="00B0237D" w:rsidRPr="00F848A4" w14:paraId="6E57AA96" w14:textId="77777777" w:rsidTr="00865C08">
        <w:trPr>
          <w:trHeight w:val="284"/>
        </w:trPr>
        <w:tc>
          <w:tcPr>
            <w:tcW w:w="0" w:type="auto"/>
            <w:noWrap/>
            <w:vAlign w:val="center"/>
            <w:hideMark/>
          </w:tcPr>
          <w:p w14:paraId="3203AB8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D7DCA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1394D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2359</w:t>
            </w:r>
          </w:p>
        </w:tc>
      </w:tr>
      <w:tr w:rsidR="00B0237D" w:rsidRPr="00F848A4" w14:paraId="3E280587" w14:textId="77777777" w:rsidTr="00865C08">
        <w:trPr>
          <w:trHeight w:val="284"/>
        </w:trPr>
        <w:tc>
          <w:tcPr>
            <w:tcW w:w="0" w:type="auto"/>
            <w:noWrap/>
            <w:vAlign w:val="center"/>
            <w:hideMark/>
          </w:tcPr>
          <w:p w14:paraId="343822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68A356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w:t>
            </w:r>
            <w:proofErr w:type="gramStart"/>
            <w:r w:rsidRPr="00F848A4">
              <w:rPr>
                <w:rFonts w:ascii="Helvetica" w:hAnsi="Helvetica" w:cs="Calibri"/>
                <w:sz w:val="16"/>
                <w:szCs w:val="16"/>
              </w:rPr>
              <w:t>animal</w:t>
            </w:r>
            <w:proofErr w:type="gramEnd"/>
            <w:r w:rsidRPr="00F848A4">
              <w:rPr>
                <w:rFonts w:ascii="Helvetica" w:hAnsi="Helvetica" w:cs="Calibri"/>
                <w:sz w:val="16"/>
                <w:szCs w:val="16"/>
              </w:rPr>
              <w:t xml:space="preserve"> not human).po.</w:t>
            </w:r>
          </w:p>
        </w:tc>
        <w:tc>
          <w:tcPr>
            <w:tcW w:w="0" w:type="auto"/>
            <w:noWrap/>
            <w:vAlign w:val="center"/>
            <w:hideMark/>
          </w:tcPr>
          <w:p w14:paraId="5D41B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379966</w:t>
            </w:r>
          </w:p>
        </w:tc>
      </w:tr>
      <w:tr w:rsidR="00B0237D" w:rsidRPr="00F848A4" w14:paraId="46476588" w14:textId="77777777" w:rsidTr="00865C08">
        <w:trPr>
          <w:trHeight w:val="284"/>
        </w:trPr>
        <w:tc>
          <w:tcPr>
            <w:tcW w:w="0" w:type="auto"/>
            <w:noWrap/>
            <w:vAlign w:val="center"/>
            <w:hideMark/>
          </w:tcPr>
          <w:p w14:paraId="2068EA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73F738E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6E4E20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2301</w:t>
            </w:r>
          </w:p>
        </w:tc>
      </w:tr>
      <w:tr w:rsidR="00B0237D" w:rsidRPr="00F848A4" w14:paraId="77C5FA31" w14:textId="77777777" w:rsidTr="00865C08">
        <w:trPr>
          <w:trHeight w:val="284"/>
        </w:trPr>
        <w:tc>
          <w:tcPr>
            <w:tcW w:w="0" w:type="auto"/>
            <w:noWrap/>
            <w:vAlign w:val="center"/>
            <w:hideMark/>
          </w:tcPr>
          <w:p w14:paraId="3C0EFB8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25D4642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7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6013EF0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w:t>
            </w:r>
          </w:p>
        </w:tc>
      </w:tr>
      <w:tr w:rsidR="00F848A4" w:rsidRPr="00F848A4" w14:paraId="03267C6E" w14:textId="77777777" w:rsidTr="00865C08">
        <w:trPr>
          <w:trHeight w:val="284"/>
        </w:trPr>
        <w:tc>
          <w:tcPr>
            <w:tcW w:w="0" w:type="auto"/>
            <w:gridSpan w:val="2"/>
            <w:tcBorders>
              <w:top w:val="nil"/>
              <w:left w:val="nil"/>
              <w:bottom w:val="single" w:sz="4" w:space="0" w:color="auto"/>
              <w:right w:val="nil"/>
            </w:tcBorders>
            <w:noWrap/>
            <w:vAlign w:val="center"/>
          </w:tcPr>
          <w:p w14:paraId="3659016F" w14:textId="77777777" w:rsidR="00F848A4" w:rsidRPr="00F848A4" w:rsidRDefault="00F848A4" w:rsidP="00865C08">
            <w:pPr>
              <w:pStyle w:val="Tabletext"/>
              <w:rPr>
                <w:rFonts w:ascii="Helvetica" w:hAnsi="Helvetica" w:cs="Calibri"/>
                <w:sz w:val="16"/>
                <w:szCs w:val="16"/>
              </w:rPr>
            </w:pPr>
          </w:p>
          <w:p w14:paraId="74B91E79" w14:textId="77777777" w:rsidR="00F848A4" w:rsidRPr="00F848A4" w:rsidRDefault="00F848A4" w:rsidP="00865C08">
            <w:pPr>
              <w:pStyle w:val="Tabletext"/>
              <w:rPr>
                <w:rFonts w:ascii="Helvetica" w:hAnsi="Helvetica" w:cs="Calibri"/>
                <w:sz w:val="16"/>
                <w:szCs w:val="16"/>
              </w:rPr>
            </w:pPr>
          </w:p>
          <w:p w14:paraId="231A3FBD" w14:textId="0F98D1E6" w:rsidR="00F848A4" w:rsidRPr="00F848A4" w:rsidRDefault="00F848A4" w:rsidP="00865C08">
            <w:pPr>
              <w:pStyle w:val="Appendixsubheading"/>
              <w:jc w:val="left"/>
            </w:pPr>
            <w:bookmarkStart w:id="135" w:name="_Toc122845766"/>
            <w:r w:rsidRPr="00F848A4">
              <w:t>CINAHL EBSCO</w:t>
            </w:r>
            <w:bookmarkEnd w:id="135"/>
          </w:p>
        </w:tc>
        <w:tc>
          <w:tcPr>
            <w:tcW w:w="0" w:type="auto"/>
            <w:tcBorders>
              <w:top w:val="nil"/>
              <w:left w:val="nil"/>
              <w:bottom w:val="single" w:sz="4" w:space="0" w:color="auto"/>
              <w:right w:val="nil"/>
            </w:tcBorders>
            <w:noWrap/>
            <w:vAlign w:val="center"/>
          </w:tcPr>
          <w:p w14:paraId="410BF799" w14:textId="77777777" w:rsidR="00F848A4" w:rsidRPr="00F848A4" w:rsidRDefault="00F848A4" w:rsidP="00865C08">
            <w:pPr>
              <w:pStyle w:val="Tabletext"/>
              <w:rPr>
                <w:rFonts w:ascii="Helvetica" w:hAnsi="Helvetica" w:cs="Calibri"/>
                <w:sz w:val="16"/>
                <w:szCs w:val="16"/>
              </w:rPr>
            </w:pPr>
          </w:p>
        </w:tc>
      </w:tr>
      <w:tr w:rsidR="00F848A4" w:rsidRPr="00F848A4" w14:paraId="02FD2E7F" w14:textId="77777777" w:rsidTr="00865C08">
        <w:trPr>
          <w:trHeight w:val="284"/>
        </w:trPr>
        <w:tc>
          <w:tcPr>
            <w:tcW w:w="0" w:type="auto"/>
            <w:gridSpan w:val="2"/>
            <w:tcBorders>
              <w:top w:val="single" w:sz="4" w:space="0" w:color="auto"/>
            </w:tcBorders>
            <w:noWrap/>
            <w:vAlign w:val="center"/>
          </w:tcPr>
          <w:p w14:paraId="76804540" w14:textId="0FFE3953"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CINAHL EBSCO</w:t>
            </w:r>
          </w:p>
        </w:tc>
        <w:tc>
          <w:tcPr>
            <w:tcW w:w="0" w:type="auto"/>
            <w:tcBorders>
              <w:top w:val="single" w:sz="4" w:space="0" w:color="auto"/>
            </w:tcBorders>
            <w:noWrap/>
            <w:vAlign w:val="center"/>
          </w:tcPr>
          <w:p w14:paraId="31ED986C" w14:textId="77777777" w:rsidR="00F848A4" w:rsidRPr="00F848A4" w:rsidRDefault="00F848A4" w:rsidP="00865C08">
            <w:pPr>
              <w:pStyle w:val="Tabletext"/>
              <w:rPr>
                <w:rFonts w:ascii="Helvetica" w:hAnsi="Helvetica" w:cs="Calibri"/>
                <w:sz w:val="16"/>
                <w:szCs w:val="16"/>
              </w:rPr>
            </w:pPr>
          </w:p>
        </w:tc>
      </w:tr>
      <w:tr w:rsidR="00F848A4" w:rsidRPr="00F848A4" w14:paraId="14B1BDB1" w14:textId="77777777" w:rsidTr="00865C08">
        <w:trPr>
          <w:trHeight w:val="284"/>
        </w:trPr>
        <w:tc>
          <w:tcPr>
            <w:tcW w:w="0" w:type="auto"/>
            <w:gridSpan w:val="2"/>
            <w:noWrap/>
            <w:vAlign w:val="center"/>
          </w:tcPr>
          <w:p w14:paraId="45ED67A6" w14:textId="73E4C7A1"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FAE16E9" w14:textId="6078151E"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533F38D0" w14:textId="77777777" w:rsidTr="00865C08">
        <w:trPr>
          <w:trHeight w:val="284"/>
        </w:trPr>
        <w:tc>
          <w:tcPr>
            <w:tcW w:w="0" w:type="auto"/>
            <w:noWrap/>
            <w:vAlign w:val="center"/>
            <w:hideMark/>
          </w:tcPr>
          <w:p w14:paraId="38EB39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w:t>
            </w:r>
          </w:p>
        </w:tc>
        <w:tc>
          <w:tcPr>
            <w:tcW w:w="0" w:type="auto"/>
            <w:vAlign w:val="center"/>
            <w:hideMark/>
          </w:tcPr>
          <w:p w14:paraId="3312A9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(MH "Dementia+") or (MH "Huntington's Disease") or (MH "Cognition Disorders") or TI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N3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xml:space="preserve">*)) or MCI or (mild N1 "cognit* impair*")) ) OR AB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xml:space="preserve">* or (cortical N3 sclerosis) or </w:t>
            </w:r>
            <w:r w:rsidRPr="00F848A4">
              <w:rPr>
                <w:rFonts w:ascii="Helvetica" w:hAnsi="Helvetica" w:cs="Calibri"/>
                <w:sz w:val="16"/>
                <w:szCs w:val="16"/>
              </w:rPr>
              <w:lastRenderedPageBreak/>
              <w:t>((</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N1 "cognit* impair*")) )</w:t>
            </w:r>
          </w:p>
        </w:tc>
        <w:tc>
          <w:tcPr>
            <w:tcW w:w="0" w:type="auto"/>
            <w:noWrap/>
            <w:vAlign w:val="center"/>
            <w:hideMark/>
          </w:tcPr>
          <w:p w14:paraId="6DEA5EA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159287</w:t>
            </w:r>
          </w:p>
        </w:tc>
      </w:tr>
      <w:tr w:rsidR="00B0237D" w:rsidRPr="00F848A4" w14:paraId="2791697D" w14:textId="77777777" w:rsidTr="00865C08">
        <w:trPr>
          <w:trHeight w:val="284"/>
        </w:trPr>
        <w:tc>
          <w:tcPr>
            <w:tcW w:w="0" w:type="auto"/>
            <w:noWrap/>
            <w:vAlign w:val="center"/>
            <w:hideMark/>
          </w:tcPr>
          <w:p w14:paraId="3B736A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S2</w:t>
            </w:r>
          </w:p>
        </w:tc>
        <w:tc>
          <w:tcPr>
            <w:tcW w:w="0" w:type="auto"/>
            <w:vAlign w:val="center"/>
            <w:hideMark/>
          </w:tcPr>
          <w:p w14:paraId="55C173D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"Cognitive Therapy+") or (MH "Drug Therapy+") or (MH "Cholinesterase Inhibitors+") or (MH "Antipsychotic Agents+") or (MH "Serotonin Uptake Inhibitors+") or (MH "Antianxiety Agents, Benzodiazepine+") or (MH "Hypnotics and Sedatives+") or (MH "Exercise+") or (MH "Therapeutic Exercise+") or (MH "Psychotherapy+") or (MH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(MH "Support, Psychosocial+") or (MH "Alternative Therapies+") or (MH "Advance Care Planning") or (MH "Advance Directives+") or (MH "Case Management") or (MH "Patient Care Plans+") or (MH "Caregivers/ED/PF") or (MH "Support Groups") or (MH "Diagnosis, Computer Assisted") or (MH "Telehealth+") or (MH "Computers, Hand-Held+") or TI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xml:space="preserve">*) or telemedicine or "tele medicine" or (smart N2 (phone* or device* or tablet*)) or smartphone* or "cognitive aid*" or reminder* or robot*) ) OR AB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N2 (phone* or device* or tablet*)) or smartphone* or "cognitive aid*" or reminder* or robot*) )</w:t>
            </w:r>
          </w:p>
        </w:tc>
        <w:tc>
          <w:tcPr>
            <w:tcW w:w="0" w:type="auto"/>
            <w:noWrap/>
            <w:vAlign w:val="center"/>
            <w:hideMark/>
          </w:tcPr>
          <w:p w14:paraId="798612F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3652534</w:t>
            </w:r>
          </w:p>
        </w:tc>
      </w:tr>
      <w:tr w:rsidR="00B0237D" w:rsidRPr="00F848A4" w14:paraId="7541CEA0" w14:textId="77777777" w:rsidTr="00865C08">
        <w:trPr>
          <w:trHeight w:val="284"/>
        </w:trPr>
        <w:tc>
          <w:tcPr>
            <w:tcW w:w="0" w:type="auto"/>
            <w:noWrap/>
            <w:vAlign w:val="center"/>
            <w:hideMark/>
          </w:tcPr>
          <w:p w14:paraId="1088B4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S3</w:t>
            </w:r>
          </w:p>
        </w:tc>
        <w:tc>
          <w:tcPr>
            <w:tcW w:w="0" w:type="auto"/>
            <w:vAlign w:val="center"/>
            <w:hideMark/>
          </w:tcPr>
          <w:p w14:paraId="6778054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"Randomized Controlled Trials") or (MH "Double-Blind Studies") or (MH "Single-Blind Studies") or (MH "Random Assignment") or (MH "</w:t>
            </w:r>
            <w:proofErr w:type="spellStart"/>
            <w:r w:rsidRPr="00F848A4">
              <w:rPr>
                <w:rFonts w:ascii="Helvetica" w:hAnsi="Helvetica" w:cs="Calibri"/>
                <w:sz w:val="16"/>
                <w:szCs w:val="16"/>
              </w:rPr>
              <w:t>Pretest-Posttest</w:t>
            </w:r>
            <w:proofErr w:type="spellEnd"/>
            <w:r w:rsidRPr="00F848A4">
              <w:rPr>
                <w:rFonts w:ascii="Helvetica" w:hAnsi="Helvetica" w:cs="Calibri"/>
                <w:sz w:val="16"/>
                <w:szCs w:val="16"/>
              </w:rPr>
              <w:t xml:space="preserve"> Design+") or (MH "Cluster Sample+") or TI ( randomised or randomized ) or AB random* or TI trial or (MH "Sample Size" and AB (assigned OR allocated OR control)) or (MH "Placebos") or (MH "Crossover Design") or (MH "Comparative Studies") or PT "randomized controlled trial" or AB ((control W5 group) or (cluster W3 RCT))</w:t>
            </w:r>
          </w:p>
        </w:tc>
        <w:tc>
          <w:tcPr>
            <w:tcW w:w="0" w:type="auto"/>
            <w:noWrap/>
            <w:vAlign w:val="center"/>
            <w:hideMark/>
          </w:tcPr>
          <w:p w14:paraId="026EF1E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982366</w:t>
            </w:r>
          </w:p>
        </w:tc>
      </w:tr>
      <w:tr w:rsidR="00B0237D" w:rsidRPr="00F848A4" w14:paraId="102F071D" w14:textId="77777777" w:rsidTr="00865C08">
        <w:trPr>
          <w:trHeight w:val="284"/>
        </w:trPr>
        <w:tc>
          <w:tcPr>
            <w:tcW w:w="0" w:type="auto"/>
            <w:noWrap/>
            <w:vAlign w:val="center"/>
            <w:hideMark/>
          </w:tcPr>
          <w:p w14:paraId="78A0CF6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w:t>
            </w:r>
          </w:p>
        </w:tc>
        <w:tc>
          <w:tcPr>
            <w:tcW w:w="0" w:type="auto"/>
            <w:vAlign w:val="center"/>
            <w:hideMark/>
          </w:tcPr>
          <w:p w14:paraId="4C4290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"Developing Countries")</w:t>
            </w:r>
          </w:p>
        </w:tc>
        <w:tc>
          <w:tcPr>
            <w:tcW w:w="0" w:type="auto"/>
            <w:noWrap/>
            <w:vAlign w:val="center"/>
            <w:hideMark/>
          </w:tcPr>
          <w:p w14:paraId="30B7A4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19971</w:t>
            </w:r>
          </w:p>
        </w:tc>
      </w:tr>
      <w:tr w:rsidR="00B0237D" w:rsidRPr="00F848A4" w14:paraId="5AFD8749" w14:textId="77777777" w:rsidTr="00865C08">
        <w:trPr>
          <w:trHeight w:val="284"/>
        </w:trPr>
        <w:tc>
          <w:tcPr>
            <w:tcW w:w="0" w:type="auto"/>
            <w:noWrap/>
            <w:vAlign w:val="center"/>
            <w:hideMark/>
          </w:tcPr>
          <w:p w14:paraId="7730AE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S5</w:t>
            </w:r>
          </w:p>
        </w:tc>
        <w:tc>
          <w:tcPr>
            <w:tcW w:w="0" w:type="auto"/>
            <w:vAlign w:val="center"/>
            <w:hideMark/>
          </w:tcPr>
          <w:p w14:paraId="21B5F66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TI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w:t>
            </w:r>
            <w:r w:rsidRPr="00F848A4">
              <w:rPr>
                <w:rFonts w:ascii="Helvetica" w:hAnsi="Helvetica" w:cs="Calibri"/>
                <w:sz w:val="16"/>
                <w:szCs w:val="16"/>
              </w:rPr>
              <w:lastRenderedPageBreak/>
              <w:t xml:space="preserve">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AB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MH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w:t>
            </w:r>
          </w:p>
        </w:tc>
        <w:tc>
          <w:tcPr>
            <w:tcW w:w="0" w:type="auto"/>
            <w:noWrap/>
            <w:vAlign w:val="center"/>
            <w:hideMark/>
          </w:tcPr>
          <w:p w14:paraId="5CB9B2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679546</w:t>
            </w:r>
          </w:p>
        </w:tc>
      </w:tr>
      <w:tr w:rsidR="00B0237D" w:rsidRPr="00F848A4" w14:paraId="006B2ADD" w14:textId="77777777" w:rsidTr="00865C08">
        <w:trPr>
          <w:trHeight w:val="284"/>
        </w:trPr>
        <w:tc>
          <w:tcPr>
            <w:tcW w:w="0" w:type="auto"/>
            <w:noWrap/>
            <w:vAlign w:val="center"/>
            <w:hideMark/>
          </w:tcPr>
          <w:p w14:paraId="4B3BD70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S6</w:t>
            </w:r>
          </w:p>
        </w:tc>
        <w:tc>
          <w:tcPr>
            <w:tcW w:w="0" w:type="auto"/>
            <w:vAlign w:val="center"/>
            <w:hideMark/>
          </w:tcPr>
          <w:p w14:paraId="51B4393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TI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 OR AB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w:t>
            </w:r>
          </w:p>
        </w:tc>
        <w:tc>
          <w:tcPr>
            <w:tcW w:w="0" w:type="auto"/>
            <w:noWrap/>
            <w:vAlign w:val="center"/>
            <w:hideMark/>
          </w:tcPr>
          <w:p w14:paraId="0A0517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46191</w:t>
            </w:r>
          </w:p>
        </w:tc>
      </w:tr>
      <w:tr w:rsidR="00B0237D" w:rsidRPr="00F848A4" w14:paraId="5BC22A68" w14:textId="77777777" w:rsidTr="00865C08">
        <w:trPr>
          <w:trHeight w:val="284"/>
        </w:trPr>
        <w:tc>
          <w:tcPr>
            <w:tcW w:w="0" w:type="auto"/>
            <w:noWrap/>
            <w:vAlign w:val="center"/>
            <w:hideMark/>
          </w:tcPr>
          <w:p w14:paraId="2A5804E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S7</w:t>
            </w:r>
          </w:p>
        </w:tc>
        <w:tc>
          <w:tcPr>
            <w:tcW w:w="0" w:type="auto"/>
            <w:vAlign w:val="center"/>
            <w:hideMark/>
          </w:tcPr>
          <w:p w14:paraId="0DC1CB1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 or S5 or S6</w:t>
            </w:r>
          </w:p>
        </w:tc>
        <w:tc>
          <w:tcPr>
            <w:tcW w:w="0" w:type="auto"/>
            <w:noWrap/>
            <w:vAlign w:val="center"/>
            <w:hideMark/>
          </w:tcPr>
          <w:p w14:paraId="5E9A2D2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705117</w:t>
            </w:r>
          </w:p>
        </w:tc>
      </w:tr>
      <w:tr w:rsidR="00B0237D" w:rsidRPr="00F848A4" w14:paraId="374E30AA" w14:textId="77777777" w:rsidTr="00865C08">
        <w:trPr>
          <w:trHeight w:val="284"/>
        </w:trPr>
        <w:tc>
          <w:tcPr>
            <w:tcW w:w="0" w:type="auto"/>
            <w:noWrap/>
            <w:vAlign w:val="center"/>
            <w:hideMark/>
          </w:tcPr>
          <w:p w14:paraId="42E1D1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w:t>
            </w:r>
          </w:p>
        </w:tc>
        <w:tc>
          <w:tcPr>
            <w:tcW w:w="0" w:type="auto"/>
            <w:vAlign w:val="center"/>
            <w:hideMark/>
          </w:tcPr>
          <w:p w14:paraId="6C1C5C3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 AND S2 AND S3 AND S7</w:t>
            </w:r>
          </w:p>
        </w:tc>
        <w:tc>
          <w:tcPr>
            <w:tcW w:w="0" w:type="auto"/>
            <w:noWrap/>
            <w:vAlign w:val="center"/>
            <w:hideMark/>
          </w:tcPr>
          <w:p w14:paraId="170BB5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1917</w:t>
            </w:r>
          </w:p>
        </w:tc>
      </w:tr>
      <w:tr w:rsidR="00B0237D" w:rsidRPr="00F848A4" w14:paraId="1D6BD73B" w14:textId="77777777" w:rsidTr="00865C08">
        <w:trPr>
          <w:trHeight w:val="284"/>
        </w:trPr>
        <w:tc>
          <w:tcPr>
            <w:tcW w:w="0" w:type="auto"/>
            <w:noWrap/>
            <w:vAlign w:val="center"/>
            <w:hideMark/>
          </w:tcPr>
          <w:p w14:paraId="4DADCA1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S9</w:t>
            </w:r>
          </w:p>
        </w:tc>
        <w:tc>
          <w:tcPr>
            <w:tcW w:w="0" w:type="auto"/>
            <w:vAlign w:val="center"/>
            <w:hideMark/>
          </w:tcPr>
          <w:p w14:paraId="1F2FAB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"Animals+" OR MH "Animal Studies" OR TI "animal model*") NOT MH "Human"</w:t>
            </w:r>
          </w:p>
        </w:tc>
        <w:tc>
          <w:tcPr>
            <w:tcW w:w="0" w:type="auto"/>
            <w:noWrap/>
            <w:vAlign w:val="center"/>
            <w:hideMark/>
          </w:tcPr>
          <w:p w14:paraId="02C011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210517</w:t>
            </w:r>
          </w:p>
        </w:tc>
      </w:tr>
      <w:tr w:rsidR="00B0237D" w:rsidRPr="00F848A4" w14:paraId="66D230B3" w14:textId="77777777" w:rsidTr="00865C08">
        <w:trPr>
          <w:trHeight w:val="284"/>
        </w:trPr>
        <w:tc>
          <w:tcPr>
            <w:tcW w:w="0" w:type="auto"/>
            <w:noWrap/>
            <w:vAlign w:val="center"/>
            <w:hideMark/>
          </w:tcPr>
          <w:p w14:paraId="4D2CBEB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S10</w:t>
            </w:r>
          </w:p>
        </w:tc>
        <w:tc>
          <w:tcPr>
            <w:tcW w:w="0" w:type="auto"/>
            <w:vAlign w:val="center"/>
            <w:hideMark/>
          </w:tcPr>
          <w:p w14:paraId="489D39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 NOT S9</w:t>
            </w:r>
          </w:p>
        </w:tc>
        <w:tc>
          <w:tcPr>
            <w:tcW w:w="0" w:type="auto"/>
            <w:noWrap/>
            <w:vAlign w:val="center"/>
            <w:hideMark/>
          </w:tcPr>
          <w:p w14:paraId="52B437E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1819</w:t>
            </w:r>
          </w:p>
        </w:tc>
      </w:tr>
      <w:tr w:rsidR="00B0237D" w:rsidRPr="00F848A4" w14:paraId="6273B57C" w14:textId="77777777" w:rsidTr="00865C08">
        <w:trPr>
          <w:trHeight w:val="284"/>
        </w:trPr>
        <w:tc>
          <w:tcPr>
            <w:tcW w:w="0" w:type="auto"/>
            <w:noWrap/>
            <w:vAlign w:val="center"/>
            <w:hideMark/>
          </w:tcPr>
          <w:p w14:paraId="28A326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S11 </w:t>
            </w:r>
          </w:p>
        </w:tc>
        <w:tc>
          <w:tcPr>
            <w:tcW w:w="0" w:type="auto"/>
            <w:vAlign w:val="center"/>
            <w:hideMark/>
          </w:tcPr>
          <w:p w14:paraId="1601720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Limiters - Published Date: 20190101-20211231</w:t>
            </w:r>
          </w:p>
        </w:tc>
        <w:tc>
          <w:tcPr>
            <w:tcW w:w="0" w:type="auto"/>
            <w:noWrap/>
            <w:vAlign w:val="center"/>
            <w:hideMark/>
          </w:tcPr>
          <w:p w14:paraId="50803B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448</w:t>
            </w:r>
          </w:p>
        </w:tc>
      </w:tr>
    </w:tbl>
    <w:p w14:paraId="17BCF45B" w14:textId="75857E1C" w:rsidR="00B0237D" w:rsidRDefault="00B0237D" w:rsidP="006D7A79">
      <w:pPr>
        <w:pStyle w:val="Captiontext"/>
        <w:sectPr w:rsidR="00B0237D" w:rsidSect="001E5978">
          <w:footnotePr>
            <w:numFmt w:val="lowerLetter"/>
          </w:footnotePr>
          <w:pgSz w:w="11906" w:h="16838" w:code="9"/>
          <w:pgMar w:top="1440" w:right="1440" w:bottom="1440" w:left="1440" w:header="567" w:footer="425" w:gutter="0"/>
          <w:cols w:space="708"/>
          <w:titlePg/>
          <w:docGrid w:linePitch="360"/>
        </w:sectPr>
      </w:pPr>
    </w:p>
    <w:p w14:paraId="0B2C8958" w14:textId="29699781" w:rsidR="00F37529" w:rsidRDefault="00696DB4" w:rsidP="00F37529">
      <w:pPr>
        <w:pStyle w:val="Style1"/>
      </w:pPr>
      <w:bookmarkStart w:id="136" w:name="_Ref122338969"/>
      <w:bookmarkStart w:id="137" w:name="_Ref122713957"/>
      <w:bookmarkStart w:id="138" w:name="_Ref122713962"/>
      <w:bookmarkStart w:id="139" w:name="_Toc122845767"/>
      <w:r>
        <w:lastRenderedPageBreak/>
        <w:t>R</w:t>
      </w:r>
      <w:r w:rsidR="00975AFF">
        <w:t xml:space="preserve">isk of bias </w:t>
      </w:r>
      <w:bookmarkEnd w:id="136"/>
      <w:r w:rsidR="00F37529">
        <w:t>of Included studies</w:t>
      </w:r>
      <w:bookmarkEnd w:id="137"/>
      <w:bookmarkEnd w:id="138"/>
      <w:bookmarkEnd w:id="139"/>
      <w:r w:rsidR="00975AFF">
        <w:t xml:space="preserve"> </w:t>
      </w:r>
    </w:p>
    <w:p w14:paraId="5EE0F2E5" w14:textId="77777777" w:rsidR="004272A8" w:rsidRDefault="004272A8" w:rsidP="001E65D0">
      <w:pPr>
        <w:pStyle w:val="Appendixsubheading"/>
      </w:pPr>
      <w:bookmarkStart w:id="140" w:name="_Toc122845768"/>
      <w:r>
        <w:t>Chen 2020</w:t>
      </w:r>
      <w:bookmarkEnd w:id="140"/>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0BE338D0" w14:textId="77777777" w:rsidTr="004272A8">
        <w:trPr>
          <w:trHeight w:val="464"/>
        </w:trPr>
        <w:tc>
          <w:tcPr>
            <w:tcW w:w="3005" w:type="dxa"/>
            <w:vAlign w:val="center"/>
          </w:tcPr>
          <w:p w14:paraId="76D31C5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1BF46FE9"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B75F9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7FD74E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17BBC87"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2FC80BA" w14:textId="77777777" w:rsidR="004272A8" w:rsidRPr="00A77A88" w:rsidRDefault="004272A8" w:rsidP="0060055B">
            <w:pPr>
              <w:pStyle w:val="Tabletext"/>
              <w:jc w:val="center"/>
              <w:rPr>
                <w:b/>
                <w:bCs/>
              </w:rPr>
            </w:pPr>
            <w:r w:rsidRPr="00A77A88">
              <w:rPr>
                <w:b/>
                <w:bCs/>
              </w:rPr>
              <w:t>Overall</w:t>
            </w:r>
          </w:p>
        </w:tc>
      </w:tr>
      <w:tr w:rsidR="004272A8" w:rsidRPr="00806674" w14:paraId="52799AFE" w14:textId="77777777" w:rsidTr="0060055B">
        <w:trPr>
          <w:trHeight w:val="889"/>
        </w:trPr>
        <w:tc>
          <w:tcPr>
            <w:tcW w:w="3005" w:type="dxa"/>
          </w:tcPr>
          <w:p w14:paraId="270743DA" w14:textId="77777777" w:rsidR="004272A8" w:rsidRPr="006E7C44" w:rsidRDefault="004272A8" w:rsidP="0060055B">
            <w:pPr>
              <w:pStyle w:val="Tabletext"/>
              <w:rPr>
                <w:sz w:val="16"/>
                <w:szCs w:val="18"/>
              </w:rPr>
            </w:pPr>
          </w:p>
          <w:p w14:paraId="5CC2D630" w14:textId="77777777" w:rsidR="004272A8" w:rsidRPr="006E7C44" w:rsidRDefault="004272A8" w:rsidP="0060055B">
            <w:pPr>
              <w:pStyle w:val="Tabletext"/>
              <w:rPr>
                <w:b/>
                <w:bCs/>
                <w:sz w:val="16"/>
                <w:szCs w:val="18"/>
              </w:rPr>
            </w:pPr>
            <w:r w:rsidRPr="006E7C44">
              <w:rPr>
                <w:b/>
                <w:bCs/>
                <w:sz w:val="16"/>
                <w:szCs w:val="18"/>
              </w:rPr>
              <w:t xml:space="preserve">Conclusion: </w:t>
            </w:r>
          </w:p>
          <w:p w14:paraId="399FE108" w14:textId="77777777" w:rsidR="004272A8" w:rsidRPr="006E7C44" w:rsidRDefault="004272A8" w:rsidP="0060055B">
            <w:pPr>
              <w:pStyle w:val="Tabletext"/>
              <w:rPr>
                <w:sz w:val="16"/>
                <w:szCs w:val="18"/>
              </w:rPr>
            </w:pPr>
            <w:r w:rsidRPr="006E7C44">
              <w:rPr>
                <w:sz w:val="16"/>
                <w:szCs w:val="18"/>
              </w:rPr>
              <w:t>Low risk</w:t>
            </w:r>
          </w:p>
          <w:p w14:paraId="4588B178" w14:textId="77777777" w:rsidR="004272A8" w:rsidRPr="006E7C44" w:rsidRDefault="004272A8" w:rsidP="0060055B">
            <w:pPr>
              <w:pStyle w:val="Tabletext"/>
              <w:rPr>
                <w:sz w:val="16"/>
                <w:szCs w:val="18"/>
              </w:rPr>
            </w:pPr>
          </w:p>
          <w:p w14:paraId="280D1FF6"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A8FF244" w14:textId="77777777" w:rsidR="004272A8" w:rsidRPr="006E7C44" w:rsidRDefault="004272A8" w:rsidP="0060055B">
            <w:pPr>
              <w:pStyle w:val="Tabletext"/>
              <w:rPr>
                <w:b/>
                <w:bCs/>
                <w:sz w:val="16"/>
                <w:szCs w:val="18"/>
              </w:rPr>
            </w:pPr>
            <w:r w:rsidRPr="006E7C44">
              <w:rPr>
                <w:b/>
                <w:bCs/>
                <w:sz w:val="16"/>
                <w:szCs w:val="18"/>
              </w:rPr>
              <w:t>Randomisation? Y</w:t>
            </w:r>
          </w:p>
          <w:p w14:paraId="1F4DE2A3" w14:textId="77777777" w:rsidR="004272A8" w:rsidRPr="006E7C44" w:rsidRDefault="004272A8" w:rsidP="0060055B">
            <w:pPr>
              <w:pStyle w:val="Tabletext"/>
              <w:rPr>
                <w:sz w:val="16"/>
                <w:szCs w:val="18"/>
              </w:rPr>
            </w:pPr>
            <w:r w:rsidRPr="006E7C44">
              <w:rPr>
                <w:sz w:val="16"/>
                <w:szCs w:val="18"/>
              </w:rPr>
              <w:t>The authors used the random number method to generate the allocation sequence, which is a centralised concealed procedure.</w:t>
            </w:r>
          </w:p>
          <w:p w14:paraId="09FC4915" w14:textId="77777777" w:rsidR="004272A8" w:rsidRPr="006E7C44" w:rsidRDefault="004272A8" w:rsidP="0060055B">
            <w:pPr>
              <w:pStyle w:val="Tabletext"/>
              <w:rPr>
                <w:sz w:val="16"/>
                <w:szCs w:val="18"/>
              </w:rPr>
            </w:pPr>
          </w:p>
          <w:p w14:paraId="2E8C5125" w14:textId="77777777" w:rsidR="004272A8" w:rsidRPr="006E7C44" w:rsidRDefault="004272A8" w:rsidP="0060055B">
            <w:pPr>
              <w:pStyle w:val="Tabletext"/>
              <w:rPr>
                <w:b/>
                <w:bCs/>
                <w:sz w:val="16"/>
                <w:szCs w:val="18"/>
              </w:rPr>
            </w:pPr>
            <w:r w:rsidRPr="006E7C44">
              <w:rPr>
                <w:b/>
                <w:bCs/>
                <w:sz w:val="16"/>
                <w:szCs w:val="18"/>
              </w:rPr>
              <w:t>Baseline differences? N</w:t>
            </w:r>
          </w:p>
          <w:p w14:paraId="5811B9DA" w14:textId="77777777" w:rsidR="004272A8" w:rsidRPr="006E7C44" w:rsidRDefault="004272A8" w:rsidP="0060055B">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3B13CFFD" w14:textId="77777777" w:rsidR="004272A8" w:rsidRPr="006E7C44" w:rsidRDefault="004272A8" w:rsidP="0060055B">
            <w:pPr>
              <w:pStyle w:val="Tabletext"/>
              <w:rPr>
                <w:sz w:val="16"/>
                <w:szCs w:val="18"/>
              </w:rPr>
            </w:pPr>
          </w:p>
        </w:tc>
        <w:tc>
          <w:tcPr>
            <w:tcW w:w="3005" w:type="dxa"/>
          </w:tcPr>
          <w:p w14:paraId="021EF70E" w14:textId="77777777" w:rsidR="004272A8" w:rsidRPr="006E7C44" w:rsidRDefault="004272A8" w:rsidP="0060055B">
            <w:pPr>
              <w:pStyle w:val="Tabletext"/>
              <w:rPr>
                <w:sz w:val="16"/>
                <w:szCs w:val="18"/>
              </w:rPr>
            </w:pPr>
          </w:p>
          <w:p w14:paraId="78F874E7" w14:textId="77777777" w:rsidR="004272A8" w:rsidRPr="006E7C44" w:rsidRDefault="004272A8" w:rsidP="0060055B">
            <w:pPr>
              <w:pStyle w:val="Tabletext"/>
              <w:rPr>
                <w:b/>
                <w:bCs/>
                <w:sz w:val="16"/>
                <w:szCs w:val="18"/>
              </w:rPr>
            </w:pPr>
            <w:r w:rsidRPr="006E7C44">
              <w:rPr>
                <w:b/>
                <w:bCs/>
                <w:sz w:val="16"/>
                <w:szCs w:val="18"/>
              </w:rPr>
              <w:t>Conclusion:</w:t>
            </w:r>
          </w:p>
          <w:p w14:paraId="6EA9B130" w14:textId="77777777" w:rsidR="004272A8" w:rsidRPr="006E7C44" w:rsidRDefault="004272A8" w:rsidP="0060055B">
            <w:pPr>
              <w:pStyle w:val="Tabletext"/>
              <w:rPr>
                <w:sz w:val="16"/>
                <w:szCs w:val="18"/>
              </w:rPr>
            </w:pPr>
            <w:r w:rsidRPr="006E7C44">
              <w:rPr>
                <w:sz w:val="16"/>
                <w:szCs w:val="18"/>
              </w:rPr>
              <w:t>Some concerns</w:t>
            </w:r>
          </w:p>
          <w:p w14:paraId="7EFF6529" w14:textId="77777777" w:rsidR="004272A8" w:rsidRPr="006E7C44" w:rsidRDefault="004272A8" w:rsidP="0060055B">
            <w:pPr>
              <w:pStyle w:val="Tabletext"/>
              <w:rPr>
                <w:sz w:val="16"/>
                <w:szCs w:val="18"/>
              </w:rPr>
            </w:pPr>
          </w:p>
          <w:p w14:paraId="26D8D74C" w14:textId="77777777" w:rsidR="004272A8" w:rsidRPr="006E7C44" w:rsidRDefault="004272A8" w:rsidP="0060055B">
            <w:pPr>
              <w:pStyle w:val="Tabletext"/>
              <w:rPr>
                <w:b/>
                <w:bCs/>
                <w:sz w:val="16"/>
                <w:szCs w:val="18"/>
              </w:rPr>
            </w:pPr>
            <w:r w:rsidRPr="006E7C44">
              <w:rPr>
                <w:b/>
                <w:bCs/>
                <w:sz w:val="16"/>
                <w:szCs w:val="18"/>
              </w:rPr>
              <w:t>Participants aware? Y</w:t>
            </w:r>
          </w:p>
          <w:p w14:paraId="67C84CC2" w14:textId="77777777" w:rsidR="004272A8" w:rsidRPr="006E7C44" w:rsidRDefault="004272A8" w:rsidP="0060055B">
            <w:pPr>
              <w:pStyle w:val="Tabletext"/>
              <w:rPr>
                <w:sz w:val="16"/>
                <w:szCs w:val="18"/>
              </w:rPr>
            </w:pPr>
            <w:r w:rsidRPr="006E7C44">
              <w:rPr>
                <w:sz w:val="16"/>
                <w:szCs w:val="18"/>
              </w:rPr>
              <w:t>The “families voluntarily participated in the study and signed an informed consent.” Thus, the participants were aware of the intervention.</w:t>
            </w:r>
          </w:p>
          <w:p w14:paraId="0A3599A1" w14:textId="77777777" w:rsidR="004272A8" w:rsidRPr="006E7C44" w:rsidRDefault="004272A8" w:rsidP="0060055B">
            <w:pPr>
              <w:pStyle w:val="Tabletext"/>
              <w:rPr>
                <w:b/>
                <w:bCs/>
                <w:sz w:val="16"/>
                <w:szCs w:val="18"/>
              </w:rPr>
            </w:pPr>
          </w:p>
          <w:p w14:paraId="45535F39" w14:textId="77777777" w:rsidR="004272A8" w:rsidRPr="006E7C44" w:rsidRDefault="004272A8" w:rsidP="0060055B">
            <w:pPr>
              <w:pStyle w:val="Tabletext"/>
              <w:rPr>
                <w:b/>
                <w:bCs/>
                <w:sz w:val="16"/>
                <w:szCs w:val="18"/>
              </w:rPr>
            </w:pPr>
            <w:r w:rsidRPr="006E7C44">
              <w:rPr>
                <w:b/>
                <w:bCs/>
                <w:sz w:val="16"/>
                <w:szCs w:val="18"/>
              </w:rPr>
              <w:t>Personnel aware? Y</w:t>
            </w:r>
          </w:p>
          <w:p w14:paraId="2A78EE37" w14:textId="77777777" w:rsidR="004272A8" w:rsidRPr="006E7C44" w:rsidRDefault="004272A8" w:rsidP="0060055B">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C578C05" w14:textId="77777777" w:rsidR="004272A8" w:rsidRPr="006E7C44" w:rsidRDefault="004272A8" w:rsidP="0060055B">
            <w:pPr>
              <w:pStyle w:val="Tabletext"/>
              <w:rPr>
                <w:sz w:val="16"/>
                <w:szCs w:val="18"/>
              </w:rPr>
            </w:pPr>
          </w:p>
          <w:p w14:paraId="45A38611"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2D5B0388" w14:textId="77777777" w:rsidR="004272A8" w:rsidRPr="006E7C44" w:rsidRDefault="004272A8" w:rsidP="0060055B">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17A34B94" w14:textId="77777777" w:rsidR="004272A8" w:rsidRPr="006E7C44" w:rsidRDefault="004272A8" w:rsidP="0060055B">
            <w:pPr>
              <w:pStyle w:val="Tabletext"/>
              <w:rPr>
                <w:sz w:val="16"/>
                <w:szCs w:val="18"/>
              </w:rPr>
            </w:pPr>
          </w:p>
          <w:p w14:paraId="6E973811"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3A4ED312" w14:textId="77777777" w:rsidR="004272A8" w:rsidRPr="006E7C44" w:rsidRDefault="004272A8" w:rsidP="0060055B">
            <w:pPr>
              <w:pStyle w:val="Tabletext"/>
              <w:rPr>
                <w:sz w:val="16"/>
                <w:szCs w:val="18"/>
              </w:rPr>
            </w:pPr>
            <w:r w:rsidRPr="006E7C44">
              <w:rPr>
                <w:sz w:val="16"/>
                <w:szCs w:val="18"/>
              </w:rPr>
              <w:t>The study used ITT analysis and reported no subjects with missing data. Thus, the method was appropriate.</w:t>
            </w:r>
          </w:p>
          <w:p w14:paraId="7D042CC8" w14:textId="77777777" w:rsidR="004272A8" w:rsidRPr="006E7C44" w:rsidRDefault="004272A8" w:rsidP="0060055B">
            <w:pPr>
              <w:pStyle w:val="Tabletext"/>
              <w:rPr>
                <w:b/>
                <w:bCs/>
                <w:sz w:val="16"/>
                <w:szCs w:val="18"/>
              </w:rPr>
            </w:pPr>
          </w:p>
        </w:tc>
        <w:tc>
          <w:tcPr>
            <w:tcW w:w="3005" w:type="dxa"/>
          </w:tcPr>
          <w:p w14:paraId="2436ED4B" w14:textId="77777777" w:rsidR="004272A8" w:rsidRPr="006E7C44" w:rsidRDefault="004272A8" w:rsidP="0060055B">
            <w:pPr>
              <w:pStyle w:val="Tabletext"/>
              <w:rPr>
                <w:b/>
                <w:bCs/>
                <w:sz w:val="16"/>
                <w:szCs w:val="18"/>
              </w:rPr>
            </w:pPr>
          </w:p>
          <w:p w14:paraId="6A3A1ACE" w14:textId="77777777" w:rsidR="004272A8" w:rsidRPr="006E7C44" w:rsidRDefault="004272A8" w:rsidP="0060055B">
            <w:pPr>
              <w:pStyle w:val="Tabletext"/>
              <w:rPr>
                <w:b/>
                <w:bCs/>
                <w:sz w:val="16"/>
                <w:szCs w:val="18"/>
              </w:rPr>
            </w:pPr>
            <w:r w:rsidRPr="006E7C44">
              <w:rPr>
                <w:b/>
                <w:bCs/>
                <w:sz w:val="16"/>
                <w:szCs w:val="18"/>
              </w:rPr>
              <w:t>Conclusion:</w:t>
            </w:r>
          </w:p>
          <w:p w14:paraId="52233264" w14:textId="77777777" w:rsidR="004272A8" w:rsidRPr="006E7C44" w:rsidRDefault="004272A8" w:rsidP="0060055B">
            <w:pPr>
              <w:pStyle w:val="Tabletext"/>
              <w:rPr>
                <w:sz w:val="16"/>
                <w:szCs w:val="18"/>
              </w:rPr>
            </w:pPr>
            <w:r w:rsidRPr="006E7C44">
              <w:rPr>
                <w:sz w:val="16"/>
                <w:szCs w:val="18"/>
              </w:rPr>
              <w:t>Low risk</w:t>
            </w:r>
          </w:p>
          <w:p w14:paraId="2B511333" w14:textId="77777777" w:rsidR="004272A8" w:rsidRPr="006E7C44" w:rsidRDefault="004272A8" w:rsidP="0060055B">
            <w:pPr>
              <w:pStyle w:val="Tabletext"/>
              <w:rPr>
                <w:sz w:val="16"/>
                <w:szCs w:val="18"/>
              </w:rPr>
            </w:pPr>
          </w:p>
          <w:p w14:paraId="605A6271"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67F7DDE" w14:textId="77777777" w:rsidR="004272A8" w:rsidRPr="006E7C44" w:rsidRDefault="004272A8" w:rsidP="0060055B">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640C67F1" w14:textId="77777777" w:rsidR="004272A8" w:rsidRPr="006E7C44" w:rsidRDefault="004272A8" w:rsidP="0060055B">
            <w:pPr>
              <w:pStyle w:val="Tabletext"/>
              <w:rPr>
                <w:sz w:val="16"/>
                <w:szCs w:val="18"/>
              </w:rPr>
            </w:pPr>
          </w:p>
          <w:p w14:paraId="4AFC6E87" w14:textId="77777777" w:rsidR="004272A8" w:rsidRPr="006E7C44" w:rsidRDefault="004272A8" w:rsidP="0060055B">
            <w:pPr>
              <w:pStyle w:val="Tabletext"/>
              <w:rPr>
                <w:b/>
                <w:bCs/>
                <w:sz w:val="16"/>
                <w:szCs w:val="18"/>
              </w:rPr>
            </w:pPr>
            <w:r w:rsidRPr="006E7C44">
              <w:rPr>
                <w:b/>
                <w:bCs/>
                <w:sz w:val="16"/>
                <w:szCs w:val="18"/>
              </w:rPr>
              <w:t>Conclusion:</w:t>
            </w:r>
          </w:p>
          <w:p w14:paraId="5129130C" w14:textId="77777777" w:rsidR="004272A8" w:rsidRPr="006E7C44" w:rsidRDefault="004272A8" w:rsidP="0060055B">
            <w:pPr>
              <w:pStyle w:val="Tabletext"/>
              <w:rPr>
                <w:sz w:val="16"/>
                <w:szCs w:val="18"/>
              </w:rPr>
            </w:pPr>
            <w:r w:rsidRPr="006E7C44">
              <w:rPr>
                <w:sz w:val="16"/>
                <w:szCs w:val="18"/>
              </w:rPr>
              <w:t>High risk</w:t>
            </w:r>
          </w:p>
          <w:p w14:paraId="2FCCA3AE" w14:textId="77777777" w:rsidR="004272A8" w:rsidRPr="006E7C44" w:rsidRDefault="004272A8" w:rsidP="0060055B">
            <w:pPr>
              <w:pStyle w:val="Tabletext"/>
              <w:rPr>
                <w:sz w:val="16"/>
                <w:szCs w:val="18"/>
              </w:rPr>
            </w:pPr>
          </w:p>
          <w:p w14:paraId="58B00866"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743F281D"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5F2D26D" w14:textId="77777777" w:rsidR="004272A8" w:rsidRPr="006E7C44" w:rsidRDefault="004272A8" w:rsidP="0060055B">
            <w:pPr>
              <w:pStyle w:val="Tabletext"/>
              <w:rPr>
                <w:sz w:val="16"/>
                <w:szCs w:val="18"/>
              </w:rPr>
            </w:pPr>
            <w:r w:rsidRPr="006E7C44">
              <w:rPr>
                <w:sz w:val="16"/>
                <w:szCs w:val="18"/>
              </w:rPr>
              <w:t xml:space="preserve">“The </w:t>
            </w:r>
            <w:proofErr w:type="spellStart"/>
            <w:r w:rsidRPr="006E7C44">
              <w:rPr>
                <w:sz w:val="16"/>
                <w:szCs w:val="18"/>
              </w:rPr>
              <w:t>behavioral</w:t>
            </w:r>
            <w:proofErr w:type="spellEnd"/>
            <w:r w:rsidRPr="006E7C44">
              <w:rPr>
                <w:sz w:val="16"/>
                <w:szCs w:val="18"/>
              </w:rPr>
              <w:t xml:space="preserve"> pathology assessment scale of Alzheimer’s disease (BEHAVE-AD) [8] was used in this study. The </w:t>
            </w:r>
            <w:proofErr w:type="spellStart"/>
            <w:r w:rsidRPr="006E7C44">
              <w:rPr>
                <w:sz w:val="16"/>
                <w:szCs w:val="18"/>
              </w:rPr>
              <w:t>behavioral</w:t>
            </w:r>
            <w:proofErr w:type="spellEnd"/>
            <w:r w:rsidRPr="006E7C44">
              <w:rPr>
                <w:sz w:val="16"/>
                <w:szCs w:val="18"/>
              </w:rPr>
              <w:t xml:space="preserve"> and psychological symptoms of the patients were scored by the doctors. [</w:t>
            </w:r>
            <w:proofErr w:type="gramStart"/>
            <w:r w:rsidRPr="006E7C44">
              <w:rPr>
                <w:sz w:val="16"/>
                <w:szCs w:val="18"/>
              </w:rPr>
              <w:t>…]Montreal</w:t>
            </w:r>
            <w:proofErr w:type="gramEnd"/>
            <w:r w:rsidRPr="006E7C44">
              <w:rPr>
                <w:sz w:val="16"/>
                <w:szCs w:val="18"/>
              </w:rPr>
              <w:t xml:space="preserve">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3F7F7D09" w14:textId="77777777" w:rsidR="004272A8" w:rsidRPr="006E7C44" w:rsidRDefault="004272A8" w:rsidP="0060055B">
            <w:pPr>
              <w:pStyle w:val="Tabletext"/>
              <w:rPr>
                <w:sz w:val="16"/>
                <w:szCs w:val="18"/>
              </w:rPr>
            </w:pPr>
          </w:p>
          <w:p w14:paraId="18EC8928" w14:textId="77777777" w:rsidR="004272A8" w:rsidRPr="006E7C44" w:rsidRDefault="004272A8" w:rsidP="0060055B">
            <w:pPr>
              <w:pStyle w:val="Tabletext"/>
              <w:rPr>
                <w:b/>
                <w:bCs/>
                <w:sz w:val="16"/>
                <w:szCs w:val="18"/>
              </w:rPr>
            </w:pPr>
            <w:r w:rsidRPr="006E7C44">
              <w:rPr>
                <w:b/>
                <w:bCs/>
                <w:sz w:val="16"/>
                <w:szCs w:val="18"/>
              </w:rPr>
              <w:t>Assessors aware? NI</w:t>
            </w:r>
          </w:p>
          <w:p w14:paraId="45567090" w14:textId="77777777"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w:t>
            </w:r>
          </w:p>
          <w:p w14:paraId="20292486" w14:textId="77777777" w:rsidR="004272A8" w:rsidRPr="006E7C44" w:rsidRDefault="004272A8" w:rsidP="0060055B">
            <w:pPr>
              <w:pStyle w:val="Tabletext"/>
              <w:rPr>
                <w:sz w:val="16"/>
                <w:szCs w:val="18"/>
              </w:rPr>
            </w:pPr>
          </w:p>
          <w:p w14:paraId="656AE4D8" w14:textId="59C6CFE3" w:rsidR="004272A8"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41B993A" w14:textId="77777777" w:rsidR="00C0236D" w:rsidRPr="006E7C44" w:rsidRDefault="00C0236D" w:rsidP="00C0236D">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3B220B63" w14:textId="77777777" w:rsidR="00C0236D" w:rsidRPr="006E7C44" w:rsidRDefault="00C0236D" w:rsidP="0060055B">
            <w:pPr>
              <w:pStyle w:val="Tabletext"/>
              <w:rPr>
                <w:b/>
                <w:bCs/>
                <w:sz w:val="16"/>
                <w:szCs w:val="18"/>
              </w:rPr>
            </w:pPr>
          </w:p>
          <w:p w14:paraId="4507BA28" w14:textId="0219C21C"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 There is insufficient information.</w:t>
            </w:r>
          </w:p>
        </w:tc>
        <w:tc>
          <w:tcPr>
            <w:tcW w:w="3006" w:type="dxa"/>
          </w:tcPr>
          <w:p w14:paraId="547D772F" w14:textId="77777777" w:rsidR="004272A8" w:rsidRPr="006E7C44" w:rsidRDefault="004272A8" w:rsidP="0060055B">
            <w:pPr>
              <w:pStyle w:val="Tabletext"/>
              <w:rPr>
                <w:sz w:val="16"/>
                <w:szCs w:val="18"/>
              </w:rPr>
            </w:pPr>
          </w:p>
          <w:p w14:paraId="6C521A11" w14:textId="77777777" w:rsidR="004272A8" w:rsidRPr="006E7C44" w:rsidRDefault="004272A8" w:rsidP="0060055B">
            <w:pPr>
              <w:pStyle w:val="Tabletext"/>
              <w:rPr>
                <w:b/>
                <w:bCs/>
                <w:sz w:val="16"/>
                <w:szCs w:val="18"/>
              </w:rPr>
            </w:pPr>
            <w:r w:rsidRPr="006E7C44">
              <w:rPr>
                <w:b/>
                <w:bCs/>
                <w:sz w:val="16"/>
                <w:szCs w:val="18"/>
              </w:rPr>
              <w:t xml:space="preserve">Conclusion: </w:t>
            </w:r>
          </w:p>
          <w:p w14:paraId="24BEEFC5" w14:textId="77777777" w:rsidR="004272A8" w:rsidRPr="006E7C44" w:rsidRDefault="004272A8" w:rsidP="0060055B">
            <w:pPr>
              <w:pStyle w:val="Tabletext"/>
              <w:rPr>
                <w:sz w:val="16"/>
                <w:szCs w:val="18"/>
              </w:rPr>
            </w:pPr>
            <w:r w:rsidRPr="006E7C44">
              <w:rPr>
                <w:sz w:val="16"/>
                <w:szCs w:val="18"/>
              </w:rPr>
              <w:t>Some concerns</w:t>
            </w:r>
          </w:p>
          <w:p w14:paraId="4C011A21" w14:textId="77777777" w:rsidR="004272A8" w:rsidRPr="006E7C44" w:rsidRDefault="004272A8" w:rsidP="0060055B">
            <w:pPr>
              <w:pStyle w:val="Tabletext"/>
              <w:rPr>
                <w:sz w:val="16"/>
                <w:szCs w:val="18"/>
              </w:rPr>
            </w:pPr>
          </w:p>
          <w:p w14:paraId="61543B5A"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7775E3F4" w14:textId="77777777" w:rsidR="004272A8" w:rsidRPr="006E7C44" w:rsidRDefault="004272A8" w:rsidP="0060055B">
            <w:pPr>
              <w:pStyle w:val="Tabletext"/>
              <w:rPr>
                <w:sz w:val="16"/>
                <w:szCs w:val="18"/>
              </w:rPr>
            </w:pPr>
            <w:r w:rsidRPr="006E7C44">
              <w:rPr>
                <w:sz w:val="16"/>
                <w:szCs w:val="18"/>
              </w:rPr>
              <w:t>MoCA and MMSE were both measurement of care recipients’ cognitive function used in this study. They were all reported.</w:t>
            </w:r>
          </w:p>
          <w:p w14:paraId="00B6F5F0" w14:textId="77777777" w:rsidR="004272A8" w:rsidRPr="006E7C44" w:rsidRDefault="004272A8" w:rsidP="0060055B">
            <w:pPr>
              <w:pStyle w:val="Tabletext"/>
              <w:rPr>
                <w:sz w:val="16"/>
                <w:szCs w:val="18"/>
              </w:rPr>
            </w:pPr>
          </w:p>
          <w:p w14:paraId="5ECF12A6" w14:textId="2CEB030C" w:rsidR="00C0236D" w:rsidRPr="00BD27DE" w:rsidRDefault="004272A8" w:rsidP="0060055B">
            <w:pPr>
              <w:pStyle w:val="Tabletext"/>
              <w:rPr>
                <w:b/>
                <w:bCs/>
                <w:sz w:val="16"/>
                <w:szCs w:val="18"/>
              </w:rPr>
            </w:pPr>
            <w:r w:rsidRPr="006E7C44">
              <w:rPr>
                <w:b/>
                <w:bCs/>
                <w:sz w:val="16"/>
                <w:szCs w:val="18"/>
              </w:rPr>
              <w:t>Selected from multiple eligible analyses? NI</w:t>
            </w:r>
          </w:p>
          <w:p w14:paraId="3650C0AF" w14:textId="65E6B588" w:rsidR="004272A8" w:rsidRDefault="004272A8" w:rsidP="0060055B">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p w14:paraId="39900A44" w14:textId="01AFDA4A" w:rsidR="00C0236D" w:rsidRDefault="00C0236D" w:rsidP="0060055B">
            <w:pPr>
              <w:pStyle w:val="Tabletext"/>
              <w:rPr>
                <w:sz w:val="16"/>
                <w:szCs w:val="18"/>
              </w:rPr>
            </w:pPr>
          </w:p>
          <w:p w14:paraId="5256056D" w14:textId="4BABF41B" w:rsidR="00C0236D" w:rsidRPr="00C0236D" w:rsidRDefault="00C0236D" w:rsidP="0060055B">
            <w:pPr>
              <w:pStyle w:val="Tabletext"/>
              <w:rPr>
                <w:b/>
                <w:bCs/>
                <w:sz w:val="16"/>
                <w:szCs w:val="18"/>
              </w:rPr>
            </w:pPr>
            <w:r w:rsidRPr="006E7C44">
              <w:rPr>
                <w:b/>
                <w:bCs/>
                <w:sz w:val="16"/>
                <w:szCs w:val="18"/>
              </w:rPr>
              <w:t xml:space="preserve">Consistent with pre-specified analysis plan? </w:t>
            </w:r>
            <w:r>
              <w:rPr>
                <w:b/>
                <w:bCs/>
                <w:sz w:val="16"/>
                <w:szCs w:val="18"/>
              </w:rPr>
              <w:t>NI</w:t>
            </w:r>
          </w:p>
          <w:p w14:paraId="24BF519A" w14:textId="07F3BF69" w:rsidR="00C0236D" w:rsidRPr="006E7C44" w:rsidRDefault="00C0236D" w:rsidP="0060055B">
            <w:pPr>
              <w:pStyle w:val="Tabletext"/>
              <w:rPr>
                <w:sz w:val="16"/>
                <w:szCs w:val="18"/>
              </w:rPr>
            </w:pPr>
            <w:r>
              <w:rPr>
                <w:sz w:val="16"/>
                <w:szCs w:val="18"/>
              </w:rPr>
              <w:t>However, we were able to acquire the information of the fund used in this study, yet the fund was not intended for this topic of this study and the study was not reported to the funder.</w:t>
            </w:r>
          </w:p>
        </w:tc>
        <w:tc>
          <w:tcPr>
            <w:tcW w:w="993" w:type="dxa"/>
            <w:vAlign w:val="center"/>
          </w:tcPr>
          <w:p w14:paraId="5AAA4DDA" w14:textId="77777777" w:rsidR="004272A8" w:rsidRPr="00806674" w:rsidRDefault="004272A8" w:rsidP="0060055B">
            <w:pPr>
              <w:pStyle w:val="Tabletext"/>
              <w:jc w:val="center"/>
            </w:pPr>
            <w:r>
              <w:t>High risk</w:t>
            </w:r>
          </w:p>
        </w:tc>
      </w:tr>
    </w:tbl>
    <w:p w14:paraId="7C4995BE" w14:textId="77777777" w:rsidR="004272A8" w:rsidRDefault="004272A8" w:rsidP="001E65D0">
      <w:pPr>
        <w:pStyle w:val="Appendixsubheading"/>
      </w:pPr>
      <w:bookmarkStart w:id="141" w:name="_Toc122845769"/>
      <w:r w:rsidRPr="00806674">
        <w:lastRenderedPageBreak/>
        <w:t>Ghaffari 2019</w:t>
      </w:r>
      <w:bookmarkEnd w:id="141"/>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F92F9EA" w14:textId="77777777" w:rsidTr="0060055B">
        <w:trPr>
          <w:trHeight w:val="674"/>
        </w:trPr>
        <w:tc>
          <w:tcPr>
            <w:tcW w:w="3005" w:type="dxa"/>
            <w:vAlign w:val="center"/>
          </w:tcPr>
          <w:p w14:paraId="2E029B3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3508D31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E95D6FE"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565A15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6EC7DD8"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19A4BA7D" w14:textId="77777777" w:rsidR="004272A8" w:rsidRPr="00A77A88" w:rsidRDefault="004272A8" w:rsidP="0060055B">
            <w:pPr>
              <w:pStyle w:val="Tabletext"/>
              <w:jc w:val="center"/>
              <w:rPr>
                <w:b/>
                <w:bCs/>
              </w:rPr>
            </w:pPr>
            <w:r w:rsidRPr="00A77A88">
              <w:rPr>
                <w:b/>
                <w:bCs/>
              </w:rPr>
              <w:t>Overall</w:t>
            </w:r>
          </w:p>
        </w:tc>
      </w:tr>
      <w:tr w:rsidR="004272A8" w:rsidRPr="00806674" w14:paraId="604241DD" w14:textId="77777777" w:rsidTr="0060055B">
        <w:trPr>
          <w:trHeight w:val="1052"/>
        </w:trPr>
        <w:tc>
          <w:tcPr>
            <w:tcW w:w="3005" w:type="dxa"/>
          </w:tcPr>
          <w:p w14:paraId="248A822A" w14:textId="77777777" w:rsidR="004272A8" w:rsidRPr="006E7C44" w:rsidRDefault="004272A8" w:rsidP="0060055B">
            <w:pPr>
              <w:pStyle w:val="Tabletext"/>
              <w:rPr>
                <w:sz w:val="16"/>
                <w:szCs w:val="18"/>
              </w:rPr>
            </w:pPr>
          </w:p>
          <w:p w14:paraId="70B05E45" w14:textId="77777777" w:rsidR="004272A8" w:rsidRPr="006E7C44" w:rsidRDefault="004272A8" w:rsidP="0060055B">
            <w:pPr>
              <w:pStyle w:val="Tabletext"/>
              <w:rPr>
                <w:b/>
                <w:bCs/>
                <w:sz w:val="16"/>
                <w:szCs w:val="18"/>
              </w:rPr>
            </w:pPr>
            <w:r w:rsidRPr="006E7C44">
              <w:rPr>
                <w:b/>
                <w:bCs/>
                <w:sz w:val="16"/>
                <w:szCs w:val="18"/>
              </w:rPr>
              <w:t>Conclusion:</w:t>
            </w:r>
          </w:p>
          <w:p w14:paraId="391D752D" w14:textId="77777777" w:rsidR="004272A8" w:rsidRPr="006E7C44" w:rsidRDefault="004272A8" w:rsidP="0060055B">
            <w:pPr>
              <w:pStyle w:val="Tabletext"/>
              <w:rPr>
                <w:sz w:val="16"/>
                <w:szCs w:val="18"/>
              </w:rPr>
            </w:pPr>
            <w:r w:rsidRPr="006E7C44">
              <w:rPr>
                <w:sz w:val="16"/>
                <w:szCs w:val="18"/>
              </w:rPr>
              <w:t>High risk</w:t>
            </w:r>
          </w:p>
          <w:p w14:paraId="3A251FC8" w14:textId="77777777" w:rsidR="004272A8" w:rsidRPr="006E7C44" w:rsidRDefault="004272A8" w:rsidP="0060055B">
            <w:pPr>
              <w:pStyle w:val="Tabletext"/>
              <w:rPr>
                <w:sz w:val="16"/>
                <w:szCs w:val="18"/>
              </w:rPr>
            </w:pPr>
          </w:p>
          <w:p w14:paraId="3D410CBB"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039229F2" w14:textId="77777777" w:rsidR="004272A8" w:rsidRPr="006E7C44" w:rsidRDefault="004272A8" w:rsidP="0060055B">
            <w:pPr>
              <w:pStyle w:val="Tabletext"/>
              <w:rPr>
                <w:b/>
                <w:bCs/>
                <w:sz w:val="16"/>
                <w:szCs w:val="18"/>
              </w:rPr>
            </w:pPr>
            <w:r w:rsidRPr="006E7C44">
              <w:rPr>
                <w:b/>
                <w:bCs/>
                <w:sz w:val="16"/>
                <w:szCs w:val="18"/>
              </w:rPr>
              <w:t>Randomisation? NI</w:t>
            </w:r>
          </w:p>
          <w:p w14:paraId="195FCB62" w14:textId="77777777" w:rsidR="004272A8" w:rsidRPr="006E7C44" w:rsidRDefault="004272A8" w:rsidP="0060055B">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0B0A375C" w14:textId="77777777" w:rsidR="004272A8" w:rsidRPr="006E7C44" w:rsidRDefault="004272A8" w:rsidP="0060055B">
            <w:pPr>
              <w:pStyle w:val="Tabletext"/>
              <w:rPr>
                <w:rFonts w:cstheme="minorHAnsi"/>
                <w:sz w:val="16"/>
                <w:szCs w:val="18"/>
              </w:rPr>
            </w:pPr>
          </w:p>
          <w:p w14:paraId="21FA8636"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22FB8B87" w14:textId="77777777" w:rsidR="004272A8" w:rsidRPr="006E7C44" w:rsidRDefault="004272A8" w:rsidP="0060055B">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27247F94" w14:textId="77777777" w:rsidR="004272A8" w:rsidRPr="006E7C44" w:rsidRDefault="004272A8" w:rsidP="0060055B">
            <w:pPr>
              <w:pStyle w:val="Tabletext"/>
              <w:rPr>
                <w:sz w:val="16"/>
                <w:szCs w:val="18"/>
              </w:rPr>
            </w:pPr>
          </w:p>
        </w:tc>
        <w:tc>
          <w:tcPr>
            <w:tcW w:w="3005" w:type="dxa"/>
          </w:tcPr>
          <w:p w14:paraId="3E3F19D2" w14:textId="77777777" w:rsidR="004272A8" w:rsidRPr="006E7C44" w:rsidRDefault="004272A8" w:rsidP="0060055B">
            <w:pPr>
              <w:pStyle w:val="Tabletext"/>
              <w:rPr>
                <w:sz w:val="16"/>
                <w:szCs w:val="18"/>
              </w:rPr>
            </w:pPr>
          </w:p>
          <w:p w14:paraId="15CE6AF4" w14:textId="77777777" w:rsidR="004272A8" w:rsidRPr="006E7C44" w:rsidRDefault="004272A8" w:rsidP="0060055B">
            <w:pPr>
              <w:pStyle w:val="Tabletext"/>
              <w:rPr>
                <w:b/>
                <w:bCs/>
                <w:sz w:val="16"/>
                <w:szCs w:val="18"/>
              </w:rPr>
            </w:pPr>
            <w:r w:rsidRPr="006E7C44">
              <w:rPr>
                <w:b/>
                <w:bCs/>
                <w:sz w:val="16"/>
                <w:szCs w:val="18"/>
              </w:rPr>
              <w:t>Conclusion:</w:t>
            </w:r>
          </w:p>
          <w:p w14:paraId="2AE9C811" w14:textId="77777777" w:rsidR="004272A8" w:rsidRPr="006E7C44" w:rsidRDefault="004272A8" w:rsidP="0060055B">
            <w:pPr>
              <w:pStyle w:val="Tabletext"/>
              <w:rPr>
                <w:sz w:val="16"/>
                <w:szCs w:val="18"/>
              </w:rPr>
            </w:pPr>
            <w:r w:rsidRPr="006E7C44">
              <w:rPr>
                <w:sz w:val="16"/>
                <w:szCs w:val="18"/>
              </w:rPr>
              <w:t>High risk</w:t>
            </w:r>
          </w:p>
          <w:p w14:paraId="65ACFB35" w14:textId="77777777" w:rsidR="004272A8" w:rsidRPr="006E7C44" w:rsidRDefault="004272A8" w:rsidP="0060055B">
            <w:pPr>
              <w:pStyle w:val="Tabletext"/>
              <w:rPr>
                <w:sz w:val="16"/>
                <w:szCs w:val="18"/>
              </w:rPr>
            </w:pPr>
          </w:p>
          <w:p w14:paraId="382E0196" w14:textId="77777777" w:rsidR="004272A8" w:rsidRPr="006E7C44" w:rsidRDefault="004272A8" w:rsidP="0060055B">
            <w:pPr>
              <w:pStyle w:val="Tabletext"/>
              <w:rPr>
                <w:b/>
                <w:bCs/>
                <w:sz w:val="16"/>
                <w:szCs w:val="18"/>
              </w:rPr>
            </w:pPr>
            <w:r w:rsidRPr="006E7C44">
              <w:rPr>
                <w:b/>
                <w:bCs/>
                <w:sz w:val="16"/>
                <w:szCs w:val="18"/>
              </w:rPr>
              <w:t>Participants aware? Y</w:t>
            </w:r>
          </w:p>
          <w:p w14:paraId="57FFAF75" w14:textId="77777777" w:rsidR="004272A8" w:rsidRPr="006E7C44" w:rsidRDefault="004272A8" w:rsidP="0060055B">
            <w:pPr>
              <w:pStyle w:val="Tabletext"/>
              <w:rPr>
                <w:b/>
                <w:bCs/>
                <w:sz w:val="16"/>
                <w:szCs w:val="18"/>
              </w:rPr>
            </w:pPr>
            <w:r w:rsidRPr="006E7C44">
              <w:rPr>
                <w:b/>
                <w:bCs/>
                <w:sz w:val="16"/>
                <w:szCs w:val="18"/>
              </w:rPr>
              <w:t>Personnel aware? Y</w:t>
            </w:r>
          </w:p>
          <w:p w14:paraId="06FAFECA" w14:textId="77777777" w:rsidR="004272A8" w:rsidRPr="006E7C44" w:rsidRDefault="004272A8" w:rsidP="0060055B">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660D3258" w14:textId="77777777" w:rsidR="004272A8" w:rsidRPr="006E7C44" w:rsidRDefault="004272A8" w:rsidP="0060055B">
            <w:pPr>
              <w:pStyle w:val="Tabletext"/>
              <w:rPr>
                <w:rFonts w:cstheme="minorHAnsi"/>
                <w:sz w:val="16"/>
                <w:szCs w:val="18"/>
              </w:rPr>
            </w:pPr>
          </w:p>
          <w:p w14:paraId="23514531"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7FD83FDD"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26170409" w14:textId="77777777" w:rsidR="004272A8" w:rsidRPr="006E7C44" w:rsidRDefault="004272A8" w:rsidP="0060055B">
            <w:pPr>
              <w:pStyle w:val="Tabletext"/>
              <w:rPr>
                <w:sz w:val="16"/>
                <w:szCs w:val="18"/>
              </w:rPr>
            </w:pPr>
          </w:p>
          <w:p w14:paraId="5C02A5C2"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6C9DF12B"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0239FBD5" w14:textId="77777777" w:rsidR="004272A8" w:rsidRPr="006E7C44" w:rsidRDefault="004272A8" w:rsidP="0060055B">
            <w:pPr>
              <w:pStyle w:val="Tabletext"/>
              <w:rPr>
                <w:sz w:val="16"/>
                <w:szCs w:val="18"/>
              </w:rPr>
            </w:pPr>
          </w:p>
          <w:p w14:paraId="057EBB93"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69EEBBC9" w14:textId="77777777" w:rsidR="004272A8" w:rsidRPr="006E7C44" w:rsidRDefault="004272A8" w:rsidP="0060055B">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06A70680" w14:textId="77777777" w:rsidR="004272A8" w:rsidRPr="006E7C44" w:rsidRDefault="004272A8" w:rsidP="0060055B">
            <w:pPr>
              <w:pStyle w:val="Tabletext"/>
              <w:rPr>
                <w:sz w:val="16"/>
                <w:szCs w:val="18"/>
              </w:rPr>
            </w:pPr>
          </w:p>
          <w:p w14:paraId="50B103B0" w14:textId="77777777" w:rsidR="004272A8" w:rsidRPr="006E7C44" w:rsidRDefault="004272A8" w:rsidP="0060055B">
            <w:pPr>
              <w:pStyle w:val="Tabletext"/>
              <w:rPr>
                <w:b/>
                <w:bCs/>
                <w:sz w:val="16"/>
                <w:szCs w:val="18"/>
              </w:rPr>
            </w:pPr>
            <w:r w:rsidRPr="006E7C44">
              <w:rPr>
                <w:b/>
                <w:bCs/>
                <w:sz w:val="16"/>
                <w:szCs w:val="18"/>
              </w:rPr>
              <w:t>Conclusion:</w:t>
            </w:r>
          </w:p>
          <w:p w14:paraId="31E750B4" w14:textId="77777777" w:rsidR="004272A8" w:rsidRPr="006E7C44" w:rsidRDefault="004272A8" w:rsidP="0060055B">
            <w:pPr>
              <w:pStyle w:val="Tabletext"/>
              <w:rPr>
                <w:sz w:val="16"/>
                <w:szCs w:val="18"/>
              </w:rPr>
            </w:pPr>
            <w:r w:rsidRPr="006E7C44">
              <w:rPr>
                <w:sz w:val="16"/>
                <w:szCs w:val="18"/>
              </w:rPr>
              <w:t>High risk</w:t>
            </w:r>
          </w:p>
          <w:p w14:paraId="120FD419" w14:textId="77777777" w:rsidR="004272A8" w:rsidRPr="006E7C44" w:rsidRDefault="004272A8" w:rsidP="0060055B">
            <w:pPr>
              <w:pStyle w:val="Tabletext"/>
              <w:rPr>
                <w:sz w:val="16"/>
                <w:szCs w:val="18"/>
              </w:rPr>
            </w:pPr>
          </w:p>
          <w:p w14:paraId="04487A3C"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6B85F748" w14:textId="77777777" w:rsidR="004272A8" w:rsidRPr="006E7C44" w:rsidRDefault="004272A8" w:rsidP="0060055B">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0D6C7ACC" w14:textId="77777777" w:rsidR="004272A8" w:rsidRPr="006E7C44" w:rsidRDefault="004272A8" w:rsidP="0060055B">
            <w:pPr>
              <w:pStyle w:val="Tabletext"/>
              <w:rPr>
                <w:sz w:val="16"/>
                <w:szCs w:val="18"/>
              </w:rPr>
            </w:pPr>
          </w:p>
          <w:p w14:paraId="15AF9E7B"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0D5F9B45" w14:textId="77777777" w:rsidR="004272A8" w:rsidRPr="006E7C44" w:rsidRDefault="004272A8" w:rsidP="0060055B">
            <w:pPr>
              <w:pStyle w:val="Tabletext"/>
              <w:rPr>
                <w:sz w:val="16"/>
                <w:szCs w:val="18"/>
              </w:rPr>
            </w:pPr>
            <w:r w:rsidRPr="006E7C44">
              <w:rPr>
                <w:sz w:val="16"/>
                <w:szCs w:val="18"/>
              </w:rPr>
              <w:t>The authors did not mention such evidence.</w:t>
            </w:r>
          </w:p>
          <w:p w14:paraId="27D45D97" w14:textId="77777777" w:rsidR="004272A8" w:rsidRPr="006E7C44" w:rsidRDefault="004272A8" w:rsidP="0060055B">
            <w:pPr>
              <w:pStyle w:val="Tabletext"/>
              <w:rPr>
                <w:sz w:val="16"/>
                <w:szCs w:val="18"/>
              </w:rPr>
            </w:pPr>
          </w:p>
          <w:p w14:paraId="19173430"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2A39D01C" w14:textId="77777777" w:rsidR="004272A8" w:rsidRPr="006E7C44" w:rsidRDefault="004272A8" w:rsidP="0060055B">
            <w:pPr>
              <w:pStyle w:val="Tabletext"/>
              <w:rPr>
                <w:sz w:val="16"/>
                <w:szCs w:val="18"/>
              </w:rPr>
            </w:pPr>
            <w:r w:rsidRPr="006E7C44">
              <w:rPr>
                <w:sz w:val="16"/>
                <w:szCs w:val="18"/>
              </w:rPr>
              <w:t>The authors didn’t further explain the exclusion criteria and why people declined to participate.</w:t>
            </w:r>
          </w:p>
          <w:p w14:paraId="06F17E45" w14:textId="77777777" w:rsidR="004272A8" w:rsidRPr="006E7C44" w:rsidRDefault="004272A8" w:rsidP="0060055B">
            <w:pPr>
              <w:pStyle w:val="Tabletext"/>
              <w:rPr>
                <w:sz w:val="16"/>
                <w:szCs w:val="18"/>
              </w:rPr>
            </w:pPr>
          </w:p>
          <w:p w14:paraId="7985C41A" w14:textId="77777777" w:rsidR="004272A8" w:rsidRPr="006E7C44" w:rsidRDefault="004272A8" w:rsidP="0060055B">
            <w:pPr>
              <w:pStyle w:val="Tabletext"/>
              <w:rPr>
                <w:b/>
                <w:bCs/>
                <w:sz w:val="16"/>
                <w:szCs w:val="18"/>
              </w:rPr>
            </w:pPr>
            <w:r w:rsidRPr="006E7C44">
              <w:rPr>
                <w:b/>
                <w:bCs/>
                <w:sz w:val="16"/>
                <w:szCs w:val="18"/>
              </w:rPr>
              <w:t>Likely that missingness depended on true value? PY</w:t>
            </w:r>
          </w:p>
          <w:p w14:paraId="57E83F29" w14:textId="3CBF13B6" w:rsidR="004272A8" w:rsidRPr="006E7C44" w:rsidRDefault="004272A8" w:rsidP="0060055B">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tc>
        <w:tc>
          <w:tcPr>
            <w:tcW w:w="3005" w:type="dxa"/>
          </w:tcPr>
          <w:p w14:paraId="03CBE4A9" w14:textId="77777777" w:rsidR="004272A8" w:rsidRPr="006E7C44" w:rsidRDefault="004272A8" w:rsidP="0060055B">
            <w:pPr>
              <w:pStyle w:val="Tabletext"/>
              <w:rPr>
                <w:sz w:val="16"/>
                <w:szCs w:val="18"/>
              </w:rPr>
            </w:pPr>
          </w:p>
          <w:p w14:paraId="400FD5ED" w14:textId="77777777" w:rsidR="004272A8" w:rsidRPr="006E7C44" w:rsidRDefault="004272A8" w:rsidP="0060055B">
            <w:pPr>
              <w:pStyle w:val="Tabletext"/>
              <w:rPr>
                <w:b/>
                <w:bCs/>
                <w:sz w:val="16"/>
                <w:szCs w:val="18"/>
              </w:rPr>
            </w:pPr>
            <w:r w:rsidRPr="006E7C44">
              <w:rPr>
                <w:b/>
                <w:bCs/>
                <w:sz w:val="16"/>
                <w:szCs w:val="18"/>
              </w:rPr>
              <w:t>Conclusion:</w:t>
            </w:r>
          </w:p>
          <w:p w14:paraId="3A8EB738" w14:textId="77777777" w:rsidR="004272A8" w:rsidRPr="006E7C44" w:rsidRDefault="004272A8" w:rsidP="0060055B">
            <w:pPr>
              <w:pStyle w:val="Tabletext"/>
              <w:rPr>
                <w:sz w:val="16"/>
                <w:szCs w:val="18"/>
              </w:rPr>
            </w:pPr>
            <w:r w:rsidRPr="006E7C44">
              <w:rPr>
                <w:sz w:val="16"/>
                <w:szCs w:val="18"/>
              </w:rPr>
              <w:t>High risk</w:t>
            </w:r>
          </w:p>
          <w:p w14:paraId="1017BC2F" w14:textId="77777777" w:rsidR="004272A8" w:rsidRPr="006E7C44" w:rsidRDefault="004272A8" w:rsidP="0060055B">
            <w:pPr>
              <w:pStyle w:val="Tabletext"/>
              <w:rPr>
                <w:sz w:val="16"/>
                <w:szCs w:val="18"/>
              </w:rPr>
            </w:pPr>
          </w:p>
          <w:p w14:paraId="799B0C9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C3E3167" w14:textId="77777777" w:rsidR="004272A8" w:rsidRPr="006E7C44" w:rsidRDefault="004272A8" w:rsidP="0060055B">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08FA19B5" w14:textId="77777777" w:rsidR="004272A8" w:rsidRPr="006E7C44" w:rsidRDefault="004272A8" w:rsidP="0060055B">
            <w:pPr>
              <w:pStyle w:val="Tabletext"/>
              <w:rPr>
                <w:rFonts w:cstheme="minorHAnsi"/>
                <w:sz w:val="16"/>
                <w:szCs w:val="18"/>
              </w:rPr>
            </w:pPr>
          </w:p>
          <w:p w14:paraId="7DB8EDB2"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A83C7A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C8FA44A" w14:textId="77777777" w:rsidR="004272A8" w:rsidRPr="006E7C44" w:rsidRDefault="004272A8" w:rsidP="0060055B">
            <w:pPr>
              <w:pStyle w:val="Tabletext"/>
              <w:rPr>
                <w:rFonts w:cstheme="minorHAnsi"/>
                <w:sz w:val="16"/>
                <w:szCs w:val="18"/>
              </w:rPr>
            </w:pPr>
          </w:p>
          <w:p w14:paraId="5D9E9B6C" w14:textId="77777777" w:rsidR="004272A8" w:rsidRPr="006E7C44" w:rsidRDefault="004272A8" w:rsidP="0060055B">
            <w:pPr>
              <w:pStyle w:val="Tabletext"/>
              <w:rPr>
                <w:b/>
                <w:bCs/>
                <w:sz w:val="16"/>
                <w:szCs w:val="18"/>
              </w:rPr>
            </w:pPr>
            <w:r w:rsidRPr="006E7C44">
              <w:rPr>
                <w:b/>
                <w:bCs/>
                <w:sz w:val="16"/>
                <w:szCs w:val="18"/>
              </w:rPr>
              <w:t>Assessors aware? PY</w:t>
            </w:r>
          </w:p>
          <w:p w14:paraId="28BD77D8"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07AB6BBE" w14:textId="77777777" w:rsidR="004272A8" w:rsidRPr="006E7C44" w:rsidRDefault="004272A8" w:rsidP="0060055B">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rPr>
              <w:t>thus</w:t>
            </w:r>
            <w:r w:rsidRPr="006E7C44">
              <w:rPr>
                <w:rFonts w:cstheme="minorHAnsi"/>
                <w:sz w:val="16"/>
                <w:szCs w:val="18"/>
              </w:rPr>
              <w:t xml:space="preserve"> had a positive</w:t>
            </w:r>
            <w:r w:rsidRPr="006E7C44">
              <w:rPr>
                <w:sz w:val="16"/>
                <w:szCs w:val="18"/>
              </w:rPr>
              <w:t xml:space="preserve"> </w:t>
            </w:r>
            <w:r w:rsidRPr="006E7C44">
              <w:rPr>
                <w:rFonts w:cstheme="minorHAnsi"/>
                <w:sz w:val="16"/>
                <w:szCs w:val="18"/>
              </w:rPr>
              <w:t>psychological suggestion</w:t>
            </w:r>
          </w:p>
          <w:p w14:paraId="56511C6F" w14:textId="77777777" w:rsidR="004272A8" w:rsidRPr="006E7C44" w:rsidRDefault="004272A8" w:rsidP="0060055B">
            <w:pPr>
              <w:pStyle w:val="Tabletext"/>
              <w:rPr>
                <w:sz w:val="16"/>
                <w:szCs w:val="18"/>
              </w:rPr>
            </w:pPr>
          </w:p>
          <w:p w14:paraId="00BCA1F3"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5F9D8FA9" w14:textId="77777777" w:rsidR="004272A8" w:rsidRPr="006E7C44" w:rsidRDefault="004272A8" w:rsidP="0060055B">
            <w:pPr>
              <w:pStyle w:val="Tabletext"/>
              <w:rPr>
                <w:sz w:val="16"/>
                <w:szCs w:val="18"/>
              </w:rPr>
            </w:pPr>
            <w:r w:rsidRPr="006E7C44">
              <w:rPr>
                <w:sz w:val="16"/>
                <w:szCs w:val="18"/>
              </w:rPr>
              <w:t xml:space="preserve">There is no direct evidence of such influence. However, according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3A9D42ED" w14:textId="77777777" w:rsidR="004272A8" w:rsidRPr="006E7C44" w:rsidRDefault="004272A8" w:rsidP="0060055B">
            <w:pPr>
              <w:pStyle w:val="Tabletext"/>
              <w:rPr>
                <w:sz w:val="16"/>
                <w:szCs w:val="18"/>
              </w:rPr>
            </w:pPr>
          </w:p>
          <w:p w14:paraId="3E1D5F0E" w14:textId="77777777" w:rsidR="004272A8" w:rsidRPr="006E7C44" w:rsidRDefault="004272A8" w:rsidP="0060055B">
            <w:pPr>
              <w:pStyle w:val="Tabletext"/>
              <w:rPr>
                <w:b/>
                <w:bCs/>
                <w:sz w:val="16"/>
                <w:szCs w:val="18"/>
              </w:rPr>
            </w:pPr>
            <w:r w:rsidRPr="006E7C44">
              <w:rPr>
                <w:b/>
                <w:bCs/>
                <w:sz w:val="16"/>
                <w:szCs w:val="18"/>
              </w:rPr>
              <w:t xml:space="preserve">Conclusion: </w:t>
            </w:r>
          </w:p>
          <w:p w14:paraId="07D47794" w14:textId="77777777" w:rsidR="004272A8" w:rsidRPr="006E7C44" w:rsidRDefault="004272A8" w:rsidP="0060055B">
            <w:pPr>
              <w:pStyle w:val="Tabletext"/>
              <w:rPr>
                <w:sz w:val="16"/>
                <w:szCs w:val="18"/>
              </w:rPr>
            </w:pPr>
            <w:r w:rsidRPr="006E7C44">
              <w:rPr>
                <w:sz w:val="16"/>
                <w:szCs w:val="18"/>
              </w:rPr>
              <w:t>Some concerns</w:t>
            </w:r>
          </w:p>
          <w:p w14:paraId="7CFC13EC" w14:textId="77777777" w:rsidR="004272A8" w:rsidRPr="006E7C44" w:rsidRDefault="004272A8" w:rsidP="0060055B">
            <w:pPr>
              <w:pStyle w:val="Tabletext"/>
              <w:rPr>
                <w:sz w:val="16"/>
                <w:szCs w:val="18"/>
              </w:rPr>
            </w:pPr>
          </w:p>
          <w:p w14:paraId="6D95368C"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105A95C5" w14:textId="26F45128" w:rsidR="004272A8" w:rsidRPr="006E7C44" w:rsidRDefault="004272A8" w:rsidP="0060055B">
            <w:pPr>
              <w:pStyle w:val="Tabletext"/>
              <w:rPr>
                <w:sz w:val="16"/>
                <w:szCs w:val="18"/>
              </w:rPr>
            </w:pPr>
            <w:r w:rsidRPr="006E7C44">
              <w:rPr>
                <w:sz w:val="16"/>
                <w:szCs w:val="18"/>
              </w:rPr>
              <w:t xml:space="preserve">The study reported caregiver mental health but not caregiver resilience scores, while both were listed as outcomes in the study protocol </w:t>
            </w:r>
            <w:proofErr w:type="spellStart"/>
            <w:r w:rsidRPr="006E7C44">
              <w:rPr>
                <w:sz w:val="16"/>
                <w:szCs w:val="18"/>
              </w:rPr>
              <w:t>avaiialble</w:t>
            </w:r>
            <w:proofErr w:type="spellEnd"/>
            <w:r w:rsidRPr="006E7C44">
              <w:rPr>
                <w:sz w:val="16"/>
                <w:szCs w:val="18"/>
              </w:rPr>
              <w:t xml:space="preserve"> at </w:t>
            </w:r>
            <w:hyperlink r:id="rId28" w:history="1">
              <w:r w:rsidRPr="006E7C44">
                <w:rPr>
                  <w:rStyle w:val="Hyperlink"/>
                  <w:sz w:val="16"/>
                  <w:szCs w:val="18"/>
                </w:rPr>
                <w:t>https://www.irct.ir/trial/23558</w:t>
              </w:r>
            </w:hyperlink>
            <w:r w:rsidRPr="006E7C44">
              <w:rPr>
                <w:sz w:val="16"/>
                <w:szCs w:val="18"/>
              </w:rPr>
              <w:t xml:space="preserve"> </w:t>
            </w:r>
          </w:p>
          <w:p w14:paraId="7E30523F" w14:textId="77777777" w:rsidR="004272A8" w:rsidRPr="006E7C44" w:rsidRDefault="004272A8" w:rsidP="0060055B">
            <w:pPr>
              <w:pStyle w:val="Tabletext"/>
              <w:rPr>
                <w:sz w:val="16"/>
                <w:szCs w:val="18"/>
              </w:rPr>
            </w:pPr>
            <w:r w:rsidRPr="006E7C44">
              <w:rPr>
                <w:sz w:val="16"/>
                <w:szCs w:val="18"/>
              </w:rPr>
              <w:t>However, the trial was updated retrospectively. Thus, it is unclear whether the study protocol was the same as the original protocol.</w:t>
            </w:r>
          </w:p>
          <w:p w14:paraId="1ED0371F" w14:textId="77777777" w:rsidR="004272A8" w:rsidRPr="006E7C44" w:rsidRDefault="004272A8" w:rsidP="0060055B">
            <w:pPr>
              <w:pStyle w:val="Tabletext"/>
              <w:rPr>
                <w:b/>
                <w:bCs/>
                <w:sz w:val="16"/>
                <w:szCs w:val="18"/>
              </w:rPr>
            </w:pPr>
          </w:p>
          <w:p w14:paraId="34DF5A08"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778DC077"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141D9416" w14:textId="77777777" w:rsidR="004272A8" w:rsidRPr="006E7C44" w:rsidRDefault="004272A8" w:rsidP="0060055B">
            <w:pPr>
              <w:pStyle w:val="Tabletext"/>
              <w:rPr>
                <w:sz w:val="16"/>
                <w:szCs w:val="18"/>
              </w:rPr>
            </w:pPr>
          </w:p>
        </w:tc>
        <w:tc>
          <w:tcPr>
            <w:tcW w:w="993" w:type="dxa"/>
            <w:vAlign w:val="center"/>
          </w:tcPr>
          <w:p w14:paraId="4DC6D766" w14:textId="77777777" w:rsidR="004272A8" w:rsidRPr="00806674" w:rsidRDefault="004272A8" w:rsidP="0060055B">
            <w:pPr>
              <w:pStyle w:val="Tabletext"/>
              <w:jc w:val="center"/>
            </w:pPr>
            <w:r>
              <w:t>High risk</w:t>
            </w:r>
          </w:p>
        </w:tc>
      </w:tr>
    </w:tbl>
    <w:p w14:paraId="68E5A502" w14:textId="77777777" w:rsidR="004272A8" w:rsidRDefault="004272A8" w:rsidP="001E65D0">
      <w:pPr>
        <w:pStyle w:val="Appendixsubheading"/>
      </w:pPr>
      <w:bookmarkStart w:id="142" w:name="_Toc122845770"/>
      <w:r w:rsidRPr="00A521C2">
        <w:lastRenderedPageBreak/>
        <w:t>Govindakumari 2020</w:t>
      </w:r>
      <w:bookmarkEnd w:id="142"/>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26C57CBB" w14:textId="77777777" w:rsidTr="0060055B">
        <w:trPr>
          <w:trHeight w:val="674"/>
        </w:trPr>
        <w:tc>
          <w:tcPr>
            <w:tcW w:w="3005" w:type="dxa"/>
            <w:vAlign w:val="center"/>
          </w:tcPr>
          <w:p w14:paraId="4CF822E1"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65EF3D1"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63BC9036"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3F5480D"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03D9EBC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5A37B91D" w14:textId="77777777" w:rsidR="004272A8" w:rsidRPr="00A77A88" w:rsidRDefault="004272A8" w:rsidP="0060055B">
            <w:pPr>
              <w:pStyle w:val="Tabletext"/>
              <w:jc w:val="center"/>
              <w:rPr>
                <w:b/>
                <w:bCs/>
              </w:rPr>
            </w:pPr>
            <w:r w:rsidRPr="00A77A88">
              <w:rPr>
                <w:b/>
                <w:bCs/>
              </w:rPr>
              <w:t>Overall</w:t>
            </w:r>
          </w:p>
        </w:tc>
      </w:tr>
      <w:tr w:rsidR="004272A8" w:rsidRPr="00806674" w14:paraId="141119FD" w14:textId="77777777" w:rsidTr="0060055B">
        <w:trPr>
          <w:trHeight w:val="1480"/>
        </w:trPr>
        <w:tc>
          <w:tcPr>
            <w:tcW w:w="3005" w:type="dxa"/>
          </w:tcPr>
          <w:p w14:paraId="014EDAB1" w14:textId="77777777" w:rsidR="004272A8" w:rsidRPr="006E7C44" w:rsidRDefault="004272A8" w:rsidP="0060055B">
            <w:pPr>
              <w:pStyle w:val="Tabletext"/>
              <w:rPr>
                <w:b/>
                <w:bCs/>
                <w:sz w:val="16"/>
                <w:szCs w:val="18"/>
              </w:rPr>
            </w:pPr>
          </w:p>
          <w:p w14:paraId="49287A16" w14:textId="77777777" w:rsidR="004272A8" w:rsidRPr="006E7C44" w:rsidRDefault="004272A8" w:rsidP="0060055B">
            <w:pPr>
              <w:pStyle w:val="Tabletext"/>
              <w:rPr>
                <w:b/>
                <w:bCs/>
                <w:sz w:val="16"/>
                <w:szCs w:val="18"/>
              </w:rPr>
            </w:pPr>
            <w:r w:rsidRPr="006E7C44">
              <w:rPr>
                <w:b/>
                <w:bCs/>
                <w:sz w:val="16"/>
                <w:szCs w:val="18"/>
              </w:rPr>
              <w:t xml:space="preserve">Conclusion: </w:t>
            </w:r>
          </w:p>
          <w:p w14:paraId="30E08A44" w14:textId="77777777" w:rsidR="004272A8" w:rsidRPr="006E7C44" w:rsidRDefault="004272A8" w:rsidP="0060055B">
            <w:pPr>
              <w:pStyle w:val="Tabletext"/>
              <w:rPr>
                <w:sz w:val="16"/>
                <w:szCs w:val="18"/>
              </w:rPr>
            </w:pPr>
            <w:r w:rsidRPr="006E7C44">
              <w:rPr>
                <w:sz w:val="16"/>
                <w:szCs w:val="18"/>
              </w:rPr>
              <w:t>Some concerns</w:t>
            </w:r>
          </w:p>
          <w:p w14:paraId="312523B4" w14:textId="77777777" w:rsidR="004272A8" w:rsidRPr="006E7C44" w:rsidRDefault="004272A8" w:rsidP="0060055B">
            <w:pPr>
              <w:pStyle w:val="Tabletext"/>
              <w:rPr>
                <w:sz w:val="16"/>
                <w:szCs w:val="18"/>
              </w:rPr>
            </w:pPr>
          </w:p>
          <w:p w14:paraId="78D7716D" w14:textId="77777777" w:rsidR="004272A8" w:rsidRPr="006E7C44" w:rsidRDefault="004272A8" w:rsidP="0060055B">
            <w:pPr>
              <w:pStyle w:val="Tabletext"/>
              <w:rPr>
                <w:b/>
                <w:bCs/>
                <w:sz w:val="16"/>
                <w:szCs w:val="18"/>
              </w:rPr>
            </w:pPr>
            <w:r w:rsidRPr="006E7C44">
              <w:rPr>
                <w:b/>
                <w:bCs/>
                <w:sz w:val="16"/>
                <w:szCs w:val="18"/>
              </w:rPr>
              <w:t>Randomisation? NI</w:t>
            </w:r>
          </w:p>
          <w:p w14:paraId="7C2755E9"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randomisation was given.</w:t>
            </w:r>
          </w:p>
          <w:p w14:paraId="0C17BA78" w14:textId="77777777" w:rsidR="004272A8" w:rsidRPr="006E7C44" w:rsidRDefault="004272A8" w:rsidP="0060055B">
            <w:pPr>
              <w:pStyle w:val="Tabletext"/>
              <w:rPr>
                <w:b/>
                <w:bCs/>
                <w:sz w:val="16"/>
                <w:szCs w:val="18"/>
              </w:rPr>
            </w:pPr>
          </w:p>
          <w:p w14:paraId="05593396" w14:textId="77777777" w:rsidR="004272A8" w:rsidRPr="006E7C44" w:rsidRDefault="004272A8" w:rsidP="0060055B">
            <w:pPr>
              <w:pStyle w:val="Tabletext"/>
              <w:rPr>
                <w:b/>
                <w:bCs/>
                <w:sz w:val="16"/>
                <w:szCs w:val="18"/>
              </w:rPr>
            </w:pPr>
            <w:r w:rsidRPr="006E7C44">
              <w:rPr>
                <w:b/>
                <w:bCs/>
                <w:sz w:val="16"/>
                <w:szCs w:val="18"/>
              </w:rPr>
              <w:t>Allocation concealment? NI</w:t>
            </w:r>
          </w:p>
          <w:p w14:paraId="4A1CB87D"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allocation concealment was given.</w:t>
            </w:r>
          </w:p>
          <w:p w14:paraId="4ADE79B0" w14:textId="77777777" w:rsidR="004272A8" w:rsidRPr="006E7C44" w:rsidRDefault="004272A8" w:rsidP="0060055B">
            <w:pPr>
              <w:pStyle w:val="Tabletext"/>
              <w:rPr>
                <w:sz w:val="16"/>
                <w:szCs w:val="18"/>
              </w:rPr>
            </w:pPr>
          </w:p>
          <w:p w14:paraId="53EF2C74" w14:textId="77777777" w:rsidR="004272A8" w:rsidRPr="006E7C44" w:rsidRDefault="004272A8" w:rsidP="0060055B">
            <w:pPr>
              <w:pStyle w:val="Tabletext"/>
              <w:rPr>
                <w:b/>
                <w:bCs/>
                <w:sz w:val="16"/>
                <w:szCs w:val="18"/>
              </w:rPr>
            </w:pPr>
            <w:r w:rsidRPr="006E7C44">
              <w:rPr>
                <w:b/>
                <w:bCs/>
                <w:sz w:val="16"/>
                <w:szCs w:val="18"/>
              </w:rPr>
              <w:t>Baseline differences: NI</w:t>
            </w:r>
          </w:p>
          <w:p w14:paraId="19893DFA" w14:textId="77777777" w:rsidR="004272A8" w:rsidRPr="006E7C44" w:rsidRDefault="004272A8" w:rsidP="0060055B">
            <w:pPr>
              <w:pStyle w:val="Tabletext"/>
              <w:rPr>
                <w:sz w:val="16"/>
                <w:szCs w:val="18"/>
              </w:rPr>
            </w:pPr>
            <w:r w:rsidRPr="006E7C44">
              <w:rPr>
                <w:sz w:val="16"/>
                <w:szCs w:val="18"/>
              </w:rPr>
              <w:t>Only outcomes were measured at baseline, whereas other relevant information, e.g. demographic information, was lacking.</w:t>
            </w:r>
          </w:p>
          <w:p w14:paraId="411B5F82" w14:textId="77777777" w:rsidR="004272A8" w:rsidRPr="006E7C44" w:rsidRDefault="004272A8" w:rsidP="0060055B">
            <w:pPr>
              <w:pStyle w:val="Tabletext"/>
              <w:rPr>
                <w:sz w:val="16"/>
                <w:szCs w:val="18"/>
              </w:rPr>
            </w:pPr>
          </w:p>
        </w:tc>
        <w:tc>
          <w:tcPr>
            <w:tcW w:w="3005" w:type="dxa"/>
          </w:tcPr>
          <w:p w14:paraId="522BE733" w14:textId="77777777" w:rsidR="004272A8" w:rsidRPr="006E7C44" w:rsidRDefault="004272A8" w:rsidP="0060055B">
            <w:pPr>
              <w:pStyle w:val="Tabletext"/>
              <w:rPr>
                <w:sz w:val="16"/>
                <w:szCs w:val="18"/>
              </w:rPr>
            </w:pPr>
          </w:p>
          <w:p w14:paraId="79517BB8" w14:textId="77777777" w:rsidR="004272A8" w:rsidRPr="006E7C44" w:rsidRDefault="004272A8" w:rsidP="0060055B">
            <w:pPr>
              <w:pStyle w:val="Tabletext"/>
              <w:rPr>
                <w:b/>
                <w:bCs/>
                <w:sz w:val="16"/>
                <w:szCs w:val="18"/>
              </w:rPr>
            </w:pPr>
            <w:r w:rsidRPr="006E7C44">
              <w:rPr>
                <w:b/>
                <w:bCs/>
                <w:sz w:val="16"/>
                <w:szCs w:val="18"/>
              </w:rPr>
              <w:t>Conclusion:</w:t>
            </w:r>
          </w:p>
          <w:p w14:paraId="46044D23" w14:textId="77777777" w:rsidR="004272A8" w:rsidRPr="006E7C44" w:rsidRDefault="004272A8" w:rsidP="0060055B">
            <w:pPr>
              <w:pStyle w:val="Tabletext"/>
              <w:rPr>
                <w:sz w:val="16"/>
                <w:szCs w:val="18"/>
              </w:rPr>
            </w:pPr>
            <w:r w:rsidRPr="006E7C44">
              <w:rPr>
                <w:sz w:val="16"/>
                <w:szCs w:val="18"/>
              </w:rPr>
              <w:t xml:space="preserve">High risk </w:t>
            </w:r>
          </w:p>
          <w:p w14:paraId="2E1004F8" w14:textId="77777777" w:rsidR="004272A8" w:rsidRPr="006E7C44" w:rsidRDefault="004272A8" w:rsidP="0060055B">
            <w:pPr>
              <w:pStyle w:val="Tabletext"/>
              <w:rPr>
                <w:sz w:val="16"/>
                <w:szCs w:val="18"/>
              </w:rPr>
            </w:pPr>
          </w:p>
          <w:p w14:paraId="379B5BFC" w14:textId="77777777" w:rsidR="004272A8" w:rsidRPr="006E7C44" w:rsidRDefault="004272A8" w:rsidP="0060055B">
            <w:pPr>
              <w:pStyle w:val="Tabletext"/>
              <w:rPr>
                <w:b/>
                <w:bCs/>
                <w:sz w:val="16"/>
                <w:szCs w:val="18"/>
              </w:rPr>
            </w:pPr>
            <w:r w:rsidRPr="006E7C44">
              <w:rPr>
                <w:b/>
                <w:bCs/>
                <w:sz w:val="16"/>
                <w:szCs w:val="18"/>
              </w:rPr>
              <w:t>Participants aware? NI</w:t>
            </w:r>
          </w:p>
          <w:p w14:paraId="5E24ADBC" w14:textId="77777777" w:rsidR="004272A8" w:rsidRPr="006E7C44" w:rsidRDefault="004272A8" w:rsidP="0060055B">
            <w:pPr>
              <w:pStyle w:val="Tabletext"/>
              <w:rPr>
                <w:b/>
                <w:bCs/>
                <w:sz w:val="16"/>
                <w:szCs w:val="18"/>
              </w:rPr>
            </w:pPr>
            <w:r w:rsidRPr="006E7C44">
              <w:rPr>
                <w:b/>
                <w:bCs/>
                <w:sz w:val="16"/>
                <w:szCs w:val="18"/>
              </w:rPr>
              <w:t>Personnel aware? NI</w:t>
            </w:r>
          </w:p>
          <w:p w14:paraId="4029E14F" w14:textId="77777777" w:rsidR="004272A8" w:rsidRPr="006E7C44" w:rsidRDefault="004272A8" w:rsidP="0060055B">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21B56FA3" w14:textId="77777777" w:rsidR="004272A8" w:rsidRPr="006E7C44" w:rsidRDefault="004272A8" w:rsidP="0060055B">
            <w:pPr>
              <w:pStyle w:val="Tabletext"/>
              <w:rPr>
                <w:sz w:val="16"/>
                <w:szCs w:val="18"/>
              </w:rPr>
            </w:pPr>
          </w:p>
          <w:p w14:paraId="4888952F"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3AD0052A"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5962F4F9" w14:textId="77777777" w:rsidR="004272A8" w:rsidRPr="006E7C44" w:rsidRDefault="004272A8" w:rsidP="0060055B">
            <w:pPr>
              <w:pStyle w:val="Tabletext"/>
              <w:rPr>
                <w:sz w:val="16"/>
                <w:szCs w:val="18"/>
              </w:rPr>
            </w:pPr>
          </w:p>
          <w:p w14:paraId="445CD0B2" w14:textId="77777777" w:rsidR="004272A8" w:rsidRPr="006E7C44" w:rsidRDefault="004272A8" w:rsidP="0060055B">
            <w:pPr>
              <w:pStyle w:val="Tabletext"/>
              <w:rPr>
                <w:b/>
                <w:bCs/>
                <w:sz w:val="16"/>
                <w:szCs w:val="18"/>
              </w:rPr>
            </w:pPr>
            <w:r w:rsidRPr="006E7C44">
              <w:rPr>
                <w:b/>
                <w:bCs/>
                <w:sz w:val="16"/>
                <w:szCs w:val="18"/>
              </w:rPr>
              <w:t>Deviations affect outcome? NI</w:t>
            </w:r>
          </w:p>
          <w:p w14:paraId="37BF0725" w14:textId="77777777" w:rsidR="004272A8" w:rsidRPr="006E7C44" w:rsidRDefault="004272A8" w:rsidP="0060055B">
            <w:pPr>
              <w:pStyle w:val="Tabletext"/>
              <w:rPr>
                <w:sz w:val="16"/>
                <w:szCs w:val="18"/>
              </w:rPr>
            </w:pPr>
            <w:r w:rsidRPr="006E7C44">
              <w:rPr>
                <w:sz w:val="16"/>
                <w:szCs w:val="18"/>
              </w:rPr>
              <w:t>Not mentioned in the paper.</w:t>
            </w:r>
          </w:p>
          <w:p w14:paraId="3681DF0C" w14:textId="77777777" w:rsidR="004272A8" w:rsidRPr="006E7C44" w:rsidRDefault="004272A8" w:rsidP="0060055B">
            <w:pPr>
              <w:pStyle w:val="Tabletext"/>
              <w:rPr>
                <w:sz w:val="16"/>
                <w:szCs w:val="18"/>
              </w:rPr>
            </w:pPr>
          </w:p>
          <w:p w14:paraId="2F56A993" w14:textId="77777777" w:rsidR="004272A8" w:rsidRPr="006E7C44" w:rsidRDefault="004272A8" w:rsidP="0060055B">
            <w:pPr>
              <w:pStyle w:val="Tabletext"/>
              <w:rPr>
                <w:b/>
                <w:bCs/>
                <w:sz w:val="16"/>
                <w:szCs w:val="18"/>
              </w:rPr>
            </w:pPr>
            <w:r w:rsidRPr="006E7C44">
              <w:rPr>
                <w:b/>
                <w:bCs/>
                <w:sz w:val="16"/>
                <w:szCs w:val="18"/>
              </w:rPr>
              <w:t xml:space="preserve">Deviation balanced between </w:t>
            </w:r>
            <w:proofErr w:type="gramStart"/>
            <w:r w:rsidRPr="006E7C44">
              <w:rPr>
                <w:b/>
                <w:bCs/>
                <w:sz w:val="16"/>
                <w:szCs w:val="18"/>
              </w:rPr>
              <w:t>groups?</w:t>
            </w:r>
            <w:proofErr w:type="gramEnd"/>
            <w:r w:rsidRPr="006E7C44">
              <w:rPr>
                <w:b/>
                <w:bCs/>
                <w:sz w:val="16"/>
                <w:szCs w:val="18"/>
              </w:rPr>
              <w:t xml:space="preserve"> NI</w:t>
            </w:r>
          </w:p>
          <w:p w14:paraId="2AB43A8E" w14:textId="77777777" w:rsidR="004272A8" w:rsidRPr="006E7C44" w:rsidRDefault="004272A8" w:rsidP="0060055B">
            <w:pPr>
              <w:pStyle w:val="Tabletext"/>
              <w:rPr>
                <w:sz w:val="16"/>
                <w:szCs w:val="18"/>
              </w:rPr>
            </w:pPr>
            <w:r w:rsidRPr="006E7C44">
              <w:rPr>
                <w:sz w:val="16"/>
                <w:szCs w:val="18"/>
              </w:rPr>
              <w:t>Not mentioned in the paper.</w:t>
            </w:r>
          </w:p>
          <w:p w14:paraId="5F371E5E" w14:textId="77777777" w:rsidR="004272A8" w:rsidRPr="006E7C44" w:rsidRDefault="004272A8" w:rsidP="0060055B">
            <w:pPr>
              <w:pStyle w:val="Tabletext"/>
              <w:rPr>
                <w:sz w:val="16"/>
                <w:szCs w:val="18"/>
              </w:rPr>
            </w:pPr>
          </w:p>
          <w:p w14:paraId="6094F29C"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4D2C2B2E" w14:textId="77777777" w:rsidR="004272A8" w:rsidRPr="006E7C44" w:rsidRDefault="004272A8" w:rsidP="0060055B">
            <w:pPr>
              <w:pStyle w:val="Tabletext"/>
              <w:rPr>
                <w:sz w:val="16"/>
                <w:szCs w:val="18"/>
              </w:rPr>
            </w:pPr>
            <w:r w:rsidRPr="006E7C44">
              <w:rPr>
                <w:sz w:val="16"/>
                <w:szCs w:val="18"/>
              </w:rPr>
              <w:t>Unable to tell whether the study used ITT or PP analysis, due to a lack of information regarding deviations.</w:t>
            </w:r>
          </w:p>
          <w:p w14:paraId="32815BC1" w14:textId="77777777" w:rsidR="004272A8" w:rsidRPr="006E7C44" w:rsidRDefault="004272A8" w:rsidP="0060055B">
            <w:pPr>
              <w:pStyle w:val="Tabletext"/>
              <w:rPr>
                <w:sz w:val="16"/>
                <w:szCs w:val="18"/>
              </w:rPr>
            </w:pPr>
          </w:p>
          <w:p w14:paraId="27A9BF00" w14:textId="77777777" w:rsidR="004272A8" w:rsidRPr="006E7C44" w:rsidRDefault="004272A8" w:rsidP="0060055B">
            <w:pPr>
              <w:pStyle w:val="Tabletext"/>
              <w:rPr>
                <w:sz w:val="16"/>
                <w:szCs w:val="18"/>
              </w:rPr>
            </w:pPr>
          </w:p>
        </w:tc>
        <w:tc>
          <w:tcPr>
            <w:tcW w:w="3005" w:type="dxa"/>
          </w:tcPr>
          <w:p w14:paraId="36112C35" w14:textId="77777777" w:rsidR="004272A8" w:rsidRPr="006E7C44" w:rsidRDefault="004272A8" w:rsidP="0060055B">
            <w:pPr>
              <w:pStyle w:val="Tabletext"/>
              <w:rPr>
                <w:sz w:val="16"/>
                <w:szCs w:val="18"/>
              </w:rPr>
            </w:pPr>
          </w:p>
          <w:p w14:paraId="4BD9B27D" w14:textId="77777777" w:rsidR="004272A8" w:rsidRPr="006E7C44" w:rsidRDefault="004272A8" w:rsidP="0060055B">
            <w:pPr>
              <w:pStyle w:val="Tabletext"/>
              <w:rPr>
                <w:b/>
                <w:bCs/>
                <w:sz w:val="16"/>
                <w:szCs w:val="18"/>
              </w:rPr>
            </w:pPr>
            <w:r w:rsidRPr="006E7C44">
              <w:rPr>
                <w:b/>
                <w:bCs/>
                <w:sz w:val="16"/>
                <w:szCs w:val="18"/>
              </w:rPr>
              <w:t>Conclusion:</w:t>
            </w:r>
          </w:p>
          <w:p w14:paraId="79A138F4" w14:textId="77777777" w:rsidR="004272A8" w:rsidRPr="006E7C44" w:rsidRDefault="004272A8" w:rsidP="0060055B">
            <w:pPr>
              <w:pStyle w:val="Tabletext"/>
              <w:rPr>
                <w:sz w:val="16"/>
                <w:szCs w:val="18"/>
              </w:rPr>
            </w:pPr>
            <w:r w:rsidRPr="006E7C44">
              <w:rPr>
                <w:sz w:val="16"/>
                <w:szCs w:val="18"/>
              </w:rPr>
              <w:t xml:space="preserve">High risk </w:t>
            </w:r>
          </w:p>
          <w:p w14:paraId="3912D6C9" w14:textId="77777777" w:rsidR="004272A8" w:rsidRPr="006E7C44" w:rsidRDefault="004272A8" w:rsidP="0060055B">
            <w:pPr>
              <w:pStyle w:val="Tabletext"/>
              <w:rPr>
                <w:sz w:val="16"/>
                <w:szCs w:val="18"/>
              </w:rPr>
            </w:pPr>
          </w:p>
          <w:p w14:paraId="22C6B776" w14:textId="77777777" w:rsidR="004272A8" w:rsidRPr="006E7C44" w:rsidRDefault="004272A8" w:rsidP="0060055B">
            <w:pPr>
              <w:pStyle w:val="Tabletext"/>
              <w:rPr>
                <w:b/>
                <w:bCs/>
                <w:sz w:val="16"/>
                <w:szCs w:val="18"/>
              </w:rPr>
            </w:pPr>
            <w:r w:rsidRPr="006E7C44">
              <w:rPr>
                <w:b/>
                <w:bCs/>
                <w:sz w:val="16"/>
                <w:szCs w:val="18"/>
              </w:rPr>
              <w:t>Outcome data for all participants? NI</w:t>
            </w:r>
          </w:p>
          <w:p w14:paraId="3C78E68F" w14:textId="77777777" w:rsidR="004272A8" w:rsidRPr="006E7C44" w:rsidRDefault="004272A8" w:rsidP="0060055B">
            <w:pPr>
              <w:pStyle w:val="Tabletext"/>
              <w:rPr>
                <w:sz w:val="16"/>
                <w:szCs w:val="18"/>
              </w:rPr>
            </w:pPr>
            <w:r w:rsidRPr="006E7C44">
              <w:rPr>
                <w:sz w:val="16"/>
                <w:szCs w:val="18"/>
              </w:rPr>
              <w:t>The authors did not report any missing data or describe any dropout.</w:t>
            </w:r>
          </w:p>
          <w:p w14:paraId="0531DABD" w14:textId="77777777" w:rsidR="004272A8" w:rsidRPr="006E7C44" w:rsidRDefault="004272A8" w:rsidP="0060055B">
            <w:pPr>
              <w:pStyle w:val="Tabletext"/>
              <w:rPr>
                <w:sz w:val="16"/>
                <w:szCs w:val="18"/>
              </w:rPr>
            </w:pPr>
          </w:p>
          <w:p w14:paraId="64A12F84"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16A8D743" w14:textId="77777777" w:rsidR="004272A8" w:rsidRPr="006E7C44" w:rsidRDefault="004272A8" w:rsidP="0060055B">
            <w:pPr>
              <w:pStyle w:val="Tabletext"/>
              <w:rPr>
                <w:sz w:val="16"/>
                <w:szCs w:val="18"/>
              </w:rPr>
            </w:pPr>
            <w:r w:rsidRPr="006E7C44">
              <w:rPr>
                <w:sz w:val="16"/>
                <w:szCs w:val="18"/>
              </w:rPr>
              <w:t>The authors did not mention such evidence.</w:t>
            </w:r>
          </w:p>
          <w:p w14:paraId="6656E5ED" w14:textId="77777777" w:rsidR="004272A8" w:rsidRPr="006E7C44" w:rsidRDefault="004272A8" w:rsidP="0060055B">
            <w:pPr>
              <w:pStyle w:val="Tabletext"/>
              <w:rPr>
                <w:sz w:val="16"/>
                <w:szCs w:val="18"/>
              </w:rPr>
            </w:pPr>
          </w:p>
          <w:p w14:paraId="2EBFA4F8"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092878D7"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70B0932A" w14:textId="77777777" w:rsidR="004272A8" w:rsidRPr="006E7C44" w:rsidRDefault="004272A8" w:rsidP="0060055B">
            <w:pPr>
              <w:pStyle w:val="Tabletext"/>
              <w:rPr>
                <w:sz w:val="16"/>
                <w:szCs w:val="18"/>
              </w:rPr>
            </w:pPr>
          </w:p>
          <w:p w14:paraId="410AA1E7" w14:textId="77777777" w:rsidR="004272A8" w:rsidRPr="006E7C44" w:rsidRDefault="004272A8" w:rsidP="0060055B">
            <w:pPr>
              <w:pStyle w:val="Tabletext"/>
              <w:rPr>
                <w:b/>
                <w:bCs/>
                <w:sz w:val="16"/>
                <w:szCs w:val="18"/>
              </w:rPr>
            </w:pPr>
            <w:r w:rsidRPr="006E7C44">
              <w:rPr>
                <w:b/>
                <w:bCs/>
                <w:sz w:val="16"/>
                <w:szCs w:val="18"/>
              </w:rPr>
              <w:t>Likely that missingness depended on true value? NI</w:t>
            </w:r>
          </w:p>
          <w:p w14:paraId="4FF1E745"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0E421F6E" w14:textId="77777777" w:rsidR="004272A8" w:rsidRPr="006E7C44" w:rsidRDefault="004272A8" w:rsidP="0060055B">
            <w:pPr>
              <w:pStyle w:val="Tabletext"/>
              <w:rPr>
                <w:sz w:val="16"/>
                <w:szCs w:val="18"/>
              </w:rPr>
            </w:pPr>
          </w:p>
          <w:p w14:paraId="19BC7EE1" w14:textId="77777777" w:rsidR="004272A8" w:rsidRPr="006E7C44" w:rsidRDefault="004272A8" w:rsidP="0060055B">
            <w:pPr>
              <w:pStyle w:val="Tabletext"/>
              <w:rPr>
                <w:sz w:val="16"/>
                <w:szCs w:val="18"/>
              </w:rPr>
            </w:pPr>
          </w:p>
          <w:p w14:paraId="6F5C2EE4" w14:textId="77777777" w:rsidR="004272A8" w:rsidRPr="006E7C44" w:rsidRDefault="004272A8" w:rsidP="0060055B">
            <w:pPr>
              <w:pStyle w:val="Tabletext"/>
              <w:rPr>
                <w:sz w:val="16"/>
                <w:szCs w:val="18"/>
              </w:rPr>
            </w:pPr>
          </w:p>
          <w:p w14:paraId="3E7FC0A9" w14:textId="77777777" w:rsidR="004272A8" w:rsidRPr="006E7C44" w:rsidRDefault="004272A8" w:rsidP="0060055B">
            <w:pPr>
              <w:pStyle w:val="Tabletext"/>
              <w:rPr>
                <w:sz w:val="16"/>
                <w:szCs w:val="18"/>
              </w:rPr>
            </w:pPr>
          </w:p>
        </w:tc>
        <w:tc>
          <w:tcPr>
            <w:tcW w:w="3005" w:type="dxa"/>
          </w:tcPr>
          <w:p w14:paraId="460EF986" w14:textId="77777777" w:rsidR="004272A8" w:rsidRPr="006E7C44" w:rsidRDefault="004272A8" w:rsidP="0060055B">
            <w:pPr>
              <w:pStyle w:val="Tabletext"/>
              <w:rPr>
                <w:sz w:val="16"/>
                <w:szCs w:val="18"/>
              </w:rPr>
            </w:pPr>
          </w:p>
          <w:p w14:paraId="47875342" w14:textId="77777777" w:rsidR="004272A8" w:rsidRPr="006E7C44" w:rsidRDefault="004272A8" w:rsidP="0060055B">
            <w:pPr>
              <w:pStyle w:val="Tabletext"/>
              <w:rPr>
                <w:b/>
                <w:bCs/>
                <w:sz w:val="16"/>
                <w:szCs w:val="18"/>
              </w:rPr>
            </w:pPr>
            <w:r w:rsidRPr="006E7C44">
              <w:rPr>
                <w:b/>
                <w:bCs/>
                <w:sz w:val="16"/>
                <w:szCs w:val="18"/>
              </w:rPr>
              <w:t>Conclusion:</w:t>
            </w:r>
          </w:p>
          <w:p w14:paraId="2D91F30E" w14:textId="77777777" w:rsidR="004272A8" w:rsidRPr="006E7C44" w:rsidRDefault="004272A8" w:rsidP="0060055B">
            <w:pPr>
              <w:pStyle w:val="Tabletext"/>
              <w:rPr>
                <w:sz w:val="16"/>
                <w:szCs w:val="18"/>
              </w:rPr>
            </w:pPr>
            <w:r w:rsidRPr="006E7C44">
              <w:rPr>
                <w:sz w:val="16"/>
                <w:szCs w:val="18"/>
              </w:rPr>
              <w:t xml:space="preserve">High risk </w:t>
            </w:r>
          </w:p>
          <w:p w14:paraId="53261F06" w14:textId="77777777" w:rsidR="004272A8" w:rsidRPr="006E7C44" w:rsidRDefault="004272A8" w:rsidP="0060055B">
            <w:pPr>
              <w:pStyle w:val="Tabletext"/>
              <w:rPr>
                <w:sz w:val="16"/>
                <w:szCs w:val="18"/>
              </w:rPr>
            </w:pPr>
          </w:p>
          <w:p w14:paraId="78811932" w14:textId="77777777" w:rsidR="004272A8" w:rsidRPr="006E7C44" w:rsidRDefault="004272A8" w:rsidP="0060055B">
            <w:pPr>
              <w:pStyle w:val="Tabletext"/>
              <w:rPr>
                <w:b/>
                <w:bCs/>
                <w:sz w:val="16"/>
                <w:szCs w:val="18"/>
              </w:rPr>
            </w:pPr>
            <w:r w:rsidRPr="006E7C44">
              <w:rPr>
                <w:b/>
                <w:bCs/>
                <w:sz w:val="16"/>
                <w:szCs w:val="18"/>
              </w:rPr>
              <w:t>Inappropriate outcome measurement? NI</w:t>
            </w:r>
          </w:p>
          <w:p w14:paraId="0BB08236" w14:textId="77777777" w:rsidR="004272A8" w:rsidRPr="006E7C44" w:rsidRDefault="004272A8" w:rsidP="0060055B">
            <w:pPr>
              <w:pStyle w:val="Tabletext"/>
              <w:rPr>
                <w:sz w:val="16"/>
                <w:szCs w:val="18"/>
              </w:rPr>
            </w:pPr>
            <w:r w:rsidRPr="006E7C44">
              <w:rPr>
                <w:sz w:val="16"/>
                <w:szCs w:val="18"/>
              </w:rPr>
              <w:t>The authors did not describe the scales used to measure the outcomes. Thus, it is unclear whether the measurement was inappropriate?</w:t>
            </w:r>
          </w:p>
          <w:p w14:paraId="0D800C97" w14:textId="77777777" w:rsidR="004272A8" w:rsidRPr="006E7C44" w:rsidRDefault="004272A8" w:rsidP="0060055B">
            <w:pPr>
              <w:pStyle w:val="Tabletext"/>
              <w:rPr>
                <w:sz w:val="16"/>
                <w:szCs w:val="18"/>
              </w:rPr>
            </w:pPr>
          </w:p>
          <w:p w14:paraId="046FAE76"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NI</w:t>
            </w:r>
          </w:p>
          <w:p w14:paraId="4B84A1C9" w14:textId="77777777" w:rsidR="004272A8" w:rsidRPr="006E7C44" w:rsidRDefault="004272A8" w:rsidP="0060055B">
            <w:pPr>
              <w:pStyle w:val="Tabletext"/>
              <w:rPr>
                <w:sz w:val="16"/>
                <w:szCs w:val="18"/>
              </w:rPr>
            </w:pPr>
            <w:r w:rsidRPr="006E7C44">
              <w:rPr>
                <w:sz w:val="16"/>
                <w:szCs w:val="18"/>
              </w:rPr>
              <w:t>The authors did not provide how measurement was done. Thus, there is no sufficient information to enable judgement.</w:t>
            </w:r>
          </w:p>
          <w:p w14:paraId="3A3F6959" w14:textId="77777777" w:rsidR="004272A8" w:rsidRPr="006E7C44" w:rsidRDefault="004272A8" w:rsidP="0060055B">
            <w:pPr>
              <w:pStyle w:val="Tabletext"/>
              <w:rPr>
                <w:sz w:val="16"/>
                <w:szCs w:val="18"/>
              </w:rPr>
            </w:pPr>
          </w:p>
          <w:p w14:paraId="2DB94031" w14:textId="77777777" w:rsidR="004272A8" w:rsidRPr="006E7C44" w:rsidRDefault="004272A8" w:rsidP="0060055B">
            <w:pPr>
              <w:pStyle w:val="Tabletext"/>
              <w:rPr>
                <w:b/>
                <w:bCs/>
                <w:sz w:val="16"/>
                <w:szCs w:val="18"/>
              </w:rPr>
            </w:pPr>
            <w:r w:rsidRPr="006E7C44">
              <w:rPr>
                <w:b/>
                <w:bCs/>
                <w:sz w:val="16"/>
                <w:szCs w:val="18"/>
              </w:rPr>
              <w:t>Assessors aware? NI</w:t>
            </w:r>
          </w:p>
          <w:p w14:paraId="36E06ED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B0A1709" w14:textId="77777777" w:rsidR="004272A8" w:rsidRPr="006E7C44" w:rsidRDefault="004272A8" w:rsidP="0060055B">
            <w:pPr>
              <w:pStyle w:val="Tabletext"/>
              <w:rPr>
                <w:sz w:val="16"/>
                <w:szCs w:val="18"/>
              </w:rPr>
            </w:pPr>
          </w:p>
          <w:p w14:paraId="2D228CB0"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17BFC4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2C8AF0F0" w14:textId="77777777" w:rsidR="004272A8" w:rsidRPr="006E7C44" w:rsidRDefault="004272A8" w:rsidP="0060055B">
            <w:pPr>
              <w:pStyle w:val="Tabletext"/>
              <w:rPr>
                <w:sz w:val="16"/>
                <w:szCs w:val="18"/>
              </w:rPr>
            </w:pPr>
          </w:p>
          <w:p w14:paraId="6949EE4B"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54479B8C"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A271DB4" w14:textId="77777777" w:rsidR="004272A8" w:rsidRPr="006E7C44" w:rsidRDefault="004272A8" w:rsidP="0060055B">
            <w:pPr>
              <w:pStyle w:val="Tabletext"/>
              <w:rPr>
                <w:sz w:val="16"/>
                <w:szCs w:val="18"/>
              </w:rPr>
            </w:pPr>
          </w:p>
        </w:tc>
        <w:tc>
          <w:tcPr>
            <w:tcW w:w="3006" w:type="dxa"/>
          </w:tcPr>
          <w:p w14:paraId="29AB660C" w14:textId="77777777" w:rsidR="004272A8" w:rsidRPr="006E7C44" w:rsidRDefault="004272A8" w:rsidP="0060055B">
            <w:pPr>
              <w:pStyle w:val="Tabletext"/>
              <w:rPr>
                <w:sz w:val="16"/>
                <w:szCs w:val="18"/>
              </w:rPr>
            </w:pPr>
          </w:p>
          <w:p w14:paraId="2F76A42A" w14:textId="77777777" w:rsidR="004272A8" w:rsidRPr="006E7C44" w:rsidRDefault="004272A8" w:rsidP="0060055B">
            <w:pPr>
              <w:pStyle w:val="Tabletext"/>
              <w:rPr>
                <w:b/>
                <w:bCs/>
                <w:sz w:val="16"/>
                <w:szCs w:val="18"/>
              </w:rPr>
            </w:pPr>
            <w:r w:rsidRPr="006E7C44">
              <w:rPr>
                <w:b/>
                <w:bCs/>
                <w:sz w:val="16"/>
                <w:szCs w:val="18"/>
              </w:rPr>
              <w:t>Conclusion:</w:t>
            </w:r>
          </w:p>
          <w:p w14:paraId="7584B5DF" w14:textId="77777777" w:rsidR="004272A8" w:rsidRPr="006E7C44" w:rsidRDefault="004272A8" w:rsidP="0060055B">
            <w:pPr>
              <w:pStyle w:val="Tabletext"/>
              <w:rPr>
                <w:sz w:val="16"/>
                <w:szCs w:val="18"/>
              </w:rPr>
            </w:pPr>
            <w:r w:rsidRPr="006E7C44">
              <w:rPr>
                <w:sz w:val="16"/>
                <w:szCs w:val="18"/>
              </w:rPr>
              <w:t>Some concerns</w:t>
            </w:r>
          </w:p>
          <w:p w14:paraId="7F422B50" w14:textId="77777777" w:rsidR="004272A8" w:rsidRPr="006E7C44" w:rsidRDefault="004272A8" w:rsidP="0060055B">
            <w:pPr>
              <w:pStyle w:val="Tabletext"/>
              <w:rPr>
                <w:sz w:val="16"/>
                <w:szCs w:val="18"/>
              </w:rPr>
            </w:pPr>
          </w:p>
          <w:p w14:paraId="28848D48"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02CC852" w14:textId="77777777" w:rsidR="004272A8" w:rsidRPr="006E7C44" w:rsidRDefault="004272A8" w:rsidP="0060055B">
            <w:pPr>
              <w:pStyle w:val="Tabletext"/>
              <w:rPr>
                <w:sz w:val="16"/>
                <w:szCs w:val="18"/>
              </w:rPr>
            </w:pPr>
            <w:r w:rsidRPr="006E7C44">
              <w:rPr>
                <w:sz w:val="16"/>
                <w:szCs w:val="18"/>
              </w:rPr>
              <w:t>The authors did not describe how outcome measurement was done. Thus, there is no sufficient information to enable judgement.</w:t>
            </w:r>
          </w:p>
          <w:p w14:paraId="510D9800" w14:textId="77777777" w:rsidR="004272A8" w:rsidRPr="006E7C44" w:rsidRDefault="004272A8" w:rsidP="0060055B">
            <w:pPr>
              <w:pStyle w:val="Tabletext"/>
              <w:rPr>
                <w:sz w:val="16"/>
                <w:szCs w:val="18"/>
              </w:rPr>
            </w:pPr>
          </w:p>
          <w:p w14:paraId="118D2A45" w14:textId="77777777" w:rsidR="004272A8" w:rsidRPr="006E7C44" w:rsidRDefault="004272A8" w:rsidP="0060055B">
            <w:pPr>
              <w:pStyle w:val="Tabletext"/>
              <w:rPr>
                <w:b/>
                <w:bCs/>
                <w:sz w:val="16"/>
                <w:szCs w:val="18"/>
              </w:rPr>
            </w:pPr>
            <w:r w:rsidRPr="006E7C44">
              <w:rPr>
                <w:b/>
                <w:bCs/>
                <w:sz w:val="16"/>
                <w:szCs w:val="18"/>
              </w:rPr>
              <w:t>Selected from multiple eligible analyses? PN</w:t>
            </w:r>
          </w:p>
          <w:p w14:paraId="6F9B5B00" w14:textId="77777777" w:rsidR="004272A8" w:rsidRPr="006E7C44" w:rsidRDefault="004272A8" w:rsidP="0060055B">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35FF0936" w14:textId="77777777" w:rsidR="004272A8" w:rsidRPr="00806674" w:rsidRDefault="004272A8" w:rsidP="0060055B">
            <w:pPr>
              <w:pStyle w:val="Tabletext"/>
              <w:jc w:val="center"/>
            </w:pPr>
            <w:r>
              <w:t xml:space="preserve">High risk </w:t>
            </w:r>
          </w:p>
        </w:tc>
      </w:tr>
    </w:tbl>
    <w:p w14:paraId="6F1EA951" w14:textId="77777777" w:rsidR="004272A8" w:rsidRDefault="004272A8" w:rsidP="004272A8"/>
    <w:p w14:paraId="2636A6E9" w14:textId="77777777" w:rsidR="004272A8" w:rsidRDefault="004272A8" w:rsidP="001E65D0">
      <w:pPr>
        <w:pStyle w:val="Appendixsubheading"/>
      </w:pPr>
      <w:bookmarkStart w:id="143" w:name="_Toc122845771"/>
      <w:r>
        <w:lastRenderedPageBreak/>
        <w:t>Hinton 2020</w:t>
      </w:r>
      <w:bookmarkEnd w:id="143"/>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6FF9A84D" w14:textId="77777777" w:rsidTr="0060055B">
        <w:trPr>
          <w:trHeight w:val="674"/>
        </w:trPr>
        <w:tc>
          <w:tcPr>
            <w:tcW w:w="3005" w:type="dxa"/>
            <w:vAlign w:val="center"/>
          </w:tcPr>
          <w:p w14:paraId="19AE06D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444A64C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5087F2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203E897"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AFEE3D0"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2F767F2D" w14:textId="77777777" w:rsidR="004272A8" w:rsidRPr="00A77A88" w:rsidRDefault="004272A8" w:rsidP="0060055B">
            <w:pPr>
              <w:pStyle w:val="Tabletext"/>
              <w:jc w:val="center"/>
              <w:rPr>
                <w:b/>
                <w:bCs/>
              </w:rPr>
            </w:pPr>
            <w:r w:rsidRPr="00A77A88">
              <w:rPr>
                <w:b/>
                <w:bCs/>
              </w:rPr>
              <w:t>Overall</w:t>
            </w:r>
          </w:p>
        </w:tc>
      </w:tr>
      <w:tr w:rsidR="004272A8" w:rsidRPr="002E0895" w14:paraId="50BADDA2" w14:textId="77777777" w:rsidTr="0060055B">
        <w:trPr>
          <w:trHeight w:val="755"/>
        </w:trPr>
        <w:tc>
          <w:tcPr>
            <w:tcW w:w="3005" w:type="dxa"/>
          </w:tcPr>
          <w:p w14:paraId="57BA92B3" w14:textId="77777777" w:rsidR="004272A8" w:rsidRPr="006E7C44" w:rsidRDefault="004272A8" w:rsidP="0060055B">
            <w:pPr>
              <w:pStyle w:val="Tabletext"/>
              <w:rPr>
                <w:sz w:val="16"/>
                <w:szCs w:val="18"/>
              </w:rPr>
            </w:pPr>
          </w:p>
          <w:p w14:paraId="2B9AB944" w14:textId="77777777" w:rsidR="004272A8" w:rsidRPr="006E7C44" w:rsidRDefault="004272A8" w:rsidP="0060055B">
            <w:pPr>
              <w:pStyle w:val="Tabletext"/>
              <w:rPr>
                <w:b/>
                <w:bCs/>
                <w:sz w:val="16"/>
                <w:szCs w:val="18"/>
              </w:rPr>
            </w:pPr>
            <w:r w:rsidRPr="006E7C44">
              <w:rPr>
                <w:b/>
                <w:bCs/>
                <w:sz w:val="16"/>
                <w:szCs w:val="18"/>
              </w:rPr>
              <w:t xml:space="preserve">Conclusion: </w:t>
            </w:r>
          </w:p>
          <w:p w14:paraId="69C2302E" w14:textId="1FA8867E" w:rsidR="004272A8" w:rsidRPr="006E7C44" w:rsidRDefault="004272A8" w:rsidP="0060055B">
            <w:pPr>
              <w:pStyle w:val="Tabletext"/>
              <w:rPr>
                <w:sz w:val="16"/>
                <w:szCs w:val="18"/>
              </w:rPr>
            </w:pPr>
            <w:r w:rsidRPr="006E7C44">
              <w:rPr>
                <w:sz w:val="16"/>
                <w:szCs w:val="18"/>
              </w:rPr>
              <w:t>Low risk</w:t>
            </w:r>
          </w:p>
          <w:p w14:paraId="59BF43AE" w14:textId="77777777" w:rsidR="004272A8" w:rsidRPr="006E7C44" w:rsidRDefault="004272A8" w:rsidP="0060055B">
            <w:pPr>
              <w:pStyle w:val="Tabletext"/>
              <w:rPr>
                <w:sz w:val="16"/>
                <w:szCs w:val="18"/>
              </w:rPr>
            </w:pPr>
          </w:p>
          <w:p w14:paraId="1994446D"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6811D7BF" w14:textId="77777777" w:rsidR="004272A8" w:rsidRPr="006E7C44" w:rsidRDefault="004272A8" w:rsidP="0060055B">
            <w:pPr>
              <w:pStyle w:val="Tabletext"/>
              <w:rPr>
                <w:b/>
                <w:bCs/>
                <w:sz w:val="16"/>
                <w:szCs w:val="18"/>
              </w:rPr>
            </w:pPr>
            <w:r w:rsidRPr="006E7C44">
              <w:rPr>
                <w:b/>
                <w:bCs/>
                <w:sz w:val="16"/>
                <w:szCs w:val="18"/>
              </w:rPr>
              <w:t>Randomisation? Y</w:t>
            </w:r>
          </w:p>
          <w:p w14:paraId="0F8EA58A" w14:textId="77777777" w:rsidR="004272A8" w:rsidRPr="006E7C44" w:rsidRDefault="004272A8" w:rsidP="0060055B">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6E7148DE" w14:textId="77777777" w:rsidR="004272A8" w:rsidRPr="006E7C44" w:rsidRDefault="004272A8" w:rsidP="0060055B">
            <w:pPr>
              <w:pStyle w:val="Tabletext"/>
              <w:rPr>
                <w:sz w:val="16"/>
                <w:szCs w:val="18"/>
              </w:rPr>
            </w:pPr>
          </w:p>
          <w:p w14:paraId="0B054D29" w14:textId="77777777" w:rsidR="004272A8" w:rsidRPr="006E7C44" w:rsidRDefault="004272A8" w:rsidP="0060055B">
            <w:pPr>
              <w:pStyle w:val="Tabletext"/>
              <w:rPr>
                <w:sz w:val="16"/>
                <w:szCs w:val="18"/>
              </w:rPr>
            </w:pPr>
          </w:p>
          <w:p w14:paraId="656DCF92" w14:textId="77777777" w:rsidR="004272A8" w:rsidRPr="006E7C44" w:rsidRDefault="004272A8" w:rsidP="0060055B">
            <w:pPr>
              <w:pStyle w:val="Tabletext"/>
              <w:rPr>
                <w:b/>
                <w:bCs/>
                <w:sz w:val="16"/>
                <w:szCs w:val="18"/>
              </w:rPr>
            </w:pPr>
            <w:r w:rsidRPr="006E7C44">
              <w:rPr>
                <w:b/>
                <w:bCs/>
                <w:sz w:val="16"/>
                <w:szCs w:val="18"/>
              </w:rPr>
              <w:t>Baseline differences: N</w:t>
            </w:r>
          </w:p>
          <w:p w14:paraId="40C0FE4A" w14:textId="77777777" w:rsidR="004272A8" w:rsidRPr="006E7C44" w:rsidRDefault="004272A8" w:rsidP="0060055B">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46E82616" w14:textId="77777777" w:rsidR="004272A8" w:rsidRPr="006E7C44" w:rsidRDefault="004272A8" w:rsidP="0060055B">
            <w:pPr>
              <w:pStyle w:val="Tabletext"/>
              <w:rPr>
                <w:b/>
                <w:bCs/>
                <w:sz w:val="16"/>
                <w:szCs w:val="18"/>
              </w:rPr>
            </w:pPr>
          </w:p>
          <w:p w14:paraId="530A0597" w14:textId="77777777" w:rsidR="004272A8" w:rsidRPr="006E7C44" w:rsidRDefault="004272A8" w:rsidP="0060055B">
            <w:pPr>
              <w:pStyle w:val="Tabletext"/>
              <w:rPr>
                <w:b/>
                <w:bCs/>
                <w:sz w:val="16"/>
                <w:szCs w:val="18"/>
              </w:rPr>
            </w:pPr>
            <w:r w:rsidRPr="006E7C44">
              <w:rPr>
                <w:b/>
                <w:bCs/>
                <w:sz w:val="16"/>
                <w:szCs w:val="18"/>
              </w:rPr>
              <w:t xml:space="preserve">Conclusion: </w:t>
            </w:r>
          </w:p>
          <w:p w14:paraId="42854567" w14:textId="0FB9FB91" w:rsidR="004272A8" w:rsidRPr="006E7C44" w:rsidRDefault="004F2CF4" w:rsidP="0060055B">
            <w:pPr>
              <w:pStyle w:val="Tabletext"/>
              <w:rPr>
                <w:sz w:val="16"/>
                <w:szCs w:val="18"/>
              </w:rPr>
            </w:pPr>
            <w:r>
              <w:rPr>
                <w:sz w:val="16"/>
                <w:szCs w:val="18"/>
              </w:rPr>
              <w:t>Some concerns</w:t>
            </w:r>
          </w:p>
          <w:p w14:paraId="0DC44834" w14:textId="77777777" w:rsidR="004272A8" w:rsidRPr="006E7C44" w:rsidRDefault="004272A8" w:rsidP="0060055B">
            <w:pPr>
              <w:pStyle w:val="Tabletext"/>
              <w:rPr>
                <w:sz w:val="16"/>
                <w:szCs w:val="18"/>
              </w:rPr>
            </w:pPr>
          </w:p>
          <w:p w14:paraId="3E12A6D1" w14:textId="77777777" w:rsidR="004272A8" w:rsidRPr="006E7C44" w:rsidRDefault="004272A8" w:rsidP="0060055B">
            <w:pPr>
              <w:pStyle w:val="Tabletext"/>
              <w:rPr>
                <w:b/>
                <w:bCs/>
                <w:sz w:val="16"/>
                <w:szCs w:val="18"/>
              </w:rPr>
            </w:pPr>
            <w:r w:rsidRPr="006E7C44">
              <w:rPr>
                <w:b/>
                <w:bCs/>
                <w:sz w:val="16"/>
                <w:szCs w:val="18"/>
              </w:rPr>
              <w:t>Participant aware? Y</w:t>
            </w:r>
          </w:p>
          <w:p w14:paraId="6C96750B" w14:textId="77777777" w:rsidR="004272A8" w:rsidRPr="006E7C44" w:rsidRDefault="004272A8" w:rsidP="0060055B">
            <w:pPr>
              <w:pStyle w:val="Tabletext"/>
              <w:rPr>
                <w:sz w:val="16"/>
                <w:szCs w:val="18"/>
              </w:rPr>
            </w:pPr>
            <w:r w:rsidRPr="006E7C44">
              <w:rPr>
                <w:sz w:val="16"/>
                <w:szCs w:val="18"/>
              </w:rPr>
              <w:t>“At the time of consent, participants were informed about their allocation to either the enhanced control or the intervention condition.”</w:t>
            </w:r>
          </w:p>
          <w:p w14:paraId="63150E05" w14:textId="77777777" w:rsidR="004272A8" w:rsidRPr="006E7C44" w:rsidRDefault="004272A8" w:rsidP="0060055B">
            <w:pPr>
              <w:pStyle w:val="Tabletext"/>
              <w:rPr>
                <w:sz w:val="16"/>
                <w:szCs w:val="18"/>
              </w:rPr>
            </w:pPr>
          </w:p>
          <w:p w14:paraId="39C7CCBA" w14:textId="77777777" w:rsidR="004272A8" w:rsidRPr="006E7C44" w:rsidRDefault="004272A8" w:rsidP="0060055B">
            <w:pPr>
              <w:pStyle w:val="Tabletext"/>
              <w:rPr>
                <w:b/>
                <w:bCs/>
                <w:sz w:val="16"/>
                <w:szCs w:val="18"/>
              </w:rPr>
            </w:pPr>
            <w:r w:rsidRPr="006E7C44">
              <w:rPr>
                <w:b/>
                <w:bCs/>
                <w:sz w:val="16"/>
                <w:szCs w:val="18"/>
              </w:rPr>
              <w:t>Personnel aware? Y</w:t>
            </w:r>
          </w:p>
          <w:p w14:paraId="4105DF86" w14:textId="77777777" w:rsidR="004272A8" w:rsidRPr="006E7C44" w:rsidRDefault="004272A8" w:rsidP="0060055B">
            <w:pPr>
              <w:pStyle w:val="Tabletext"/>
              <w:rPr>
                <w:sz w:val="16"/>
                <w:szCs w:val="18"/>
              </w:rPr>
            </w:pPr>
            <w:r w:rsidRPr="006E7C44">
              <w:rPr>
                <w:sz w:val="16"/>
                <w:szCs w:val="18"/>
              </w:rPr>
              <w:t>The study was open label, so the interventionists were not blinded from the intervention.</w:t>
            </w:r>
          </w:p>
          <w:p w14:paraId="195CFD5C" w14:textId="77777777" w:rsidR="004272A8" w:rsidRPr="006E7C44" w:rsidRDefault="004272A8" w:rsidP="0060055B">
            <w:pPr>
              <w:pStyle w:val="Tabletext"/>
              <w:rPr>
                <w:sz w:val="16"/>
                <w:szCs w:val="18"/>
              </w:rPr>
            </w:pPr>
          </w:p>
          <w:p w14:paraId="1F70788F" w14:textId="6E8640ED" w:rsidR="004272A8" w:rsidRPr="006E7C44" w:rsidRDefault="004272A8" w:rsidP="0060055B">
            <w:pPr>
              <w:pStyle w:val="Tabletext"/>
              <w:rPr>
                <w:b/>
                <w:bCs/>
                <w:sz w:val="16"/>
                <w:szCs w:val="18"/>
              </w:rPr>
            </w:pPr>
            <w:r w:rsidRPr="006E7C44">
              <w:rPr>
                <w:b/>
                <w:bCs/>
                <w:sz w:val="16"/>
                <w:szCs w:val="18"/>
              </w:rPr>
              <w:t xml:space="preserve">Deviation from intervention: </w:t>
            </w:r>
            <w:r w:rsidR="004F2CF4">
              <w:rPr>
                <w:b/>
                <w:bCs/>
                <w:sz w:val="16"/>
                <w:szCs w:val="18"/>
              </w:rPr>
              <w:t>Y</w:t>
            </w:r>
          </w:p>
          <w:p w14:paraId="38CDBA06" w14:textId="01C824CB" w:rsidR="004272A8" w:rsidRPr="006E7C44" w:rsidRDefault="004F2CF4" w:rsidP="0060055B">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p>
          <w:p w14:paraId="47665B3C" w14:textId="77777777" w:rsidR="004272A8" w:rsidRPr="006E7C44" w:rsidRDefault="004272A8" w:rsidP="0060055B">
            <w:pPr>
              <w:pStyle w:val="Tabletext"/>
              <w:rPr>
                <w:sz w:val="16"/>
                <w:szCs w:val="18"/>
              </w:rPr>
            </w:pPr>
          </w:p>
          <w:p w14:paraId="3CC6EB95" w14:textId="273AD011" w:rsidR="004272A8" w:rsidRPr="006E7C44" w:rsidRDefault="004272A8" w:rsidP="0060055B">
            <w:pPr>
              <w:pStyle w:val="Tabletext"/>
              <w:rPr>
                <w:b/>
                <w:bCs/>
                <w:sz w:val="16"/>
                <w:szCs w:val="18"/>
              </w:rPr>
            </w:pPr>
            <w:r w:rsidRPr="006E7C44">
              <w:rPr>
                <w:b/>
                <w:bCs/>
                <w:sz w:val="16"/>
                <w:szCs w:val="18"/>
              </w:rPr>
              <w:t xml:space="preserve">Deviations affect outcome? </w:t>
            </w:r>
            <w:r w:rsidR="004F2CF4">
              <w:rPr>
                <w:b/>
                <w:bCs/>
                <w:sz w:val="16"/>
                <w:szCs w:val="18"/>
              </w:rPr>
              <w:t>N</w:t>
            </w:r>
          </w:p>
          <w:p w14:paraId="68D9B520" w14:textId="2FC90769" w:rsidR="004272A8" w:rsidRPr="006E7C44" w:rsidRDefault="004F2CF4" w:rsidP="0060055B">
            <w:pPr>
              <w:pStyle w:val="Tabletext"/>
              <w:rPr>
                <w:sz w:val="16"/>
                <w:szCs w:val="18"/>
              </w:rPr>
            </w:pPr>
            <w:r>
              <w:rPr>
                <w:sz w:val="16"/>
                <w:szCs w:val="18"/>
              </w:rPr>
              <w:t xml:space="preserve">There is no evidence to indicate so. As the attendance rate was at least 87%, with the non-attendance even less than attribution. </w:t>
            </w:r>
            <w:r w:rsidR="000E1AC5">
              <w:rPr>
                <w:sz w:val="16"/>
                <w:szCs w:val="18"/>
              </w:rPr>
              <w:t>Thus, the</w:t>
            </w:r>
            <w:r>
              <w:rPr>
                <w:sz w:val="16"/>
                <w:szCs w:val="18"/>
              </w:rPr>
              <w:t xml:space="preserve"> outcome may not be significantly affected.</w:t>
            </w:r>
          </w:p>
          <w:p w14:paraId="03066DBD" w14:textId="77777777" w:rsidR="004272A8" w:rsidRPr="006E7C44" w:rsidRDefault="004272A8" w:rsidP="0060055B">
            <w:pPr>
              <w:pStyle w:val="Tabletext"/>
              <w:rPr>
                <w:sz w:val="16"/>
                <w:szCs w:val="18"/>
              </w:rPr>
            </w:pPr>
          </w:p>
          <w:p w14:paraId="28AC96BF"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0382B81" w14:textId="77777777" w:rsidR="004272A8" w:rsidRDefault="004272A8" w:rsidP="0060055B">
            <w:pPr>
              <w:pStyle w:val="Tabletext"/>
              <w:rPr>
                <w:sz w:val="16"/>
                <w:szCs w:val="18"/>
              </w:rPr>
            </w:pPr>
            <w:r w:rsidRPr="006E7C44">
              <w:rPr>
                <w:sz w:val="16"/>
                <w:szCs w:val="18"/>
              </w:rPr>
              <w:t xml:space="preserve">The study mentioned that “primary analysis of the intervention effect used an intent-to-treat approach, in which groups were compared based on randomization assignment.” Of 60 </w:t>
            </w:r>
            <w:r w:rsidRPr="006E7C44">
              <w:rPr>
                <w:sz w:val="16"/>
                <w:szCs w:val="18"/>
              </w:rPr>
              <w:lastRenderedPageBreak/>
              <w:t>participants, only 51 participants who completed the study were analysed, with those with missing data excluded. Thus, this was an appropriate analysis.</w:t>
            </w:r>
          </w:p>
          <w:p w14:paraId="001FE1E1" w14:textId="758025D4" w:rsidR="00C0236D" w:rsidRPr="006E7C44" w:rsidRDefault="00C0236D" w:rsidP="0060055B">
            <w:pPr>
              <w:pStyle w:val="Tabletext"/>
              <w:rPr>
                <w:sz w:val="16"/>
                <w:szCs w:val="18"/>
              </w:rPr>
            </w:pPr>
          </w:p>
        </w:tc>
        <w:tc>
          <w:tcPr>
            <w:tcW w:w="3005" w:type="dxa"/>
          </w:tcPr>
          <w:p w14:paraId="6229199A" w14:textId="77777777" w:rsidR="004272A8" w:rsidRPr="006E7C44" w:rsidRDefault="004272A8" w:rsidP="0060055B">
            <w:pPr>
              <w:pStyle w:val="Tabletext"/>
              <w:rPr>
                <w:sz w:val="16"/>
                <w:szCs w:val="18"/>
              </w:rPr>
            </w:pPr>
          </w:p>
          <w:p w14:paraId="5DC810DF" w14:textId="77777777" w:rsidR="004272A8" w:rsidRPr="006E7C44" w:rsidRDefault="004272A8" w:rsidP="0060055B">
            <w:pPr>
              <w:pStyle w:val="Tabletext"/>
              <w:rPr>
                <w:b/>
                <w:bCs/>
                <w:sz w:val="16"/>
                <w:szCs w:val="18"/>
              </w:rPr>
            </w:pPr>
            <w:r w:rsidRPr="006E7C44">
              <w:rPr>
                <w:b/>
                <w:bCs/>
                <w:sz w:val="16"/>
                <w:szCs w:val="18"/>
              </w:rPr>
              <w:t xml:space="preserve">Conclusion: </w:t>
            </w:r>
          </w:p>
          <w:p w14:paraId="5F3C20C3" w14:textId="77777777" w:rsidR="004272A8" w:rsidRPr="006E7C44" w:rsidRDefault="004272A8" w:rsidP="0060055B">
            <w:pPr>
              <w:pStyle w:val="Tabletext"/>
              <w:rPr>
                <w:sz w:val="16"/>
                <w:szCs w:val="18"/>
              </w:rPr>
            </w:pPr>
            <w:r w:rsidRPr="006E7C44">
              <w:rPr>
                <w:sz w:val="16"/>
                <w:szCs w:val="18"/>
              </w:rPr>
              <w:t>Some concerns</w:t>
            </w:r>
          </w:p>
          <w:p w14:paraId="20C1CC4E" w14:textId="77777777" w:rsidR="004272A8" w:rsidRPr="006E7C44" w:rsidRDefault="004272A8" w:rsidP="0060055B">
            <w:pPr>
              <w:pStyle w:val="Tabletext"/>
              <w:rPr>
                <w:sz w:val="16"/>
                <w:szCs w:val="18"/>
              </w:rPr>
            </w:pPr>
          </w:p>
          <w:p w14:paraId="45C7A2A7"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16B7C41A" w14:textId="77777777" w:rsidR="004272A8" w:rsidRPr="006E7C44" w:rsidRDefault="004272A8" w:rsidP="0060055B">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22EACE59" w14:textId="77777777" w:rsidR="004272A8" w:rsidRPr="006E7C44" w:rsidRDefault="004272A8" w:rsidP="0060055B">
            <w:pPr>
              <w:pStyle w:val="Tabletext"/>
              <w:rPr>
                <w:b/>
                <w:bCs/>
                <w:sz w:val="16"/>
                <w:szCs w:val="18"/>
              </w:rPr>
            </w:pPr>
          </w:p>
          <w:p w14:paraId="24FAE8F3"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8C78A18" w14:textId="77777777" w:rsidR="004272A8" w:rsidRPr="006E7C44" w:rsidRDefault="004272A8" w:rsidP="0060055B">
            <w:pPr>
              <w:pStyle w:val="Tabletext"/>
              <w:rPr>
                <w:sz w:val="16"/>
                <w:szCs w:val="18"/>
              </w:rPr>
            </w:pPr>
            <w:r w:rsidRPr="006E7C44">
              <w:rPr>
                <w:sz w:val="16"/>
                <w:szCs w:val="18"/>
              </w:rPr>
              <w:t>The authors did not mention such evidence.</w:t>
            </w:r>
          </w:p>
          <w:p w14:paraId="2A099010" w14:textId="77777777" w:rsidR="004272A8" w:rsidRPr="006E7C44" w:rsidRDefault="004272A8" w:rsidP="0060055B">
            <w:pPr>
              <w:pStyle w:val="Tabletext"/>
              <w:rPr>
                <w:sz w:val="16"/>
                <w:szCs w:val="18"/>
              </w:rPr>
            </w:pPr>
          </w:p>
          <w:p w14:paraId="4BE88B61" w14:textId="77777777" w:rsidR="004272A8" w:rsidRPr="006E7C44" w:rsidRDefault="004272A8" w:rsidP="0060055B">
            <w:pPr>
              <w:pStyle w:val="Tabletext"/>
              <w:rPr>
                <w:b/>
                <w:bCs/>
                <w:sz w:val="16"/>
                <w:szCs w:val="18"/>
              </w:rPr>
            </w:pPr>
            <w:r w:rsidRPr="006E7C44">
              <w:rPr>
                <w:b/>
                <w:bCs/>
                <w:sz w:val="16"/>
                <w:szCs w:val="18"/>
              </w:rPr>
              <w:t>Missingness could depend on true value? Y</w:t>
            </w:r>
          </w:p>
          <w:p w14:paraId="3337F2B6" w14:textId="77777777" w:rsidR="004272A8" w:rsidRPr="006E7C44" w:rsidRDefault="004272A8" w:rsidP="0060055B">
            <w:pPr>
              <w:pStyle w:val="Tabletext"/>
              <w:rPr>
                <w:sz w:val="16"/>
                <w:szCs w:val="18"/>
              </w:rPr>
            </w:pPr>
            <w:r w:rsidRPr="006E7C44">
              <w:rPr>
                <w:sz w:val="16"/>
                <w:szCs w:val="18"/>
              </w:rPr>
              <w:t>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These reasons were related to care recipient health and could depend on its true value.</w:t>
            </w:r>
          </w:p>
          <w:p w14:paraId="04670E3B" w14:textId="77777777" w:rsidR="004272A8" w:rsidRPr="006E7C44" w:rsidRDefault="004272A8" w:rsidP="0060055B">
            <w:pPr>
              <w:pStyle w:val="Tabletext"/>
              <w:rPr>
                <w:sz w:val="16"/>
                <w:szCs w:val="18"/>
              </w:rPr>
            </w:pPr>
          </w:p>
          <w:p w14:paraId="0099A64F" w14:textId="77777777" w:rsidR="004272A8" w:rsidRPr="006E7C44" w:rsidRDefault="004272A8" w:rsidP="0060055B">
            <w:pPr>
              <w:pStyle w:val="Tabletext"/>
              <w:rPr>
                <w:b/>
                <w:bCs/>
                <w:sz w:val="16"/>
                <w:szCs w:val="18"/>
              </w:rPr>
            </w:pPr>
            <w:r w:rsidRPr="006E7C44">
              <w:rPr>
                <w:b/>
                <w:bCs/>
                <w:sz w:val="16"/>
                <w:szCs w:val="18"/>
              </w:rPr>
              <w:t>Likely that missingness depended on true value? N</w:t>
            </w:r>
          </w:p>
          <w:p w14:paraId="218DD302" w14:textId="77777777" w:rsidR="004272A8" w:rsidRDefault="004272A8" w:rsidP="0060055B">
            <w:pPr>
              <w:pStyle w:val="Tabletext"/>
              <w:rPr>
                <w:sz w:val="16"/>
                <w:szCs w:val="18"/>
              </w:rPr>
            </w:pPr>
            <w:r w:rsidRPr="006E7C44">
              <w:rPr>
                <w:sz w:val="16"/>
                <w:szCs w:val="18"/>
              </w:rPr>
              <w:t>Missingness was largely balanced between intervention groups and there was no direct evidence for dependency on true value.</w:t>
            </w:r>
          </w:p>
          <w:p w14:paraId="58E4B0F1" w14:textId="77777777" w:rsidR="004272A8" w:rsidRPr="006E7C44" w:rsidRDefault="004272A8" w:rsidP="0060055B">
            <w:pPr>
              <w:pStyle w:val="Tabletext"/>
              <w:rPr>
                <w:sz w:val="16"/>
                <w:szCs w:val="18"/>
              </w:rPr>
            </w:pPr>
          </w:p>
        </w:tc>
        <w:tc>
          <w:tcPr>
            <w:tcW w:w="3005" w:type="dxa"/>
          </w:tcPr>
          <w:p w14:paraId="58650240" w14:textId="77777777" w:rsidR="004272A8" w:rsidRPr="006E7C44" w:rsidRDefault="004272A8" w:rsidP="0060055B">
            <w:pPr>
              <w:pStyle w:val="Tabletext"/>
              <w:rPr>
                <w:b/>
                <w:bCs/>
                <w:sz w:val="16"/>
                <w:szCs w:val="18"/>
              </w:rPr>
            </w:pPr>
          </w:p>
          <w:p w14:paraId="36143A9A" w14:textId="77777777" w:rsidR="004272A8" w:rsidRPr="006E7C44" w:rsidRDefault="004272A8" w:rsidP="0060055B">
            <w:pPr>
              <w:pStyle w:val="Tabletext"/>
              <w:rPr>
                <w:b/>
                <w:bCs/>
                <w:sz w:val="16"/>
                <w:szCs w:val="18"/>
              </w:rPr>
            </w:pPr>
            <w:r w:rsidRPr="006E7C44">
              <w:rPr>
                <w:b/>
                <w:bCs/>
                <w:sz w:val="16"/>
                <w:szCs w:val="18"/>
              </w:rPr>
              <w:t xml:space="preserve">Conclusion: </w:t>
            </w:r>
          </w:p>
          <w:p w14:paraId="4118E842" w14:textId="1F3C58AE" w:rsidR="004272A8" w:rsidRPr="006E7C44" w:rsidRDefault="004272A8" w:rsidP="0060055B">
            <w:pPr>
              <w:pStyle w:val="Tabletext"/>
              <w:rPr>
                <w:sz w:val="16"/>
                <w:szCs w:val="18"/>
              </w:rPr>
            </w:pPr>
            <w:r w:rsidRPr="006E7C44">
              <w:rPr>
                <w:sz w:val="16"/>
                <w:szCs w:val="18"/>
              </w:rPr>
              <w:t xml:space="preserve">Low risk </w:t>
            </w:r>
          </w:p>
          <w:p w14:paraId="7392FC4C" w14:textId="77777777" w:rsidR="004272A8" w:rsidRPr="006E7C44" w:rsidRDefault="004272A8" w:rsidP="0060055B">
            <w:pPr>
              <w:pStyle w:val="Tabletext"/>
              <w:rPr>
                <w:sz w:val="16"/>
                <w:szCs w:val="18"/>
              </w:rPr>
            </w:pPr>
          </w:p>
          <w:p w14:paraId="68E5E505"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568FE2EE" w14:textId="77777777" w:rsidR="004272A8" w:rsidRPr="006E7C44" w:rsidRDefault="004272A8" w:rsidP="0060055B">
            <w:pPr>
              <w:pStyle w:val="Tabletext"/>
              <w:rPr>
                <w:sz w:val="16"/>
                <w:szCs w:val="18"/>
              </w:rPr>
            </w:pPr>
            <w:r w:rsidRPr="006E7C44">
              <w:rPr>
                <w:sz w:val="16"/>
                <w:szCs w:val="18"/>
              </w:rPr>
              <w:t>ZBI, GHQ-28, AD knowledge questionnaire were all established outcome measurement methods.</w:t>
            </w:r>
          </w:p>
          <w:p w14:paraId="6901B6CD" w14:textId="77777777" w:rsidR="004272A8" w:rsidRPr="006E7C44" w:rsidRDefault="004272A8" w:rsidP="0060055B">
            <w:pPr>
              <w:pStyle w:val="Tabletext"/>
              <w:rPr>
                <w:sz w:val="16"/>
                <w:szCs w:val="18"/>
              </w:rPr>
            </w:pPr>
          </w:p>
          <w:p w14:paraId="01CEB75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725CF293" w14:textId="77777777" w:rsidR="004272A8" w:rsidRPr="006E7C44" w:rsidRDefault="004272A8" w:rsidP="0060055B">
            <w:pPr>
              <w:pStyle w:val="Tabletext"/>
              <w:rPr>
                <w:sz w:val="16"/>
                <w:szCs w:val="18"/>
              </w:rPr>
            </w:pPr>
            <w:r w:rsidRPr="006E7C44">
              <w:rPr>
                <w:sz w:val="16"/>
                <w:szCs w:val="18"/>
              </w:rPr>
              <w:t>The outcomes were measured by the same scales across groups.</w:t>
            </w:r>
          </w:p>
          <w:p w14:paraId="72D2ED69" w14:textId="77777777" w:rsidR="004272A8" w:rsidRPr="006E7C44" w:rsidRDefault="004272A8" w:rsidP="0060055B">
            <w:pPr>
              <w:pStyle w:val="Tabletext"/>
              <w:rPr>
                <w:sz w:val="16"/>
                <w:szCs w:val="18"/>
              </w:rPr>
            </w:pPr>
          </w:p>
          <w:p w14:paraId="20EAB73A" w14:textId="77777777" w:rsidR="004272A8" w:rsidRPr="006E7C44" w:rsidRDefault="004272A8" w:rsidP="0060055B">
            <w:pPr>
              <w:pStyle w:val="Tabletext"/>
              <w:rPr>
                <w:b/>
                <w:bCs/>
                <w:sz w:val="16"/>
                <w:szCs w:val="18"/>
              </w:rPr>
            </w:pPr>
            <w:r w:rsidRPr="006E7C44">
              <w:rPr>
                <w:b/>
                <w:bCs/>
                <w:sz w:val="16"/>
                <w:szCs w:val="18"/>
              </w:rPr>
              <w:t>Assessors aware? PN</w:t>
            </w:r>
          </w:p>
          <w:p w14:paraId="6783FD11" w14:textId="4FE38906" w:rsidR="004272A8" w:rsidRPr="006E7C44" w:rsidRDefault="004272A8" w:rsidP="0060055B">
            <w:pPr>
              <w:pStyle w:val="Tabletext"/>
              <w:rPr>
                <w:sz w:val="16"/>
                <w:szCs w:val="18"/>
              </w:rPr>
            </w:pPr>
            <w:r w:rsidRPr="006E7C44">
              <w:rPr>
                <w:sz w:val="16"/>
                <w:szCs w:val="18"/>
              </w:rPr>
              <w:t xml:space="preserve">“Baseline assessments were conducted by research staff who were not masked to allocation,” yet “assessments at 3 </w:t>
            </w:r>
            <w:r w:rsidR="00C113C3">
              <w:rPr>
                <w:sz w:val="16"/>
                <w:szCs w:val="18"/>
              </w:rPr>
              <w:t>mo</w:t>
            </w:r>
            <w:r w:rsidRPr="006E7C44">
              <w:rPr>
                <w:sz w:val="16"/>
                <w:szCs w:val="18"/>
              </w:rPr>
              <w:t xml:space="preserve">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4D905C94" w14:textId="77777777" w:rsidR="004272A8" w:rsidRPr="006E7C44" w:rsidRDefault="004272A8" w:rsidP="0060055B">
            <w:pPr>
              <w:pStyle w:val="Tabletext"/>
              <w:rPr>
                <w:sz w:val="16"/>
                <w:szCs w:val="18"/>
              </w:rPr>
            </w:pPr>
          </w:p>
          <w:p w14:paraId="363C66B8" w14:textId="77777777" w:rsidR="004272A8" w:rsidRPr="006E7C44" w:rsidRDefault="004272A8" w:rsidP="0060055B">
            <w:pPr>
              <w:pStyle w:val="Tabletext"/>
              <w:rPr>
                <w:b/>
                <w:bCs/>
                <w:sz w:val="16"/>
                <w:szCs w:val="18"/>
              </w:rPr>
            </w:pPr>
            <w:r w:rsidRPr="006E7C44">
              <w:rPr>
                <w:b/>
                <w:bCs/>
                <w:sz w:val="16"/>
                <w:szCs w:val="18"/>
              </w:rPr>
              <w:t xml:space="preserve">Conclusion: </w:t>
            </w:r>
          </w:p>
          <w:p w14:paraId="463D6939" w14:textId="6922DAEF" w:rsidR="004272A8" w:rsidRPr="006E7C44" w:rsidRDefault="004272A8" w:rsidP="0060055B">
            <w:pPr>
              <w:pStyle w:val="Tabletext"/>
              <w:rPr>
                <w:sz w:val="16"/>
                <w:szCs w:val="18"/>
              </w:rPr>
            </w:pPr>
            <w:r w:rsidRPr="006E7C44">
              <w:rPr>
                <w:sz w:val="16"/>
                <w:szCs w:val="18"/>
              </w:rPr>
              <w:t xml:space="preserve">Low risk </w:t>
            </w:r>
          </w:p>
          <w:p w14:paraId="3CFA9B61" w14:textId="77777777" w:rsidR="004272A8" w:rsidRPr="006E7C44" w:rsidRDefault="004272A8" w:rsidP="0060055B">
            <w:pPr>
              <w:pStyle w:val="Tabletext"/>
              <w:rPr>
                <w:sz w:val="16"/>
                <w:szCs w:val="18"/>
              </w:rPr>
            </w:pPr>
          </w:p>
          <w:p w14:paraId="7527B2C0"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0F0159C7" w14:textId="77777777" w:rsidR="004272A8" w:rsidRPr="006E7C44" w:rsidRDefault="004272A8" w:rsidP="0060055B">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41DDDBAB" w14:textId="77777777" w:rsidR="004272A8" w:rsidRPr="006E7C44" w:rsidRDefault="004272A8" w:rsidP="0060055B">
            <w:pPr>
              <w:pStyle w:val="Tabletext"/>
              <w:rPr>
                <w:sz w:val="16"/>
                <w:szCs w:val="18"/>
              </w:rPr>
            </w:pPr>
          </w:p>
          <w:p w14:paraId="774107AF"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14D0B93E" w14:textId="3F8322DA" w:rsidR="004272A8" w:rsidRPr="006E7C44" w:rsidRDefault="004272A8" w:rsidP="0060055B">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r w:rsidR="00C0236D">
              <w:rPr>
                <w:sz w:val="16"/>
                <w:szCs w:val="18"/>
              </w:rPr>
              <w:t xml:space="preserve"> as stated in their study protocol.</w:t>
            </w:r>
          </w:p>
          <w:p w14:paraId="265F2BF5" w14:textId="77777777" w:rsidR="004272A8" w:rsidRPr="006E7C44" w:rsidRDefault="004272A8" w:rsidP="0060055B">
            <w:pPr>
              <w:pStyle w:val="Tabletext"/>
              <w:rPr>
                <w:sz w:val="16"/>
                <w:szCs w:val="18"/>
              </w:rPr>
            </w:pPr>
          </w:p>
          <w:p w14:paraId="2C2624D4" w14:textId="77777777" w:rsidR="004272A8" w:rsidRPr="006E7C44" w:rsidRDefault="004272A8" w:rsidP="0060055B">
            <w:pPr>
              <w:pStyle w:val="Tabletext"/>
              <w:rPr>
                <w:b/>
                <w:bCs/>
                <w:sz w:val="16"/>
                <w:szCs w:val="18"/>
              </w:rPr>
            </w:pPr>
            <w:r w:rsidRPr="006E7C44">
              <w:rPr>
                <w:b/>
                <w:bCs/>
                <w:sz w:val="16"/>
                <w:szCs w:val="18"/>
              </w:rPr>
              <w:t>Consistent with pre-specified analysis plan? Y</w:t>
            </w:r>
          </w:p>
          <w:p w14:paraId="3B95DA43" w14:textId="77777777" w:rsidR="00C0236D" w:rsidRPr="00C0236D" w:rsidRDefault="00C0236D" w:rsidP="0060055B">
            <w:pPr>
              <w:pStyle w:val="Tabletext"/>
              <w:rPr>
                <w:color w:val="auto"/>
                <w:sz w:val="16"/>
                <w:szCs w:val="18"/>
              </w:rPr>
            </w:pPr>
          </w:p>
          <w:p w14:paraId="3B58AD2C" w14:textId="2A5920B4" w:rsidR="00C0236D" w:rsidRDefault="00C0236D" w:rsidP="0060055B">
            <w:pPr>
              <w:pStyle w:val="Tabletext"/>
              <w:rPr>
                <w:color w:val="auto"/>
                <w:sz w:val="16"/>
                <w:szCs w:val="18"/>
              </w:rPr>
            </w:pPr>
            <w:r w:rsidRPr="00C0236D">
              <w:rPr>
                <w:color w:val="auto"/>
                <w:sz w:val="16"/>
                <w:szCs w:val="18"/>
              </w:rPr>
              <w:t xml:space="preserve">The study protocol is available at </w:t>
            </w:r>
            <w:hyperlink r:id="rId29" w:history="1">
              <w:r w:rsidR="00487427" w:rsidRPr="00487427">
                <w:rPr>
                  <w:color w:val="auto"/>
                  <w:sz w:val="16"/>
                  <w:vertAlign w:val="superscript"/>
                </w:rPr>
                <w:t>23</w:t>
              </w:r>
            </w:hyperlink>
            <w:r w:rsidRPr="00C0236D">
              <w:rPr>
                <w:color w:val="auto"/>
                <w:sz w:val="16"/>
                <w:szCs w:val="18"/>
              </w:rPr>
              <w:t xml:space="preserve"> </w:t>
            </w:r>
          </w:p>
          <w:p w14:paraId="269BF28B" w14:textId="77777777" w:rsidR="00C0236D" w:rsidRPr="00C0236D" w:rsidRDefault="00C0236D" w:rsidP="0060055B">
            <w:pPr>
              <w:pStyle w:val="Tabletext"/>
              <w:rPr>
                <w:color w:val="auto"/>
                <w:sz w:val="16"/>
                <w:szCs w:val="18"/>
              </w:rPr>
            </w:pPr>
          </w:p>
          <w:p w14:paraId="4E5FB627" w14:textId="73C9E549" w:rsidR="004272A8" w:rsidRDefault="004272A8" w:rsidP="0060055B">
            <w:pPr>
              <w:pStyle w:val="Tabletext"/>
              <w:rPr>
                <w:rStyle w:val="Hyperlink"/>
                <w:rFonts w:eastAsiaTheme="majorEastAsia"/>
                <w:color w:val="auto"/>
                <w:sz w:val="16"/>
                <w:szCs w:val="18"/>
                <w:u w:val="none"/>
              </w:rPr>
            </w:pPr>
            <w:r w:rsidRPr="00C0236D">
              <w:rPr>
                <w:color w:val="auto"/>
                <w:sz w:val="16"/>
                <w:szCs w:val="18"/>
              </w:rPr>
              <w:t xml:space="preserve">The </w:t>
            </w:r>
            <w:r w:rsidR="00C0236D" w:rsidRPr="00C0236D">
              <w:rPr>
                <w:color w:val="auto"/>
                <w:sz w:val="16"/>
                <w:szCs w:val="18"/>
              </w:rPr>
              <w:t xml:space="preserve">analysis </w:t>
            </w:r>
            <w:r w:rsidRPr="00C0236D">
              <w:rPr>
                <w:color w:val="auto"/>
                <w:sz w:val="16"/>
                <w:szCs w:val="18"/>
              </w:rPr>
              <w:t xml:space="preserve">plan is available at </w:t>
            </w:r>
            <w:r w:rsidR="00266625">
              <w:rPr>
                <w:rStyle w:val="FootnoteReference"/>
                <w:color w:val="auto"/>
                <w:sz w:val="16"/>
                <w:szCs w:val="18"/>
              </w:rPr>
              <w:footnoteReference w:id="55"/>
            </w:r>
          </w:p>
          <w:p w14:paraId="74596307" w14:textId="77777777" w:rsidR="00C0236D" w:rsidRPr="00C0236D" w:rsidRDefault="00C0236D" w:rsidP="0060055B">
            <w:pPr>
              <w:pStyle w:val="Tabletext"/>
              <w:rPr>
                <w:rStyle w:val="Hyperlink"/>
                <w:rFonts w:eastAsiaTheme="majorEastAsia"/>
                <w:color w:val="auto"/>
                <w:sz w:val="16"/>
                <w:szCs w:val="18"/>
                <w:u w:val="none"/>
              </w:rPr>
            </w:pPr>
          </w:p>
          <w:p w14:paraId="33E9EE8A" w14:textId="22E70B84" w:rsidR="0003600B" w:rsidRPr="00C0236D" w:rsidRDefault="0003600B" w:rsidP="0060055B">
            <w:pPr>
              <w:pStyle w:val="Tabletext"/>
              <w:rPr>
                <w:rStyle w:val="Hyperlink"/>
                <w:rFonts w:eastAsiaTheme="majorEastAsia"/>
                <w:color w:val="auto"/>
                <w:sz w:val="16"/>
                <w:szCs w:val="18"/>
                <w:u w:val="none"/>
              </w:rPr>
            </w:pPr>
            <w:r w:rsidRPr="00C0236D">
              <w:rPr>
                <w:rStyle w:val="Hyperlink"/>
                <w:rFonts w:eastAsiaTheme="majorEastAsia"/>
                <w:color w:val="auto"/>
                <w:sz w:val="16"/>
                <w:szCs w:val="18"/>
                <w:u w:val="none"/>
              </w:rPr>
              <w:t>The plan was updated on 1 March 2020, which was later than the study completion date 31 October 2018. All outcomes were reported as stated in the methods section and the information on clinicaltrial.org.</w:t>
            </w:r>
          </w:p>
          <w:p w14:paraId="48DBC78A" w14:textId="77777777" w:rsidR="004272A8" w:rsidRPr="00C0236D" w:rsidRDefault="004272A8" w:rsidP="0060055B">
            <w:pPr>
              <w:pStyle w:val="Tabletext"/>
              <w:rPr>
                <w:rStyle w:val="Hyperlink"/>
                <w:rFonts w:eastAsiaTheme="majorEastAsia"/>
                <w:color w:val="auto"/>
                <w:sz w:val="16"/>
                <w:szCs w:val="18"/>
                <w:u w:val="none"/>
              </w:rPr>
            </w:pPr>
          </w:p>
          <w:p w14:paraId="3282DD03" w14:textId="77777777" w:rsidR="004272A8" w:rsidRPr="006E7C44" w:rsidRDefault="004272A8" w:rsidP="0060055B">
            <w:pPr>
              <w:pStyle w:val="Tabletext"/>
              <w:rPr>
                <w:rStyle w:val="Hyperlink"/>
                <w:rFonts w:eastAsiaTheme="majorEastAsia"/>
                <w:sz w:val="16"/>
                <w:szCs w:val="18"/>
              </w:rPr>
            </w:pPr>
          </w:p>
          <w:p w14:paraId="61659ACC" w14:textId="77777777" w:rsidR="004272A8" w:rsidRPr="006E7C44" w:rsidRDefault="004272A8" w:rsidP="0060055B">
            <w:pPr>
              <w:pStyle w:val="Tabletext"/>
              <w:rPr>
                <w:sz w:val="16"/>
                <w:szCs w:val="18"/>
              </w:rPr>
            </w:pPr>
          </w:p>
        </w:tc>
        <w:tc>
          <w:tcPr>
            <w:tcW w:w="993" w:type="dxa"/>
            <w:vAlign w:val="center"/>
          </w:tcPr>
          <w:p w14:paraId="11F074BB" w14:textId="36401690" w:rsidR="004272A8" w:rsidRPr="002E0895" w:rsidRDefault="000E1AC5" w:rsidP="0060055B">
            <w:pPr>
              <w:pStyle w:val="Tabletext"/>
            </w:pPr>
            <w:r>
              <w:t>Some concerns</w:t>
            </w:r>
            <w:r w:rsidR="004272A8">
              <w:t xml:space="preserve"> </w:t>
            </w:r>
          </w:p>
        </w:tc>
      </w:tr>
    </w:tbl>
    <w:p w14:paraId="5A3D8742" w14:textId="77777777" w:rsidR="004272A8" w:rsidRDefault="004272A8" w:rsidP="001E65D0">
      <w:pPr>
        <w:pStyle w:val="Appendixsubheading"/>
      </w:pPr>
      <w:bookmarkStart w:id="144" w:name="_Toc122845772"/>
      <w:r w:rsidRPr="00806674">
        <w:t>Pan 2019</w:t>
      </w:r>
      <w:bookmarkEnd w:id="144"/>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464D0EC" w14:textId="77777777" w:rsidTr="0060055B">
        <w:trPr>
          <w:trHeight w:val="674"/>
        </w:trPr>
        <w:tc>
          <w:tcPr>
            <w:tcW w:w="3005" w:type="dxa"/>
            <w:vAlign w:val="center"/>
          </w:tcPr>
          <w:p w14:paraId="057AD688"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484D3EE"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6C337F7"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0A46C4CB"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57F84CDA"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BA92E5F" w14:textId="77777777" w:rsidR="004272A8" w:rsidRPr="00A77A88" w:rsidRDefault="004272A8" w:rsidP="0060055B">
            <w:pPr>
              <w:pStyle w:val="Tabletext"/>
              <w:jc w:val="center"/>
              <w:rPr>
                <w:b/>
                <w:bCs/>
              </w:rPr>
            </w:pPr>
            <w:r w:rsidRPr="00A77A88">
              <w:rPr>
                <w:b/>
                <w:bCs/>
              </w:rPr>
              <w:t>Overall</w:t>
            </w:r>
          </w:p>
        </w:tc>
      </w:tr>
      <w:tr w:rsidR="004272A8" w:rsidRPr="00806674" w14:paraId="1417C166" w14:textId="77777777" w:rsidTr="0060055B">
        <w:trPr>
          <w:trHeight w:val="1252"/>
        </w:trPr>
        <w:tc>
          <w:tcPr>
            <w:tcW w:w="3005" w:type="dxa"/>
          </w:tcPr>
          <w:p w14:paraId="3AAFC27B" w14:textId="77777777" w:rsidR="004272A8" w:rsidRPr="006E7C44" w:rsidRDefault="004272A8" w:rsidP="0060055B">
            <w:pPr>
              <w:pStyle w:val="Tabletext"/>
              <w:rPr>
                <w:sz w:val="16"/>
                <w:szCs w:val="18"/>
              </w:rPr>
            </w:pPr>
          </w:p>
          <w:p w14:paraId="03C4ACDF" w14:textId="77777777" w:rsidR="004272A8" w:rsidRPr="006E7C44" w:rsidRDefault="004272A8" w:rsidP="0060055B">
            <w:pPr>
              <w:pStyle w:val="Tabletext"/>
              <w:rPr>
                <w:b/>
                <w:bCs/>
                <w:sz w:val="16"/>
                <w:szCs w:val="18"/>
              </w:rPr>
            </w:pPr>
            <w:r w:rsidRPr="006E7C44">
              <w:rPr>
                <w:b/>
                <w:bCs/>
                <w:sz w:val="16"/>
                <w:szCs w:val="18"/>
              </w:rPr>
              <w:t xml:space="preserve">Conclusion: </w:t>
            </w:r>
          </w:p>
          <w:p w14:paraId="2B28A5BA" w14:textId="77777777" w:rsidR="004272A8" w:rsidRPr="006E7C44" w:rsidRDefault="004272A8" w:rsidP="0060055B">
            <w:pPr>
              <w:pStyle w:val="Tabletext"/>
              <w:rPr>
                <w:sz w:val="16"/>
                <w:szCs w:val="18"/>
              </w:rPr>
            </w:pPr>
            <w:r w:rsidRPr="006E7C44">
              <w:rPr>
                <w:sz w:val="16"/>
                <w:szCs w:val="18"/>
              </w:rPr>
              <w:t>Low risk</w:t>
            </w:r>
          </w:p>
          <w:p w14:paraId="516AABAF" w14:textId="77777777" w:rsidR="004272A8" w:rsidRPr="006E7C44" w:rsidRDefault="004272A8" w:rsidP="0060055B">
            <w:pPr>
              <w:pStyle w:val="Tabletext"/>
              <w:rPr>
                <w:sz w:val="16"/>
                <w:szCs w:val="18"/>
              </w:rPr>
            </w:pPr>
          </w:p>
          <w:p w14:paraId="04492D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0667E676" w14:textId="77777777" w:rsidR="004272A8" w:rsidRPr="006E7C44" w:rsidRDefault="004272A8" w:rsidP="0060055B">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5B00EB19" w14:textId="77777777" w:rsidR="004272A8" w:rsidRPr="006E7C44" w:rsidRDefault="004272A8" w:rsidP="0060055B">
            <w:pPr>
              <w:pStyle w:val="Tabletext"/>
              <w:rPr>
                <w:b/>
                <w:bCs/>
                <w:sz w:val="16"/>
                <w:szCs w:val="18"/>
              </w:rPr>
            </w:pPr>
          </w:p>
          <w:p w14:paraId="4D47FAB1" w14:textId="77777777" w:rsidR="004272A8" w:rsidRPr="006E7C44" w:rsidRDefault="004272A8" w:rsidP="0060055B">
            <w:pPr>
              <w:pStyle w:val="Tabletext"/>
              <w:rPr>
                <w:b/>
                <w:bCs/>
                <w:sz w:val="16"/>
                <w:szCs w:val="18"/>
              </w:rPr>
            </w:pPr>
            <w:r w:rsidRPr="006E7C44">
              <w:rPr>
                <w:b/>
                <w:bCs/>
                <w:sz w:val="16"/>
                <w:szCs w:val="18"/>
              </w:rPr>
              <w:t>Randomisation? Y</w:t>
            </w:r>
          </w:p>
          <w:p w14:paraId="5D69459F" w14:textId="77777777" w:rsidR="004272A8" w:rsidRPr="006E7C44" w:rsidRDefault="004272A8" w:rsidP="0060055B">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2AA0BF20" w14:textId="77777777" w:rsidR="004272A8" w:rsidRPr="006E7C44" w:rsidRDefault="004272A8" w:rsidP="0060055B">
            <w:pPr>
              <w:pStyle w:val="Tabletext"/>
              <w:rPr>
                <w:sz w:val="16"/>
                <w:szCs w:val="18"/>
              </w:rPr>
            </w:pPr>
          </w:p>
          <w:p w14:paraId="73D10AB6" w14:textId="77777777" w:rsidR="004272A8" w:rsidRPr="006E7C44" w:rsidRDefault="004272A8" w:rsidP="0060055B">
            <w:pPr>
              <w:pStyle w:val="Tabletext"/>
              <w:rPr>
                <w:b/>
                <w:bCs/>
                <w:sz w:val="16"/>
                <w:szCs w:val="18"/>
              </w:rPr>
            </w:pPr>
            <w:r w:rsidRPr="006E7C44">
              <w:rPr>
                <w:b/>
                <w:bCs/>
                <w:sz w:val="16"/>
                <w:szCs w:val="18"/>
              </w:rPr>
              <w:t>Baseline differences? NI</w:t>
            </w:r>
          </w:p>
          <w:p w14:paraId="3594CB06"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283D7607" w14:textId="77777777" w:rsidR="004272A8" w:rsidRPr="006E7C44" w:rsidRDefault="004272A8" w:rsidP="0060055B">
            <w:pPr>
              <w:pStyle w:val="Tabletext"/>
              <w:rPr>
                <w:sz w:val="16"/>
                <w:szCs w:val="18"/>
              </w:rPr>
            </w:pPr>
          </w:p>
        </w:tc>
        <w:tc>
          <w:tcPr>
            <w:tcW w:w="3005" w:type="dxa"/>
          </w:tcPr>
          <w:p w14:paraId="58E5C402" w14:textId="77777777" w:rsidR="004272A8" w:rsidRPr="006E7C44" w:rsidRDefault="004272A8" w:rsidP="0060055B">
            <w:pPr>
              <w:pStyle w:val="Tabletext"/>
              <w:rPr>
                <w:sz w:val="16"/>
                <w:szCs w:val="18"/>
              </w:rPr>
            </w:pPr>
          </w:p>
          <w:p w14:paraId="019D55ED" w14:textId="77777777" w:rsidR="004272A8" w:rsidRPr="006E7C44" w:rsidRDefault="004272A8" w:rsidP="0060055B">
            <w:pPr>
              <w:pStyle w:val="Tabletext"/>
              <w:rPr>
                <w:b/>
                <w:bCs/>
                <w:sz w:val="16"/>
                <w:szCs w:val="18"/>
              </w:rPr>
            </w:pPr>
            <w:r w:rsidRPr="006E7C44">
              <w:rPr>
                <w:b/>
                <w:bCs/>
                <w:sz w:val="16"/>
                <w:szCs w:val="18"/>
              </w:rPr>
              <w:t>Conclusion:</w:t>
            </w:r>
          </w:p>
          <w:p w14:paraId="0BF6065F" w14:textId="77777777" w:rsidR="004272A8" w:rsidRPr="006E7C44" w:rsidRDefault="004272A8" w:rsidP="0060055B">
            <w:pPr>
              <w:pStyle w:val="Tabletext"/>
              <w:rPr>
                <w:sz w:val="16"/>
                <w:szCs w:val="18"/>
              </w:rPr>
            </w:pPr>
            <w:r w:rsidRPr="006E7C44">
              <w:rPr>
                <w:sz w:val="16"/>
                <w:szCs w:val="18"/>
              </w:rPr>
              <w:t>High risk</w:t>
            </w:r>
          </w:p>
          <w:p w14:paraId="785F1080" w14:textId="77777777" w:rsidR="004272A8" w:rsidRPr="006E7C44" w:rsidRDefault="004272A8" w:rsidP="0060055B">
            <w:pPr>
              <w:pStyle w:val="Tabletext"/>
              <w:rPr>
                <w:sz w:val="16"/>
                <w:szCs w:val="18"/>
              </w:rPr>
            </w:pPr>
          </w:p>
          <w:p w14:paraId="7208E75C" w14:textId="77777777" w:rsidR="004272A8" w:rsidRPr="006E7C44" w:rsidRDefault="004272A8" w:rsidP="0060055B">
            <w:pPr>
              <w:pStyle w:val="Tabletext"/>
              <w:rPr>
                <w:b/>
                <w:bCs/>
                <w:sz w:val="16"/>
                <w:szCs w:val="18"/>
              </w:rPr>
            </w:pPr>
            <w:r w:rsidRPr="006E7C44">
              <w:rPr>
                <w:b/>
                <w:bCs/>
                <w:sz w:val="16"/>
                <w:szCs w:val="18"/>
              </w:rPr>
              <w:t>Participants aware? Y</w:t>
            </w:r>
          </w:p>
          <w:p w14:paraId="5AA0A962" w14:textId="77777777" w:rsidR="004272A8" w:rsidRPr="006E7C44" w:rsidRDefault="004272A8" w:rsidP="0060055B">
            <w:pPr>
              <w:pStyle w:val="Tabletext"/>
              <w:rPr>
                <w:sz w:val="16"/>
                <w:szCs w:val="18"/>
              </w:rPr>
            </w:pPr>
            <w:r w:rsidRPr="006E7C44">
              <w:rPr>
                <w:sz w:val="16"/>
                <w:szCs w:val="18"/>
              </w:rPr>
              <w:t>“Caregivers received a sealed letter with an allocated number and were informed of their treatment when the intervention began”</w:t>
            </w:r>
          </w:p>
          <w:p w14:paraId="608F0345" w14:textId="77777777" w:rsidR="004272A8" w:rsidRPr="006E7C44" w:rsidRDefault="004272A8" w:rsidP="0060055B">
            <w:pPr>
              <w:pStyle w:val="Tabletext"/>
              <w:rPr>
                <w:sz w:val="16"/>
                <w:szCs w:val="18"/>
              </w:rPr>
            </w:pPr>
          </w:p>
          <w:p w14:paraId="697D52C5" w14:textId="77777777" w:rsidR="004272A8" w:rsidRPr="006E7C44" w:rsidRDefault="004272A8" w:rsidP="0060055B">
            <w:pPr>
              <w:pStyle w:val="Tabletext"/>
              <w:rPr>
                <w:b/>
                <w:bCs/>
                <w:sz w:val="16"/>
                <w:szCs w:val="18"/>
              </w:rPr>
            </w:pPr>
            <w:r w:rsidRPr="006E7C44">
              <w:rPr>
                <w:b/>
                <w:bCs/>
                <w:sz w:val="16"/>
                <w:szCs w:val="18"/>
              </w:rPr>
              <w:t>Personnel aware? Y</w:t>
            </w:r>
          </w:p>
          <w:p w14:paraId="07DD2E34" w14:textId="77777777" w:rsidR="004272A8" w:rsidRPr="006E7C44" w:rsidRDefault="004272A8" w:rsidP="0060055B">
            <w:pPr>
              <w:pStyle w:val="Tabletext"/>
              <w:rPr>
                <w:sz w:val="16"/>
                <w:szCs w:val="18"/>
              </w:rPr>
            </w:pPr>
            <w:r w:rsidRPr="006E7C44">
              <w:rPr>
                <w:sz w:val="16"/>
                <w:szCs w:val="18"/>
              </w:rPr>
              <w:t>“The researcher was initially blinded to the study allocation but supervised the intervention.”</w:t>
            </w:r>
          </w:p>
          <w:p w14:paraId="4B42442D" w14:textId="77777777" w:rsidR="004272A8" w:rsidRPr="006E7C44" w:rsidRDefault="004272A8" w:rsidP="0060055B">
            <w:pPr>
              <w:pStyle w:val="Tabletext"/>
              <w:rPr>
                <w:sz w:val="16"/>
                <w:szCs w:val="18"/>
              </w:rPr>
            </w:pPr>
          </w:p>
          <w:p w14:paraId="483E5088" w14:textId="77777777" w:rsidR="004272A8" w:rsidRPr="006E7C44" w:rsidRDefault="004272A8" w:rsidP="0060055B">
            <w:pPr>
              <w:pStyle w:val="Tabletext"/>
              <w:rPr>
                <w:b/>
                <w:bCs/>
                <w:sz w:val="16"/>
                <w:szCs w:val="18"/>
              </w:rPr>
            </w:pPr>
            <w:r w:rsidRPr="006E7C44">
              <w:rPr>
                <w:b/>
                <w:bCs/>
                <w:sz w:val="16"/>
                <w:szCs w:val="18"/>
              </w:rPr>
              <w:t>Deviation from intervention due to trial context? PY</w:t>
            </w:r>
          </w:p>
          <w:p w14:paraId="19A4579C" w14:textId="77777777" w:rsidR="004272A8" w:rsidRPr="006E7C44" w:rsidRDefault="004272A8" w:rsidP="0060055B">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50C1CC38" w14:textId="77777777" w:rsidR="004272A8" w:rsidRPr="006E7C44" w:rsidRDefault="004272A8" w:rsidP="0060055B">
            <w:pPr>
              <w:pStyle w:val="Tabletext"/>
              <w:rPr>
                <w:sz w:val="16"/>
                <w:szCs w:val="18"/>
              </w:rPr>
            </w:pPr>
          </w:p>
          <w:p w14:paraId="35C4644D" w14:textId="77777777" w:rsidR="004272A8" w:rsidRPr="006E7C44" w:rsidRDefault="004272A8" w:rsidP="0060055B">
            <w:pPr>
              <w:pStyle w:val="Tabletext"/>
              <w:rPr>
                <w:b/>
                <w:bCs/>
                <w:sz w:val="16"/>
                <w:szCs w:val="18"/>
              </w:rPr>
            </w:pPr>
            <w:r w:rsidRPr="006E7C44">
              <w:rPr>
                <w:b/>
                <w:bCs/>
                <w:sz w:val="16"/>
                <w:szCs w:val="18"/>
              </w:rPr>
              <w:t>Deviations affect outcome? NI</w:t>
            </w:r>
          </w:p>
          <w:p w14:paraId="4A489D49" w14:textId="4E2E18AA" w:rsidR="004272A8" w:rsidRPr="006E7C44" w:rsidRDefault="004272A8" w:rsidP="0060055B">
            <w:pPr>
              <w:pStyle w:val="Tabletext"/>
              <w:rPr>
                <w:sz w:val="16"/>
                <w:szCs w:val="18"/>
              </w:rPr>
            </w:pPr>
            <w:r w:rsidRPr="006E7C44">
              <w:rPr>
                <w:sz w:val="16"/>
                <w:szCs w:val="18"/>
              </w:rPr>
              <w:t xml:space="preserve">The authors didn’t further describe the deviation with relevant data. </w:t>
            </w:r>
          </w:p>
          <w:p w14:paraId="5EC6E604" w14:textId="77777777" w:rsidR="004272A8" w:rsidRPr="006E7C44" w:rsidRDefault="004272A8" w:rsidP="0060055B">
            <w:pPr>
              <w:pStyle w:val="Tabletext"/>
              <w:rPr>
                <w:sz w:val="16"/>
                <w:szCs w:val="18"/>
              </w:rPr>
            </w:pPr>
          </w:p>
          <w:p w14:paraId="0F7301E5"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7875FA03" w14:textId="77777777" w:rsidR="000E1AC5" w:rsidRPr="006E7C44" w:rsidRDefault="000E1AC5" w:rsidP="000E1AC5">
            <w:pPr>
              <w:pStyle w:val="Tabletext"/>
              <w:rPr>
                <w:sz w:val="16"/>
                <w:szCs w:val="18"/>
              </w:rPr>
            </w:pPr>
            <w:r w:rsidRPr="006E7C44">
              <w:rPr>
                <w:sz w:val="16"/>
                <w:szCs w:val="18"/>
              </w:rPr>
              <w:t xml:space="preserve">The authors didn’t further describe the deviation with relevant data. </w:t>
            </w:r>
          </w:p>
          <w:p w14:paraId="3F3D3EE3" w14:textId="77777777" w:rsidR="004272A8" w:rsidRPr="006E7C44" w:rsidRDefault="004272A8" w:rsidP="0060055B">
            <w:pPr>
              <w:pStyle w:val="Tabletext"/>
              <w:rPr>
                <w:sz w:val="16"/>
                <w:szCs w:val="18"/>
              </w:rPr>
            </w:pPr>
          </w:p>
          <w:p w14:paraId="2BA25BB0" w14:textId="77777777" w:rsidR="004272A8" w:rsidRPr="006E7C44" w:rsidRDefault="004272A8" w:rsidP="0060055B">
            <w:pPr>
              <w:pStyle w:val="Tabletext"/>
              <w:rPr>
                <w:b/>
                <w:bCs/>
                <w:sz w:val="16"/>
                <w:szCs w:val="18"/>
              </w:rPr>
            </w:pPr>
            <w:r w:rsidRPr="006E7C44">
              <w:rPr>
                <w:b/>
                <w:bCs/>
                <w:sz w:val="16"/>
                <w:szCs w:val="18"/>
              </w:rPr>
              <w:t>Appropriate analysis to estimate the effects? PN</w:t>
            </w:r>
          </w:p>
          <w:p w14:paraId="0EA444E2" w14:textId="45033CE1" w:rsidR="004272A8" w:rsidRPr="006E7C44" w:rsidRDefault="004272A8" w:rsidP="0060055B">
            <w:pPr>
              <w:pStyle w:val="Tabletext"/>
              <w:rPr>
                <w:sz w:val="16"/>
                <w:szCs w:val="18"/>
              </w:rPr>
            </w:pPr>
            <w:r w:rsidRPr="006E7C44">
              <w:rPr>
                <w:sz w:val="16"/>
                <w:szCs w:val="18"/>
              </w:rPr>
              <w:t>The guideline of RoB2 tool suggests that “both intention-to-treat (ITT) analyses and modified intention-to-</w:t>
            </w:r>
            <w:r w:rsidRPr="006E7C44">
              <w:rPr>
                <w:sz w:val="16"/>
                <w:szCs w:val="18"/>
              </w:rPr>
              <w:lastRenderedPageBreak/>
              <w:t>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r w:rsidR="00266625">
              <w:rPr>
                <w:rStyle w:val="FootnoteReference"/>
                <w:sz w:val="16"/>
                <w:szCs w:val="18"/>
              </w:rPr>
              <w:footnoteReference w:id="56"/>
            </w:r>
            <w:r w:rsidRPr="006E7C44">
              <w:rPr>
                <w:sz w:val="16"/>
                <w:szCs w:val="18"/>
              </w:rPr>
              <w:t xml:space="preserve"> </w:t>
            </w:r>
          </w:p>
          <w:p w14:paraId="4EF352B0" w14:textId="0FE7C97A" w:rsidR="004272A8" w:rsidRPr="006E7C44" w:rsidRDefault="004272A8" w:rsidP="0060055B">
            <w:pPr>
              <w:pStyle w:val="Tabletext"/>
              <w:rPr>
                <w:sz w:val="16"/>
                <w:szCs w:val="18"/>
              </w:rPr>
            </w:pPr>
            <w:r w:rsidRPr="006E7C44">
              <w:rPr>
                <w:sz w:val="16"/>
                <w:szCs w:val="18"/>
              </w:rPr>
              <w:t xml:space="preserve">The study used ITT analysis, where missing data were imputed using the missForest method. Thus, the analysis was different from the guideline. </w:t>
            </w:r>
            <w:r w:rsidR="00A04434">
              <w:rPr>
                <w:sz w:val="16"/>
                <w:szCs w:val="18"/>
              </w:rPr>
              <w:t>Moreover</w:t>
            </w:r>
            <w:r w:rsidRPr="006E7C44">
              <w:rPr>
                <w:sz w:val="16"/>
                <w:szCs w:val="18"/>
              </w:rPr>
              <w:t xml:space="preserve">, it should be noted that there were more dropouts in the control group than in the intervention group. Thus, the algorithm didn’t have a balanced impact on the data of two groups. </w:t>
            </w:r>
          </w:p>
          <w:p w14:paraId="67B819CE" w14:textId="77777777" w:rsidR="004272A8" w:rsidRPr="006E7C44" w:rsidRDefault="004272A8" w:rsidP="0060055B">
            <w:pPr>
              <w:pStyle w:val="Tabletext"/>
              <w:rPr>
                <w:sz w:val="16"/>
                <w:szCs w:val="18"/>
              </w:rPr>
            </w:pPr>
          </w:p>
          <w:p w14:paraId="1CC2D4F2" w14:textId="77777777" w:rsidR="004272A8" w:rsidRPr="006E7C44" w:rsidRDefault="004272A8" w:rsidP="0060055B">
            <w:pPr>
              <w:pStyle w:val="Tabletext"/>
              <w:rPr>
                <w:b/>
                <w:bCs/>
                <w:sz w:val="16"/>
                <w:szCs w:val="18"/>
              </w:rPr>
            </w:pPr>
            <w:r w:rsidRPr="006E7C44">
              <w:rPr>
                <w:b/>
                <w:bCs/>
                <w:sz w:val="16"/>
                <w:szCs w:val="18"/>
              </w:rPr>
              <w:t>Substantial impact of inappropriate analysis? Y</w:t>
            </w:r>
          </w:p>
          <w:p w14:paraId="79700AF9" w14:textId="348A64B9" w:rsidR="004272A8" w:rsidRPr="006E7C44" w:rsidRDefault="004272A8" w:rsidP="0060055B">
            <w:pPr>
              <w:pStyle w:val="Tabletext"/>
              <w:rPr>
                <w:sz w:val="16"/>
                <w:szCs w:val="18"/>
              </w:rPr>
            </w:pPr>
            <w:r w:rsidRPr="006E7C44">
              <w:rPr>
                <w:sz w:val="16"/>
                <w:szCs w:val="18"/>
              </w:rPr>
              <w:t>The authors should have performed a sensitivity analysis to examine the robustness of the assumptions made in the primary analysis,</w:t>
            </w:r>
            <w:r w:rsidR="00266625">
              <w:rPr>
                <w:rStyle w:val="FootnoteReference"/>
                <w:sz w:val="16"/>
                <w:szCs w:val="18"/>
              </w:rPr>
              <w:footnoteReference w:id="57"/>
            </w:r>
            <w:r w:rsidRPr="006E7C44">
              <w:rPr>
                <w:sz w:val="16"/>
                <w:szCs w:val="18"/>
              </w:rPr>
              <w:t xml:space="preserve"> and to examine whether the machine learning algorithm improves statistical power in an anticipated way.</w:t>
            </w:r>
            <w:r w:rsidR="00266625">
              <w:rPr>
                <w:rStyle w:val="FootnoteReference"/>
                <w:sz w:val="16"/>
                <w:szCs w:val="18"/>
              </w:rPr>
              <w:footnoteReference w:id="58"/>
            </w:r>
          </w:p>
          <w:p w14:paraId="2E0568F7" w14:textId="77777777" w:rsidR="004272A8" w:rsidRDefault="004272A8" w:rsidP="0060055B">
            <w:pPr>
              <w:pStyle w:val="Tabletext"/>
              <w:rPr>
                <w:sz w:val="16"/>
                <w:szCs w:val="18"/>
              </w:rPr>
            </w:pPr>
          </w:p>
          <w:p w14:paraId="5A61E219" w14:textId="0122C5A8" w:rsidR="006317C3" w:rsidRPr="006E7C44" w:rsidRDefault="006317C3" w:rsidP="0060055B">
            <w:pPr>
              <w:pStyle w:val="Tabletext"/>
              <w:rPr>
                <w:sz w:val="16"/>
                <w:szCs w:val="18"/>
              </w:rPr>
            </w:pPr>
          </w:p>
        </w:tc>
        <w:tc>
          <w:tcPr>
            <w:tcW w:w="3005" w:type="dxa"/>
          </w:tcPr>
          <w:p w14:paraId="782BCBCB" w14:textId="77777777" w:rsidR="004272A8" w:rsidRPr="006E7C44" w:rsidRDefault="004272A8" w:rsidP="0060055B">
            <w:pPr>
              <w:pStyle w:val="Tabletext"/>
              <w:rPr>
                <w:sz w:val="16"/>
                <w:szCs w:val="18"/>
              </w:rPr>
            </w:pPr>
          </w:p>
          <w:p w14:paraId="43362E78" w14:textId="77777777" w:rsidR="004272A8" w:rsidRPr="006E7C44" w:rsidRDefault="004272A8" w:rsidP="0060055B">
            <w:pPr>
              <w:pStyle w:val="Tabletext"/>
              <w:rPr>
                <w:b/>
                <w:bCs/>
                <w:sz w:val="16"/>
                <w:szCs w:val="18"/>
              </w:rPr>
            </w:pPr>
            <w:r w:rsidRPr="006E7C44">
              <w:rPr>
                <w:b/>
                <w:bCs/>
                <w:sz w:val="16"/>
                <w:szCs w:val="18"/>
              </w:rPr>
              <w:t>Conclusion:</w:t>
            </w:r>
          </w:p>
          <w:p w14:paraId="10A19806" w14:textId="77777777" w:rsidR="004272A8" w:rsidRPr="006E7C44" w:rsidRDefault="004272A8" w:rsidP="0060055B">
            <w:pPr>
              <w:pStyle w:val="Tabletext"/>
              <w:rPr>
                <w:sz w:val="16"/>
                <w:szCs w:val="18"/>
              </w:rPr>
            </w:pPr>
            <w:r w:rsidRPr="006E7C44">
              <w:rPr>
                <w:sz w:val="16"/>
                <w:szCs w:val="18"/>
              </w:rPr>
              <w:t>High risk</w:t>
            </w:r>
          </w:p>
          <w:p w14:paraId="2251DD45" w14:textId="77777777" w:rsidR="004272A8" w:rsidRPr="006E7C44" w:rsidRDefault="004272A8" w:rsidP="0060055B">
            <w:pPr>
              <w:pStyle w:val="Tabletext"/>
              <w:rPr>
                <w:sz w:val="16"/>
                <w:szCs w:val="18"/>
              </w:rPr>
            </w:pPr>
          </w:p>
          <w:p w14:paraId="39A277A9"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28D54ED6" w14:textId="77777777" w:rsidR="004272A8" w:rsidRPr="006E7C44" w:rsidRDefault="004272A8" w:rsidP="0060055B">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1A3E2350" w14:textId="77777777" w:rsidR="004272A8" w:rsidRPr="006E7C44" w:rsidRDefault="004272A8" w:rsidP="0060055B">
            <w:pPr>
              <w:pStyle w:val="Tabletext"/>
              <w:rPr>
                <w:sz w:val="16"/>
                <w:szCs w:val="18"/>
              </w:rPr>
            </w:pPr>
          </w:p>
          <w:p w14:paraId="5CDD770C"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372CF009" w14:textId="77777777" w:rsidR="004272A8" w:rsidRPr="006E7C44" w:rsidRDefault="004272A8" w:rsidP="0060055B">
            <w:pPr>
              <w:pStyle w:val="Tabletext"/>
              <w:rPr>
                <w:sz w:val="16"/>
                <w:szCs w:val="18"/>
              </w:rPr>
            </w:pPr>
            <w:r w:rsidRPr="006E7C44">
              <w:rPr>
                <w:sz w:val="16"/>
                <w:szCs w:val="18"/>
              </w:rPr>
              <w:t>The authors did not mention such evidence.</w:t>
            </w:r>
          </w:p>
          <w:p w14:paraId="52015998" w14:textId="77777777" w:rsidR="004272A8" w:rsidRPr="006E7C44" w:rsidRDefault="004272A8" w:rsidP="0060055B">
            <w:pPr>
              <w:pStyle w:val="Tabletext"/>
              <w:rPr>
                <w:sz w:val="16"/>
                <w:szCs w:val="18"/>
              </w:rPr>
            </w:pPr>
          </w:p>
          <w:p w14:paraId="080C81BF" w14:textId="213D6BA2" w:rsidR="004272A8" w:rsidRPr="000E1AC5" w:rsidRDefault="004272A8" w:rsidP="0060055B">
            <w:pPr>
              <w:pStyle w:val="Tabletext"/>
              <w:rPr>
                <w:b/>
                <w:bCs/>
                <w:sz w:val="16"/>
                <w:szCs w:val="18"/>
              </w:rPr>
            </w:pPr>
            <w:r w:rsidRPr="006E7C44">
              <w:rPr>
                <w:b/>
                <w:bCs/>
                <w:sz w:val="16"/>
                <w:szCs w:val="18"/>
              </w:rPr>
              <w:t>Missingness could depend on true value? NI</w:t>
            </w:r>
          </w:p>
          <w:p w14:paraId="62DA4165" w14:textId="0B0BA925" w:rsidR="004272A8" w:rsidRPr="006E7C44" w:rsidRDefault="004272A8" w:rsidP="0060055B">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sidR="000E1AC5">
              <w:rPr>
                <w:sz w:val="16"/>
                <w:szCs w:val="18"/>
              </w:rPr>
              <w:t>However, the</w:t>
            </w:r>
            <w:r w:rsidRPr="006E7C44">
              <w:rPr>
                <w:sz w:val="16"/>
                <w:szCs w:val="18"/>
              </w:rPr>
              <w:t xml:space="preserve"> authors didn’t describe why people gave up caregiving or refused repeated surveys.</w:t>
            </w:r>
          </w:p>
          <w:p w14:paraId="6A0BA4B1" w14:textId="77777777" w:rsidR="004272A8" w:rsidRPr="006E7C44" w:rsidRDefault="004272A8" w:rsidP="0060055B">
            <w:pPr>
              <w:pStyle w:val="Tabletext"/>
              <w:rPr>
                <w:sz w:val="16"/>
                <w:szCs w:val="18"/>
              </w:rPr>
            </w:pPr>
          </w:p>
          <w:p w14:paraId="5BBA14CF" w14:textId="77777777" w:rsidR="004272A8" w:rsidRPr="006E7C44" w:rsidRDefault="004272A8" w:rsidP="0060055B">
            <w:pPr>
              <w:pStyle w:val="Tabletext"/>
              <w:rPr>
                <w:sz w:val="16"/>
                <w:szCs w:val="18"/>
              </w:rPr>
            </w:pPr>
            <w:r w:rsidRPr="006E7C44">
              <w:rPr>
                <w:b/>
                <w:bCs/>
                <w:sz w:val="16"/>
                <w:szCs w:val="18"/>
              </w:rPr>
              <w:t>Likely that missingness depended on true value? Y</w:t>
            </w:r>
          </w:p>
          <w:p w14:paraId="0CBD225E" w14:textId="77777777" w:rsidR="004272A8" w:rsidRPr="006E7C44" w:rsidRDefault="004272A8" w:rsidP="0060055B">
            <w:pPr>
              <w:pStyle w:val="Tabletext"/>
              <w:rPr>
                <w:sz w:val="16"/>
                <w:szCs w:val="18"/>
              </w:rPr>
            </w:pPr>
            <w:r w:rsidRPr="006E7C44">
              <w:rPr>
                <w:sz w:val="16"/>
                <w:szCs w:val="18"/>
              </w:rPr>
              <w:lastRenderedPageBreak/>
              <w:t>There were much more dropouts in control, compared with the intervention group, suggesting a risk of bias related to the true value of the outcome.</w:t>
            </w:r>
          </w:p>
          <w:p w14:paraId="4EDC2978" w14:textId="77777777" w:rsidR="004272A8" w:rsidRPr="006E7C44" w:rsidRDefault="004272A8" w:rsidP="0060055B">
            <w:pPr>
              <w:pStyle w:val="Tabletext"/>
              <w:rPr>
                <w:sz w:val="16"/>
                <w:szCs w:val="18"/>
              </w:rPr>
            </w:pPr>
          </w:p>
        </w:tc>
        <w:tc>
          <w:tcPr>
            <w:tcW w:w="3005" w:type="dxa"/>
          </w:tcPr>
          <w:p w14:paraId="6F2FB8B5" w14:textId="77777777" w:rsidR="004272A8" w:rsidRPr="006E7C44" w:rsidRDefault="004272A8" w:rsidP="0060055B">
            <w:pPr>
              <w:pStyle w:val="Tabletext"/>
              <w:rPr>
                <w:sz w:val="16"/>
                <w:szCs w:val="18"/>
              </w:rPr>
            </w:pPr>
          </w:p>
          <w:p w14:paraId="14CDE8F9" w14:textId="77777777" w:rsidR="004272A8" w:rsidRPr="006E7C44" w:rsidRDefault="004272A8" w:rsidP="0060055B">
            <w:pPr>
              <w:pStyle w:val="Tabletext"/>
              <w:rPr>
                <w:b/>
                <w:bCs/>
                <w:sz w:val="16"/>
                <w:szCs w:val="18"/>
              </w:rPr>
            </w:pPr>
            <w:r w:rsidRPr="006E7C44">
              <w:rPr>
                <w:b/>
                <w:bCs/>
                <w:sz w:val="16"/>
                <w:szCs w:val="18"/>
              </w:rPr>
              <w:t>Conclusion:</w:t>
            </w:r>
          </w:p>
          <w:p w14:paraId="3A6F5D9E" w14:textId="77777777" w:rsidR="004272A8" w:rsidRPr="006E7C44" w:rsidRDefault="004272A8" w:rsidP="0060055B">
            <w:pPr>
              <w:pStyle w:val="Tabletext"/>
              <w:rPr>
                <w:sz w:val="16"/>
                <w:szCs w:val="18"/>
              </w:rPr>
            </w:pPr>
            <w:r w:rsidRPr="006E7C44">
              <w:rPr>
                <w:sz w:val="16"/>
                <w:szCs w:val="18"/>
              </w:rPr>
              <w:t>High risk</w:t>
            </w:r>
          </w:p>
          <w:p w14:paraId="5D6742F9" w14:textId="77777777" w:rsidR="004272A8" w:rsidRPr="006E7C44" w:rsidRDefault="004272A8" w:rsidP="0060055B">
            <w:pPr>
              <w:pStyle w:val="Tabletext"/>
              <w:rPr>
                <w:sz w:val="16"/>
                <w:szCs w:val="18"/>
              </w:rPr>
            </w:pPr>
          </w:p>
          <w:p w14:paraId="5D813CB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2035F1F" w14:textId="77777777" w:rsidR="004272A8" w:rsidRPr="006E7C44" w:rsidRDefault="004272A8" w:rsidP="0060055B">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166500E8" w14:textId="77777777" w:rsidR="004272A8" w:rsidRPr="006E7C44" w:rsidRDefault="004272A8" w:rsidP="0060055B">
            <w:pPr>
              <w:pStyle w:val="Tabletext"/>
              <w:rPr>
                <w:b/>
                <w:bCs/>
                <w:sz w:val="16"/>
                <w:szCs w:val="18"/>
              </w:rPr>
            </w:pPr>
          </w:p>
          <w:p w14:paraId="3BE07330"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2CAFC70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E7392DC" w14:textId="77777777" w:rsidR="004272A8" w:rsidRPr="006E7C44" w:rsidRDefault="004272A8" w:rsidP="0060055B">
            <w:pPr>
              <w:pStyle w:val="Tabletext"/>
              <w:rPr>
                <w:sz w:val="16"/>
                <w:szCs w:val="18"/>
              </w:rPr>
            </w:pPr>
          </w:p>
          <w:p w14:paraId="62D60605" w14:textId="77777777" w:rsidR="004272A8" w:rsidRPr="006E7C44" w:rsidRDefault="004272A8" w:rsidP="0060055B">
            <w:pPr>
              <w:pStyle w:val="Tabletext"/>
              <w:rPr>
                <w:b/>
                <w:bCs/>
                <w:sz w:val="16"/>
                <w:szCs w:val="18"/>
              </w:rPr>
            </w:pPr>
            <w:r w:rsidRPr="006E7C44">
              <w:rPr>
                <w:b/>
                <w:bCs/>
                <w:sz w:val="16"/>
                <w:szCs w:val="18"/>
              </w:rPr>
              <w:t>Assessors aware? PY</w:t>
            </w:r>
          </w:p>
          <w:p w14:paraId="47B1D0A6" w14:textId="77777777" w:rsidR="004272A8" w:rsidRPr="006E7C44" w:rsidRDefault="004272A8" w:rsidP="0060055B">
            <w:pPr>
              <w:pStyle w:val="Tabletext"/>
              <w:rPr>
                <w:sz w:val="16"/>
                <w:szCs w:val="18"/>
              </w:rPr>
            </w:pPr>
            <w:r w:rsidRPr="006E7C44">
              <w:rPr>
                <w:sz w:val="16"/>
                <w:szCs w:val="18"/>
              </w:rPr>
              <w:t>“Data collectors were blinded to the treatment assignments.” However, self-report scales such as CES-D must be assessed by the participants themselves.</w:t>
            </w:r>
          </w:p>
          <w:p w14:paraId="0B9E3A30" w14:textId="77777777" w:rsidR="004272A8" w:rsidRPr="006E7C44" w:rsidRDefault="004272A8" w:rsidP="0060055B">
            <w:pPr>
              <w:pStyle w:val="Tabletext"/>
              <w:rPr>
                <w:sz w:val="16"/>
                <w:szCs w:val="18"/>
              </w:rPr>
            </w:pPr>
          </w:p>
          <w:p w14:paraId="502AFAA9"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1BDEFA37" w14:textId="77777777" w:rsidR="004272A8" w:rsidRPr="006E7C44" w:rsidRDefault="004272A8" w:rsidP="0060055B">
            <w:pPr>
              <w:pStyle w:val="Tabletext"/>
              <w:rPr>
                <w:sz w:val="16"/>
                <w:szCs w:val="18"/>
              </w:rPr>
            </w:pPr>
            <w:r w:rsidRPr="006E7C44">
              <w:rPr>
                <w:sz w:val="16"/>
                <w:szCs w:val="18"/>
              </w:rPr>
              <w:t>Yes, the caregivers may undergo placebo effect.</w:t>
            </w:r>
          </w:p>
          <w:p w14:paraId="5431DB22" w14:textId="77777777" w:rsidR="004272A8" w:rsidRPr="006E7C44" w:rsidRDefault="004272A8" w:rsidP="0060055B">
            <w:pPr>
              <w:pStyle w:val="Tabletext"/>
              <w:rPr>
                <w:sz w:val="16"/>
                <w:szCs w:val="18"/>
              </w:rPr>
            </w:pPr>
          </w:p>
          <w:p w14:paraId="17B08850" w14:textId="2D1CB555"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w:t>
            </w:r>
            <w:r w:rsidR="000E1AC5">
              <w:rPr>
                <w:b/>
                <w:bCs/>
                <w:sz w:val="16"/>
                <w:szCs w:val="18"/>
              </w:rPr>
              <w:t>P</w:t>
            </w:r>
            <w:r w:rsidRPr="006E7C44">
              <w:rPr>
                <w:b/>
                <w:bCs/>
                <w:sz w:val="16"/>
                <w:szCs w:val="18"/>
              </w:rPr>
              <w:t>Y</w:t>
            </w:r>
          </w:p>
          <w:p w14:paraId="6A6A1A2F" w14:textId="4643ABA5" w:rsidR="004272A8" w:rsidRPr="006E7C44" w:rsidRDefault="000E1AC5" w:rsidP="0060055B">
            <w:pPr>
              <w:pStyle w:val="Tabletext"/>
              <w:rPr>
                <w:sz w:val="16"/>
                <w:szCs w:val="18"/>
              </w:rPr>
            </w:pPr>
            <w:r>
              <w:rPr>
                <w:sz w:val="16"/>
                <w:szCs w:val="18"/>
              </w:rPr>
              <w:t>A</w:t>
            </w:r>
            <w:r w:rsidR="004272A8" w:rsidRPr="006E7C44">
              <w:rPr>
                <w:sz w:val="16"/>
                <w:szCs w:val="18"/>
              </w:rPr>
              <w:t xml:space="preserve">ccording to the guideline of </w:t>
            </w:r>
            <w:proofErr w:type="spellStart"/>
            <w:r w:rsidR="004272A8" w:rsidRPr="006E7C44">
              <w:rPr>
                <w:sz w:val="16"/>
                <w:szCs w:val="18"/>
              </w:rPr>
              <w:t>RoB</w:t>
            </w:r>
            <w:proofErr w:type="spellEnd"/>
            <w:r w:rsidR="004272A8" w:rsidRPr="006E7C44">
              <w:rPr>
                <w:sz w:val="16"/>
                <w:szCs w:val="18"/>
              </w:rPr>
              <w:t xml:space="preserve"> 2 tool, “when there are strong levels of belief in either beneficial or harmful effects of the intervention, it is more likely that the outcome was influenced </w:t>
            </w:r>
            <w:r w:rsidR="004272A8" w:rsidRPr="006E7C44">
              <w:rPr>
                <w:sz w:val="16"/>
                <w:szCs w:val="18"/>
              </w:rPr>
              <w:lastRenderedPageBreak/>
              <w:t>by knowledge of the intervention received.” As the intervention group was believed to be likely effective, it was likely that the knowledge affected the assessment.</w:t>
            </w:r>
          </w:p>
        </w:tc>
        <w:tc>
          <w:tcPr>
            <w:tcW w:w="3006" w:type="dxa"/>
          </w:tcPr>
          <w:p w14:paraId="037B74F7" w14:textId="77777777" w:rsidR="004272A8" w:rsidRPr="006E7C44" w:rsidRDefault="004272A8" w:rsidP="0060055B">
            <w:pPr>
              <w:pStyle w:val="Tabletext"/>
              <w:rPr>
                <w:sz w:val="16"/>
                <w:szCs w:val="18"/>
              </w:rPr>
            </w:pPr>
          </w:p>
          <w:p w14:paraId="3242CCD2" w14:textId="77777777" w:rsidR="004272A8" w:rsidRPr="006E7C44" w:rsidRDefault="004272A8" w:rsidP="0060055B">
            <w:pPr>
              <w:pStyle w:val="Tabletext"/>
              <w:rPr>
                <w:b/>
                <w:bCs/>
                <w:sz w:val="16"/>
                <w:szCs w:val="18"/>
              </w:rPr>
            </w:pPr>
            <w:r w:rsidRPr="006E7C44">
              <w:rPr>
                <w:b/>
                <w:bCs/>
                <w:sz w:val="16"/>
                <w:szCs w:val="18"/>
              </w:rPr>
              <w:t xml:space="preserve">Conclusion: </w:t>
            </w:r>
          </w:p>
          <w:p w14:paraId="47B86AC2" w14:textId="77777777" w:rsidR="004272A8" w:rsidRPr="006E7C44" w:rsidRDefault="004272A8" w:rsidP="0060055B">
            <w:pPr>
              <w:pStyle w:val="Tabletext"/>
              <w:rPr>
                <w:sz w:val="16"/>
                <w:szCs w:val="18"/>
              </w:rPr>
            </w:pPr>
            <w:r w:rsidRPr="006E7C44">
              <w:rPr>
                <w:sz w:val="16"/>
                <w:szCs w:val="18"/>
              </w:rPr>
              <w:t>Some concerns</w:t>
            </w:r>
          </w:p>
          <w:p w14:paraId="08E45F7C" w14:textId="77777777" w:rsidR="004272A8" w:rsidRPr="006E7C44" w:rsidRDefault="004272A8" w:rsidP="0060055B">
            <w:pPr>
              <w:pStyle w:val="Tabletext"/>
              <w:rPr>
                <w:sz w:val="16"/>
                <w:szCs w:val="18"/>
              </w:rPr>
            </w:pPr>
          </w:p>
          <w:p w14:paraId="3C2FC4B4"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F9A1120"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248FA309" w14:textId="77777777" w:rsidR="004272A8" w:rsidRPr="006E7C44" w:rsidRDefault="004272A8" w:rsidP="0060055B">
            <w:pPr>
              <w:pStyle w:val="Tabletext"/>
              <w:rPr>
                <w:b/>
                <w:bCs/>
                <w:sz w:val="16"/>
                <w:szCs w:val="18"/>
              </w:rPr>
            </w:pPr>
          </w:p>
          <w:p w14:paraId="356E62C4"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6CFD284"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4DCBFF93" w14:textId="77777777" w:rsidR="004272A8" w:rsidRPr="006E7C44" w:rsidRDefault="004272A8" w:rsidP="0060055B">
            <w:pPr>
              <w:pStyle w:val="Tabletext"/>
              <w:rPr>
                <w:sz w:val="16"/>
                <w:szCs w:val="18"/>
              </w:rPr>
            </w:pPr>
          </w:p>
        </w:tc>
        <w:tc>
          <w:tcPr>
            <w:tcW w:w="993" w:type="dxa"/>
            <w:vAlign w:val="center"/>
          </w:tcPr>
          <w:p w14:paraId="26187A47" w14:textId="77777777" w:rsidR="004272A8" w:rsidRPr="00806674" w:rsidRDefault="004272A8" w:rsidP="0060055B">
            <w:pPr>
              <w:pStyle w:val="Tabletext"/>
              <w:jc w:val="center"/>
            </w:pPr>
            <w:r>
              <w:t>High risk</w:t>
            </w:r>
          </w:p>
        </w:tc>
      </w:tr>
    </w:tbl>
    <w:p w14:paraId="6E632418" w14:textId="77777777" w:rsidR="004272A8" w:rsidRDefault="004272A8" w:rsidP="004272A8">
      <w:pPr>
        <w:spacing w:before="0" w:beforeAutospacing="0" w:after="0" w:afterAutospacing="0" w:line="240" w:lineRule="auto"/>
        <w:jc w:val="left"/>
      </w:pPr>
    </w:p>
    <w:p w14:paraId="6C6C95D7" w14:textId="77777777" w:rsidR="004272A8" w:rsidRDefault="004272A8" w:rsidP="004272A8">
      <w:pPr>
        <w:spacing w:before="0" w:beforeAutospacing="0" w:after="0" w:afterAutospacing="0" w:line="240" w:lineRule="auto"/>
        <w:jc w:val="left"/>
        <w:rPr>
          <w:rFonts w:eastAsiaTheme="majorEastAsia" w:cstheme="majorBidi"/>
          <w:b/>
          <w:bCs/>
          <w:color w:val="C00000"/>
        </w:rPr>
      </w:pPr>
      <w:r>
        <w:br w:type="page"/>
      </w:r>
    </w:p>
    <w:p w14:paraId="1CBD5351" w14:textId="77777777" w:rsidR="004272A8" w:rsidRPr="00A521C2" w:rsidRDefault="004272A8" w:rsidP="001E65D0">
      <w:pPr>
        <w:pStyle w:val="Appendixsubheading"/>
      </w:pPr>
      <w:bookmarkStart w:id="145" w:name="_Toc122845773"/>
      <w:r w:rsidRPr="00806674">
        <w:lastRenderedPageBreak/>
        <w:t>Uyar 2019</w:t>
      </w:r>
      <w:bookmarkEnd w:id="145"/>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7E778D" w14:paraId="78B9780F" w14:textId="77777777" w:rsidTr="0060055B">
        <w:trPr>
          <w:trHeight w:val="674"/>
        </w:trPr>
        <w:tc>
          <w:tcPr>
            <w:tcW w:w="3005" w:type="dxa"/>
            <w:vAlign w:val="center"/>
          </w:tcPr>
          <w:p w14:paraId="263207CB"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861C78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A300B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704203E0"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2F9B95FF"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ED62795" w14:textId="77777777" w:rsidR="004272A8" w:rsidRPr="00A77A88" w:rsidRDefault="004272A8" w:rsidP="0060055B">
            <w:pPr>
              <w:pStyle w:val="Tabletext"/>
              <w:jc w:val="center"/>
              <w:rPr>
                <w:b/>
                <w:bCs/>
              </w:rPr>
            </w:pPr>
            <w:r w:rsidRPr="00A77A88">
              <w:rPr>
                <w:b/>
                <w:bCs/>
              </w:rPr>
              <w:t>Overall</w:t>
            </w:r>
          </w:p>
        </w:tc>
      </w:tr>
      <w:tr w:rsidR="004272A8" w:rsidRPr="00806674" w14:paraId="2675E956" w14:textId="77777777" w:rsidTr="0060055B">
        <w:trPr>
          <w:trHeight w:val="968"/>
        </w:trPr>
        <w:tc>
          <w:tcPr>
            <w:tcW w:w="3005" w:type="dxa"/>
          </w:tcPr>
          <w:p w14:paraId="7E3FDE3E" w14:textId="77777777" w:rsidR="004272A8" w:rsidRPr="006E7C44" w:rsidRDefault="004272A8" w:rsidP="0060055B">
            <w:pPr>
              <w:pStyle w:val="Tabletext"/>
              <w:rPr>
                <w:sz w:val="16"/>
                <w:szCs w:val="18"/>
              </w:rPr>
            </w:pPr>
          </w:p>
          <w:p w14:paraId="733DE808" w14:textId="77777777" w:rsidR="004272A8" w:rsidRPr="006E7C44" w:rsidRDefault="004272A8" w:rsidP="0060055B">
            <w:pPr>
              <w:pStyle w:val="Tabletext"/>
              <w:rPr>
                <w:b/>
                <w:bCs/>
                <w:sz w:val="16"/>
                <w:szCs w:val="18"/>
              </w:rPr>
            </w:pPr>
            <w:r w:rsidRPr="006E7C44">
              <w:rPr>
                <w:b/>
                <w:bCs/>
                <w:sz w:val="16"/>
                <w:szCs w:val="18"/>
              </w:rPr>
              <w:t xml:space="preserve">Conclusion: </w:t>
            </w:r>
          </w:p>
          <w:p w14:paraId="28FB7052" w14:textId="77777777" w:rsidR="004272A8" w:rsidRPr="006E7C44" w:rsidRDefault="004272A8" w:rsidP="0060055B">
            <w:pPr>
              <w:pStyle w:val="Tabletext"/>
              <w:rPr>
                <w:sz w:val="16"/>
                <w:szCs w:val="18"/>
              </w:rPr>
            </w:pPr>
            <w:r w:rsidRPr="006E7C44">
              <w:rPr>
                <w:sz w:val="16"/>
                <w:szCs w:val="18"/>
              </w:rPr>
              <w:t>High risk</w:t>
            </w:r>
          </w:p>
          <w:p w14:paraId="5110C58A" w14:textId="77777777" w:rsidR="004272A8" w:rsidRPr="006E7C44" w:rsidRDefault="004272A8" w:rsidP="0060055B">
            <w:pPr>
              <w:pStyle w:val="Tabletext"/>
              <w:rPr>
                <w:sz w:val="16"/>
                <w:szCs w:val="18"/>
              </w:rPr>
            </w:pPr>
          </w:p>
          <w:p w14:paraId="0B77317A"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76B1CFD6" w14:textId="77777777" w:rsidR="004272A8" w:rsidRPr="006E7C44" w:rsidRDefault="004272A8" w:rsidP="0060055B">
            <w:pPr>
              <w:pStyle w:val="Tabletext"/>
              <w:rPr>
                <w:sz w:val="16"/>
                <w:szCs w:val="18"/>
              </w:rPr>
            </w:pPr>
            <w:r w:rsidRPr="006E7C44">
              <w:rPr>
                <w:rFonts w:hint="eastAsia"/>
                <w:sz w:val="16"/>
                <w:szCs w:val="18"/>
              </w:rPr>
              <w:t>The</w:t>
            </w:r>
            <w:r w:rsidRPr="006E7C44">
              <w:rPr>
                <w:sz w:val="16"/>
                <w:szCs w:val="18"/>
              </w:rPr>
              <w:t xml:space="preserve"> authors didn’t mention whether the allocation was concealed, nor was there any evidence to indicate this.</w:t>
            </w:r>
          </w:p>
          <w:p w14:paraId="1E7F3FA1" w14:textId="77777777" w:rsidR="004272A8" w:rsidRPr="006E7C44" w:rsidRDefault="004272A8" w:rsidP="0060055B">
            <w:pPr>
              <w:pStyle w:val="Tabletext"/>
              <w:rPr>
                <w:b/>
                <w:bCs/>
                <w:sz w:val="16"/>
                <w:szCs w:val="18"/>
              </w:rPr>
            </w:pPr>
          </w:p>
          <w:p w14:paraId="12B8B2C5" w14:textId="77777777" w:rsidR="004272A8" w:rsidRPr="006E7C44" w:rsidRDefault="004272A8" w:rsidP="0060055B">
            <w:pPr>
              <w:pStyle w:val="Tabletext"/>
              <w:rPr>
                <w:b/>
                <w:bCs/>
                <w:sz w:val="16"/>
                <w:szCs w:val="18"/>
              </w:rPr>
            </w:pPr>
            <w:r w:rsidRPr="006E7C44">
              <w:rPr>
                <w:b/>
                <w:bCs/>
                <w:sz w:val="16"/>
                <w:szCs w:val="18"/>
              </w:rPr>
              <w:t>Randomisation? Y</w:t>
            </w:r>
          </w:p>
          <w:p w14:paraId="52AEFAA5"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1DD265EF" w14:textId="77777777" w:rsidR="004272A8" w:rsidRPr="006E7C44" w:rsidRDefault="004272A8" w:rsidP="0060055B">
            <w:pPr>
              <w:pStyle w:val="Tabletext"/>
              <w:rPr>
                <w:rFonts w:cstheme="minorHAnsi"/>
                <w:sz w:val="16"/>
                <w:szCs w:val="18"/>
              </w:rPr>
            </w:pPr>
          </w:p>
          <w:p w14:paraId="2B9D3B12"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49EFF2B0" w14:textId="77777777" w:rsidR="004272A8" w:rsidRPr="006E7C44" w:rsidRDefault="004272A8" w:rsidP="0060055B">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153E18EA" w14:textId="77777777" w:rsidR="004272A8" w:rsidRPr="006E7C44" w:rsidRDefault="004272A8" w:rsidP="0060055B">
            <w:pPr>
              <w:pStyle w:val="Tabletext"/>
              <w:rPr>
                <w:sz w:val="16"/>
                <w:szCs w:val="18"/>
              </w:rPr>
            </w:pPr>
          </w:p>
        </w:tc>
        <w:tc>
          <w:tcPr>
            <w:tcW w:w="3005" w:type="dxa"/>
          </w:tcPr>
          <w:p w14:paraId="0A4E8DB8" w14:textId="77777777" w:rsidR="004272A8" w:rsidRPr="006E7C44" w:rsidRDefault="004272A8" w:rsidP="0060055B">
            <w:pPr>
              <w:pStyle w:val="Tabletext"/>
              <w:rPr>
                <w:sz w:val="16"/>
                <w:szCs w:val="18"/>
              </w:rPr>
            </w:pPr>
          </w:p>
          <w:p w14:paraId="029F94FA" w14:textId="77777777" w:rsidR="004272A8" w:rsidRPr="006E7C44" w:rsidRDefault="004272A8" w:rsidP="0060055B">
            <w:pPr>
              <w:pStyle w:val="Tabletext"/>
              <w:rPr>
                <w:b/>
                <w:bCs/>
                <w:sz w:val="16"/>
                <w:szCs w:val="18"/>
              </w:rPr>
            </w:pPr>
            <w:r w:rsidRPr="006E7C44">
              <w:rPr>
                <w:b/>
                <w:bCs/>
                <w:sz w:val="16"/>
                <w:szCs w:val="18"/>
              </w:rPr>
              <w:t>Conclusion:</w:t>
            </w:r>
          </w:p>
          <w:p w14:paraId="3F22F916" w14:textId="4DB4B3C7" w:rsidR="004272A8" w:rsidRPr="006E7C44" w:rsidRDefault="00A04434" w:rsidP="0060055B">
            <w:pPr>
              <w:pStyle w:val="Tabletext"/>
              <w:rPr>
                <w:sz w:val="16"/>
                <w:szCs w:val="18"/>
              </w:rPr>
            </w:pPr>
            <w:r>
              <w:rPr>
                <w:sz w:val="16"/>
                <w:szCs w:val="18"/>
              </w:rPr>
              <w:t>High risk</w:t>
            </w:r>
          </w:p>
          <w:p w14:paraId="3BBA98A9" w14:textId="77777777" w:rsidR="004272A8" w:rsidRPr="006E7C44" w:rsidRDefault="004272A8" w:rsidP="0060055B">
            <w:pPr>
              <w:pStyle w:val="Tabletext"/>
              <w:rPr>
                <w:sz w:val="16"/>
                <w:szCs w:val="18"/>
              </w:rPr>
            </w:pPr>
          </w:p>
          <w:p w14:paraId="007F69CF" w14:textId="77777777" w:rsidR="004272A8" w:rsidRPr="006E7C44" w:rsidRDefault="004272A8" w:rsidP="0060055B">
            <w:pPr>
              <w:pStyle w:val="Tabletext"/>
              <w:rPr>
                <w:b/>
                <w:bCs/>
                <w:sz w:val="16"/>
                <w:szCs w:val="18"/>
              </w:rPr>
            </w:pPr>
            <w:r w:rsidRPr="006E7C44">
              <w:rPr>
                <w:b/>
                <w:bCs/>
                <w:sz w:val="16"/>
                <w:szCs w:val="18"/>
              </w:rPr>
              <w:t>Participants aware? PY</w:t>
            </w:r>
          </w:p>
          <w:p w14:paraId="330AD895" w14:textId="77777777" w:rsidR="004272A8" w:rsidRPr="006E7C44" w:rsidRDefault="004272A8" w:rsidP="0060055B">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42239051" w14:textId="77777777" w:rsidR="004272A8" w:rsidRPr="006E7C44" w:rsidRDefault="004272A8" w:rsidP="0060055B">
            <w:pPr>
              <w:pStyle w:val="Tabletext"/>
              <w:rPr>
                <w:b/>
                <w:bCs/>
                <w:sz w:val="16"/>
                <w:szCs w:val="18"/>
              </w:rPr>
            </w:pPr>
          </w:p>
          <w:p w14:paraId="69643DA4" w14:textId="77777777" w:rsidR="004272A8" w:rsidRPr="006E7C44" w:rsidRDefault="004272A8" w:rsidP="0060055B">
            <w:pPr>
              <w:pStyle w:val="Tabletext"/>
              <w:rPr>
                <w:b/>
                <w:bCs/>
                <w:sz w:val="16"/>
                <w:szCs w:val="18"/>
              </w:rPr>
            </w:pPr>
            <w:r w:rsidRPr="006E7C44">
              <w:rPr>
                <w:b/>
                <w:bCs/>
                <w:sz w:val="16"/>
                <w:szCs w:val="18"/>
              </w:rPr>
              <w:t>Personnel aware? PY</w:t>
            </w:r>
          </w:p>
          <w:p w14:paraId="459DA660" w14:textId="77777777" w:rsidR="004272A8" w:rsidRPr="006E7C44" w:rsidRDefault="004272A8" w:rsidP="0060055B">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4C049CFF" w14:textId="77777777" w:rsidR="004272A8" w:rsidRPr="006E7C44" w:rsidRDefault="004272A8" w:rsidP="0060055B">
            <w:pPr>
              <w:pStyle w:val="Tabletext"/>
              <w:rPr>
                <w:sz w:val="16"/>
                <w:szCs w:val="18"/>
              </w:rPr>
            </w:pPr>
          </w:p>
          <w:p w14:paraId="6807C098" w14:textId="209AB499" w:rsidR="004272A8" w:rsidRDefault="004272A8" w:rsidP="0060055B">
            <w:pPr>
              <w:pStyle w:val="Tabletext"/>
              <w:rPr>
                <w:b/>
                <w:bCs/>
                <w:sz w:val="16"/>
                <w:szCs w:val="18"/>
              </w:rPr>
            </w:pPr>
            <w:r w:rsidRPr="006E7C44">
              <w:rPr>
                <w:b/>
                <w:bCs/>
                <w:sz w:val="16"/>
                <w:szCs w:val="18"/>
              </w:rPr>
              <w:t>Deviation from intervention due to trial context? NI</w:t>
            </w:r>
          </w:p>
          <w:p w14:paraId="6A0F0342" w14:textId="33EC4817" w:rsidR="00A04434" w:rsidRDefault="00A04434" w:rsidP="0060055B">
            <w:pPr>
              <w:pStyle w:val="Tabletext"/>
              <w:rPr>
                <w:b/>
                <w:bCs/>
                <w:sz w:val="16"/>
                <w:szCs w:val="18"/>
              </w:rPr>
            </w:pPr>
            <w:r w:rsidRPr="006E7C44">
              <w:rPr>
                <w:b/>
                <w:bCs/>
                <w:sz w:val="16"/>
                <w:szCs w:val="18"/>
              </w:rPr>
              <w:t>Deviations affect outcome? NI</w:t>
            </w:r>
          </w:p>
          <w:p w14:paraId="0A966224" w14:textId="14C3027C" w:rsidR="00A04434" w:rsidRPr="006E7C44" w:rsidRDefault="00A04434"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0C747EE2"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6C345AA6" w14:textId="77777777" w:rsidR="004272A8" w:rsidRPr="006E7C44" w:rsidRDefault="004272A8" w:rsidP="0060055B">
            <w:pPr>
              <w:pStyle w:val="Tabletext"/>
              <w:rPr>
                <w:sz w:val="16"/>
                <w:szCs w:val="18"/>
              </w:rPr>
            </w:pPr>
          </w:p>
          <w:p w14:paraId="2F867523"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44889AB" w14:textId="77777777" w:rsidR="004272A8" w:rsidRPr="006E7C44" w:rsidRDefault="004272A8" w:rsidP="0060055B">
            <w:pPr>
              <w:pStyle w:val="Tabletext"/>
              <w:rPr>
                <w:sz w:val="16"/>
                <w:szCs w:val="18"/>
              </w:rPr>
            </w:pPr>
            <w:r w:rsidRPr="006E7C44">
              <w:rPr>
                <w:sz w:val="16"/>
                <w:szCs w:val="18"/>
              </w:rPr>
              <w:t xml:space="preserve">The study used ITT analysis, excluding the participants with missing data. This was an appropriate method according to the guideline of </w:t>
            </w:r>
            <w:proofErr w:type="spellStart"/>
            <w:r w:rsidRPr="006E7C44">
              <w:rPr>
                <w:sz w:val="16"/>
                <w:szCs w:val="18"/>
              </w:rPr>
              <w:t>RoB</w:t>
            </w:r>
            <w:proofErr w:type="spellEnd"/>
            <w:r w:rsidRPr="006E7C44">
              <w:rPr>
                <w:sz w:val="16"/>
                <w:szCs w:val="18"/>
              </w:rPr>
              <w:t xml:space="preserve"> 2 tool, which says,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p>
          <w:p w14:paraId="7DD649AC" w14:textId="77777777" w:rsidR="004272A8" w:rsidRPr="006E7C44" w:rsidRDefault="004272A8" w:rsidP="0060055B">
            <w:pPr>
              <w:pStyle w:val="Tabletext"/>
              <w:rPr>
                <w:sz w:val="16"/>
                <w:szCs w:val="18"/>
              </w:rPr>
            </w:pPr>
          </w:p>
        </w:tc>
        <w:tc>
          <w:tcPr>
            <w:tcW w:w="3005" w:type="dxa"/>
          </w:tcPr>
          <w:p w14:paraId="20D5428C" w14:textId="77777777" w:rsidR="004272A8" w:rsidRPr="006E7C44" w:rsidRDefault="004272A8" w:rsidP="0060055B">
            <w:pPr>
              <w:pStyle w:val="Tabletext"/>
              <w:rPr>
                <w:sz w:val="16"/>
                <w:szCs w:val="18"/>
              </w:rPr>
            </w:pPr>
          </w:p>
          <w:p w14:paraId="3066C077" w14:textId="77777777" w:rsidR="004272A8" w:rsidRPr="006E7C44" w:rsidRDefault="004272A8" w:rsidP="0060055B">
            <w:pPr>
              <w:pStyle w:val="Tabletext"/>
              <w:rPr>
                <w:b/>
                <w:bCs/>
                <w:sz w:val="16"/>
                <w:szCs w:val="18"/>
              </w:rPr>
            </w:pPr>
            <w:r w:rsidRPr="006E7C44">
              <w:rPr>
                <w:b/>
                <w:bCs/>
                <w:sz w:val="16"/>
                <w:szCs w:val="18"/>
              </w:rPr>
              <w:t>Conclusion:</w:t>
            </w:r>
          </w:p>
          <w:p w14:paraId="70F25345" w14:textId="77777777" w:rsidR="004272A8" w:rsidRPr="006E7C44" w:rsidRDefault="004272A8" w:rsidP="0060055B">
            <w:pPr>
              <w:pStyle w:val="Tabletext"/>
              <w:rPr>
                <w:sz w:val="16"/>
                <w:szCs w:val="18"/>
              </w:rPr>
            </w:pPr>
            <w:r w:rsidRPr="006E7C44">
              <w:rPr>
                <w:sz w:val="16"/>
                <w:szCs w:val="18"/>
              </w:rPr>
              <w:t>Low risk</w:t>
            </w:r>
          </w:p>
          <w:p w14:paraId="1B716732" w14:textId="77777777" w:rsidR="004272A8" w:rsidRPr="006E7C44" w:rsidRDefault="004272A8" w:rsidP="0060055B">
            <w:pPr>
              <w:pStyle w:val="Tabletext"/>
              <w:rPr>
                <w:sz w:val="16"/>
                <w:szCs w:val="18"/>
              </w:rPr>
            </w:pPr>
          </w:p>
          <w:p w14:paraId="689096A5"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0DF01B99" w14:textId="77777777" w:rsidR="004272A8" w:rsidRPr="006E7C44" w:rsidRDefault="004272A8" w:rsidP="0060055B">
            <w:pPr>
              <w:pStyle w:val="Tabletext"/>
              <w:rPr>
                <w:sz w:val="16"/>
                <w:szCs w:val="18"/>
              </w:rPr>
            </w:pPr>
            <w:r w:rsidRPr="006E7C44">
              <w:rPr>
                <w:sz w:val="16"/>
                <w:szCs w:val="18"/>
              </w:rPr>
              <w:t xml:space="preserve">Figure 1 shows that the control group had two dropouts and two deaths, while the intervention group had 1 </w:t>
            </w:r>
            <w:proofErr w:type="gramStart"/>
            <w:r w:rsidRPr="006E7C44">
              <w:rPr>
                <w:sz w:val="16"/>
                <w:szCs w:val="18"/>
              </w:rPr>
              <w:t>deaths</w:t>
            </w:r>
            <w:proofErr w:type="gramEnd"/>
            <w:r w:rsidRPr="006E7C44">
              <w:rPr>
                <w:sz w:val="16"/>
                <w:szCs w:val="18"/>
              </w:rPr>
              <w:t xml:space="preserve"> and 2 who refused. </w:t>
            </w:r>
          </w:p>
          <w:p w14:paraId="4F5F8663" w14:textId="77777777" w:rsidR="004272A8" w:rsidRPr="006E7C44" w:rsidRDefault="004272A8" w:rsidP="0060055B">
            <w:pPr>
              <w:pStyle w:val="Tabletext"/>
              <w:rPr>
                <w:sz w:val="16"/>
                <w:szCs w:val="18"/>
              </w:rPr>
            </w:pPr>
          </w:p>
          <w:p w14:paraId="1EB35A96"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61A6DF11" w14:textId="77777777" w:rsidR="004272A8" w:rsidRPr="006E7C44" w:rsidRDefault="004272A8" w:rsidP="0060055B">
            <w:pPr>
              <w:pStyle w:val="Tabletext"/>
              <w:rPr>
                <w:sz w:val="16"/>
                <w:szCs w:val="18"/>
              </w:rPr>
            </w:pPr>
            <w:r w:rsidRPr="006E7C44">
              <w:rPr>
                <w:sz w:val="16"/>
                <w:szCs w:val="18"/>
              </w:rPr>
              <w:t>The authors did not mention such evidence.</w:t>
            </w:r>
          </w:p>
          <w:p w14:paraId="59C88051" w14:textId="77777777" w:rsidR="004272A8" w:rsidRPr="006E7C44" w:rsidRDefault="004272A8" w:rsidP="0060055B">
            <w:pPr>
              <w:pStyle w:val="Tabletext"/>
              <w:rPr>
                <w:sz w:val="16"/>
                <w:szCs w:val="18"/>
              </w:rPr>
            </w:pPr>
          </w:p>
          <w:p w14:paraId="7BEF87E7" w14:textId="77777777" w:rsidR="004272A8" w:rsidRPr="006E7C44" w:rsidRDefault="004272A8" w:rsidP="0060055B">
            <w:pPr>
              <w:pStyle w:val="Tabletext"/>
              <w:rPr>
                <w:b/>
                <w:bCs/>
                <w:sz w:val="16"/>
                <w:szCs w:val="18"/>
              </w:rPr>
            </w:pPr>
            <w:r w:rsidRPr="006E7C44">
              <w:rPr>
                <w:b/>
                <w:bCs/>
                <w:sz w:val="16"/>
                <w:szCs w:val="18"/>
              </w:rPr>
              <w:t>Missingness could depend on true value? N</w:t>
            </w:r>
          </w:p>
          <w:p w14:paraId="2F3D9903" w14:textId="77777777" w:rsidR="004272A8" w:rsidRPr="006E7C44" w:rsidRDefault="004272A8" w:rsidP="0060055B">
            <w:pPr>
              <w:pStyle w:val="Tabletext"/>
              <w:rPr>
                <w:sz w:val="16"/>
                <w:szCs w:val="18"/>
              </w:rPr>
            </w:pPr>
            <w:r w:rsidRPr="006E7C44">
              <w:rPr>
                <w:sz w:val="16"/>
                <w:szCs w:val="18"/>
              </w:rPr>
              <w:t>There is no evidence to indicate this, as the attribution in two groups were similar.</w:t>
            </w:r>
          </w:p>
        </w:tc>
        <w:tc>
          <w:tcPr>
            <w:tcW w:w="3005" w:type="dxa"/>
          </w:tcPr>
          <w:p w14:paraId="6923D7BD" w14:textId="77777777" w:rsidR="004272A8" w:rsidRPr="006E7C44" w:rsidRDefault="004272A8" w:rsidP="0060055B">
            <w:pPr>
              <w:pStyle w:val="Tabletext"/>
              <w:rPr>
                <w:sz w:val="16"/>
                <w:szCs w:val="18"/>
              </w:rPr>
            </w:pPr>
          </w:p>
          <w:p w14:paraId="1F184AB9" w14:textId="77777777" w:rsidR="004272A8" w:rsidRPr="006E7C44" w:rsidRDefault="004272A8" w:rsidP="0060055B">
            <w:pPr>
              <w:pStyle w:val="Tabletext"/>
              <w:rPr>
                <w:b/>
                <w:bCs/>
                <w:sz w:val="16"/>
                <w:szCs w:val="18"/>
              </w:rPr>
            </w:pPr>
            <w:r w:rsidRPr="006E7C44">
              <w:rPr>
                <w:b/>
                <w:bCs/>
                <w:sz w:val="16"/>
                <w:szCs w:val="18"/>
              </w:rPr>
              <w:t xml:space="preserve">Conclusion: </w:t>
            </w:r>
          </w:p>
          <w:p w14:paraId="01F7659D" w14:textId="77777777" w:rsidR="004272A8" w:rsidRPr="006E7C44" w:rsidRDefault="004272A8" w:rsidP="0060055B">
            <w:pPr>
              <w:pStyle w:val="Tabletext"/>
              <w:rPr>
                <w:sz w:val="16"/>
                <w:szCs w:val="18"/>
              </w:rPr>
            </w:pPr>
            <w:r w:rsidRPr="006E7C44">
              <w:rPr>
                <w:sz w:val="16"/>
                <w:szCs w:val="18"/>
              </w:rPr>
              <w:t>High risk</w:t>
            </w:r>
          </w:p>
          <w:p w14:paraId="0B01F9AD" w14:textId="77777777" w:rsidR="004272A8" w:rsidRPr="006E7C44" w:rsidRDefault="004272A8" w:rsidP="0060055B">
            <w:pPr>
              <w:pStyle w:val="Tabletext"/>
              <w:rPr>
                <w:sz w:val="16"/>
                <w:szCs w:val="18"/>
              </w:rPr>
            </w:pPr>
          </w:p>
          <w:p w14:paraId="65D419D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14EF7210" w14:textId="77777777" w:rsidR="004272A8" w:rsidRPr="006E7C44" w:rsidRDefault="004272A8" w:rsidP="0060055B">
            <w:pPr>
              <w:pStyle w:val="Tabletext"/>
              <w:rPr>
                <w:sz w:val="16"/>
                <w:szCs w:val="18"/>
              </w:rPr>
            </w:pPr>
            <w:r w:rsidRPr="006E7C44">
              <w:rPr>
                <w:sz w:val="16"/>
                <w:szCs w:val="18"/>
              </w:rPr>
              <w:t xml:space="preserve">All the measurement methods were well-established with the local version’s Cronbach’s Alpha clearly stated. E.g. “Quality of Life Scale SF36 comprises eight sub- dimensions and defines two summary areas: mental health and physical health. The total score can be 0–100. </w:t>
            </w:r>
            <w:proofErr w:type="spellStart"/>
            <w:r w:rsidRPr="006E7C44">
              <w:rPr>
                <w:sz w:val="16"/>
                <w:szCs w:val="18"/>
              </w:rPr>
              <w:t>Koçyiğit</w:t>
            </w:r>
            <w:proofErr w:type="spellEnd"/>
            <w:r w:rsidRPr="006E7C44">
              <w:rPr>
                <w:sz w:val="16"/>
                <w:szCs w:val="18"/>
              </w:rPr>
              <w:t xml:space="preserve"> et al. (1999) assessed the Turkish reliability and validity of the scale. Cronbach’s α of the scale was 0.73–0.76 for sub-dimensions of the scale (14); in this study, it was 0.73–0.88.”</w:t>
            </w:r>
          </w:p>
          <w:p w14:paraId="40F77FC4" w14:textId="77777777" w:rsidR="004272A8" w:rsidRPr="006E7C44" w:rsidRDefault="004272A8" w:rsidP="0060055B">
            <w:pPr>
              <w:pStyle w:val="Tabletext"/>
              <w:rPr>
                <w:sz w:val="16"/>
                <w:szCs w:val="18"/>
              </w:rPr>
            </w:pPr>
          </w:p>
          <w:p w14:paraId="71ED65A1"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PY</w:t>
            </w:r>
          </w:p>
          <w:p w14:paraId="3B60D31D" w14:textId="77777777" w:rsidR="004272A8" w:rsidRPr="006E7C44" w:rsidRDefault="004272A8" w:rsidP="0060055B">
            <w:pPr>
              <w:pStyle w:val="Tabletext"/>
              <w:rPr>
                <w:sz w:val="16"/>
                <w:szCs w:val="18"/>
              </w:rPr>
            </w:pPr>
            <w:r w:rsidRPr="006E7C44">
              <w:rPr>
                <w:sz w:val="16"/>
                <w:szCs w:val="18"/>
              </w:rPr>
              <w:t>The authors used different scales measuring quality of life in patients and caregivers.</w:t>
            </w:r>
          </w:p>
          <w:p w14:paraId="0C8FE2AB" w14:textId="77777777" w:rsidR="004272A8" w:rsidRPr="006E7C44" w:rsidRDefault="004272A8" w:rsidP="0060055B">
            <w:pPr>
              <w:pStyle w:val="Tabletext"/>
              <w:rPr>
                <w:sz w:val="16"/>
                <w:szCs w:val="18"/>
              </w:rPr>
            </w:pPr>
          </w:p>
          <w:p w14:paraId="06F77984" w14:textId="77777777" w:rsidR="004272A8" w:rsidRPr="006E7C44" w:rsidRDefault="004272A8" w:rsidP="0060055B">
            <w:pPr>
              <w:pStyle w:val="Tabletext"/>
              <w:rPr>
                <w:b/>
                <w:bCs/>
                <w:sz w:val="16"/>
                <w:szCs w:val="18"/>
              </w:rPr>
            </w:pPr>
            <w:r w:rsidRPr="006E7C44">
              <w:rPr>
                <w:b/>
                <w:bCs/>
                <w:sz w:val="16"/>
                <w:szCs w:val="18"/>
              </w:rPr>
              <w:t>Assessors aware? NI</w:t>
            </w:r>
          </w:p>
          <w:p w14:paraId="5EFD63B1" w14:textId="77777777" w:rsidR="004272A8" w:rsidRPr="006E7C44" w:rsidRDefault="004272A8" w:rsidP="0060055B">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39E6539E" w14:textId="77777777" w:rsidR="004272A8" w:rsidRPr="006E7C44" w:rsidRDefault="004272A8" w:rsidP="0060055B">
            <w:pPr>
              <w:pStyle w:val="Tabletext"/>
              <w:rPr>
                <w:sz w:val="16"/>
                <w:szCs w:val="18"/>
              </w:rPr>
            </w:pPr>
          </w:p>
          <w:p w14:paraId="5422B7D4"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52F31B47"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PY</w:t>
            </w:r>
          </w:p>
          <w:p w14:paraId="536A55C6" w14:textId="77777777" w:rsidR="004272A8" w:rsidRPr="006E7C44" w:rsidRDefault="004272A8" w:rsidP="0060055B">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316964BF" w14:textId="77777777" w:rsidR="004272A8" w:rsidRPr="006E7C44" w:rsidRDefault="004272A8" w:rsidP="0060055B">
            <w:pPr>
              <w:pStyle w:val="Tabletext"/>
              <w:rPr>
                <w:sz w:val="16"/>
                <w:szCs w:val="18"/>
              </w:rPr>
            </w:pPr>
          </w:p>
        </w:tc>
        <w:tc>
          <w:tcPr>
            <w:tcW w:w="3006" w:type="dxa"/>
          </w:tcPr>
          <w:p w14:paraId="334AC8BB" w14:textId="77777777" w:rsidR="004272A8" w:rsidRPr="006E7C44" w:rsidRDefault="004272A8" w:rsidP="0060055B">
            <w:pPr>
              <w:pStyle w:val="Tabletext"/>
              <w:rPr>
                <w:sz w:val="16"/>
                <w:szCs w:val="18"/>
                <w:lang w:val="en-US"/>
              </w:rPr>
            </w:pPr>
          </w:p>
          <w:p w14:paraId="57038380" w14:textId="77777777" w:rsidR="004272A8" w:rsidRPr="006E7C44" w:rsidRDefault="004272A8" w:rsidP="0060055B">
            <w:pPr>
              <w:pStyle w:val="Tabletext"/>
              <w:rPr>
                <w:b/>
                <w:bCs/>
                <w:sz w:val="16"/>
                <w:szCs w:val="18"/>
              </w:rPr>
            </w:pPr>
            <w:r w:rsidRPr="006E7C44">
              <w:rPr>
                <w:b/>
                <w:bCs/>
                <w:sz w:val="16"/>
                <w:szCs w:val="18"/>
              </w:rPr>
              <w:t xml:space="preserve">Conclusion: </w:t>
            </w:r>
          </w:p>
          <w:p w14:paraId="3CD8AFF9" w14:textId="77777777" w:rsidR="004272A8" w:rsidRPr="006E7C44" w:rsidRDefault="004272A8" w:rsidP="0060055B">
            <w:pPr>
              <w:pStyle w:val="Tabletext"/>
              <w:rPr>
                <w:sz w:val="16"/>
                <w:szCs w:val="18"/>
              </w:rPr>
            </w:pPr>
            <w:r w:rsidRPr="006E7C44">
              <w:rPr>
                <w:sz w:val="16"/>
                <w:szCs w:val="18"/>
              </w:rPr>
              <w:t>High risk</w:t>
            </w:r>
          </w:p>
          <w:p w14:paraId="5FE3C191" w14:textId="77777777" w:rsidR="004272A8" w:rsidRPr="006E7C44" w:rsidRDefault="004272A8" w:rsidP="0060055B">
            <w:pPr>
              <w:pStyle w:val="Tabletext"/>
              <w:rPr>
                <w:sz w:val="16"/>
                <w:szCs w:val="18"/>
              </w:rPr>
            </w:pPr>
          </w:p>
          <w:p w14:paraId="3F85B6E9" w14:textId="77777777" w:rsidR="004272A8" w:rsidRPr="006E7C44" w:rsidRDefault="004272A8" w:rsidP="0060055B">
            <w:pPr>
              <w:pStyle w:val="Tabletext"/>
              <w:rPr>
                <w:b/>
                <w:bCs/>
                <w:sz w:val="16"/>
                <w:szCs w:val="18"/>
              </w:rPr>
            </w:pPr>
            <w:r w:rsidRPr="006E7C44">
              <w:rPr>
                <w:b/>
                <w:bCs/>
                <w:sz w:val="16"/>
                <w:szCs w:val="18"/>
              </w:rPr>
              <w:t>Selected from multiple eligible outcomes? Y</w:t>
            </w:r>
          </w:p>
          <w:p w14:paraId="07C6DD51" w14:textId="77777777" w:rsidR="004272A8" w:rsidRPr="006E7C44" w:rsidRDefault="004272A8" w:rsidP="0060055B">
            <w:pPr>
              <w:pStyle w:val="Tabletext"/>
              <w:rPr>
                <w:sz w:val="16"/>
                <w:szCs w:val="18"/>
              </w:rPr>
            </w:pPr>
            <w:r w:rsidRPr="006E7C44">
              <w:rPr>
                <w:sz w:val="16"/>
                <w:szCs w:val="18"/>
              </w:rPr>
              <w:t xml:space="preserve">The authors used NPI, which produces two scores, the scores of </w:t>
            </w:r>
            <w:proofErr w:type="gramStart"/>
            <w:r w:rsidRPr="006E7C44">
              <w:rPr>
                <w:sz w:val="16"/>
                <w:szCs w:val="18"/>
              </w:rPr>
              <w:t>distress</w:t>
            </w:r>
            <w:proofErr w:type="gramEnd"/>
            <w:r w:rsidRPr="006E7C44">
              <w:rPr>
                <w:sz w:val="16"/>
                <w:szCs w:val="18"/>
              </w:rPr>
              <w:t xml:space="preserve"> and severity. Both scores were used in this study, without explanation of why only one of the scores were reported.</w:t>
            </w:r>
          </w:p>
          <w:p w14:paraId="73BB61C6" w14:textId="77777777" w:rsidR="004272A8" w:rsidRPr="006E7C44" w:rsidRDefault="004272A8" w:rsidP="0060055B">
            <w:pPr>
              <w:pStyle w:val="Tabletext"/>
              <w:rPr>
                <w:b/>
                <w:bCs/>
                <w:sz w:val="16"/>
                <w:szCs w:val="18"/>
              </w:rPr>
            </w:pPr>
          </w:p>
          <w:p w14:paraId="76A2EA07"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2F90D8B"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07898935" w14:textId="77777777" w:rsidR="004272A8" w:rsidRPr="006E7C44" w:rsidRDefault="004272A8" w:rsidP="0060055B">
            <w:pPr>
              <w:pStyle w:val="Tabletext"/>
              <w:rPr>
                <w:sz w:val="16"/>
                <w:szCs w:val="18"/>
                <w:lang w:val="en-US"/>
              </w:rPr>
            </w:pPr>
          </w:p>
          <w:p w14:paraId="42616575"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2D7E23FA"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5B370BEE" w14:textId="77777777" w:rsidR="004272A8" w:rsidRPr="006E7C44" w:rsidRDefault="004272A8" w:rsidP="0060055B">
            <w:pPr>
              <w:pStyle w:val="Tabletext"/>
              <w:rPr>
                <w:sz w:val="16"/>
                <w:szCs w:val="18"/>
                <w:lang w:val="en-US"/>
              </w:rPr>
            </w:pPr>
          </w:p>
        </w:tc>
        <w:tc>
          <w:tcPr>
            <w:tcW w:w="993" w:type="dxa"/>
            <w:vAlign w:val="center"/>
          </w:tcPr>
          <w:p w14:paraId="69D188B1" w14:textId="77777777" w:rsidR="004272A8" w:rsidRPr="005D10C1" w:rsidRDefault="004272A8" w:rsidP="0060055B">
            <w:pPr>
              <w:pStyle w:val="Tabletext"/>
              <w:jc w:val="center"/>
              <w:rPr>
                <w:lang w:val="en-US"/>
              </w:rPr>
            </w:pPr>
            <w:r>
              <w:rPr>
                <w:lang w:val="en-US"/>
              </w:rPr>
              <w:t>High risk</w:t>
            </w:r>
          </w:p>
        </w:tc>
      </w:tr>
    </w:tbl>
    <w:p w14:paraId="14854576" w14:textId="77777777" w:rsidR="004272A8" w:rsidRDefault="004272A8" w:rsidP="001E65D0">
      <w:pPr>
        <w:pStyle w:val="Appendixsubheading"/>
      </w:pPr>
      <w:bookmarkStart w:id="146" w:name="_Toc122845774"/>
      <w:r w:rsidRPr="00806674">
        <w:lastRenderedPageBreak/>
        <w:t>Zarepour 2020</w:t>
      </w:r>
      <w:bookmarkEnd w:id="146"/>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1EE00BA7" w14:textId="77777777" w:rsidTr="0060055B">
        <w:trPr>
          <w:trHeight w:val="674"/>
        </w:trPr>
        <w:tc>
          <w:tcPr>
            <w:tcW w:w="3005" w:type="dxa"/>
            <w:vAlign w:val="center"/>
          </w:tcPr>
          <w:p w14:paraId="57C682B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75910E2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58D7E08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CCE7609"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79317E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109C539" w14:textId="77777777" w:rsidR="004272A8" w:rsidRPr="00A77A88" w:rsidRDefault="004272A8" w:rsidP="0060055B">
            <w:pPr>
              <w:pStyle w:val="Tabletext"/>
              <w:jc w:val="center"/>
              <w:rPr>
                <w:b/>
                <w:bCs/>
              </w:rPr>
            </w:pPr>
            <w:r w:rsidRPr="00A77A88">
              <w:rPr>
                <w:b/>
                <w:bCs/>
              </w:rPr>
              <w:t>Overall</w:t>
            </w:r>
          </w:p>
        </w:tc>
      </w:tr>
      <w:tr w:rsidR="004272A8" w:rsidRPr="00806674" w14:paraId="26F83997" w14:textId="77777777" w:rsidTr="0060055B">
        <w:trPr>
          <w:trHeight w:val="1553"/>
        </w:trPr>
        <w:tc>
          <w:tcPr>
            <w:tcW w:w="3005" w:type="dxa"/>
          </w:tcPr>
          <w:p w14:paraId="142BC788" w14:textId="77777777" w:rsidR="004272A8" w:rsidRPr="006E7C44" w:rsidRDefault="004272A8" w:rsidP="0060055B">
            <w:pPr>
              <w:pStyle w:val="Tabletext"/>
              <w:rPr>
                <w:sz w:val="16"/>
                <w:szCs w:val="18"/>
              </w:rPr>
            </w:pPr>
          </w:p>
          <w:p w14:paraId="6E927948" w14:textId="77777777" w:rsidR="004272A8" w:rsidRPr="006E7C44" w:rsidRDefault="004272A8" w:rsidP="0060055B">
            <w:pPr>
              <w:pStyle w:val="Tabletext"/>
              <w:rPr>
                <w:b/>
                <w:bCs/>
                <w:sz w:val="16"/>
                <w:szCs w:val="18"/>
              </w:rPr>
            </w:pPr>
            <w:r w:rsidRPr="006E7C44">
              <w:rPr>
                <w:b/>
                <w:bCs/>
                <w:sz w:val="16"/>
                <w:szCs w:val="18"/>
              </w:rPr>
              <w:t xml:space="preserve">Conclusion: </w:t>
            </w:r>
          </w:p>
          <w:p w14:paraId="0443A6F0" w14:textId="77777777" w:rsidR="004272A8" w:rsidRPr="006E7C44" w:rsidRDefault="004272A8" w:rsidP="0060055B">
            <w:pPr>
              <w:pStyle w:val="Tabletext"/>
              <w:rPr>
                <w:sz w:val="16"/>
                <w:szCs w:val="18"/>
              </w:rPr>
            </w:pPr>
            <w:r w:rsidRPr="006E7C44">
              <w:rPr>
                <w:sz w:val="16"/>
                <w:szCs w:val="18"/>
              </w:rPr>
              <w:t>Low risk</w:t>
            </w:r>
          </w:p>
          <w:p w14:paraId="3267E854" w14:textId="77777777" w:rsidR="004272A8" w:rsidRPr="006E7C44" w:rsidRDefault="004272A8" w:rsidP="0060055B">
            <w:pPr>
              <w:pStyle w:val="Tabletext"/>
              <w:rPr>
                <w:sz w:val="16"/>
                <w:szCs w:val="18"/>
              </w:rPr>
            </w:pPr>
          </w:p>
          <w:p w14:paraId="5748BF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CEC2030" w14:textId="77777777" w:rsidR="004272A8" w:rsidRPr="006E7C44" w:rsidRDefault="004272A8" w:rsidP="0060055B">
            <w:pPr>
              <w:pStyle w:val="Tabletext"/>
              <w:rPr>
                <w:b/>
                <w:bCs/>
                <w:sz w:val="16"/>
                <w:szCs w:val="18"/>
              </w:rPr>
            </w:pPr>
            <w:r w:rsidRPr="006E7C44">
              <w:rPr>
                <w:b/>
                <w:bCs/>
                <w:sz w:val="16"/>
                <w:szCs w:val="18"/>
              </w:rPr>
              <w:t>Randomisation? Y</w:t>
            </w:r>
          </w:p>
          <w:p w14:paraId="299B9AB8" w14:textId="77777777" w:rsidR="004272A8" w:rsidRPr="006E7C44" w:rsidRDefault="004272A8" w:rsidP="0060055B">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518B510C" w14:textId="77777777" w:rsidR="004272A8" w:rsidRPr="006E7C44" w:rsidRDefault="004272A8" w:rsidP="0060055B">
            <w:pPr>
              <w:pStyle w:val="Tabletext"/>
              <w:rPr>
                <w:sz w:val="16"/>
                <w:szCs w:val="18"/>
              </w:rPr>
            </w:pPr>
          </w:p>
          <w:p w14:paraId="68B108C8" w14:textId="77777777" w:rsidR="004272A8" w:rsidRPr="006E7C44" w:rsidRDefault="004272A8" w:rsidP="0060055B">
            <w:pPr>
              <w:pStyle w:val="Tabletext"/>
              <w:rPr>
                <w:b/>
                <w:bCs/>
                <w:sz w:val="16"/>
                <w:szCs w:val="18"/>
              </w:rPr>
            </w:pPr>
            <w:r w:rsidRPr="006E7C44">
              <w:rPr>
                <w:b/>
                <w:bCs/>
                <w:sz w:val="16"/>
                <w:szCs w:val="18"/>
              </w:rPr>
              <w:t>Baseline differences? NI</w:t>
            </w:r>
          </w:p>
          <w:p w14:paraId="6AAACF2C" w14:textId="77777777" w:rsidR="004272A8" w:rsidRPr="006E7C44" w:rsidRDefault="004272A8" w:rsidP="0060055B">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35DAC81E" w14:textId="77777777" w:rsidR="004272A8" w:rsidRPr="006E7C44" w:rsidRDefault="004272A8" w:rsidP="0060055B">
            <w:pPr>
              <w:pStyle w:val="Tabletext"/>
              <w:rPr>
                <w:sz w:val="16"/>
                <w:szCs w:val="18"/>
              </w:rPr>
            </w:pPr>
          </w:p>
        </w:tc>
        <w:tc>
          <w:tcPr>
            <w:tcW w:w="3005" w:type="dxa"/>
          </w:tcPr>
          <w:p w14:paraId="253BE76A" w14:textId="77777777" w:rsidR="004272A8" w:rsidRPr="006E7C44" w:rsidRDefault="004272A8" w:rsidP="0060055B">
            <w:pPr>
              <w:pStyle w:val="Tabletext"/>
              <w:rPr>
                <w:sz w:val="16"/>
                <w:szCs w:val="18"/>
              </w:rPr>
            </w:pPr>
          </w:p>
          <w:p w14:paraId="0629900C" w14:textId="77777777" w:rsidR="004272A8" w:rsidRPr="006E7C44" w:rsidRDefault="004272A8" w:rsidP="0060055B">
            <w:pPr>
              <w:pStyle w:val="Tabletext"/>
              <w:rPr>
                <w:b/>
                <w:bCs/>
                <w:sz w:val="16"/>
                <w:szCs w:val="18"/>
              </w:rPr>
            </w:pPr>
            <w:r w:rsidRPr="006E7C44">
              <w:rPr>
                <w:b/>
                <w:bCs/>
                <w:sz w:val="16"/>
                <w:szCs w:val="18"/>
              </w:rPr>
              <w:t>Conclusion:</w:t>
            </w:r>
          </w:p>
          <w:p w14:paraId="0387DB3A" w14:textId="6EA8C9BC" w:rsidR="004272A8" w:rsidRPr="006E7C44" w:rsidRDefault="00A04434" w:rsidP="0060055B">
            <w:pPr>
              <w:pStyle w:val="Tabletext"/>
              <w:rPr>
                <w:sz w:val="16"/>
                <w:szCs w:val="18"/>
              </w:rPr>
            </w:pPr>
            <w:r>
              <w:rPr>
                <w:sz w:val="16"/>
                <w:szCs w:val="18"/>
              </w:rPr>
              <w:t>Low risk</w:t>
            </w:r>
          </w:p>
          <w:p w14:paraId="0DF202C3" w14:textId="77777777" w:rsidR="004272A8" w:rsidRPr="006E7C44" w:rsidRDefault="004272A8" w:rsidP="0060055B">
            <w:pPr>
              <w:pStyle w:val="Tabletext"/>
              <w:rPr>
                <w:sz w:val="16"/>
                <w:szCs w:val="18"/>
              </w:rPr>
            </w:pPr>
          </w:p>
          <w:p w14:paraId="18609948" w14:textId="77777777" w:rsidR="004272A8" w:rsidRPr="006E7C44" w:rsidRDefault="004272A8" w:rsidP="0060055B">
            <w:pPr>
              <w:pStyle w:val="Tabletext"/>
              <w:rPr>
                <w:b/>
                <w:bCs/>
                <w:sz w:val="16"/>
                <w:szCs w:val="18"/>
              </w:rPr>
            </w:pPr>
            <w:r w:rsidRPr="006E7C44">
              <w:rPr>
                <w:b/>
                <w:bCs/>
                <w:sz w:val="16"/>
                <w:szCs w:val="18"/>
              </w:rPr>
              <w:t>Participants aware? Y</w:t>
            </w:r>
          </w:p>
          <w:p w14:paraId="4CE5199A" w14:textId="77777777" w:rsidR="004272A8" w:rsidRPr="006E7C44" w:rsidRDefault="004272A8" w:rsidP="0060055B">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0C13F680" w14:textId="77777777" w:rsidR="004272A8" w:rsidRPr="006E7C44" w:rsidRDefault="004272A8" w:rsidP="0060055B">
            <w:pPr>
              <w:pStyle w:val="Tabletext"/>
              <w:rPr>
                <w:b/>
                <w:bCs/>
                <w:sz w:val="16"/>
                <w:szCs w:val="18"/>
              </w:rPr>
            </w:pPr>
          </w:p>
          <w:p w14:paraId="74E43FE6" w14:textId="77777777" w:rsidR="004272A8" w:rsidRPr="006E7C44" w:rsidRDefault="004272A8" w:rsidP="0060055B">
            <w:pPr>
              <w:pStyle w:val="Tabletext"/>
              <w:rPr>
                <w:b/>
                <w:bCs/>
                <w:sz w:val="16"/>
                <w:szCs w:val="18"/>
              </w:rPr>
            </w:pPr>
            <w:r w:rsidRPr="006E7C44">
              <w:rPr>
                <w:b/>
                <w:bCs/>
                <w:sz w:val="16"/>
                <w:szCs w:val="18"/>
              </w:rPr>
              <w:t>Personnel aware? Y</w:t>
            </w:r>
          </w:p>
          <w:p w14:paraId="73744B9E" w14:textId="77777777" w:rsidR="004272A8" w:rsidRPr="006E7C44" w:rsidRDefault="004272A8" w:rsidP="0060055B">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4F85F059" w14:textId="77777777" w:rsidR="004272A8" w:rsidRPr="006E7C44" w:rsidRDefault="004272A8" w:rsidP="0060055B">
            <w:pPr>
              <w:pStyle w:val="Tabletext"/>
              <w:rPr>
                <w:sz w:val="16"/>
                <w:szCs w:val="18"/>
              </w:rPr>
            </w:pPr>
          </w:p>
          <w:p w14:paraId="60625B39"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72349382" w14:textId="03E0247C" w:rsidR="000E1AC5" w:rsidRDefault="004272A8" w:rsidP="0060055B">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sidR="000E1AC5">
              <w:rPr>
                <w:sz w:val="16"/>
                <w:szCs w:val="18"/>
              </w:rPr>
              <w:t xml:space="preserve">As correction for deviation part of the protocol, it is reasonable to believe that </w:t>
            </w:r>
            <w:r w:rsidR="00A04434">
              <w:rPr>
                <w:sz w:val="16"/>
                <w:szCs w:val="18"/>
              </w:rPr>
              <w:t>the deviations were minimised.</w:t>
            </w:r>
          </w:p>
          <w:p w14:paraId="52BF3EA3" w14:textId="77777777" w:rsidR="004272A8" w:rsidRPr="006E7C44" w:rsidRDefault="004272A8" w:rsidP="0060055B">
            <w:pPr>
              <w:pStyle w:val="Tabletext"/>
              <w:rPr>
                <w:sz w:val="16"/>
                <w:szCs w:val="18"/>
              </w:rPr>
            </w:pPr>
          </w:p>
          <w:p w14:paraId="0DD2CF15" w14:textId="0CD49CD6" w:rsidR="004272A8" w:rsidRPr="006E7C44" w:rsidRDefault="004272A8" w:rsidP="0060055B">
            <w:pPr>
              <w:pStyle w:val="Tabletext"/>
              <w:rPr>
                <w:b/>
                <w:bCs/>
                <w:sz w:val="16"/>
                <w:szCs w:val="18"/>
              </w:rPr>
            </w:pPr>
            <w:r w:rsidRPr="006E7C44">
              <w:rPr>
                <w:b/>
                <w:bCs/>
                <w:sz w:val="16"/>
                <w:szCs w:val="18"/>
              </w:rPr>
              <w:t xml:space="preserve">Appropriate analysis to estimate the effects? </w:t>
            </w:r>
            <w:r w:rsidR="000E1AC5">
              <w:rPr>
                <w:b/>
                <w:bCs/>
                <w:sz w:val="16"/>
                <w:szCs w:val="18"/>
              </w:rPr>
              <w:t>P</w:t>
            </w:r>
            <w:r w:rsidRPr="006E7C44">
              <w:rPr>
                <w:b/>
                <w:bCs/>
                <w:sz w:val="16"/>
                <w:szCs w:val="18"/>
              </w:rPr>
              <w:t>Y</w:t>
            </w:r>
          </w:p>
          <w:p w14:paraId="6B5F0043" w14:textId="62B084F1" w:rsidR="004272A8" w:rsidRPr="006E7C44" w:rsidRDefault="004272A8" w:rsidP="0060055B">
            <w:pPr>
              <w:pStyle w:val="Tabletext"/>
              <w:rPr>
                <w:sz w:val="16"/>
                <w:szCs w:val="18"/>
              </w:rPr>
            </w:pPr>
            <w:r w:rsidRPr="006E7C44">
              <w:rPr>
                <w:sz w:val="16"/>
                <w:szCs w:val="18"/>
              </w:rPr>
              <w:t>The study used ITT analysis and reported no subjects with missing data.</w:t>
            </w:r>
            <w:r w:rsidR="00A04434">
              <w:rPr>
                <w:sz w:val="16"/>
                <w:szCs w:val="18"/>
              </w:rPr>
              <w:t xml:space="preserve"> Thus, the authors didn’t need to exclude any participants in the analysis</w:t>
            </w:r>
            <w:r w:rsidRPr="006E7C44">
              <w:rPr>
                <w:sz w:val="16"/>
                <w:szCs w:val="18"/>
              </w:rPr>
              <w:t>,</w:t>
            </w:r>
            <w:r w:rsidR="00A04434">
              <w:rPr>
                <w:sz w:val="16"/>
                <w:szCs w:val="18"/>
              </w:rPr>
              <w:t xml:space="preserve"> and</w:t>
            </w:r>
            <w:r w:rsidRPr="006E7C44">
              <w:rPr>
                <w:sz w:val="16"/>
                <w:szCs w:val="18"/>
              </w:rPr>
              <w:t xml:space="preserve"> the method was appropriate.</w:t>
            </w:r>
          </w:p>
          <w:p w14:paraId="369A0DEA" w14:textId="77777777" w:rsidR="004272A8" w:rsidRPr="006E7C44" w:rsidRDefault="004272A8" w:rsidP="0060055B">
            <w:pPr>
              <w:pStyle w:val="Tabletext"/>
              <w:rPr>
                <w:sz w:val="16"/>
                <w:szCs w:val="18"/>
              </w:rPr>
            </w:pPr>
          </w:p>
        </w:tc>
        <w:tc>
          <w:tcPr>
            <w:tcW w:w="3005" w:type="dxa"/>
          </w:tcPr>
          <w:p w14:paraId="4F14A259" w14:textId="77777777" w:rsidR="004272A8" w:rsidRPr="006E7C44" w:rsidRDefault="004272A8" w:rsidP="0060055B">
            <w:pPr>
              <w:pStyle w:val="Tabletext"/>
              <w:rPr>
                <w:sz w:val="16"/>
                <w:szCs w:val="18"/>
              </w:rPr>
            </w:pPr>
          </w:p>
          <w:p w14:paraId="65A51017" w14:textId="77777777" w:rsidR="004272A8" w:rsidRPr="006E7C44" w:rsidRDefault="004272A8" w:rsidP="0060055B">
            <w:pPr>
              <w:pStyle w:val="Tabletext"/>
              <w:rPr>
                <w:b/>
                <w:bCs/>
                <w:sz w:val="16"/>
                <w:szCs w:val="18"/>
              </w:rPr>
            </w:pPr>
            <w:r w:rsidRPr="006E7C44">
              <w:rPr>
                <w:b/>
                <w:bCs/>
                <w:sz w:val="16"/>
                <w:szCs w:val="18"/>
              </w:rPr>
              <w:t>Conclusion:</w:t>
            </w:r>
          </w:p>
          <w:p w14:paraId="08672171" w14:textId="77777777" w:rsidR="004272A8" w:rsidRPr="006E7C44" w:rsidRDefault="004272A8" w:rsidP="0060055B">
            <w:pPr>
              <w:pStyle w:val="Tabletext"/>
              <w:rPr>
                <w:sz w:val="16"/>
                <w:szCs w:val="18"/>
              </w:rPr>
            </w:pPr>
            <w:r w:rsidRPr="006E7C44">
              <w:rPr>
                <w:sz w:val="16"/>
                <w:szCs w:val="18"/>
              </w:rPr>
              <w:t>Low risk</w:t>
            </w:r>
          </w:p>
          <w:p w14:paraId="777AB2C8" w14:textId="77777777" w:rsidR="004272A8" w:rsidRPr="006E7C44" w:rsidRDefault="004272A8" w:rsidP="0060055B">
            <w:pPr>
              <w:pStyle w:val="Tabletext"/>
              <w:rPr>
                <w:sz w:val="16"/>
                <w:szCs w:val="18"/>
              </w:rPr>
            </w:pPr>
          </w:p>
          <w:p w14:paraId="39298E7B"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A4BC6D9" w14:textId="77777777" w:rsidR="004272A8" w:rsidRPr="006E7C44" w:rsidRDefault="004272A8" w:rsidP="0060055B">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18183539" w14:textId="77777777" w:rsidR="004272A8" w:rsidRPr="006E7C44" w:rsidRDefault="004272A8" w:rsidP="0060055B">
            <w:pPr>
              <w:pStyle w:val="Tabletext"/>
              <w:rPr>
                <w:sz w:val="16"/>
                <w:szCs w:val="18"/>
              </w:rPr>
            </w:pPr>
            <w:r w:rsidRPr="006E7C44">
              <w:rPr>
                <w:sz w:val="16"/>
                <w:szCs w:val="18"/>
              </w:rPr>
              <w:t>Thus, Table 3 reported all the outcome data for all participants.</w:t>
            </w:r>
          </w:p>
          <w:p w14:paraId="73BE7CA2" w14:textId="77777777" w:rsidR="004272A8" w:rsidRPr="006E7C44" w:rsidRDefault="004272A8" w:rsidP="0060055B">
            <w:pPr>
              <w:pStyle w:val="Tabletext"/>
              <w:rPr>
                <w:sz w:val="16"/>
                <w:szCs w:val="18"/>
              </w:rPr>
            </w:pPr>
          </w:p>
          <w:p w14:paraId="6DC04424" w14:textId="77777777" w:rsidR="004272A8" w:rsidRPr="006E7C44" w:rsidRDefault="004272A8" w:rsidP="0060055B">
            <w:pPr>
              <w:pStyle w:val="Tabletext"/>
              <w:rPr>
                <w:sz w:val="16"/>
                <w:szCs w:val="18"/>
              </w:rPr>
            </w:pPr>
          </w:p>
        </w:tc>
        <w:tc>
          <w:tcPr>
            <w:tcW w:w="3005" w:type="dxa"/>
          </w:tcPr>
          <w:p w14:paraId="04030B7F" w14:textId="77777777" w:rsidR="004272A8" w:rsidRPr="006E7C44" w:rsidRDefault="004272A8" w:rsidP="0060055B">
            <w:pPr>
              <w:pStyle w:val="Tabletext"/>
              <w:rPr>
                <w:sz w:val="16"/>
                <w:szCs w:val="18"/>
              </w:rPr>
            </w:pPr>
          </w:p>
          <w:p w14:paraId="03DCC8B4" w14:textId="77777777" w:rsidR="004272A8" w:rsidRPr="006E7C44" w:rsidRDefault="004272A8" w:rsidP="0060055B">
            <w:pPr>
              <w:pStyle w:val="Tabletext"/>
              <w:rPr>
                <w:b/>
                <w:bCs/>
                <w:sz w:val="16"/>
                <w:szCs w:val="18"/>
              </w:rPr>
            </w:pPr>
            <w:r w:rsidRPr="006E7C44">
              <w:rPr>
                <w:b/>
                <w:bCs/>
                <w:sz w:val="16"/>
                <w:szCs w:val="18"/>
              </w:rPr>
              <w:t>Conclusion:</w:t>
            </w:r>
          </w:p>
          <w:p w14:paraId="480C5265" w14:textId="77777777" w:rsidR="004272A8" w:rsidRPr="006E7C44" w:rsidRDefault="004272A8" w:rsidP="0060055B">
            <w:pPr>
              <w:pStyle w:val="Tabletext"/>
              <w:rPr>
                <w:sz w:val="16"/>
                <w:szCs w:val="18"/>
              </w:rPr>
            </w:pPr>
            <w:r w:rsidRPr="006E7C44">
              <w:rPr>
                <w:sz w:val="16"/>
                <w:szCs w:val="18"/>
              </w:rPr>
              <w:t>High risk</w:t>
            </w:r>
          </w:p>
          <w:p w14:paraId="1BC1BE97" w14:textId="77777777" w:rsidR="004272A8" w:rsidRPr="006E7C44" w:rsidRDefault="004272A8" w:rsidP="0060055B">
            <w:pPr>
              <w:pStyle w:val="Tabletext"/>
              <w:rPr>
                <w:sz w:val="16"/>
                <w:szCs w:val="18"/>
              </w:rPr>
            </w:pPr>
          </w:p>
          <w:p w14:paraId="72B96EC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EDBFD3F" w14:textId="77777777" w:rsidR="004272A8" w:rsidRPr="006E7C44" w:rsidRDefault="004272A8" w:rsidP="0060055B">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688F26D6" w14:textId="77777777" w:rsidR="004272A8" w:rsidRPr="006E7C44" w:rsidRDefault="004272A8" w:rsidP="0060055B">
            <w:pPr>
              <w:pStyle w:val="Tabletext"/>
              <w:rPr>
                <w:b/>
                <w:bCs/>
                <w:sz w:val="16"/>
                <w:szCs w:val="18"/>
              </w:rPr>
            </w:pPr>
          </w:p>
          <w:p w14:paraId="56D1CE7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49EB56B8"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46AAB5B" w14:textId="77777777" w:rsidR="004272A8" w:rsidRPr="006E7C44" w:rsidRDefault="004272A8" w:rsidP="0060055B">
            <w:pPr>
              <w:pStyle w:val="Tabletext"/>
              <w:rPr>
                <w:sz w:val="16"/>
                <w:szCs w:val="18"/>
              </w:rPr>
            </w:pPr>
          </w:p>
          <w:p w14:paraId="6B3CAC14" w14:textId="77777777" w:rsidR="004272A8" w:rsidRPr="006E7C44" w:rsidRDefault="004272A8" w:rsidP="0060055B">
            <w:pPr>
              <w:pStyle w:val="Tabletext"/>
              <w:rPr>
                <w:b/>
                <w:bCs/>
                <w:sz w:val="16"/>
                <w:szCs w:val="18"/>
              </w:rPr>
            </w:pPr>
            <w:r w:rsidRPr="006E7C44">
              <w:rPr>
                <w:b/>
                <w:bCs/>
                <w:sz w:val="16"/>
                <w:szCs w:val="18"/>
              </w:rPr>
              <w:t>Assessors aware? Y</w:t>
            </w:r>
          </w:p>
          <w:p w14:paraId="11A27C4C" w14:textId="336F37C3" w:rsidR="004272A8" w:rsidRPr="006E7C44" w:rsidRDefault="004272A8" w:rsidP="0060055B">
            <w:pPr>
              <w:pStyle w:val="Tabletext"/>
              <w:rPr>
                <w:sz w:val="16"/>
                <w:szCs w:val="18"/>
              </w:rPr>
            </w:pPr>
            <w:r w:rsidRPr="006E7C44">
              <w:rPr>
                <w:sz w:val="16"/>
                <w:szCs w:val="18"/>
              </w:rPr>
              <w:t xml:space="preserve">The Spielberger anxiety questionnaire was completed by the caregivers themselves. Thus, the assessors knew the </w:t>
            </w:r>
            <w:r w:rsidR="00A04434">
              <w:rPr>
                <w:sz w:val="16"/>
                <w:szCs w:val="18"/>
              </w:rPr>
              <w:t>intervention.</w:t>
            </w:r>
          </w:p>
          <w:p w14:paraId="21871AFF" w14:textId="77777777" w:rsidR="004272A8" w:rsidRPr="006E7C44" w:rsidRDefault="004272A8" w:rsidP="0060055B">
            <w:pPr>
              <w:pStyle w:val="Tabletext"/>
              <w:rPr>
                <w:sz w:val="16"/>
                <w:szCs w:val="18"/>
              </w:rPr>
            </w:pPr>
          </w:p>
          <w:p w14:paraId="572362A1"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038BAAF6" w14:textId="77777777" w:rsidR="004272A8" w:rsidRPr="006E7C44" w:rsidRDefault="004272A8" w:rsidP="0060055B">
            <w:pPr>
              <w:pStyle w:val="Tabletext"/>
              <w:rPr>
                <w:sz w:val="16"/>
                <w:szCs w:val="18"/>
              </w:rPr>
            </w:pPr>
            <w:r w:rsidRPr="006E7C44">
              <w:rPr>
                <w:sz w:val="16"/>
                <w:szCs w:val="18"/>
              </w:rPr>
              <w:t>Yes, the caregivers may undergo placebo effect.</w:t>
            </w:r>
          </w:p>
          <w:p w14:paraId="202A4522" w14:textId="77777777" w:rsidR="004272A8" w:rsidRPr="006E7C44" w:rsidRDefault="004272A8" w:rsidP="0060055B">
            <w:pPr>
              <w:pStyle w:val="Tabletext"/>
              <w:rPr>
                <w:sz w:val="16"/>
                <w:szCs w:val="18"/>
              </w:rPr>
            </w:pPr>
          </w:p>
          <w:p w14:paraId="10AAF1CF"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090B5E7B" w14:textId="77777777" w:rsidR="004272A8" w:rsidRPr="006E7C44" w:rsidRDefault="004272A8" w:rsidP="0060055B">
            <w:pPr>
              <w:pStyle w:val="Tabletext"/>
              <w:rPr>
                <w:sz w:val="16"/>
                <w:szCs w:val="18"/>
              </w:rPr>
            </w:pPr>
            <w:r w:rsidRPr="006E7C44">
              <w:rPr>
                <w:rFonts w:hint="eastAsia"/>
                <w:sz w:val="16"/>
                <w:szCs w:val="18"/>
              </w:rPr>
              <w:t>Ye</w:t>
            </w:r>
            <w:r w:rsidRPr="006E7C44">
              <w:rPr>
                <w:sz w:val="16"/>
                <w:szCs w:val="18"/>
              </w:rPr>
              <w:t>s, Figure 2 shows worsening anxiety scores for the control group, suggesting for the nocebo effect on the control group.</w:t>
            </w:r>
          </w:p>
        </w:tc>
        <w:tc>
          <w:tcPr>
            <w:tcW w:w="3006" w:type="dxa"/>
          </w:tcPr>
          <w:p w14:paraId="143444B7" w14:textId="77777777" w:rsidR="004272A8" w:rsidRPr="006E7C44" w:rsidRDefault="004272A8" w:rsidP="0060055B">
            <w:pPr>
              <w:pStyle w:val="Tabletext"/>
              <w:rPr>
                <w:sz w:val="16"/>
                <w:szCs w:val="18"/>
              </w:rPr>
            </w:pPr>
          </w:p>
          <w:p w14:paraId="343CE484" w14:textId="77777777" w:rsidR="004272A8" w:rsidRPr="006E7C44" w:rsidRDefault="004272A8" w:rsidP="0060055B">
            <w:pPr>
              <w:pStyle w:val="Tabletext"/>
              <w:rPr>
                <w:b/>
                <w:bCs/>
                <w:sz w:val="16"/>
                <w:szCs w:val="18"/>
              </w:rPr>
            </w:pPr>
            <w:r w:rsidRPr="006E7C44">
              <w:rPr>
                <w:b/>
                <w:bCs/>
                <w:sz w:val="16"/>
                <w:szCs w:val="18"/>
              </w:rPr>
              <w:t xml:space="preserve">Conclusion: </w:t>
            </w:r>
          </w:p>
          <w:p w14:paraId="1F177319" w14:textId="77777777" w:rsidR="004272A8" w:rsidRPr="006E7C44" w:rsidRDefault="004272A8" w:rsidP="0060055B">
            <w:pPr>
              <w:pStyle w:val="Tabletext"/>
              <w:rPr>
                <w:sz w:val="16"/>
                <w:szCs w:val="18"/>
              </w:rPr>
            </w:pPr>
            <w:r w:rsidRPr="006E7C44">
              <w:rPr>
                <w:sz w:val="16"/>
                <w:szCs w:val="18"/>
              </w:rPr>
              <w:t>Low risk</w:t>
            </w:r>
          </w:p>
          <w:p w14:paraId="61A74312" w14:textId="77777777" w:rsidR="004272A8" w:rsidRPr="006E7C44" w:rsidRDefault="004272A8" w:rsidP="0060055B">
            <w:pPr>
              <w:pStyle w:val="Tabletext"/>
              <w:rPr>
                <w:sz w:val="16"/>
                <w:szCs w:val="18"/>
              </w:rPr>
            </w:pPr>
          </w:p>
          <w:p w14:paraId="68C50432"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693ED943" w14:textId="77777777" w:rsidR="004272A8" w:rsidRPr="006E7C44" w:rsidRDefault="004272A8" w:rsidP="0060055B">
            <w:pPr>
              <w:pStyle w:val="Tabletext"/>
              <w:rPr>
                <w:sz w:val="16"/>
                <w:szCs w:val="18"/>
              </w:rPr>
            </w:pPr>
            <w:r w:rsidRPr="006E7C44">
              <w:rPr>
                <w:sz w:val="16"/>
                <w:szCs w:val="18"/>
              </w:rPr>
              <w:t xml:space="preserve">The authors only measured the scores of </w:t>
            </w:r>
            <w:proofErr w:type="gramStart"/>
            <w:r w:rsidRPr="006E7C44">
              <w:rPr>
                <w:sz w:val="16"/>
                <w:szCs w:val="18"/>
              </w:rPr>
              <w:t>anxiety</w:t>
            </w:r>
            <w:proofErr w:type="gramEnd"/>
            <w:r w:rsidRPr="006E7C44">
              <w:rPr>
                <w:sz w:val="16"/>
                <w:szCs w:val="18"/>
              </w:rPr>
              <w:t xml:space="preserve"> and reported all scores of anxiety data.</w:t>
            </w:r>
          </w:p>
          <w:p w14:paraId="2B21DD25" w14:textId="77777777" w:rsidR="004272A8" w:rsidRPr="006E7C44" w:rsidRDefault="004272A8" w:rsidP="0060055B">
            <w:pPr>
              <w:pStyle w:val="Tabletext"/>
              <w:rPr>
                <w:sz w:val="16"/>
                <w:szCs w:val="18"/>
              </w:rPr>
            </w:pPr>
          </w:p>
          <w:p w14:paraId="4D2DAD4E"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6C5E7382" w14:textId="77777777" w:rsidR="004272A8" w:rsidRPr="006E7C44" w:rsidRDefault="004272A8" w:rsidP="0060055B">
            <w:pPr>
              <w:pStyle w:val="Tabletext"/>
              <w:rPr>
                <w:sz w:val="16"/>
                <w:szCs w:val="18"/>
              </w:rPr>
            </w:pPr>
            <w:r w:rsidRPr="006E7C44">
              <w:rPr>
                <w:sz w:val="16"/>
                <w:szCs w:val="18"/>
              </w:rPr>
              <w:t xml:space="preserve">Repeated measure ANOVA was a correct </w:t>
            </w:r>
            <w:proofErr w:type="gramStart"/>
            <w:r w:rsidRPr="006E7C44">
              <w:rPr>
                <w:sz w:val="16"/>
                <w:szCs w:val="18"/>
              </w:rPr>
              <w:t>and also</w:t>
            </w:r>
            <w:proofErr w:type="gramEnd"/>
            <w:r w:rsidRPr="006E7C44">
              <w:rPr>
                <w:sz w:val="16"/>
                <w:szCs w:val="18"/>
              </w:rPr>
              <w:t xml:space="preserve"> the most commonly used statistical analysis for the intended purpose. Thus, it is unlikely that the authors selectively reported the analyses.</w:t>
            </w:r>
          </w:p>
          <w:p w14:paraId="7E822AD3" w14:textId="77777777" w:rsidR="004272A8" w:rsidRPr="006E7C44" w:rsidRDefault="004272A8" w:rsidP="0060055B">
            <w:pPr>
              <w:pStyle w:val="Tabletext"/>
              <w:rPr>
                <w:sz w:val="16"/>
                <w:szCs w:val="18"/>
              </w:rPr>
            </w:pPr>
          </w:p>
          <w:p w14:paraId="62B1D05E" w14:textId="77777777" w:rsidR="004272A8" w:rsidRPr="006E7C44" w:rsidRDefault="004272A8" w:rsidP="0060055B">
            <w:pPr>
              <w:pStyle w:val="Tabletext"/>
              <w:rPr>
                <w:b/>
                <w:bCs/>
                <w:sz w:val="16"/>
                <w:szCs w:val="18"/>
              </w:rPr>
            </w:pPr>
            <w:r w:rsidRPr="006E7C44">
              <w:rPr>
                <w:b/>
                <w:bCs/>
                <w:sz w:val="16"/>
                <w:szCs w:val="18"/>
              </w:rPr>
              <w:t>Consistent with pre-specified analysis plan? PY</w:t>
            </w:r>
          </w:p>
          <w:p w14:paraId="5A939FC1" w14:textId="3B896D13" w:rsidR="004272A8" w:rsidRPr="006E7C44" w:rsidRDefault="004272A8" w:rsidP="0060055B">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30" w:history="1">
              <w:r w:rsidRPr="006E7C44">
                <w:rPr>
                  <w:rStyle w:val="Hyperlink"/>
                  <w:sz w:val="16"/>
                  <w:szCs w:val="18"/>
                </w:rPr>
                <w:t>https://www.irct.ir/trial/14691</w:t>
              </w:r>
            </w:hyperlink>
          </w:p>
          <w:p w14:paraId="6C64A7BF" w14:textId="77777777" w:rsidR="004272A8" w:rsidRPr="006E7C44" w:rsidRDefault="004272A8" w:rsidP="0060055B">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6C843528" w14:textId="77777777" w:rsidR="004272A8" w:rsidRPr="00806674" w:rsidRDefault="004272A8" w:rsidP="0060055B">
            <w:pPr>
              <w:pStyle w:val="Tabletext"/>
              <w:jc w:val="center"/>
            </w:pPr>
            <w:r>
              <w:t>High risk</w:t>
            </w:r>
          </w:p>
        </w:tc>
      </w:tr>
    </w:tbl>
    <w:p w14:paraId="2A36DF5B" w14:textId="77777777" w:rsidR="00201DBA" w:rsidRDefault="009A6647" w:rsidP="00696DB4">
      <w:pPr>
        <w:sectPr w:rsidR="00201DBA" w:rsidSect="007A7947">
          <w:footnotePr>
            <w:numFmt w:val="lowerLetter"/>
          </w:footnotePr>
          <w:pgSz w:w="16840" w:h="11900" w:orient="landscape"/>
          <w:pgMar w:top="720" w:right="720" w:bottom="720" w:left="720" w:header="720" w:footer="720" w:gutter="0"/>
          <w:cols w:space="720"/>
          <w:docGrid w:linePitch="326"/>
        </w:sectPr>
      </w:pPr>
      <w:r>
        <w:br w:type="page"/>
      </w:r>
      <w:bookmarkStart w:id="147" w:name="_Ref121791436"/>
      <w:bookmarkStart w:id="148" w:name="_Ref121791479"/>
      <w:bookmarkStart w:id="149" w:name="_Toc122146640"/>
      <w:bookmarkStart w:id="150" w:name="_Toc122221893"/>
    </w:p>
    <w:p w14:paraId="3D2E5DAC" w14:textId="7111312E" w:rsidR="00F37529" w:rsidRDefault="00F37529" w:rsidP="00F37529">
      <w:pPr>
        <w:pStyle w:val="Style1"/>
      </w:pPr>
      <w:bookmarkStart w:id="151" w:name="_Ref122338763"/>
      <w:bookmarkStart w:id="152" w:name="_Ref122338782"/>
      <w:bookmarkStart w:id="153" w:name="_Toc122845775"/>
      <w:r>
        <w:lastRenderedPageBreak/>
        <w:t>Risk of bias across studies</w:t>
      </w:r>
      <w:bookmarkEnd w:id="153"/>
    </w:p>
    <w:p w14:paraId="61D2F872" w14:textId="6E528B05" w:rsidR="00F37529" w:rsidRDefault="00F37529" w:rsidP="00F37529">
      <w:pPr>
        <w:pStyle w:val="Appendixsubheading"/>
      </w:pPr>
      <w:bookmarkStart w:id="154" w:name="_Toc122845776"/>
      <w:r>
        <w:t>GOSH analysis</w:t>
      </w:r>
      <w:bookmarkEnd w:id="154"/>
    </w:p>
    <w:p w14:paraId="0B362C6D" w14:textId="5DBFB7F9" w:rsidR="00F37529" w:rsidRDefault="00F37529">
      <w:pPr>
        <w:spacing w:before="0" w:beforeAutospacing="0" w:after="0" w:afterAutospacing="0" w:line="240" w:lineRule="auto"/>
        <w:jc w:val="left"/>
      </w:pPr>
      <w:r>
        <w:fldChar w:fldCharType="begin"/>
      </w:r>
      <w:r>
        <w:instrText xml:space="preserve"> INCLUDEPICTURE "http://127.0.0.1:30827/chunk_output/ED4490B3f2bc53a8/766CC9C7/cw2gr4mv87ga2/000010.png" \* MERGEFORMATINET </w:instrText>
      </w:r>
      <w:r>
        <w:fldChar w:fldCharType="separate"/>
      </w:r>
      <w:r>
        <w:rPr>
          <w:noProof/>
        </w:rPr>
        <mc:AlternateContent>
          <mc:Choice Requires="wps">
            <w:drawing>
              <wp:inline distT="0" distB="0" distL="0" distR="0" wp14:anchorId="3FFF5604" wp14:editId="1C4B0BAB">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747F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E451B58" w14:textId="78F00968" w:rsidR="00615151" w:rsidRDefault="00F37529" w:rsidP="00615151">
      <w:r>
        <w:t xml:space="preserve">To study the heterogeneity of the studies included for meta-analysis on caregiver burden, the most studied outcome measures, we further performed the </w:t>
      </w:r>
      <w:r w:rsidRPr="00F37529">
        <w:t>graphical display of study heterogeneity</w:t>
      </w:r>
      <w:r>
        <w:t xml:space="preserve"> (GOSH) analysis with R package ‘</w:t>
      </w:r>
      <w:proofErr w:type="spellStart"/>
      <w:r>
        <w:t>metafor</w:t>
      </w:r>
      <w:proofErr w:type="spellEnd"/>
      <w:r>
        <w:t>’ and ‘</w:t>
      </w:r>
      <w:proofErr w:type="spellStart"/>
      <w:r>
        <w:t>dmetar</w:t>
      </w:r>
      <w:proofErr w:type="spellEnd"/>
      <w:r>
        <w:t xml:space="preserve">’. </w:t>
      </w:r>
      <w:r w:rsidR="00615151">
        <w:t xml:space="preserve">Heterogeneity caused by </w:t>
      </w:r>
      <w:r w:rsidR="00615151" w:rsidRPr="0050336C">
        <w:t>Govindakumari 2020</w:t>
      </w:r>
      <w:r w:rsidR="00615151">
        <w:t xml:space="preserve"> is significant as it leads to different clusters in GOSH plot (left), and if we remove the study, the heterogeneity of any single study will not stand out (right). </w:t>
      </w:r>
    </w:p>
    <w:p w14:paraId="578B8563" w14:textId="77777777" w:rsidR="00615151" w:rsidRDefault="00615151">
      <w:pPr>
        <w:spacing w:before="0" w:beforeAutospacing="0" w:after="0" w:afterAutospacing="0" w:line="240" w:lineRule="auto"/>
        <w:jc w:val="left"/>
      </w:pPr>
    </w:p>
    <w:p w14:paraId="37DBF520" w14:textId="080922F5" w:rsidR="00615151" w:rsidRDefault="00615151" w:rsidP="00615151"/>
    <w:p w14:paraId="23016CFB" w14:textId="578256B4" w:rsidR="00F37529" w:rsidRDefault="00F37529">
      <w:pPr>
        <w:spacing w:before="0" w:beforeAutospacing="0" w:after="0" w:afterAutospacing="0" w:line="240" w:lineRule="auto"/>
        <w:jc w:val="left"/>
        <w:rPr>
          <w:b/>
          <w:bCs/>
          <w:caps/>
          <w:color w:val="943634" w:themeColor="accent2" w:themeShade="BF"/>
          <w:sz w:val="28"/>
          <w:szCs w:val="28"/>
        </w:rPr>
      </w:pPr>
      <w:r>
        <w:br w:type="page"/>
      </w:r>
    </w:p>
    <w:p w14:paraId="2912DE2B" w14:textId="77538599" w:rsidR="000F393D" w:rsidRDefault="00F07E1D" w:rsidP="00696DB4">
      <w:pPr>
        <w:pStyle w:val="Style1"/>
      </w:pPr>
      <w:bookmarkStart w:id="155" w:name="_Ref122702805"/>
      <w:bookmarkStart w:id="156" w:name="_Toc122845777"/>
      <w:bookmarkEnd w:id="147"/>
      <w:bookmarkEnd w:id="148"/>
      <w:bookmarkEnd w:id="149"/>
      <w:bookmarkEnd w:id="150"/>
      <w:bookmarkEnd w:id="151"/>
      <w:bookmarkEnd w:id="152"/>
      <w:r>
        <w:lastRenderedPageBreak/>
        <w:t>Reproducibility report</w:t>
      </w:r>
      <w:bookmarkEnd w:id="155"/>
      <w:bookmarkEnd w:id="156"/>
    </w:p>
    <w:p w14:paraId="3163F169" w14:textId="30B1B731" w:rsidR="00F8536B" w:rsidRDefault="00EB1D82" w:rsidP="00F8536B">
      <w:pPr>
        <w:pStyle w:val="Heading2"/>
      </w:pPr>
      <w:bookmarkStart w:id="157" w:name="_Toc122845778"/>
      <w:r>
        <w:t>Setting up R environment</w:t>
      </w:r>
      <w:bookmarkEnd w:id="157"/>
    </w:p>
    <w:p w14:paraId="5EA1EA52" w14:textId="4B13106B" w:rsidR="00F8536B" w:rsidRPr="00BE4576" w:rsidRDefault="00F8536B" w:rsidP="00E441B6">
      <w:pPr>
        <w:pStyle w:val="BodyText"/>
      </w:pPr>
      <w:r w:rsidRPr="00BE4576">
        <w:t xml:space="preserve">To replicate this study, you will need to install R, which is available at </w:t>
      </w:r>
      <w:hyperlink r:id="rId31">
        <w:r w:rsidRPr="00BE4576">
          <w:rPr>
            <w:rStyle w:val="Hyperlink"/>
          </w:rPr>
          <w:t>https://r-project.org/</w:t>
        </w:r>
      </w:hyperlink>
      <w:r w:rsidRPr="00BE4576">
        <w:t xml:space="preserve">. For this </w:t>
      </w:r>
      <w:proofErr w:type="spellStart"/>
      <w:r w:rsidRPr="00BE4576">
        <w:t>preprocessing</w:t>
      </w:r>
      <w:proofErr w:type="spellEnd"/>
      <w:r w:rsidRPr="00BE4576">
        <w:t xml:space="preserve"> workflow, the current version of R on my computer is as follows:</w:t>
      </w:r>
    </w:p>
    <w:p w14:paraId="04A73E6F" w14:textId="77777777" w:rsidR="00F8536B" w:rsidRDefault="00F8536B" w:rsidP="00F8536B">
      <w:pPr>
        <w:pStyle w:val="SourceCode"/>
      </w:pPr>
      <w:proofErr w:type="spellStart"/>
      <w:proofErr w:type="gramStart"/>
      <w:r>
        <w:rPr>
          <w:rStyle w:val="FunctionTok"/>
        </w:rPr>
        <w:t>R.Version</w:t>
      </w:r>
      <w:proofErr w:type="spellEnd"/>
      <w:proofErr w:type="gramEnd"/>
      <w:r>
        <w:rPr>
          <w:rStyle w:val="NormalTok"/>
        </w:rPr>
        <w:t>()</w:t>
      </w:r>
      <w:r>
        <w:rPr>
          <w:rStyle w:val="SpecialCharTok"/>
        </w:rPr>
        <w:t>$</w:t>
      </w:r>
      <w:proofErr w:type="spellStart"/>
      <w:r>
        <w:rPr>
          <w:rStyle w:val="NormalTok"/>
        </w:rPr>
        <w:t>version.string</w:t>
      </w:r>
      <w:proofErr w:type="spellEnd"/>
    </w:p>
    <w:p w14:paraId="1F12D85B" w14:textId="77777777" w:rsidR="00F8536B" w:rsidRDefault="00F8536B" w:rsidP="00F8536B">
      <w:pPr>
        <w:pStyle w:val="SourceCode"/>
      </w:pPr>
      <w:r>
        <w:rPr>
          <w:rStyle w:val="VerbatimChar"/>
        </w:rPr>
        <w:t>## [1] "R version 4.2.2 (2022-10-31)"</w:t>
      </w:r>
    </w:p>
    <w:p w14:paraId="3102DF18" w14:textId="77777777" w:rsidR="00F8536B" w:rsidRPr="00BE4576" w:rsidRDefault="00F8536B" w:rsidP="00E441B6">
      <w:pPr>
        <w:pStyle w:val="FirstParagraph"/>
      </w:pPr>
      <w:r w:rsidRPr="00BE4576">
        <w:t>To proceed, you must install and load the required packages, which is as follows:</w:t>
      </w:r>
    </w:p>
    <w:p w14:paraId="0CF1BD38" w14:textId="5DB145CC" w:rsidR="00BE4576" w:rsidRPr="001F2007" w:rsidRDefault="00F8536B" w:rsidP="001F2007">
      <w:pPr>
        <w:pStyle w:val="SourceCode"/>
        <w:rPr>
          <w:shd w:val="clear" w:color="auto" w:fill="F8F8F8"/>
        </w:rPr>
      </w:pPr>
      <w:r>
        <w:rPr>
          <w:rStyle w:val="CommentTok"/>
        </w:rPr>
        <w:t># installation</w:t>
      </w:r>
      <w:r>
        <w:br/>
      </w:r>
      <w:proofErr w:type="spellStart"/>
      <w:proofErr w:type="gramStart"/>
      <w:r>
        <w:rPr>
          <w:rStyle w:val="FunctionTok"/>
        </w:rPr>
        <w:t>install.packages</w:t>
      </w:r>
      <w:proofErr w:type="spellEnd"/>
      <w:proofErr w:type="gramEnd"/>
      <w:r>
        <w:rPr>
          <w:rStyle w:val="NormalTok"/>
        </w:rPr>
        <w:t>(</w:t>
      </w:r>
      <w:r>
        <w:rPr>
          <w:rStyle w:val="StringTok"/>
        </w:rPr>
        <w:t>"</w:t>
      </w:r>
      <w:proofErr w:type="spellStart"/>
      <w:r>
        <w:rPr>
          <w:rStyle w:val="StringTok"/>
        </w:rPr>
        <w:t>openxlsx</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naniar</w:t>
      </w:r>
      <w:proofErr w:type="spellEnd"/>
      <w:r>
        <w:rPr>
          <w:rStyle w:val="StringTok"/>
        </w:rPr>
        <w:t>"</w:t>
      </w:r>
      <w:r>
        <w:rPr>
          <w:rStyle w:val="NormalTok"/>
        </w:rPr>
        <w:t>)</w:t>
      </w:r>
      <w:r>
        <w:br/>
      </w:r>
      <w:r>
        <w:br/>
      </w:r>
      <w:r>
        <w:rPr>
          <w:rStyle w:val="CommentTok"/>
        </w:rPr>
        <w:t># loading</w:t>
      </w:r>
      <w:r>
        <w:br/>
      </w:r>
      <w:r>
        <w:rPr>
          <w:rStyle w:val="FunctionTok"/>
        </w:rPr>
        <w:t>library</w:t>
      </w:r>
      <w:r>
        <w:rPr>
          <w:rStyle w:val="NormalTok"/>
        </w:rPr>
        <w:t>(</w:t>
      </w:r>
      <w:proofErr w:type="spellStart"/>
      <w:r>
        <w:rPr>
          <w:rStyle w:val="NormalTok"/>
        </w:rPr>
        <w:t>openxlsx</w:t>
      </w:r>
      <w:proofErr w:type="spellEnd"/>
      <w:r>
        <w:rPr>
          <w:rStyle w:val="NormalTok"/>
        </w:rPr>
        <w:t>)</w:t>
      </w:r>
      <w:r>
        <w:br/>
      </w:r>
      <w:r>
        <w:rPr>
          <w:rStyle w:val="FunctionTok"/>
        </w:rPr>
        <w:t>library</w:t>
      </w:r>
      <w:r>
        <w:rPr>
          <w:rStyle w:val="NormalTok"/>
        </w:rPr>
        <w:t>(</w:t>
      </w:r>
      <w:proofErr w:type="spellStart"/>
      <w:r>
        <w:rPr>
          <w:rStyle w:val="NormalTok"/>
        </w:rPr>
        <w:t>naniar</w:t>
      </w:r>
      <w:proofErr w:type="spellEnd"/>
      <w:r>
        <w:rPr>
          <w:rStyle w:val="NormalTok"/>
        </w:rPr>
        <w:t>)</w:t>
      </w:r>
      <w:bookmarkStart w:id="158" w:name="_Toc122334263"/>
      <w:bookmarkStart w:id="159" w:name="loading-the-dataset"/>
    </w:p>
    <w:p w14:paraId="54C49E28" w14:textId="5CBAFFBC" w:rsidR="00BE4576" w:rsidRDefault="00BE4576" w:rsidP="00BE4576">
      <w:pPr>
        <w:pStyle w:val="Heading2"/>
      </w:pPr>
      <w:bookmarkStart w:id="160" w:name="_Toc122845779"/>
      <w:r>
        <w:t>Loading the dataset</w:t>
      </w:r>
      <w:bookmarkEnd w:id="158"/>
      <w:bookmarkEnd w:id="160"/>
    </w:p>
    <w:p w14:paraId="15F43F0C" w14:textId="77777777" w:rsidR="00BE4576" w:rsidRPr="00BE4576" w:rsidRDefault="00BE4576" w:rsidP="00E441B6">
      <w:pPr>
        <w:pStyle w:val="FirstParagraph"/>
      </w:pPr>
      <w:r w:rsidRPr="00BE4576">
        <w:t>Use the following code to load the dataset:</w:t>
      </w:r>
    </w:p>
    <w:p w14:paraId="56237305" w14:textId="77777777" w:rsidR="00BE4576" w:rsidRDefault="00BE4576" w:rsidP="00BE4576">
      <w:pPr>
        <w:pStyle w:val="SourceCode"/>
      </w:pPr>
      <w:r>
        <w:rPr>
          <w:rStyle w:val="CommentTok"/>
        </w:rPr>
        <w:t># load the dataset</w:t>
      </w:r>
      <w:r>
        <w:br/>
      </w:r>
      <w:proofErr w:type="spellStart"/>
      <w:r>
        <w:rPr>
          <w:rStyle w:val="NormalTok"/>
        </w:rPr>
        <w:t>dataset</w:t>
      </w:r>
      <w:proofErr w:type="spellEnd"/>
      <w:r>
        <w:rPr>
          <w:rStyle w:val="NormalTok"/>
        </w:rPr>
        <w:t xml:space="preserve"> </w:t>
      </w:r>
      <w:r>
        <w:rPr>
          <w:rStyle w:val="OtherTok"/>
        </w:rPr>
        <w:t>&lt;-</w:t>
      </w:r>
      <w:r>
        <w:rPr>
          <w:rStyle w:val="NormalTok"/>
        </w:rPr>
        <w:t xml:space="preserve"> </w:t>
      </w:r>
      <w:r>
        <w:rPr>
          <w:rStyle w:val="FunctionTok"/>
        </w:rPr>
        <w:t>read.xlsx</w:t>
      </w:r>
      <w:r>
        <w:rPr>
          <w:rStyle w:val="NormalTok"/>
        </w:rPr>
        <w:t>(</w:t>
      </w:r>
      <w:r>
        <w:rPr>
          <w:rStyle w:val="StringTok"/>
        </w:rPr>
        <w:t>"Dataset.xlsx"</w:t>
      </w:r>
      <w:r>
        <w:rPr>
          <w:rStyle w:val="NormalTok"/>
        </w:rPr>
        <w:t>)</w:t>
      </w:r>
      <w:r>
        <w:br/>
      </w:r>
      <w:r>
        <w:br/>
      </w:r>
      <w:r>
        <w:rPr>
          <w:rStyle w:val="CommentTok"/>
        </w:rPr>
        <w:t># replace the string value "-" with NA</w:t>
      </w:r>
      <w:r>
        <w:br/>
      </w:r>
      <w:r>
        <w:rPr>
          <w:rStyle w:val="NormalTok"/>
        </w:rPr>
        <w:t>dataset[dataset</w:t>
      </w:r>
      <w:r>
        <w:rPr>
          <w:rStyle w:val="SpecialCharTok"/>
        </w:rPr>
        <w:t>==</w:t>
      </w:r>
      <w:r>
        <w:rPr>
          <w:rStyle w:val="StringTok"/>
        </w:rPr>
        <w:t>"-</w:t>
      </w:r>
      <w:proofErr w:type="gramStart"/>
      <w:r>
        <w:rPr>
          <w:rStyle w:val="StringTok"/>
        </w:rPr>
        <w:t>"</w:t>
      </w:r>
      <w:r>
        <w:rPr>
          <w:rStyle w:val="NormalTok"/>
        </w:rPr>
        <w:t xml:space="preserve">]  </w:t>
      </w:r>
      <w:r>
        <w:rPr>
          <w:rStyle w:val="OtherTok"/>
        </w:rPr>
        <w:t>&lt;</w:t>
      </w:r>
      <w:proofErr w:type="gramEnd"/>
      <w:r>
        <w:rPr>
          <w:rStyle w:val="OtherTok"/>
        </w:rPr>
        <w:t>-</w:t>
      </w:r>
      <w:r>
        <w:rPr>
          <w:rStyle w:val="NormalTok"/>
        </w:rPr>
        <w:t xml:space="preserve"> </w:t>
      </w:r>
      <w:r>
        <w:rPr>
          <w:rStyle w:val="ConstantTok"/>
        </w:rPr>
        <w:t>NA</w:t>
      </w:r>
      <w:r>
        <w:br/>
      </w:r>
      <w:r>
        <w:br/>
      </w:r>
      <w:r>
        <w:rPr>
          <w:rStyle w:val="CommentTok"/>
        </w:rPr>
        <w:t># remove the rows all data item is NA</w:t>
      </w:r>
      <w:r>
        <w:br/>
      </w:r>
      <w:r>
        <w:rPr>
          <w:rStyle w:val="NormalTok"/>
        </w:rPr>
        <w:t xml:space="preserve">dataset </w:t>
      </w:r>
      <w:r>
        <w:rPr>
          <w:rStyle w:val="OtherTok"/>
        </w:rPr>
        <w:t>&lt;-</w:t>
      </w:r>
      <w:r>
        <w:rPr>
          <w:rStyle w:val="NormalTok"/>
        </w:rPr>
        <w:t xml:space="preserve"> dataset[</w:t>
      </w:r>
      <w:proofErr w:type="spellStart"/>
      <w:r>
        <w:rPr>
          <w:rStyle w:val="FunctionTok"/>
        </w:rPr>
        <w:t>rowSums</w:t>
      </w:r>
      <w:proofErr w:type="spellEnd"/>
      <w:r>
        <w:rPr>
          <w:rStyle w:val="NormalTok"/>
        </w:rPr>
        <w:t>(</w:t>
      </w:r>
      <w:r>
        <w:rPr>
          <w:rStyle w:val="FunctionTok"/>
        </w:rPr>
        <w:t>is.na</w:t>
      </w:r>
      <w:r>
        <w:rPr>
          <w:rStyle w:val="NormalTok"/>
        </w:rPr>
        <w:t xml:space="preserve">(dataset)) </w:t>
      </w:r>
      <w:r>
        <w:rPr>
          <w:rStyle w:val="SpecialCharTok"/>
        </w:rPr>
        <w:t>!=</w:t>
      </w:r>
      <w:r>
        <w:rPr>
          <w:rStyle w:val="NormalTok"/>
        </w:rPr>
        <w:t xml:space="preserve"> </w:t>
      </w:r>
      <w:proofErr w:type="spellStart"/>
      <w:r>
        <w:rPr>
          <w:rStyle w:val="FunctionTok"/>
        </w:rPr>
        <w:t>ncol</w:t>
      </w:r>
      <w:proofErr w:type="spellEnd"/>
      <w:r>
        <w:rPr>
          <w:rStyle w:val="NormalTok"/>
        </w:rPr>
        <w:t>(dataset), ]</w:t>
      </w:r>
      <w:r>
        <w:br/>
      </w:r>
      <w:r>
        <w:br/>
      </w:r>
      <w:r>
        <w:rPr>
          <w:rStyle w:val="CommentTok"/>
        </w:rPr>
        <w:t># remove the columns all data item is NA</w:t>
      </w:r>
      <w:r>
        <w:br/>
      </w:r>
      <w:r>
        <w:rPr>
          <w:rStyle w:val="NormalTok"/>
        </w:rPr>
        <w:t xml:space="preserve">dataset </w:t>
      </w:r>
      <w:r>
        <w:rPr>
          <w:rStyle w:val="OtherTok"/>
        </w:rPr>
        <w:t>&lt;-</w:t>
      </w:r>
      <w:r>
        <w:rPr>
          <w:rStyle w:val="NormalTok"/>
        </w:rPr>
        <w:t xml:space="preserve"> dataset[,</w:t>
      </w:r>
      <w:proofErr w:type="spellStart"/>
      <w:r>
        <w:rPr>
          <w:rStyle w:val="FunctionTok"/>
        </w:rPr>
        <w:t>colSums</w:t>
      </w:r>
      <w:proofErr w:type="spellEnd"/>
      <w:r>
        <w:rPr>
          <w:rStyle w:val="NormalTok"/>
        </w:rPr>
        <w:t>(</w:t>
      </w:r>
      <w:r>
        <w:rPr>
          <w:rStyle w:val="FunctionTok"/>
        </w:rPr>
        <w:t>is.na</w:t>
      </w:r>
      <w:r>
        <w:rPr>
          <w:rStyle w:val="NormalTok"/>
        </w:rPr>
        <w:t>(dataset))</w:t>
      </w:r>
      <w:r>
        <w:rPr>
          <w:rStyle w:val="SpecialCharTok"/>
        </w:rPr>
        <w:t>&lt;</w:t>
      </w:r>
      <w:proofErr w:type="spellStart"/>
      <w:r>
        <w:rPr>
          <w:rStyle w:val="FunctionTok"/>
        </w:rPr>
        <w:t>nrow</w:t>
      </w:r>
      <w:proofErr w:type="spellEnd"/>
      <w:r>
        <w:rPr>
          <w:rStyle w:val="NormalTok"/>
        </w:rPr>
        <w:t>(dataset)]</w:t>
      </w:r>
    </w:p>
    <w:p w14:paraId="2900617B" w14:textId="77777777" w:rsidR="00BE4576" w:rsidRPr="00BE4576" w:rsidRDefault="00BE4576" w:rsidP="00E441B6">
      <w:pPr>
        <w:pStyle w:val="FirstParagraph"/>
      </w:pPr>
      <w:r w:rsidRPr="00BE4576">
        <w:t>When loading the dataset, R will alter some of the row names in case of incompatibility. After loading the dataset, we will first have a look at its size, with the following code:</w:t>
      </w:r>
    </w:p>
    <w:p w14:paraId="0EA87D49" w14:textId="77777777" w:rsidR="00BE4576" w:rsidRDefault="00BE4576" w:rsidP="00BE4576">
      <w:pPr>
        <w:pStyle w:val="SourceCode"/>
      </w:pPr>
      <w:r>
        <w:rPr>
          <w:rStyle w:val="CommentTok"/>
        </w:rPr>
        <w:t xml:space="preserve"># </w:t>
      </w:r>
      <w:proofErr w:type="gramStart"/>
      <w:r>
        <w:rPr>
          <w:rStyle w:val="CommentTok"/>
        </w:rPr>
        <w:t>show</w:t>
      </w:r>
      <w:proofErr w:type="gramEnd"/>
      <w:r>
        <w:rPr>
          <w:rStyle w:val="CommentTok"/>
        </w:rPr>
        <w:t xml:space="preserve"> the size of the dataset</w:t>
      </w:r>
      <w:r>
        <w:br/>
      </w:r>
      <w:r>
        <w:rPr>
          <w:rStyle w:val="FunctionTok"/>
        </w:rPr>
        <w:t>dim</w:t>
      </w:r>
      <w:r>
        <w:rPr>
          <w:rStyle w:val="NormalTok"/>
        </w:rPr>
        <w:t>(dataset)</w:t>
      </w:r>
    </w:p>
    <w:p w14:paraId="70DB0593" w14:textId="77777777" w:rsidR="00BE4576" w:rsidRDefault="00BE4576" w:rsidP="00BE4576">
      <w:pPr>
        <w:pStyle w:val="SourceCode"/>
      </w:pPr>
      <w:r>
        <w:rPr>
          <w:rStyle w:val="VerbatimChar"/>
        </w:rPr>
        <w:t>## [1</w:t>
      </w:r>
      <w:proofErr w:type="gramStart"/>
      <w:r>
        <w:rPr>
          <w:rStyle w:val="VerbatimChar"/>
        </w:rPr>
        <w:t>]  733</w:t>
      </w:r>
      <w:proofErr w:type="gramEnd"/>
      <w:r>
        <w:rPr>
          <w:rStyle w:val="VerbatimChar"/>
        </w:rPr>
        <w:t xml:space="preserve"> 3705</w:t>
      </w:r>
    </w:p>
    <w:p w14:paraId="1D71D11D" w14:textId="7F39313A" w:rsidR="00BE4576" w:rsidRPr="00BE4576" w:rsidRDefault="008B6D5C" w:rsidP="00E441B6">
      <w:pPr>
        <w:pStyle w:val="BodyText"/>
      </w:pPr>
      <w:r w:rsidRPr="00BE4576">
        <w:t>This</w:t>
      </w:r>
      <w:r w:rsidR="00BE4576" w:rsidRPr="00BE4576">
        <w:t xml:space="preserve"> is a very large dataset with 733 rows and 3705 columns. This means the dataset contains 733 studies. We can first have a look at the first five rows of the dataset, with the following code to know </w:t>
      </w:r>
      <w:r w:rsidR="00BE4576" w:rsidRPr="00BE4576">
        <w:lastRenderedPageBreak/>
        <w:t>what the columns might be about. The output of the code is omitted, as they are too long, due to the very large number of columns.</w:t>
      </w:r>
    </w:p>
    <w:p w14:paraId="327010FD" w14:textId="77777777" w:rsidR="00BE4576" w:rsidRDefault="00BE4576" w:rsidP="00BE4576">
      <w:pPr>
        <w:pStyle w:val="SourceCode"/>
      </w:pPr>
      <w:r>
        <w:rPr>
          <w:rStyle w:val="CommentTok"/>
        </w:rPr>
        <w:t xml:space="preserve"># </w:t>
      </w:r>
      <w:proofErr w:type="gramStart"/>
      <w:r>
        <w:rPr>
          <w:rStyle w:val="CommentTok"/>
        </w:rPr>
        <w:t>show</w:t>
      </w:r>
      <w:proofErr w:type="gramEnd"/>
      <w:r>
        <w:rPr>
          <w:rStyle w:val="CommentTok"/>
        </w:rPr>
        <w:t xml:space="preserve"> first five rows</w:t>
      </w:r>
      <w:r>
        <w:br/>
      </w:r>
      <w:r>
        <w:rPr>
          <w:rStyle w:val="FunctionTok"/>
        </w:rPr>
        <w:t>head</w:t>
      </w:r>
      <w:r>
        <w:rPr>
          <w:rStyle w:val="NormalTok"/>
        </w:rPr>
        <w:t>(dataset)</w:t>
      </w:r>
    </w:p>
    <w:p w14:paraId="10489061" w14:textId="77777777" w:rsidR="00BE4576" w:rsidRPr="00BE4576" w:rsidRDefault="00BE4576" w:rsidP="00E441B6">
      <w:pPr>
        <w:pStyle w:val="BodyText"/>
      </w:pPr>
      <w:r w:rsidRPr="00BE4576">
        <w:t xml:space="preserve">The 3705 columns are not all useful to us, except for the first several columns containing basic information. Because it will be very difficult for us to read all the columns with either Excel or R, we can first output all these names to a </w:t>
      </w:r>
      <w:proofErr w:type="spellStart"/>
      <w:r w:rsidRPr="00BE4576">
        <w:t>seperate</w:t>
      </w:r>
      <w:proofErr w:type="spellEnd"/>
      <w:r w:rsidRPr="00BE4576">
        <w:t xml:space="preserve"> file with the following code:</w:t>
      </w:r>
    </w:p>
    <w:p w14:paraId="5A645A89" w14:textId="02A70D2E" w:rsidR="00BE4576" w:rsidRPr="001F2007" w:rsidRDefault="00BE4576" w:rsidP="001F2007">
      <w:pPr>
        <w:pStyle w:val="SourceCode"/>
      </w:pPr>
      <w:r>
        <w:rPr>
          <w:rStyle w:val="FunctionTok"/>
        </w:rPr>
        <w:t>sink</w:t>
      </w:r>
      <w:r>
        <w:rPr>
          <w:rStyle w:val="NormalTok"/>
        </w:rPr>
        <w:t>(</w:t>
      </w:r>
      <w:r>
        <w:rPr>
          <w:rStyle w:val="StringTok"/>
        </w:rPr>
        <w:t>"colnames.txt"</w:t>
      </w:r>
      <w:r>
        <w:rPr>
          <w:rStyle w:val="NormalTok"/>
        </w:rPr>
        <w:t>)</w:t>
      </w:r>
      <w:r>
        <w:br/>
      </w:r>
      <w:proofErr w:type="spellStart"/>
      <w:r>
        <w:rPr>
          <w:rStyle w:val="FunctionTok"/>
        </w:rPr>
        <w:t>colnames</w:t>
      </w:r>
      <w:proofErr w:type="spellEnd"/>
      <w:r>
        <w:rPr>
          <w:rStyle w:val="NormalTok"/>
        </w:rPr>
        <w:t>(dataset)</w:t>
      </w:r>
      <w:r>
        <w:br/>
      </w:r>
      <w:proofErr w:type="gramStart"/>
      <w:r>
        <w:rPr>
          <w:rStyle w:val="FunctionTok"/>
        </w:rPr>
        <w:t>sink</w:t>
      </w:r>
      <w:r>
        <w:rPr>
          <w:rStyle w:val="NormalTok"/>
        </w:rPr>
        <w:t>(</w:t>
      </w:r>
      <w:proofErr w:type="gramEnd"/>
      <w:r>
        <w:rPr>
          <w:rStyle w:val="NormalTok"/>
        </w:rPr>
        <w:t>)</w:t>
      </w:r>
      <w:bookmarkStart w:id="161" w:name="_Toc122334264"/>
      <w:bookmarkEnd w:id="159"/>
    </w:p>
    <w:p w14:paraId="6EB6D999" w14:textId="73F6B400" w:rsidR="00BE4576" w:rsidRPr="00BE4576" w:rsidRDefault="00BE4576" w:rsidP="00BE4576">
      <w:pPr>
        <w:pStyle w:val="Heading2"/>
        <w:rPr>
          <w:lang w:val="en-US" w:eastAsia="en-US"/>
        </w:rPr>
      </w:pPr>
      <w:bookmarkStart w:id="162" w:name="_Toc122845780"/>
      <w:r w:rsidRPr="00BE4576">
        <w:rPr>
          <w:lang w:val="en-US" w:eastAsia="en-US"/>
        </w:rPr>
        <w:t>Screening by intervention type</w:t>
      </w:r>
      <w:bookmarkEnd w:id="161"/>
      <w:bookmarkEnd w:id="162"/>
    </w:p>
    <w:p w14:paraId="77C6BCC9" w14:textId="77777777" w:rsidR="00BE4576" w:rsidRPr="00BE4576" w:rsidRDefault="00BE4576" w:rsidP="00E441B6">
      <w:pPr>
        <w:pStyle w:val="BodyText"/>
        <w:rPr>
          <w:rFonts w:eastAsia="Cambria"/>
          <w:lang w:val="en-US" w:eastAsia="en-US"/>
        </w:rPr>
      </w:pPr>
      <w:r w:rsidRPr="00BE4576">
        <w:rPr>
          <w:rFonts w:eastAsia="Cambria"/>
          <w:lang w:val="en-US" w:eastAsia="en-US"/>
        </w:rPr>
        <w:t xml:space="preserve">Here we aim to filter the studies by the intervention type. </w:t>
      </w:r>
      <w:proofErr w:type="gramStart"/>
      <w:r w:rsidRPr="00BE4576">
        <w:rPr>
          <w:rFonts w:eastAsia="Cambria"/>
          <w:lang w:val="en-US" w:eastAsia="en-US"/>
        </w:rPr>
        <w:t>First</w:t>
      </w:r>
      <w:proofErr w:type="gramEnd"/>
      <w:r w:rsidRPr="00BE4576">
        <w:rPr>
          <w:rFonts w:eastAsia="Cambria"/>
          <w:lang w:val="en-US" w:eastAsia="en-US"/>
        </w:rPr>
        <w:t xml:space="preserve"> we can have a look at the column names related to “Intervention”:</w:t>
      </w:r>
    </w:p>
    <w:p w14:paraId="1E45751D" w14:textId="77777777" w:rsidR="00BE4576" w:rsidRPr="00BE4576" w:rsidRDefault="00BE4576" w:rsidP="00BE4576">
      <w:pPr>
        <w:shd w:val="clear" w:color="auto" w:fill="F8F8F8"/>
        <w:wordWrap w:val="0"/>
        <w:spacing w:before="0" w:beforeAutospacing="0" w:after="200" w:afterAutospacing="0" w:line="240" w:lineRule="auto"/>
        <w:jc w:val="left"/>
        <w:rPr>
          <w:rFonts w:ascii="Cambria" w:eastAsia="Cambria" w:hAnsi="Cambria"/>
          <w:lang w:val="en-US" w:eastAsia="en-US"/>
        </w:rPr>
      </w:pPr>
      <w:proofErr w:type="spellStart"/>
      <w:r w:rsidRPr="00BE4576">
        <w:rPr>
          <w:rFonts w:ascii="Consolas" w:eastAsia="Cambria" w:hAnsi="Consolas"/>
          <w:sz w:val="22"/>
          <w:shd w:val="clear" w:color="auto" w:fill="F8F8F8"/>
          <w:lang w:val="en-US" w:eastAsia="en-US"/>
        </w:rPr>
        <w:t>df_cols</w:t>
      </w:r>
      <w:proofErr w:type="spellEnd"/>
      <w:r w:rsidRPr="00BE4576">
        <w:rPr>
          <w:rFonts w:ascii="Consolas" w:eastAsia="Cambria" w:hAnsi="Consolas"/>
          <w:sz w:val="22"/>
          <w:shd w:val="clear" w:color="auto" w:fill="F8F8F8"/>
          <w:lang w:val="en-US" w:eastAsia="en-US"/>
        </w:rPr>
        <w:t xml:space="preserve"> </w:t>
      </w:r>
      <w:r w:rsidRPr="00BE4576">
        <w:rPr>
          <w:rFonts w:ascii="Consolas" w:eastAsia="Cambria" w:hAnsi="Consolas"/>
          <w:color w:val="8F5902"/>
          <w:sz w:val="22"/>
          <w:shd w:val="clear" w:color="auto" w:fill="F8F8F8"/>
          <w:lang w:val="en-US" w:eastAsia="en-US"/>
        </w:rPr>
        <w:t>&lt;-</w:t>
      </w:r>
      <w:r w:rsidRPr="00BE4576">
        <w:rPr>
          <w:rFonts w:ascii="Consolas" w:eastAsia="Cambria" w:hAnsi="Consolas"/>
          <w:sz w:val="22"/>
          <w:shd w:val="clear" w:color="auto" w:fill="F8F8F8"/>
          <w:lang w:val="en-US" w:eastAsia="en-US"/>
        </w:rPr>
        <w:t xml:space="preserve"> </w:t>
      </w:r>
      <w:proofErr w:type="spellStart"/>
      <w:r w:rsidRPr="00BE4576">
        <w:rPr>
          <w:rFonts w:ascii="Consolas" w:eastAsia="Cambria" w:hAnsi="Consolas"/>
          <w:color w:val="000000"/>
          <w:sz w:val="22"/>
          <w:shd w:val="clear" w:color="auto" w:fill="F8F8F8"/>
          <w:lang w:val="en-US" w:eastAsia="en-US"/>
        </w:rPr>
        <w:t>colnames</w:t>
      </w:r>
      <w:proofErr w:type="spellEnd"/>
      <w:r w:rsidRPr="00BE4576">
        <w:rPr>
          <w:rFonts w:ascii="Consolas" w:eastAsia="Cambria" w:hAnsi="Consolas"/>
          <w:sz w:val="22"/>
          <w:shd w:val="clear" w:color="auto" w:fill="F8F8F8"/>
          <w:lang w:val="en-US" w:eastAsia="en-US"/>
        </w:rPr>
        <w:t>(dataset)</w:t>
      </w:r>
      <w:r w:rsidRPr="00BE4576">
        <w:rPr>
          <w:rFonts w:ascii="Cambria" w:eastAsia="Cambria" w:hAnsi="Cambria"/>
          <w:lang w:val="en-US" w:eastAsia="en-US"/>
        </w:rPr>
        <w:br/>
      </w:r>
      <w:proofErr w:type="spellStart"/>
      <w:r w:rsidRPr="00BE4576">
        <w:rPr>
          <w:rFonts w:ascii="Consolas" w:eastAsia="Cambria" w:hAnsi="Consolas"/>
          <w:sz w:val="22"/>
          <w:shd w:val="clear" w:color="auto" w:fill="F8F8F8"/>
          <w:lang w:val="en-US" w:eastAsia="en-US"/>
        </w:rPr>
        <w:t>df_</w:t>
      </w:r>
      <w:proofErr w:type="gramStart"/>
      <w:r w:rsidRPr="00BE4576">
        <w:rPr>
          <w:rFonts w:ascii="Consolas" w:eastAsia="Cambria" w:hAnsi="Consolas"/>
          <w:sz w:val="22"/>
          <w:shd w:val="clear" w:color="auto" w:fill="F8F8F8"/>
          <w:lang w:val="en-US" w:eastAsia="en-US"/>
        </w:rPr>
        <w:t>cols</w:t>
      </w:r>
      <w:proofErr w:type="spellEnd"/>
      <w:r w:rsidRPr="00BE4576">
        <w:rPr>
          <w:rFonts w:ascii="Consolas" w:eastAsia="Cambria" w:hAnsi="Consolas"/>
          <w:sz w:val="22"/>
          <w:shd w:val="clear" w:color="auto" w:fill="F8F8F8"/>
          <w:lang w:val="en-US" w:eastAsia="en-US"/>
        </w:rPr>
        <w:t>[</w:t>
      </w:r>
      <w:proofErr w:type="gramEnd"/>
      <w:r w:rsidRPr="00BE4576">
        <w:rPr>
          <w:rFonts w:ascii="Consolas" w:eastAsia="Cambria" w:hAnsi="Consolas"/>
          <w:color w:val="000000"/>
          <w:sz w:val="22"/>
          <w:shd w:val="clear" w:color="auto" w:fill="F8F8F8"/>
          <w:lang w:val="en-US" w:eastAsia="en-US"/>
        </w:rPr>
        <w:t>grep</w:t>
      </w:r>
      <w:r w:rsidRPr="00BE4576">
        <w:rPr>
          <w:rFonts w:ascii="Consolas" w:eastAsia="Cambria" w:hAnsi="Consolas"/>
          <w:sz w:val="22"/>
          <w:shd w:val="clear" w:color="auto" w:fill="F8F8F8"/>
          <w:lang w:val="en-US" w:eastAsia="en-US"/>
        </w:rPr>
        <w:t>(</w:t>
      </w:r>
      <w:r w:rsidRPr="00BE4576">
        <w:rPr>
          <w:rFonts w:ascii="Consolas" w:eastAsia="Cambria" w:hAnsi="Consolas"/>
          <w:color w:val="4E9A06"/>
          <w:sz w:val="22"/>
          <w:shd w:val="clear" w:color="auto" w:fill="F8F8F8"/>
          <w:lang w:val="en-US" w:eastAsia="en-US"/>
        </w:rPr>
        <w:t>'Intervention'</w:t>
      </w:r>
      <w:r w:rsidRPr="00BE4576">
        <w:rPr>
          <w:rFonts w:ascii="Consolas" w:eastAsia="Cambria" w:hAnsi="Consolas"/>
          <w:sz w:val="22"/>
          <w:shd w:val="clear" w:color="auto" w:fill="F8F8F8"/>
          <w:lang w:val="en-US" w:eastAsia="en-US"/>
        </w:rPr>
        <w:t xml:space="preserve">, </w:t>
      </w:r>
      <w:proofErr w:type="spellStart"/>
      <w:r w:rsidRPr="00BE4576">
        <w:rPr>
          <w:rFonts w:ascii="Consolas" w:eastAsia="Cambria" w:hAnsi="Consolas"/>
          <w:sz w:val="22"/>
          <w:shd w:val="clear" w:color="auto" w:fill="F8F8F8"/>
          <w:lang w:val="en-US" w:eastAsia="en-US"/>
        </w:rPr>
        <w:t>df_cols</w:t>
      </w:r>
      <w:proofErr w:type="spellEnd"/>
      <w:r w:rsidRPr="00BE4576">
        <w:rPr>
          <w:rFonts w:ascii="Consolas" w:eastAsia="Cambria" w:hAnsi="Consolas"/>
          <w:sz w:val="22"/>
          <w:shd w:val="clear" w:color="auto" w:fill="F8F8F8"/>
          <w:lang w:val="en-US" w:eastAsia="en-US"/>
        </w:rPr>
        <w:t>)]</w:t>
      </w:r>
    </w:p>
    <w:p w14:paraId="69AAAA61" w14:textId="74B576FE" w:rsidR="00BE4576" w:rsidRPr="00BE4576" w:rsidRDefault="00BE4576" w:rsidP="00BE4576">
      <w:pPr>
        <w:shd w:val="clear" w:color="auto" w:fill="F8F8F8"/>
        <w:wordWrap w:val="0"/>
        <w:spacing w:before="0" w:beforeAutospacing="0" w:after="200" w:afterAutospacing="0" w:line="240" w:lineRule="auto"/>
        <w:jc w:val="left"/>
        <w:rPr>
          <w:rFonts w:ascii="Consolas" w:eastAsia="Cambria" w:hAnsi="Consolas"/>
          <w:sz w:val="22"/>
          <w:lang w:val="en-US" w:eastAsia="en-US"/>
        </w:rPr>
      </w:pPr>
      <w:r w:rsidRPr="00BE4576">
        <w:rPr>
          <w:rFonts w:ascii="Consolas" w:eastAsia="Cambria" w:hAnsi="Consolas"/>
          <w:sz w:val="22"/>
          <w:lang w:val="en-US" w:eastAsia="en-US"/>
        </w:rPr>
        <w:t xml:space="preserve">##  [1] "Intervention"                                                                </w:t>
      </w:r>
      <w:r w:rsidRPr="00BE4576">
        <w:rPr>
          <w:rFonts w:ascii="Cambria" w:eastAsia="Cambria" w:hAnsi="Cambria"/>
          <w:lang w:val="en-US" w:eastAsia="en-US"/>
        </w:rPr>
        <w:br/>
      </w:r>
      <w:r w:rsidRPr="00BE4576">
        <w:rPr>
          <w:rFonts w:ascii="Consolas" w:eastAsia="Cambria" w:hAnsi="Consolas"/>
          <w:sz w:val="22"/>
          <w:lang w:val="en-US" w:eastAsia="en-US"/>
        </w:rPr>
        <w:t>##  [2] "</w:t>
      </w:r>
      <w:proofErr w:type="spellStart"/>
      <w:r w:rsidRPr="00BE4576">
        <w:rPr>
          <w:rFonts w:ascii="Consolas" w:eastAsia="Cambria" w:hAnsi="Consolas"/>
          <w:sz w:val="22"/>
          <w:lang w:val="en-US" w:eastAsia="en-US"/>
        </w:rPr>
        <w:t>Intervention.types</w:t>
      </w:r>
      <w:proofErr w:type="spellEnd"/>
      <w:r w:rsidRPr="00BE4576">
        <w:rPr>
          <w:rFonts w:ascii="Consolas" w:eastAsia="Cambria" w:hAnsi="Consolas"/>
          <w:sz w:val="22"/>
          <w:lang w:val="en-US" w:eastAsia="en-US"/>
        </w:rPr>
        <w:t>"                                                          ##  [3] "</w:t>
      </w:r>
      <w:proofErr w:type="spellStart"/>
      <w:r w:rsidRPr="00BE4576">
        <w:rPr>
          <w:rFonts w:ascii="Consolas" w:eastAsia="Cambria" w:hAnsi="Consolas"/>
          <w:sz w:val="22"/>
          <w:lang w:val="en-US" w:eastAsia="en-US"/>
        </w:rPr>
        <w:t>Intervention.subgroups</w:t>
      </w:r>
      <w:proofErr w:type="spellEnd"/>
      <w:r w:rsidRPr="00BE4576">
        <w:rPr>
          <w:rFonts w:ascii="Consolas" w:eastAsia="Cambria" w:hAnsi="Consolas"/>
          <w:sz w:val="22"/>
          <w:lang w:val="en-US" w:eastAsia="en-US"/>
        </w:rPr>
        <w:t>"                                                      ##  [4] "</w:t>
      </w:r>
      <w:proofErr w:type="spellStart"/>
      <w:r w:rsidRPr="00BE4576">
        <w:rPr>
          <w:rFonts w:ascii="Consolas" w:eastAsia="Cambria" w:hAnsi="Consolas"/>
          <w:sz w:val="22"/>
          <w:lang w:val="en-US" w:eastAsia="en-US"/>
        </w:rPr>
        <w:t>Intervention.Brief.description.of.intervention</w:t>
      </w:r>
      <w:proofErr w:type="spellEnd"/>
      <w:r w:rsidRPr="00BE4576">
        <w:rPr>
          <w:rFonts w:ascii="Consolas" w:eastAsia="Cambria" w:hAnsi="Consolas"/>
          <w:sz w:val="22"/>
          <w:lang w:val="en-US" w:eastAsia="en-US"/>
        </w:rPr>
        <w:t>"                              ##  [5] "</w:t>
      </w:r>
      <w:proofErr w:type="spellStart"/>
      <w:r w:rsidRPr="00BE4576">
        <w:rPr>
          <w:rFonts w:ascii="Consolas" w:eastAsia="Cambria" w:hAnsi="Consolas"/>
          <w:sz w:val="22"/>
          <w:lang w:val="en-US" w:eastAsia="en-US"/>
        </w:rPr>
        <w:t>Intervention.Brief.description.ofi.ntervention</w:t>
      </w:r>
      <w:proofErr w:type="spellEnd"/>
      <w:r w:rsidRPr="00BE4576">
        <w:rPr>
          <w:rFonts w:ascii="Consolas" w:eastAsia="Cambria" w:hAnsi="Consolas"/>
          <w:sz w:val="22"/>
          <w:lang w:val="en-US" w:eastAsia="en-US"/>
        </w:rPr>
        <w:t>"                              ##  [6] "</w:t>
      </w:r>
      <w:proofErr w:type="spellStart"/>
      <w:r w:rsidRPr="00BE4576">
        <w:rPr>
          <w:rFonts w:ascii="Consolas" w:eastAsia="Cambria" w:hAnsi="Consolas"/>
          <w:sz w:val="22"/>
          <w:lang w:val="en-US" w:eastAsia="en-US"/>
        </w:rPr>
        <w:t>Intervention.Brief.intervention.description</w:t>
      </w:r>
      <w:proofErr w:type="spellEnd"/>
      <w:r w:rsidRPr="00BE4576">
        <w:rPr>
          <w:rFonts w:ascii="Consolas" w:eastAsia="Cambria" w:hAnsi="Consolas"/>
          <w:sz w:val="22"/>
          <w:lang w:val="en-US" w:eastAsia="en-US"/>
        </w:rPr>
        <w:t xml:space="preserve">"                                 </w:t>
      </w:r>
      <w:r w:rsidRPr="00BE4576">
        <w:rPr>
          <w:rFonts w:ascii="Cambria" w:eastAsia="Cambria" w:hAnsi="Cambria"/>
          <w:lang w:val="en-US" w:eastAsia="en-US"/>
        </w:rPr>
        <w:br/>
      </w:r>
      <w:r w:rsidRPr="00BE4576">
        <w:rPr>
          <w:rFonts w:ascii="Consolas" w:eastAsia="Cambria" w:hAnsi="Consolas"/>
          <w:sz w:val="22"/>
          <w:lang w:val="en-US" w:eastAsia="en-US"/>
        </w:rPr>
        <w:t>##  [7] "</w:t>
      </w:r>
      <w:proofErr w:type="spellStart"/>
      <w:r w:rsidRPr="00BE4576">
        <w:rPr>
          <w:rFonts w:ascii="Consolas" w:eastAsia="Cambria" w:hAnsi="Consolas"/>
          <w:sz w:val="22"/>
          <w:lang w:val="en-US" w:eastAsia="en-US"/>
        </w:rPr>
        <w:t>Intervention.Brief.introduction.to.the.intervention</w:t>
      </w:r>
      <w:proofErr w:type="spellEnd"/>
      <w:r w:rsidRPr="00BE4576">
        <w:rPr>
          <w:rFonts w:ascii="Consolas" w:eastAsia="Cambria" w:hAnsi="Consolas"/>
          <w:sz w:val="22"/>
          <w:lang w:val="en-US" w:eastAsia="en-US"/>
        </w:rPr>
        <w:t>"                         ##  [8] "</w:t>
      </w:r>
      <w:proofErr w:type="spellStart"/>
      <w:r w:rsidRPr="00BE4576">
        <w:rPr>
          <w:rFonts w:ascii="Consolas" w:eastAsia="Cambria" w:hAnsi="Consolas"/>
          <w:sz w:val="22"/>
          <w:lang w:val="en-US" w:eastAsia="en-US"/>
        </w:rPr>
        <w:t>Intervention.Intervention.details</w:t>
      </w:r>
      <w:proofErr w:type="spellEnd"/>
      <w:r w:rsidRPr="00BE4576">
        <w:rPr>
          <w:rFonts w:ascii="Consolas" w:eastAsia="Cambria" w:hAnsi="Consolas"/>
          <w:sz w:val="22"/>
          <w:lang w:val="en-US" w:eastAsia="en-US"/>
        </w:rPr>
        <w:t xml:space="preserve">"                                           ##  [9] "Intervention.Intervention.details.1"                                         ## [10] "Intervention.Intervention.details.(duration.and.intensity.of.the.intervention,.dosage.of.drugs,.existence.of.a.protocol.or.manual.for.psychosocial,.training.or.education.interventions)"                                                                </w:t>
      </w:r>
      <w:r w:rsidRPr="00BE4576">
        <w:rPr>
          <w:rFonts w:ascii="Cambria" w:eastAsia="Cambria" w:hAnsi="Cambria"/>
          <w:lang w:val="en-US" w:eastAsia="en-US"/>
        </w:rPr>
        <w:br/>
      </w:r>
      <w:r w:rsidRPr="00BE4576">
        <w:rPr>
          <w:rFonts w:ascii="Consolas" w:eastAsia="Cambria" w:hAnsi="Consolas"/>
          <w:sz w:val="22"/>
          <w:lang w:val="en-US" w:eastAsia="en-US"/>
        </w:rPr>
        <w:t>## [11] "</w:t>
      </w:r>
      <w:proofErr w:type="spellStart"/>
      <w:r w:rsidRPr="00BE4576">
        <w:rPr>
          <w:rFonts w:ascii="Consolas" w:eastAsia="Cambria" w:hAnsi="Consolas"/>
          <w:sz w:val="22"/>
          <w:lang w:val="en-US" w:eastAsia="en-US"/>
        </w:rPr>
        <w:t>Intervention.intervention.type</w:t>
      </w:r>
      <w:proofErr w:type="spellEnd"/>
      <w:r w:rsidRPr="00BE4576">
        <w:rPr>
          <w:rFonts w:ascii="Consolas" w:eastAsia="Cambria" w:hAnsi="Consolas"/>
          <w:sz w:val="22"/>
          <w:lang w:val="en-US" w:eastAsia="en-US"/>
        </w:rPr>
        <w:t xml:space="preserve">"                                              ## [12] "Intervention.Intervention.type.1"     </w:t>
      </w:r>
      <w:r w:rsidRPr="00BE4576">
        <w:rPr>
          <w:rFonts w:ascii="Cambria" w:eastAsia="Cambria" w:hAnsi="Cambria"/>
          <w:lang w:val="en-US" w:eastAsia="en-US"/>
        </w:rPr>
        <w:br/>
      </w:r>
      <w:r w:rsidRPr="00BE4576">
        <w:rPr>
          <w:rFonts w:ascii="Consolas" w:eastAsia="Cambria" w:hAnsi="Consolas"/>
          <w:sz w:val="22"/>
          <w:lang w:val="en-US" w:eastAsia="en-US"/>
        </w:rPr>
        <w:t>## [13] "Intervention.</w:t>
      </w:r>
      <w:proofErr w:type="spellStart"/>
      <w:r w:rsidRPr="00BE4576">
        <w:rPr>
          <w:rFonts w:ascii="Consolas" w:eastAsia="Cambria" w:hAnsi="Consolas"/>
          <w:sz w:val="22"/>
          <w:lang w:val="en-US" w:eastAsia="en-US"/>
        </w:rPr>
        <w:t>Interv</w:t>
      </w:r>
      <w:proofErr w:type="spellEnd"/>
      <w:r w:rsidRPr="00BE4576">
        <w:rPr>
          <w:rFonts w:ascii="Consolas" w:eastAsia="Cambria" w:hAnsi="Consolas"/>
          <w:sz w:val="22"/>
          <w:lang w:val="en-US" w:eastAsia="en-US"/>
        </w:rPr>
        <w:t>..Type:"</w:t>
      </w:r>
      <w:r>
        <w:rPr>
          <w:rFonts w:ascii="Consolas" w:eastAsia="Cambria" w:hAnsi="Consolas"/>
          <w:sz w:val="22"/>
          <w:lang w:val="en-US" w:eastAsia="en-US"/>
        </w:rPr>
        <w:br/>
      </w:r>
      <w:r w:rsidRPr="00BE4576">
        <w:rPr>
          <w:rFonts w:ascii="Consolas" w:eastAsia="Cambria" w:hAnsi="Consolas"/>
          <w:sz w:val="22"/>
          <w:lang w:val="en-US" w:eastAsia="en-US"/>
        </w:rPr>
        <w:t>## [14] "Intervention.Interv..type.[SELECT:.Pharmaceutical;.Traditional.Chinese.Medicine;.Other.trad..medicines;.Non-pharmacol.;.Multicomponent.(record.each.component);.Interv..for.carers;.End.of.life.care;.Treatment/prevention.of.co-morbidities;.Technology;.Diagn"</w:t>
      </w:r>
      <w:r w:rsidRPr="00BE4576">
        <w:rPr>
          <w:rFonts w:ascii="Cambria" w:eastAsia="Cambria" w:hAnsi="Cambria"/>
          <w:lang w:val="en-US" w:eastAsia="en-US"/>
        </w:rPr>
        <w:br/>
      </w:r>
      <w:r w:rsidRPr="00BE4576">
        <w:rPr>
          <w:rFonts w:ascii="Consolas" w:eastAsia="Cambria" w:hAnsi="Consolas"/>
          <w:sz w:val="22"/>
          <w:lang w:val="en-US" w:eastAsia="en-US"/>
        </w:rPr>
        <w:t>## [15] "Intervention.Interv..type.[SELECT:.Pharmaceutical;.Traditional.Chinese.Medicine;.Other.trad..medicines;.Non-pharmacol.;.Multicomponent.(record.each.component);.Interv..for.carers;.End.of.life.care;.Treatment/preventioo-morbidities;.Technology;.Diagnostic;"</w:t>
      </w:r>
      <w:r w:rsidRPr="00BE4576">
        <w:rPr>
          <w:rFonts w:ascii="Cambria" w:eastAsia="Cambria" w:hAnsi="Cambria"/>
          <w:lang w:val="en-US" w:eastAsia="en-US"/>
        </w:rPr>
        <w:br/>
      </w:r>
      <w:r w:rsidRPr="00BE4576">
        <w:rPr>
          <w:rFonts w:ascii="Consolas" w:eastAsia="Cambria" w:hAnsi="Consolas"/>
          <w:sz w:val="22"/>
          <w:lang w:val="en-US" w:eastAsia="en-US"/>
        </w:rPr>
        <w:t>## [16] "</w:t>
      </w:r>
      <w:proofErr w:type="spellStart"/>
      <w:r w:rsidRPr="00BE4576">
        <w:rPr>
          <w:rFonts w:ascii="Consolas" w:eastAsia="Cambria" w:hAnsi="Consolas"/>
          <w:sz w:val="22"/>
          <w:lang w:val="en-US" w:eastAsia="en-US"/>
        </w:rPr>
        <w:t>Intervention.Name.of.intervention</w:t>
      </w:r>
      <w:proofErr w:type="spellEnd"/>
      <w:r w:rsidRPr="00BE4576">
        <w:rPr>
          <w:rFonts w:ascii="Consolas" w:eastAsia="Cambria" w:hAnsi="Consolas"/>
          <w:sz w:val="22"/>
          <w:lang w:val="en-US" w:eastAsia="en-US"/>
        </w:rPr>
        <w:t>"</w:t>
      </w:r>
      <w:r w:rsidRPr="00BE4576">
        <w:rPr>
          <w:rFonts w:ascii="Cambria" w:eastAsia="Cambria" w:hAnsi="Cambria"/>
          <w:lang w:val="en-US" w:eastAsia="en-US"/>
        </w:rPr>
        <w:br/>
      </w:r>
      <w:r w:rsidRPr="00BE4576">
        <w:rPr>
          <w:rFonts w:ascii="Consolas" w:eastAsia="Cambria" w:hAnsi="Consolas"/>
          <w:sz w:val="22"/>
          <w:lang w:val="en-US" w:eastAsia="en-US"/>
        </w:rPr>
        <w:t>## [17]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w:t>
      </w:r>
      <w:proofErr w:type="spellStart"/>
      <w:r w:rsidRPr="00BE4576">
        <w:rPr>
          <w:rFonts w:ascii="Consolas" w:eastAsia="Cambria" w:hAnsi="Consolas"/>
          <w:sz w:val="22"/>
          <w:lang w:val="en-US" w:eastAsia="en-US"/>
        </w:rPr>
        <w:t>Post.Intervention.Change.mean</w:t>
      </w:r>
      <w:proofErr w:type="spellEnd"/>
      <w:r w:rsidRPr="00BE4576">
        <w:rPr>
          <w:rFonts w:ascii="Consolas" w:eastAsia="Cambria" w:hAnsi="Consolas"/>
          <w:sz w:val="22"/>
          <w:lang w:val="en-US" w:eastAsia="en-US"/>
        </w:rPr>
        <w:t>"</w:t>
      </w:r>
      <w:r>
        <w:rPr>
          <w:rFonts w:ascii="Consolas" w:eastAsia="Cambria" w:hAnsi="Consolas"/>
          <w:sz w:val="22"/>
          <w:lang w:val="en-US" w:eastAsia="en-US"/>
        </w:rPr>
        <w:br/>
      </w:r>
      <w:r w:rsidRPr="00BE4576">
        <w:rPr>
          <w:rFonts w:ascii="Consolas" w:eastAsia="Cambria" w:hAnsi="Consolas"/>
          <w:sz w:val="22"/>
          <w:lang w:val="en-US" w:eastAsia="en-US"/>
        </w:rPr>
        <w:t>## [18]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w:t>
      </w:r>
      <w:proofErr w:type="spellStart"/>
      <w:r w:rsidRPr="00BE4576">
        <w:rPr>
          <w:rFonts w:ascii="Consolas" w:eastAsia="Cambria" w:hAnsi="Consolas"/>
          <w:sz w:val="22"/>
          <w:lang w:val="en-US" w:eastAsia="en-US"/>
        </w:rPr>
        <w:t>Post.Intervention.Change.N</w:t>
      </w:r>
      <w:proofErr w:type="spellEnd"/>
      <w:r>
        <w:rPr>
          <w:rFonts w:ascii="Consolas" w:eastAsia="Cambria" w:hAnsi="Consolas"/>
          <w:sz w:val="22"/>
          <w:lang w:val="en-US" w:eastAsia="en-US"/>
        </w:rPr>
        <w:br/>
      </w:r>
      <w:r w:rsidRPr="00BE4576">
        <w:rPr>
          <w:rFonts w:ascii="Consolas" w:eastAsia="Cambria" w:hAnsi="Consolas"/>
          <w:sz w:val="22"/>
          <w:lang w:val="en-US" w:eastAsia="en-US"/>
        </w:rPr>
        <w:t>## [19]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.(ZBI).Post.Intervention.Change.SD"</w:t>
      </w:r>
    </w:p>
    <w:p w14:paraId="1879B38D" w14:textId="77777777" w:rsidR="00BE4576" w:rsidRPr="00BE4576" w:rsidRDefault="00BE4576" w:rsidP="00E441B6">
      <w:pPr>
        <w:pStyle w:val="FirstParagraph"/>
      </w:pPr>
      <w:r w:rsidRPr="00BE4576">
        <w:lastRenderedPageBreak/>
        <w:t>Among these variables, “Intervention types” seems to provide most relevant information for fast screening:</w:t>
      </w:r>
    </w:p>
    <w:p w14:paraId="0FE9DB67" w14:textId="77777777" w:rsidR="00BE4576" w:rsidRDefault="00BE4576" w:rsidP="00BE4576">
      <w:pPr>
        <w:pStyle w:val="SourceCode"/>
      </w:pP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r>
        <w:rPr>
          <w:rStyle w:val="FunctionTok"/>
        </w:rPr>
        <w:t>table</w:t>
      </w:r>
      <w:r>
        <w:rPr>
          <w:rStyle w:val="NormalTok"/>
        </w:rPr>
        <w:t>(dataset</w:t>
      </w:r>
      <w:r>
        <w:rPr>
          <w:rStyle w:val="SpecialCharTok"/>
        </w:rPr>
        <w:t>$</w:t>
      </w:r>
      <w:r>
        <w:rPr>
          <w:rStyle w:val="StringTok"/>
        </w:rPr>
        <w:t>'</w:t>
      </w:r>
      <w:proofErr w:type="spellStart"/>
      <w:r>
        <w:rPr>
          <w:rStyle w:val="StringTok"/>
        </w:rPr>
        <w:t>Intervention.types</w:t>
      </w:r>
      <w:proofErr w:type="spellEnd"/>
      <w:r>
        <w:rPr>
          <w:rStyle w:val="StringTok"/>
        </w:rPr>
        <w:t>'</w:t>
      </w:r>
      <w:r>
        <w:rPr>
          <w:rStyle w:val="NormalTok"/>
        </w:rPr>
        <w:t>))</w:t>
      </w:r>
    </w:p>
    <w:tbl>
      <w:tblPr>
        <w:tblStyle w:val="Table"/>
        <w:tblW w:w="0" w:type="auto"/>
        <w:jc w:val="center"/>
        <w:tblLook w:val="0020" w:firstRow="1" w:lastRow="0" w:firstColumn="0" w:lastColumn="0" w:noHBand="0" w:noVBand="0"/>
      </w:tblPr>
      <w:tblGrid>
        <w:gridCol w:w="4139"/>
        <w:gridCol w:w="587"/>
      </w:tblGrid>
      <w:tr w:rsidR="00BE4576" w:rsidRPr="00BE4576" w14:paraId="44BA1D49" w14:textId="77777777" w:rsidTr="00BE45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92B438" w14:textId="77777777" w:rsidR="00BE4576" w:rsidRPr="00BE4576" w:rsidRDefault="00BE4576" w:rsidP="00E441B6">
            <w:pPr>
              <w:pStyle w:val="Tabletext"/>
            </w:pPr>
            <w:r w:rsidRPr="00BE4576">
              <w:t>Var1</w:t>
            </w:r>
          </w:p>
        </w:tc>
        <w:tc>
          <w:tcPr>
            <w:tcW w:w="0" w:type="auto"/>
          </w:tcPr>
          <w:p w14:paraId="2C188BDB" w14:textId="77777777" w:rsidR="00BE4576" w:rsidRPr="00BE4576" w:rsidRDefault="00BE4576" w:rsidP="00E441B6">
            <w:pPr>
              <w:pStyle w:val="Tabletext"/>
            </w:pPr>
            <w:r w:rsidRPr="00BE4576">
              <w:t>Freq</w:t>
            </w:r>
          </w:p>
        </w:tc>
      </w:tr>
      <w:tr w:rsidR="00BE4576" w:rsidRPr="00BE4576" w14:paraId="17D6EC1C" w14:textId="77777777" w:rsidTr="00BE4576">
        <w:trPr>
          <w:jc w:val="center"/>
        </w:trPr>
        <w:tc>
          <w:tcPr>
            <w:tcW w:w="0" w:type="auto"/>
          </w:tcPr>
          <w:p w14:paraId="3302535C" w14:textId="77777777" w:rsidR="00BE4576" w:rsidRPr="00BE4576" w:rsidRDefault="00BE4576" w:rsidP="00E441B6">
            <w:pPr>
              <w:pStyle w:val="Tabletext"/>
            </w:pPr>
            <w:r w:rsidRPr="00BE4576">
              <w:t>Comprehensive care interventions</w:t>
            </w:r>
          </w:p>
        </w:tc>
        <w:tc>
          <w:tcPr>
            <w:tcW w:w="0" w:type="auto"/>
          </w:tcPr>
          <w:p w14:paraId="7B44C217" w14:textId="77777777" w:rsidR="00BE4576" w:rsidRPr="00BE4576" w:rsidRDefault="00BE4576" w:rsidP="00E441B6">
            <w:pPr>
              <w:pStyle w:val="Tabletext"/>
            </w:pPr>
            <w:r w:rsidRPr="00BE4576">
              <w:t>7</w:t>
            </w:r>
          </w:p>
        </w:tc>
      </w:tr>
      <w:tr w:rsidR="00BE4576" w:rsidRPr="00BE4576" w14:paraId="3E891B11" w14:textId="77777777" w:rsidTr="00BE4576">
        <w:trPr>
          <w:jc w:val="center"/>
        </w:trPr>
        <w:tc>
          <w:tcPr>
            <w:tcW w:w="0" w:type="auto"/>
          </w:tcPr>
          <w:p w14:paraId="2B2CBC79" w14:textId="77777777" w:rsidR="00BE4576" w:rsidRPr="00BE4576" w:rsidRDefault="00BE4576" w:rsidP="00E441B6">
            <w:pPr>
              <w:pStyle w:val="Tabletext"/>
            </w:pPr>
            <w:r w:rsidRPr="00BE4576">
              <w:t>Electrical brain stimulation</w:t>
            </w:r>
          </w:p>
        </w:tc>
        <w:tc>
          <w:tcPr>
            <w:tcW w:w="0" w:type="auto"/>
          </w:tcPr>
          <w:p w14:paraId="6E4740AD" w14:textId="77777777" w:rsidR="00BE4576" w:rsidRPr="00BE4576" w:rsidRDefault="00BE4576" w:rsidP="00E441B6">
            <w:pPr>
              <w:pStyle w:val="Tabletext"/>
            </w:pPr>
            <w:r w:rsidRPr="00BE4576">
              <w:t>14</w:t>
            </w:r>
          </w:p>
        </w:tc>
      </w:tr>
      <w:tr w:rsidR="00BE4576" w:rsidRPr="00BE4576" w14:paraId="4E7F7E15" w14:textId="77777777" w:rsidTr="00BE4576">
        <w:trPr>
          <w:jc w:val="center"/>
        </w:trPr>
        <w:tc>
          <w:tcPr>
            <w:tcW w:w="0" w:type="auto"/>
          </w:tcPr>
          <w:p w14:paraId="2CE03C82" w14:textId="77777777" w:rsidR="00BE4576" w:rsidRPr="00BE4576" w:rsidRDefault="00BE4576" w:rsidP="00E441B6">
            <w:pPr>
              <w:pStyle w:val="Tabletext"/>
            </w:pPr>
            <w:r w:rsidRPr="00BE4576">
              <w:t>Multicomponent interventions</w:t>
            </w:r>
          </w:p>
        </w:tc>
        <w:tc>
          <w:tcPr>
            <w:tcW w:w="0" w:type="auto"/>
          </w:tcPr>
          <w:p w14:paraId="317E1F32" w14:textId="77777777" w:rsidR="00BE4576" w:rsidRPr="00BE4576" w:rsidRDefault="00BE4576" w:rsidP="00E441B6">
            <w:pPr>
              <w:pStyle w:val="Tabletext"/>
            </w:pPr>
            <w:r w:rsidRPr="00BE4576">
              <w:t>28</w:t>
            </w:r>
          </w:p>
        </w:tc>
      </w:tr>
      <w:tr w:rsidR="00BE4576" w:rsidRPr="00BE4576" w14:paraId="64861C5A" w14:textId="77777777" w:rsidTr="00BE4576">
        <w:trPr>
          <w:jc w:val="center"/>
        </w:trPr>
        <w:tc>
          <w:tcPr>
            <w:tcW w:w="0" w:type="auto"/>
          </w:tcPr>
          <w:p w14:paraId="0C14B8F5" w14:textId="77777777" w:rsidR="00BE4576" w:rsidRPr="00BE4576" w:rsidRDefault="00BE4576" w:rsidP="00E441B6">
            <w:pPr>
              <w:pStyle w:val="Tabletext"/>
            </w:pPr>
            <w:r w:rsidRPr="00BE4576">
              <w:t>Music interventions</w:t>
            </w:r>
          </w:p>
        </w:tc>
        <w:tc>
          <w:tcPr>
            <w:tcW w:w="0" w:type="auto"/>
          </w:tcPr>
          <w:p w14:paraId="120853DE" w14:textId="77777777" w:rsidR="00BE4576" w:rsidRPr="00BE4576" w:rsidRDefault="00BE4576" w:rsidP="00E441B6">
            <w:pPr>
              <w:pStyle w:val="Tabletext"/>
            </w:pPr>
            <w:r w:rsidRPr="00BE4576">
              <w:t>8</w:t>
            </w:r>
          </w:p>
        </w:tc>
      </w:tr>
      <w:tr w:rsidR="00BE4576" w:rsidRPr="00BE4576" w14:paraId="42753FB9" w14:textId="77777777" w:rsidTr="00BE4576">
        <w:trPr>
          <w:jc w:val="center"/>
        </w:trPr>
        <w:tc>
          <w:tcPr>
            <w:tcW w:w="0" w:type="auto"/>
          </w:tcPr>
          <w:p w14:paraId="07FA8516" w14:textId="77777777" w:rsidR="00BE4576" w:rsidRPr="00BE4576" w:rsidRDefault="00BE4576" w:rsidP="00E441B6">
            <w:pPr>
              <w:pStyle w:val="Tabletext"/>
            </w:pPr>
            <w:r w:rsidRPr="00BE4576">
              <w:t>No intervention</w:t>
            </w:r>
          </w:p>
        </w:tc>
        <w:tc>
          <w:tcPr>
            <w:tcW w:w="0" w:type="auto"/>
          </w:tcPr>
          <w:p w14:paraId="30D04F0C" w14:textId="77777777" w:rsidR="00BE4576" w:rsidRPr="00BE4576" w:rsidRDefault="00BE4576" w:rsidP="00E441B6">
            <w:pPr>
              <w:pStyle w:val="Tabletext"/>
            </w:pPr>
            <w:r w:rsidRPr="00BE4576">
              <w:t>251</w:t>
            </w:r>
          </w:p>
        </w:tc>
      </w:tr>
      <w:tr w:rsidR="00BE4576" w:rsidRPr="00BE4576" w14:paraId="57D64CA8" w14:textId="77777777" w:rsidTr="00BE4576">
        <w:trPr>
          <w:jc w:val="center"/>
        </w:trPr>
        <w:tc>
          <w:tcPr>
            <w:tcW w:w="0" w:type="auto"/>
          </w:tcPr>
          <w:p w14:paraId="271A772C" w14:textId="77777777" w:rsidR="00BE4576" w:rsidRPr="00BE4576" w:rsidRDefault="00BE4576" w:rsidP="00E441B6">
            <w:pPr>
              <w:pStyle w:val="Tabletext"/>
            </w:pPr>
            <w:r w:rsidRPr="00BE4576">
              <w:t>Nutrition</w:t>
            </w:r>
          </w:p>
        </w:tc>
        <w:tc>
          <w:tcPr>
            <w:tcW w:w="0" w:type="auto"/>
          </w:tcPr>
          <w:p w14:paraId="3D5A9A18" w14:textId="77777777" w:rsidR="00BE4576" w:rsidRPr="00BE4576" w:rsidRDefault="00BE4576" w:rsidP="00E441B6">
            <w:pPr>
              <w:pStyle w:val="Tabletext"/>
            </w:pPr>
            <w:r w:rsidRPr="00BE4576">
              <w:t>4</w:t>
            </w:r>
          </w:p>
        </w:tc>
      </w:tr>
      <w:tr w:rsidR="00BE4576" w:rsidRPr="00BE4576" w14:paraId="05B1F9B7" w14:textId="77777777" w:rsidTr="00BE4576">
        <w:trPr>
          <w:jc w:val="center"/>
        </w:trPr>
        <w:tc>
          <w:tcPr>
            <w:tcW w:w="0" w:type="auto"/>
          </w:tcPr>
          <w:p w14:paraId="53479CE0" w14:textId="77777777" w:rsidR="00BE4576" w:rsidRPr="00BE4576" w:rsidRDefault="00BE4576" w:rsidP="00E441B6">
            <w:pPr>
              <w:pStyle w:val="Tabletext"/>
            </w:pPr>
            <w:r w:rsidRPr="00BE4576">
              <w:t>Other interventions</w:t>
            </w:r>
          </w:p>
        </w:tc>
        <w:tc>
          <w:tcPr>
            <w:tcW w:w="0" w:type="auto"/>
          </w:tcPr>
          <w:p w14:paraId="7D5A2107" w14:textId="77777777" w:rsidR="00BE4576" w:rsidRPr="00BE4576" w:rsidRDefault="00BE4576" w:rsidP="00E441B6">
            <w:pPr>
              <w:pStyle w:val="Tabletext"/>
            </w:pPr>
            <w:r w:rsidRPr="00BE4576">
              <w:t>2</w:t>
            </w:r>
          </w:p>
        </w:tc>
      </w:tr>
      <w:tr w:rsidR="00BE4576" w:rsidRPr="00BE4576" w14:paraId="332D02D5" w14:textId="77777777" w:rsidTr="00BE4576">
        <w:trPr>
          <w:jc w:val="center"/>
        </w:trPr>
        <w:tc>
          <w:tcPr>
            <w:tcW w:w="0" w:type="auto"/>
          </w:tcPr>
          <w:p w14:paraId="17C591D0" w14:textId="77777777" w:rsidR="00BE4576" w:rsidRPr="00BE4576" w:rsidRDefault="00BE4576" w:rsidP="00E441B6">
            <w:pPr>
              <w:pStyle w:val="Tabletext"/>
            </w:pPr>
            <w:r w:rsidRPr="00BE4576">
              <w:t>Pharmaceutical</w:t>
            </w:r>
          </w:p>
        </w:tc>
        <w:tc>
          <w:tcPr>
            <w:tcW w:w="0" w:type="auto"/>
          </w:tcPr>
          <w:p w14:paraId="1177921C" w14:textId="77777777" w:rsidR="00BE4576" w:rsidRPr="00BE4576" w:rsidRDefault="00BE4576" w:rsidP="00E441B6">
            <w:pPr>
              <w:pStyle w:val="Tabletext"/>
            </w:pPr>
            <w:r w:rsidRPr="00BE4576">
              <w:t>130</w:t>
            </w:r>
          </w:p>
        </w:tc>
      </w:tr>
      <w:tr w:rsidR="00BE4576" w:rsidRPr="00BE4576" w14:paraId="0B69CDC1" w14:textId="77777777" w:rsidTr="00BE4576">
        <w:trPr>
          <w:jc w:val="center"/>
        </w:trPr>
        <w:tc>
          <w:tcPr>
            <w:tcW w:w="0" w:type="auto"/>
          </w:tcPr>
          <w:p w14:paraId="60D263DE" w14:textId="77777777" w:rsidR="00BE4576" w:rsidRPr="00BE4576" w:rsidRDefault="00BE4576" w:rsidP="00E441B6">
            <w:pPr>
              <w:pStyle w:val="Tabletext"/>
            </w:pPr>
            <w:r w:rsidRPr="00BE4576">
              <w:t>Physical exercise</w:t>
            </w:r>
          </w:p>
        </w:tc>
        <w:tc>
          <w:tcPr>
            <w:tcW w:w="0" w:type="auto"/>
          </w:tcPr>
          <w:p w14:paraId="024E2839" w14:textId="77777777" w:rsidR="00BE4576" w:rsidRPr="00BE4576" w:rsidRDefault="00BE4576" w:rsidP="00E441B6">
            <w:pPr>
              <w:pStyle w:val="Tabletext"/>
            </w:pPr>
            <w:r w:rsidRPr="00BE4576">
              <w:t>17</w:t>
            </w:r>
          </w:p>
        </w:tc>
      </w:tr>
      <w:tr w:rsidR="00BE4576" w:rsidRPr="00BE4576" w14:paraId="0F5D935C" w14:textId="77777777" w:rsidTr="00BE4576">
        <w:trPr>
          <w:jc w:val="center"/>
        </w:trPr>
        <w:tc>
          <w:tcPr>
            <w:tcW w:w="0" w:type="auto"/>
          </w:tcPr>
          <w:p w14:paraId="75071DAF" w14:textId="77777777" w:rsidR="00BE4576" w:rsidRPr="00BE4576" w:rsidRDefault="00BE4576" w:rsidP="00E441B6">
            <w:pPr>
              <w:pStyle w:val="Tabletext"/>
            </w:pPr>
            <w:r w:rsidRPr="00BE4576">
              <w:t>Structured therapeutic psychosocial interventions</w:t>
            </w:r>
          </w:p>
        </w:tc>
        <w:tc>
          <w:tcPr>
            <w:tcW w:w="0" w:type="auto"/>
          </w:tcPr>
          <w:p w14:paraId="2D0AB8BA" w14:textId="77777777" w:rsidR="00BE4576" w:rsidRPr="00BE4576" w:rsidRDefault="00BE4576" w:rsidP="00E441B6">
            <w:pPr>
              <w:pStyle w:val="Tabletext"/>
            </w:pPr>
            <w:r w:rsidRPr="00BE4576">
              <w:t>38</w:t>
            </w:r>
          </w:p>
        </w:tc>
      </w:tr>
      <w:tr w:rsidR="00BE4576" w:rsidRPr="00BE4576" w14:paraId="57E63FEC" w14:textId="77777777" w:rsidTr="00BE4576">
        <w:trPr>
          <w:jc w:val="center"/>
        </w:trPr>
        <w:tc>
          <w:tcPr>
            <w:tcW w:w="0" w:type="auto"/>
          </w:tcPr>
          <w:p w14:paraId="13EAF775" w14:textId="77777777" w:rsidR="00BE4576" w:rsidRPr="00BE4576" w:rsidRDefault="00BE4576" w:rsidP="00E441B6">
            <w:pPr>
              <w:pStyle w:val="Tabletext"/>
            </w:pPr>
            <w:r w:rsidRPr="00BE4576">
              <w:t>Supplements</w:t>
            </w:r>
          </w:p>
        </w:tc>
        <w:tc>
          <w:tcPr>
            <w:tcW w:w="0" w:type="auto"/>
          </w:tcPr>
          <w:p w14:paraId="3823FE79" w14:textId="77777777" w:rsidR="00BE4576" w:rsidRPr="00BE4576" w:rsidRDefault="00BE4576" w:rsidP="00E441B6">
            <w:pPr>
              <w:pStyle w:val="Tabletext"/>
            </w:pPr>
            <w:r w:rsidRPr="00BE4576">
              <w:t>44</w:t>
            </w:r>
          </w:p>
        </w:tc>
      </w:tr>
      <w:tr w:rsidR="00BE4576" w:rsidRPr="00BE4576" w14:paraId="69C40F83" w14:textId="77777777" w:rsidTr="00BE4576">
        <w:trPr>
          <w:jc w:val="center"/>
        </w:trPr>
        <w:tc>
          <w:tcPr>
            <w:tcW w:w="0" w:type="auto"/>
          </w:tcPr>
          <w:p w14:paraId="372F2404"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6857AC8" w14:textId="77777777" w:rsidR="00BE4576" w:rsidRPr="00BE4576" w:rsidRDefault="00BE4576" w:rsidP="00E441B6">
            <w:pPr>
              <w:pStyle w:val="Tabletext"/>
            </w:pPr>
            <w:r w:rsidRPr="00BE4576">
              <w:t>14</w:t>
            </w:r>
          </w:p>
        </w:tc>
      </w:tr>
      <w:tr w:rsidR="00BE4576" w:rsidRPr="00BE4576" w14:paraId="10BA714F" w14:textId="77777777" w:rsidTr="00BE4576">
        <w:trPr>
          <w:jc w:val="center"/>
        </w:trPr>
        <w:tc>
          <w:tcPr>
            <w:tcW w:w="0" w:type="auto"/>
          </w:tcPr>
          <w:p w14:paraId="21941206" w14:textId="77777777" w:rsidR="00BE4576" w:rsidRPr="00BE4576" w:rsidRDefault="00BE4576" w:rsidP="00E441B6">
            <w:pPr>
              <w:pStyle w:val="Tabletext"/>
            </w:pPr>
            <w:r w:rsidRPr="00BE4576">
              <w:t>Supportive psychosocial interventions</w:t>
            </w:r>
          </w:p>
        </w:tc>
        <w:tc>
          <w:tcPr>
            <w:tcW w:w="0" w:type="auto"/>
          </w:tcPr>
          <w:p w14:paraId="48842634" w14:textId="77777777" w:rsidR="00BE4576" w:rsidRPr="00BE4576" w:rsidRDefault="00BE4576" w:rsidP="00E441B6">
            <w:pPr>
              <w:pStyle w:val="Tabletext"/>
            </w:pPr>
            <w:r w:rsidRPr="00BE4576">
              <w:t>8</w:t>
            </w:r>
          </w:p>
        </w:tc>
      </w:tr>
      <w:tr w:rsidR="00BE4576" w:rsidRPr="00BE4576" w14:paraId="68EA9D66" w14:textId="77777777" w:rsidTr="00BE4576">
        <w:trPr>
          <w:jc w:val="center"/>
        </w:trPr>
        <w:tc>
          <w:tcPr>
            <w:tcW w:w="0" w:type="auto"/>
          </w:tcPr>
          <w:p w14:paraId="5B99A410" w14:textId="77777777" w:rsidR="00BE4576" w:rsidRPr="00BE4576" w:rsidRDefault="00BE4576" w:rsidP="00E441B6">
            <w:pPr>
              <w:pStyle w:val="Tabletext"/>
            </w:pPr>
            <w:r w:rsidRPr="00BE4576">
              <w:t>Traditional Chinese Medicine</w:t>
            </w:r>
          </w:p>
        </w:tc>
        <w:tc>
          <w:tcPr>
            <w:tcW w:w="0" w:type="auto"/>
          </w:tcPr>
          <w:p w14:paraId="3037D4C7" w14:textId="77777777" w:rsidR="00BE4576" w:rsidRPr="00BE4576" w:rsidRDefault="00BE4576" w:rsidP="00E441B6">
            <w:pPr>
              <w:pStyle w:val="Tabletext"/>
            </w:pPr>
            <w:r w:rsidRPr="00BE4576">
              <w:t>156</w:t>
            </w:r>
          </w:p>
        </w:tc>
      </w:tr>
      <w:tr w:rsidR="00BE4576" w:rsidRPr="00BE4576" w14:paraId="47DCE993" w14:textId="77777777" w:rsidTr="00BE4576">
        <w:trPr>
          <w:jc w:val="center"/>
        </w:trPr>
        <w:tc>
          <w:tcPr>
            <w:tcW w:w="0" w:type="auto"/>
          </w:tcPr>
          <w:p w14:paraId="0BA53A5C"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5CBC88E7" w14:textId="77777777" w:rsidR="00BE4576" w:rsidRPr="00BE4576" w:rsidRDefault="00BE4576" w:rsidP="00E441B6">
            <w:pPr>
              <w:pStyle w:val="Tabletext"/>
            </w:pPr>
            <w:r w:rsidRPr="00BE4576">
              <w:t>6</w:t>
            </w:r>
          </w:p>
        </w:tc>
      </w:tr>
      <w:tr w:rsidR="00BE4576" w:rsidRPr="00BE4576" w14:paraId="014034F5" w14:textId="77777777" w:rsidTr="00BE4576">
        <w:trPr>
          <w:jc w:val="center"/>
        </w:trPr>
        <w:tc>
          <w:tcPr>
            <w:tcW w:w="0" w:type="auto"/>
          </w:tcPr>
          <w:p w14:paraId="00F97636" w14:textId="77777777" w:rsidR="00BE4576" w:rsidRPr="00BE4576" w:rsidRDefault="00BE4576" w:rsidP="00E441B6">
            <w:pPr>
              <w:pStyle w:val="Tabletext"/>
            </w:pPr>
            <w:r w:rsidRPr="00BE4576">
              <w:t>Treatment of co-morbidities or additional risks</w:t>
            </w:r>
          </w:p>
        </w:tc>
        <w:tc>
          <w:tcPr>
            <w:tcW w:w="0" w:type="auto"/>
          </w:tcPr>
          <w:p w14:paraId="7D38A5DE" w14:textId="77777777" w:rsidR="00BE4576" w:rsidRPr="00BE4576" w:rsidRDefault="00BE4576" w:rsidP="00E441B6">
            <w:pPr>
              <w:pStyle w:val="Tabletext"/>
            </w:pPr>
            <w:r w:rsidRPr="00BE4576">
              <w:t>4</w:t>
            </w:r>
          </w:p>
        </w:tc>
      </w:tr>
      <w:tr w:rsidR="00BE4576" w:rsidRPr="00BE4576" w14:paraId="3E3CFEFB" w14:textId="77777777" w:rsidTr="00BE4576">
        <w:trPr>
          <w:jc w:val="center"/>
        </w:trPr>
        <w:tc>
          <w:tcPr>
            <w:tcW w:w="0" w:type="auto"/>
          </w:tcPr>
          <w:p w14:paraId="173C4B09" w14:textId="77777777" w:rsidR="00BE4576" w:rsidRPr="00BE4576" w:rsidRDefault="00BE4576" w:rsidP="00E441B6">
            <w:pPr>
              <w:pStyle w:val="Tabletext"/>
            </w:pPr>
            <w:r w:rsidRPr="00BE4576">
              <w:t>Unstructured therapeutic interventions</w:t>
            </w:r>
          </w:p>
        </w:tc>
        <w:tc>
          <w:tcPr>
            <w:tcW w:w="0" w:type="auto"/>
          </w:tcPr>
          <w:p w14:paraId="7F175C4D" w14:textId="77777777" w:rsidR="00BE4576" w:rsidRPr="00BE4576" w:rsidRDefault="00BE4576" w:rsidP="00E441B6">
            <w:pPr>
              <w:pStyle w:val="Tabletext"/>
            </w:pPr>
            <w:r w:rsidRPr="00BE4576">
              <w:t>2</w:t>
            </w:r>
          </w:p>
        </w:tc>
      </w:tr>
    </w:tbl>
    <w:p w14:paraId="5A2B00A6" w14:textId="449765AB" w:rsidR="00BE4576" w:rsidRDefault="00BE4576" w:rsidP="00F8536B">
      <w:r>
        <w:t>Thus, we should select ‘Training and education for carers’, ‘Support for carers’ and ‘Comprehensive care interventions’ as our desired intervention types, as these are consistent with the intervention types of the 7 included studies from the 2022 search. Therefore, we can use the following code:</w:t>
      </w:r>
    </w:p>
    <w:p w14:paraId="3E84AFE4" w14:textId="77777777" w:rsidR="00BE4576" w:rsidRDefault="00BE4576" w:rsidP="00BE4576">
      <w:pPr>
        <w:pStyle w:val="SourceCode"/>
      </w:pPr>
      <w:proofErr w:type="spellStart"/>
      <w:r>
        <w:rPr>
          <w:rStyle w:val="NormalTok"/>
        </w:rPr>
        <w:t>df_studies</w:t>
      </w:r>
      <w:proofErr w:type="spellEnd"/>
      <w:r>
        <w:rPr>
          <w:rStyle w:val="NormalTok"/>
        </w:rPr>
        <w:t xml:space="preserve"> </w:t>
      </w:r>
      <w:r>
        <w:rPr>
          <w:rStyle w:val="OtherTok"/>
        </w:rPr>
        <w:t>&lt;-</w:t>
      </w:r>
      <w:r>
        <w:rPr>
          <w:rStyle w:val="NormalTok"/>
        </w:rPr>
        <w:t xml:space="preserve"> </w:t>
      </w:r>
      <w:proofErr w:type="gramStart"/>
      <w:r>
        <w:rPr>
          <w:rStyle w:val="NormalTok"/>
        </w:rPr>
        <w:t>dataset[</w:t>
      </w:r>
      <w:proofErr w:type="gramEnd"/>
      <w:r>
        <w:rPr>
          <w:rStyle w:val="NormalTok"/>
        </w:rPr>
        <w:t>dataset</w:t>
      </w:r>
      <w:r>
        <w:rPr>
          <w:rStyle w:val="SpecialCharTok"/>
        </w:rPr>
        <w:t>$</w:t>
      </w:r>
      <w:r>
        <w:rPr>
          <w:rStyle w:val="StringTok"/>
        </w:rPr>
        <w:t>'</w:t>
      </w:r>
      <w:proofErr w:type="spellStart"/>
      <w:r>
        <w:rPr>
          <w:rStyle w:val="StringTok"/>
        </w:rPr>
        <w:t>Intervention.types</w:t>
      </w:r>
      <w:proofErr w:type="spellEnd"/>
      <w:r>
        <w:rPr>
          <w:rStyle w:val="StringTok"/>
        </w:rPr>
        <w:t>'</w:t>
      </w:r>
      <w:r>
        <w:rPr>
          <w:rStyle w:val="NormalTok"/>
        </w:rPr>
        <w:t xml:space="preserve">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"Training and education for carers"</w:t>
      </w:r>
      <w:r>
        <w:rPr>
          <w:rStyle w:val="NormalTok"/>
        </w:rPr>
        <w:t xml:space="preserve">, </w:t>
      </w:r>
      <w:r>
        <w:br/>
      </w:r>
      <w:r>
        <w:rPr>
          <w:rStyle w:val="NormalTok"/>
        </w:rPr>
        <w:t xml:space="preserve">    </w:t>
      </w:r>
      <w:r>
        <w:rPr>
          <w:rStyle w:val="StringTok"/>
        </w:rPr>
        <w:t>"Support for carers"</w:t>
      </w:r>
      <w:r>
        <w:rPr>
          <w:rStyle w:val="NormalTok"/>
        </w:rPr>
        <w:t>,</w:t>
      </w:r>
      <w:r>
        <w:br/>
      </w:r>
      <w:r>
        <w:rPr>
          <w:rStyle w:val="NormalTok"/>
        </w:rPr>
        <w:t xml:space="preserve">    </w:t>
      </w:r>
      <w:r>
        <w:rPr>
          <w:rStyle w:val="StringTok"/>
        </w:rPr>
        <w:t>"Comprehensive care interventions"</w:t>
      </w:r>
      <w:r>
        <w:rPr>
          <w:rStyle w:val="NormalTok"/>
        </w:rPr>
        <w:t>), ]</w:t>
      </w:r>
      <w:r>
        <w:br/>
      </w:r>
      <w:r>
        <w:rPr>
          <w:rStyle w:val="FunctionTok"/>
        </w:rPr>
        <w:t>dim</w:t>
      </w:r>
      <w:r>
        <w:rPr>
          <w:rStyle w:val="NormalTok"/>
        </w:rPr>
        <w:t>(</w:t>
      </w:r>
      <w:proofErr w:type="spellStart"/>
      <w:r>
        <w:rPr>
          <w:rStyle w:val="NormalTok"/>
        </w:rPr>
        <w:t>df_studies</w:t>
      </w:r>
      <w:proofErr w:type="spellEnd"/>
      <w:r>
        <w:rPr>
          <w:rStyle w:val="NormalTok"/>
        </w:rPr>
        <w:t>)</w:t>
      </w:r>
    </w:p>
    <w:p w14:paraId="035C9EB7" w14:textId="77777777" w:rsidR="00BE4576" w:rsidRDefault="00BE4576" w:rsidP="00BE4576">
      <w:pPr>
        <w:pStyle w:val="SourceCode"/>
      </w:pPr>
      <w:r>
        <w:rPr>
          <w:rStyle w:val="VerbatimChar"/>
        </w:rPr>
        <w:t>## [1]   27 3705</w:t>
      </w:r>
    </w:p>
    <w:p w14:paraId="73016C1C" w14:textId="77777777" w:rsidR="00BE4576" w:rsidRPr="00BE4576" w:rsidRDefault="00BE4576" w:rsidP="00BE4576">
      <w:r w:rsidRPr="00BE4576">
        <w:t>As a result, there are 27 studies selected. Then we can have a look at the further details of the intervention.</w:t>
      </w:r>
    </w:p>
    <w:p w14:paraId="189D69BB" w14:textId="77777777" w:rsidR="00BE4576" w:rsidRDefault="00BE4576" w:rsidP="00BE4576">
      <w:pPr>
        <w:pStyle w:val="SourceCode"/>
      </w:pP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r>
        <w:rPr>
          <w:rStyle w:val="FunctionTok"/>
        </w:rPr>
        <w:t>table</w:t>
      </w:r>
      <w:r>
        <w:rPr>
          <w:rStyle w:val="NormalTok"/>
        </w:rPr>
        <w:t>(df_studies</w:t>
      </w:r>
      <w:r>
        <w:rPr>
          <w:rStyle w:val="SpecialCharTok"/>
        </w:rPr>
        <w:t>$</w:t>
      </w:r>
      <w:r>
        <w:rPr>
          <w:rStyle w:val="StringTok"/>
        </w:rPr>
        <w:t>'</w:t>
      </w:r>
      <w:proofErr w:type="spellStart"/>
      <w:r>
        <w:rPr>
          <w:rStyle w:val="StringTok"/>
        </w:rPr>
        <w:t>Intervention.subgroups</w:t>
      </w:r>
      <w:proofErr w:type="spellEnd"/>
      <w:r>
        <w:rPr>
          <w:rStyle w:val="StringTok"/>
        </w:rPr>
        <w:t>'</w:t>
      </w:r>
      <w:r>
        <w:rPr>
          <w:rStyle w:val="NormalTok"/>
        </w:rPr>
        <w:t>))</w:t>
      </w:r>
    </w:p>
    <w:tbl>
      <w:tblPr>
        <w:tblStyle w:val="Table"/>
        <w:tblW w:w="0" w:type="auto"/>
        <w:jc w:val="center"/>
        <w:tblLook w:val="0020" w:firstRow="1" w:lastRow="0" w:firstColumn="0" w:lastColumn="0" w:noHBand="0" w:noVBand="0"/>
      </w:tblPr>
      <w:tblGrid>
        <w:gridCol w:w="4439"/>
        <w:gridCol w:w="587"/>
      </w:tblGrid>
      <w:tr w:rsidR="00BE4576" w:rsidRPr="00BE4576" w14:paraId="6A6660CB" w14:textId="77777777" w:rsidTr="00BE45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9EDF2A3" w14:textId="77777777" w:rsidR="00BE4576" w:rsidRPr="00BE4576" w:rsidRDefault="00BE4576" w:rsidP="00E441B6">
            <w:pPr>
              <w:pStyle w:val="Tabletext"/>
            </w:pPr>
            <w:r w:rsidRPr="00BE4576">
              <w:t>Var1</w:t>
            </w:r>
          </w:p>
        </w:tc>
        <w:tc>
          <w:tcPr>
            <w:tcW w:w="0" w:type="auto"/>
          </w:tcPr>
          <w:p w14:paraId="688250E5" w14:textId="77777777" w:rsidR="00BE4576" w:rsidRPr="00BE4576" w:rsidRDefault="00BE4576" w:rsidP="00E441B6">
            <w:pPr>
              <w:pStyle w:val="Tabletext"/>
            </w:pPr>
            <w:r w:rsidRPr="00BE4576">
              <w:t>Freq</w:t>
            </w:r>
          </w:p>
        </w:tc>
      </w:tr>
      <w:tr w:rsidR="00BE4576" w:rsidRPr="00BE4576" w14:paraId="4E208906" w14:textId="77777777" w:rsidTr="00BE4576">
        <w:trPr>
          <w:jc w:val="center"/>
        </w:trPr>
        <w:tc>
          <w:tcPr>
            <w:tcW w:w="0" w:type="auto"/>
          </w:tcPr>
          <w:p w14:paraId="749C3265" w14:textId="77777777" w:rsidR="00BE4576" w:rsidRPr="00BE4576" w:rsidRDefault="00BE4576" w:rsidP="00E441B6">
            <w:pPr>
              <w:pStyle w:val="Tabletext"/>
            </w:pPr>
            <w:r w:rsidRPr="00BE4576">
              <w:t>Community-based interventions</w:t>
            </w:r>
          </w:p>
        </w:tc>
        <w:tc>
          <w:tcPr>
            <w:tcW w:w="0" w:type="auto"/>
          </w:tcPr>
          <w:p w14:paraId="2746470D" w14:textId="77777777" w:rsidR="00BE4576" w:rsidRPr="00BE4576" w:rsidRDefault="00BE4576" w:rsidP="00E441B6">
            <w:pPr>
              <w:pStyle w:val="Tabletext"/>
            </w:pPr>
            <w:r w:rsidRPr="00BE4576">
              <w:t>1</w:t>
            </w:r>
          </w:p>
        </w:tc>
      </w:tr>
      <w:tr w:rsidR="00BE4576" w:rsidRPr="00BE4576" w14:paraId="7F13EA13" w14:textId="77777777" w:rsidTr="00BE4576">
        <w:trPr>
          <w:jc w:val="center"/>
        </w:trPr>
        <w:tc>
          <w:tcPr>
            <w:tcW w:w="0" w:type="auto"/>
          </w:tcPr>
          <w:p w14:paraId="51359A13" w14:textId="77777777" w:rsidR="00BE4576" w:rsidRPr="00BE4576" w:rsidRDefault="00BE4576" w:rsidP="00E441B6">
            <w:pPr>
              <w:pStyle w:val="Tabletext"/>
            </w:pPr>
            <w:r w:rsidRPr="00BE4576">
              <w:t>Group support and therapy</w:t>
            </w:r>
          </w:p>
        </w:tc>
        <w:tc>
          <w:tcPr>
            <w:tcW w:w="0" w:type="auto"/>
          </w:tcPr>
          <w:p w14:paraId="10649E27" w14:textId="77777777" w:rsidR="00BE4576" w:rsidRPr="00BE4576" w:rsidRDefault="00BE4576" w:rsidP="00E441B6">
            <w:pPr>
              <w:pStyle w:val="Tabletext"/>
            </w:pPr>
            <w:r w:rsidRPr="00BE4576">
              <w:t>7</w:t>
            </w:r>
          </w:p>
        </w:tc>
      </w:tr>
      <w:tr w:rsidR="00BE4576" w:rsidRPr="00BE4576" w14:paraId="00401738" w14:textId="77777777" w:rsidTr="00BE4576">
        <w:trPr>
          <w:jc w:val="center"/>
        </w:trPr>
        <w:tc>
          <w:tcPr>
            <w:tcW w:w="0" w:type="auto"/>
          </w:tcPr>
          <w:p w14:paraId="3A07C5AD" w14:textId="77777777" w:rsidR="00BE4576" w:rsidRPr="00BE4576" w:rsidRDefault="00BE4576" w:rsidP="00E441B6">
            <w:pPr>
              <w:pStyle w:val="Tabletext"/>
            </w:pPr>
            <w:r w:rsidRPr="00BE4576">
              <w:t>Individual-based interventions</w:t>
            </w:r>
          </w:p>
        </w:tc>
        <w:tc>
          <w:tcPr>
            <w:tcW w:w="0" w:type="auto"/>
          </w:tcPr>
          <w:p w14:paraId="5737518B" w14:textId="77777777" w:rsidR="00BE4576" w:rsidRPr="00BE4576" w:rsidRDefault="00BE4576" w:rsidP="00E441B6">
            <w:pPr>
              <w:pStyle w:val="Tabletext"/>
            </w:pPr>
            <w:r w:rsidRPr="00BE4576">
              <w:t>6</w:t>
            </w:r>
          </w:p>
        </w:tc>
      </w:tr>
      <w:tr w:rsidR="00BE4576" w:rsidRPr="00BE4576" w14:paraId="4745C784" w14:textId="77777777" w:rsidTr="00BE4576">
        <w:trPr>
          <w:jc w:val="center"/>
        </w:trPr>
        <w:tc>
          <w:tcPr>
            <w:tcW w:w="0" w:type="auto"/>
          </w:tcPr>
          <w:p w14:paraId="35C76B07"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3E61C16A" w14:textId="77777777" w:rsidR="00BE4576" w:rsidRPr="00BE4576" w:rsidRDefault="00BE4576" w:rsidP="00E441B6">
            <w:pPr>
              <w:pStyle w:val="Tabletext"/>
            </w:pPr>
            <w:r w:rsidRPr="00BE4576">
              <w:t>7</w:t>
            </w:r>
          </w:p>
        </w:tc>
      </w:tr>
      <w:tr w:rsidR="00BE4576" w:rsidRPr="00BE4576" w14:paraId="0BC07215" w14:textId="77777777" w:rsidTr="00BE4576">
        <w:trPr>
          <w:jc w:val="center"/>
        </w:trPr>
        <w:tc>
          <w:tcPr>
            <w:tcW w:w="0" w:type="auto"/>
          </w:tcPr>
          <w:p w14:paraId="5B03DBC8"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3E1376C6" w14:textId="77777777" w:rsidR="00BE4576" w:rsidRPr="00BE4576" w:rsidRDefault="00BE4576" w:rsidP="00E441B6">
            <w:pPr>
              <w:pStyle w:val="Tabletext"/>
            </w:pPr>
            <w:r w:rsidRPr="00BE4576">
              <w:t>2</w:t>
            </w:r>
          </w:p>
        </w:tc>
      </w:tr>
      <w:tr w:rsidR="00BE4576" w:rsidRPr="00BE4576" w14:paraId="4C2FED2D" w14:textId="77777777" w:rsidTr="00BE4576">
        <w:trPr>
          <w:jc w:val="center"/>
        </w:trPr>
        <w:tc>
          <w:tcPr>
            <w:tcW w:w="0" w:type="auto"/>
          </w:tcPr>
          <w:p w14:paraId="70E55589"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290F54AB" w14:textId="77777777" w:rsidR="00BE4576" w:rsidRPr="00BE4576" w:rsidRDefault="00BE4576" w:rsidP="00E441B6">
            <w:pPr>
              <w:pStyle w:val="Tabletext"/>
            </w:pPr>
            <w:r w:rsidRPr="00BE4576">
              <w:t>4</w:t>
            </w:r>
          </w:p>
        </w:tc>
      </w:tr>
    </w:tbl>
    <w:p w14:paraId="04FB8ECF" w14:textId="77777777" w:rsidR="00BE4576" w:rsidRDefault="00BE4576" w:rsidP="00BE4576">
      <w:pPr>
        <w:pStyle w:val="SourceCode"/>
      </w:pPr>
      <w:r>
        <w:rPr>
          <w:rStyle w:val="CommentTok"/>
        </w:rPr>
        <w:t xml:space="preserve"># </w:t>
      </w:r>
      <w:proofErr w:type="spellStart"/>
      <w:r>
        <w:rPr>
          <w:rStyle w:val="CommentTok"/>
        </w:rPr>
        <w:t>df_studies</w:t>
      </w:r>
      <w:proofErr w:type="spellEnd"/>
      <w:r>
        <w:br/>
      </w:r>
      <w:proofErr w:type="spellStart"/>
      <w:r>
        <w:rPr>
          <w:rStyle w:val="NormalTok"/>
        </w:rPr>
        <w:t>selected_studies</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w:t>
      </w:r>
      <w:proofErr w:type="spellStart"/>
      <w:r>
        <w:rPr>
          <w:rStyle w:val="NormalTok"/>
        </w:rPr>
        <w:t>df_studies</w:t>
      </w:r>
      <w:r>
        <w:rPr>
          <w:rStyle w:val="SpecialCharTok"/>
        </w:rPr>
        <w:t>$</w:t>
      </w:r>
      <w:r>
        <w:rPr>
          <w:rStyle w:val="NormalTok"/>
        </w:rPr>
        <w:t>Study.Identifier</w:t>
      </w:r>
      <w:proofErr w:type="spellEnd"/>
      <w:r>
        <w:rPr>
          <w:rStyle w:val="NormalTok"/>
        </w:rPr>
        <w:t>)</w:t>
      </w:r>
      <w:r>
        <w:br/>
      </w:r>
      <w:proofErr w:type="spellStart"/>
      <w:r>
        <w:rPr>
          <w:rStyle w:val="FunctionTok"/>
        </w:rPr>
        <w:t>rownames</w:t>
      </w:r>
      <w:proofErr w:type="spellEnd"/>
      <w:r>
        <w:rPr>
          <w:rStyle w:val="NormalTok"/>
        </w:rPr>
        <w:t>(</w:t>
      </w:r>
      <w:proofErr w:type="spellStart"/>
      <w:r>
        <w:rPr>
          <w:rStyle w:val="NormalTok"/>
        </w:rPr>
        <w:t>df_studies</w:t>
      </w:r>
      <w:proofErr w:type="spellEnd"/>
      <w:r>
        <w:rPr>
          <w:rStyle w:val="NormalTok"/>
        </w:rPr>
        <w:t xml:space="preserve">) </w:t>
      </w:r>
      <w:r>
        <w:rPr>
          <w:rStyle w:val="OtherTok"/>
        </w:rPr>
        <w:t>&lt;-</w:t>
      </w:r>
      <w:r>
        <w:rPr>
          <w:rStyle w:val="NormalTok"/>
        </w:rPr>
        <w:t xml:space="preserve"> </w:t>
      </w:r>
      <w:r>
        <w:rPr>
          <w:rStyle w:val="ConstantTok"/>
        </w:rPr>
        <w:t>NULL</w:t>
      </w:r>
      <w:r>
        <w:br/>
      </w: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proofErr w:type="spellStart"/>
      <w:r>
        <w:rPr>
          <w:rStyle w:val="NormalTok"/>
        </w:rPr>
        <w:t>df_studies</w:t>
      </w:r>
      <w:proofErr w:type="spellEnd"/>
      <w:r>
        <w:rPr>
          <w:rStyle w:val="NormalTok"/>
        </w:rPr>
        <w:t>[</w:t>
      </w:r>
      <w:r>
        <w:rPr>
          <w:rStyle w:val="FunctionTok"/>
        </w:rPr>
        <w:t>c</w:t>
      </w:r>
      <w:r>
        <w:rPr>
          <w:rStyle w:val="Normal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tringTok"/>
        </w:rPr>
        <w:t>'</w:t>
      </w:r>
      <w:proofErr w:type="spellStart"/>
      <w:r>
        <w:rPr>
          <w:rStyle w:val="StringTok"/>
        </w:rPr>
        <w:t>Intervention.types</w:t>
      </w:r>
      <w:proofErr w:type="spellEnd"/>
      <w:r>
        <w:rPr>
          <w:rStyle w:val="StringTok"/>
        </w:rPr>
        <w:t>'</w:t>
      </w:r>
      <w:r>
        <w:rPr>
          <w:rStyle w:val="NormalTok"/>
        </w:rPr>
        <w:t xml:space="preserve">, </w:t>
      </w:r>
      <w:r>
        <w:rPr>
          <w:rStyle w:val="StringTok"/>
        </w:rPr>
        <w:t>'</w:t>
      </w:r>
      <w:proofErr w:type="spellStart"/>
      <w:r>
        <w:rPr>
          <w:rStyle w:val="StringTok"/>
        </w:rPr>
        <w:t>Intervention.subgroups</w:t>
      </w:r>
      <w:proofErr w:type="spellEnd"/>
      <w:r>
        <w:rPr>
          <w:rStyle w:val="StringTok"/>
        </w:rPr>
        <w:t>'</w:t>
      </w:r>
      <w:r>
        <w:rPr>
          <w:rStyle w:val="NormalTok"/>
        </w:rPr>
        <w:t xml:space="preserve">, </w:t>
      </w:r>
      <w:r>
        <w:rPr>
          <w:rStyle w:val="StringTok"/>
        </w:rPr>
        <w:t>'Country'</w:t>
      </w:r>
      <w:r>
        <w:rPr>
          <w:rStyle w:val="NormalTok"/>
        </w:rPr>
        <w:t>)])</w:t>
      </w:r>
    </w:p>
    <w:tbl>
      <w:tblPr>
        <w:tblStyle w:val="Table"/>
        <w:tblW w:w="5000" w:type="pct"/>
        <w:tblLook w:val="0020" w:firstRow="1" w:lastRow="0" w:firstColumn="0" w:lastColumn="0" w:noHBand="0" w:noVBand="0"/>
      </w:tblPr>
      <w:tblGrid>
        <w:gridCol w:w="2071"/>
        <w:gridCol w:w="2982"/>
        <w:gridCol w:w="4490"/>
        <w:gridCol w:w="917"/>
      </w:tblGrid>
      <w:tr w:rsidR="00BE4576" w:rsidRPr="00BE4576" w14:paraId="27F1C3B9" w14:textId="77777777" w:rsidTr="00053961">
        <w:trPr>
          <w:cnfStyle w:val="100000000000" w:firstRow="1" w:lastRow="0" w:firstColumn="0" w:lastColumn="0" w:oddVBand="0" w:evenVBand="0" w:oddHBand="0" w:evenHBand="0" w:firstRowFirstColumn="0" w:firstRowLastColumn="0" w:lastRowFirstColumn="0" w:lastRowLastColumn="0"/>
          <w:tblHeader/>
        </w:trPr>
        <w:tc>
          <w:tcPr>
            <w:tcW w:w="0" w:type="auto"/>
          </w:tcPr>
          <w:p w14:paraId="6317F859" w14:textId="77777777" w:rsidR="00BE4576" w:rsidRPr="00BE4576" w:rsidRDefault="00BE4576" w:rsidP="00E441B6">
            <w:pPr>
              <w:pStyle w:val="Tabletext"/>
            </w:pPr>
            <w:proofErr w:type="spellStart"/>
            <w:r w:rsidRPr="00BE4576">
              <w:t>Study.Identifier</w:t>
            </w:r>
            <w:proofErr w:type="spellEnd"/>
          </w:p>
        </w:tc>
        <w:tc>
          <w:tcPr>
            <w:tcW w:w="0" w:type="auto"/>
          </w:tcPr>
          <w:p w14:paraId="299F5F8D" w14:textId="77777777" w:rsidR="00BE4576" w:rsidRPr="00BE4576" w:rsidRDefault="00BE4576" w:rsidP="00E441B6">
            <w:pPr>
              <w:pStyle w:val="Tabletext"/>
            </w:pPr>
            <w:proofErr w:type="spellStart"/>
            <w:r w:rsidRPr="00BE4576">
              <w:t>Intervention.types</w:t>
            </w:r>
            <w:proofErr w:type="spellEnd"/>
          </w:p>
        </w:tc>
        <w:tc>
          <w:tcPr>
            <w:tcW w:w="0" w:type="auto"/>
          </w:tcPr>
          <w:p w14:paraId="6221694E" w14:textId="77777777" w:rsidR="00BE4576" w:rsidRPr="00BE4576" w:rsidRDefault="00BE4576" w:rsidP="00E441B6">
            <w:pPr>
              <w:pStyle w:val="Tabletext"/>
            </w:pPr>
            <w:proofErr w:type="spellStart"/>
            <w:r w:rsidRPr="00BE4576">
              <w:t>Intervention.subgroups</w:t>
            </w:r>
            <w:proofErr w:type="spellEnd"/>
          </w:p>
        </w:tc>
        <w:tc>
          <w:tcPr>
            <w:tcW w:w="0" w:type="auto"/>
          </w:tcPr>
          <w:p w14:paraId="36D1C14F" w14:textId="77777777" w:rsidR="00BE4576" w:rsidRPr="00BE4576" w:rsidRDefault="00BE4576" w:rsidP="00E441B6">
            <w:pPr>
              <w:pStyle w:val="Tabletext"/>
            </w:pPr>
            <w:r w:rsidRPr="00BE4576">
              <w:t>Country</w:t>
            </w:r>
          </w:p>
        </w:tc>
      </w:tr>
      <w:tr w:rsidR="00BE4576" w:rsidRPr="00BE4576" w14:paraId="1E58253C" w14:textId="77777777" w:rsidTr="00053961">
        <w:tc>
          <w:tcPr>
            <w:tcW w:w="0" w:type="auto"/>
          </w:tcPr>
          <w:p w14:paraId="00EE69C0" w14:textId="77777777" w:rsidR="00BE4576" w:rsidRPr="00BE4576" w:rsidRDefault="00BE4576" w:rsidP="00E441B6">
            <w:pPr>
              <w:pStyle w:val="Tabletext"/>
            </w:pPr>
            <w:r w:rsidRPr="00BE4576">
              <w:t>Amit 2008</w:t>
            </w:r>
          </w:p>
        </w:tc>
        <w:tc>
          <w:tcPr>
            <w:tcW w:w="0" w:type="auto"/>
          </w:tcPr>
          <w:p w14:paraId="555BA08C"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372B04BC"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0861787E" w14:textId="77777777" w:rsidR="00BE4576" w:rsidRPr="00BE4576" w:rsidRDefault="00BE4576" w:rsidP="00E441B6">
            <w:pPr>
              <w:pStyle w:val="Tabletext"/>
            </w:pPr>
            <w:r w:rsidRPr="00BE4576">
              <w:t>India</w:t>
            </w:r>
          </w:p>
        </w:tc>
      </w:tr>
      <w:tr w:rsidR="00BE4576" w:rsidRPr="00BE4576" w14:paraId="74FAE243" w14:textId="77777777" w:rsidTr="00053961">
        <w:tc>
          <w:tcPr>
            <w:tcW w:w="0" w:type="auto"/>
          </w:tcPr>
          <w:p w14:paraId="36992FC3" w14:textId="77777777" w:rsidR="00BE4576" w:rsidRPr="00BE4576" w:rsidRDefault="00BE4576" w:rsidP="00E441B6">
            <w:pPr>
              <w:pStyle w:val="Tabletext"/>
            </w:pPr>
            <w:r w:rsidRPr="00BE4576">
              <w:lastRenderedPageBreak/>
              <w:t>Pahlavanzadeh 2010</w:t>
            </w:r>
          </w:p>
        </w:tc>
        <w:tc>
          <w:tcPr>
            <w:tcW w:w="0" w:type="auto"/>
          </w:tcPr>
          <w:p w14:paraId="2DCA11D3"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3C1A9828"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34BFB77" w14:textId="77777777" w:rsidR="00BE4576" w:rsidRPr="00BE4576" w:rsidRDefault="00BE4576" w:rsidP="00E441B6">
            <w:pPr>
              <w:pStyle w:val="Tabletext"/>
            </w:pPr>
            <w:r w:rsidRPr="00BE4576">
              <w:t>Iran</w:t>
            </w:r>
          </w:p>
        </w:tc>
      </w:tr>
      <w:tr w:rsidR="00BE4576" w:rsidRPr="00BE4576" w14:paraId="43E406D6" w14:textId="77777777" w:rsidTr="00053961">
        <w:tc>
          <w:tcPr>
            <w:tcW w:w="0" w:type="auto"/>
          </w:tcPr>
          <w:p w14:paraId="57C722F8" w14:textId="77777777" w:rsidR="00BE4576" w:rsidRPr="00BE4576" w:rsidRDefault="00BE4576" w:rsidP="00E441B6">
            <w:pPr>
              <w:pStyle w:val="Tabletext"/>
            </w:pPr>
            <w:r w:rsidRPr="00BE4576">
              <w:t>Wang 2010b</w:t>
            </w:r>
          </w:p>
        </w:tc>
        <w:tc>
          <w:tcPr>
            <w:tcW w:w="0" w:type="auto"/>
          </w:tcPr>
          <w:p w14:paraId="0D955D09" w14:textId="77777777" w:rsidR="00BE4576" w:rsidRPr="00BE4576" w:rsidRDefault="00BE4576" w:rsidP="00E441B6">
            <w:pPr>
              <w:pStyle w:val="Tabletext"/>
            </w:pPr>
            <w:r w:rsidRPr="00BE4576">
              <w:t>Comprehensive care interventions</w:t>
            </w:r>
          </w:p>
        </w:tc>
        <w:tc>
          <w:tcPr>
            <w:tcW w:w="0" w:type="auto"/>
          </w:tcPr>
          <w:p w14:paraId="361EED0D" w14:textId="77777777" w:rsidR="00BE4576" w:rsidRPr="00BE4576" w:rsidRDefault="00BE4576" w:rsidP="00E441B6">
            <w:pPr>
              <w:pStyle w:val="Tabletext"/>
            </w:pPr>
            <w:r w:rsidRPr="00BE4576">
              <w:t>Individual-based interventions</w:t>
            </w:r>
          </w:p>
        </w:tc>
        <w:tc>
          <w:tcPr>
            <w:tcW w:w="0" w:type="auto"/>
          </w:tcPr>
          <w:p w14:paraId="5B78C9D6" w14:textId="77777777" w:rsidR="00BE4576" w:rsidRPr="00BE4576" w:rsidRDefault="00BE4576" w:rsidP="00E441B6">
            <w:pPr>
              <w:pStyle w:val="Tabletext"/>
            </w:pPr>
            <w:r w:rsidRPr="00BE4576">
              <w:t>China</w:t>
            </w:r>
          </w:p>
        </w:tc>
      </w:tr>
      <w:tr w:rsidR="00BE4576" w:rsidRPr="00BE4576" w14:paraId="74F8BA28" w14:textId="77777777" w:rsidTr="00053961">
        <w:tc>
          <w:tcPr>
            <w:tcW w:w="0" w:type="auto"/>
          </w:tcPr>
          <w:p w14:paraId="1DE70F65" w14:textId="77777777" w:rsidR="00BE4576" w:rsidRPr="00BE4576" w:rsidRDefault="00BE4576" w:rsidP="00E441B6">
            <w:pPr>
              <w:pStyle w:val="Tabletext"/>
            </w:pPr>
            <w:r w:rsidRPr="00BE4576">
              <w:t>ZHAO 2010</w:t>
            </w:r>
          </w:p>
        </w:tc>
        <w:tc>
          <w:tcPr>
            <w:tcW w:w="0" w:type="auto"/>
          </w:tcPr>
          <w:p w14:paraId="44464C64" w14:textId="77777777" w:rsidR="00BE4576" w:rsidRPr="00BE4576" w:rsidRDefault="00BE4576" w:rsidP="00E441B6">
            <w:pPr>
              <w:pStyle w:val="Tabletext"/>
            </w:pPr>
            <w:r w:rsidRPr="00BE4576">
              <w:t>Comprehensive care interventions</w:t>
            </w:r>
          </w:p>
        </w:tc>
        <w:tc>
          <w:tcPr>
            <w:tcW w:w="0" w:type="auto"/>
          </w:tcPr>
          <w:p w14:paraId="57ED62BB" w14:textId="77777777" w:rsidR="00BE4576" w:rsidRPr="00BE4576" w:rsidRDefault="00BE4576" w:rsidP="00E441B6">
            <w:pPr>
              <w:pStyle w:val="Tabletext"/>
            </w:pPr>
            <w:r w:rsidRPr="00BE4576">
              <w:t>Individual-based interventions</w:t>
            </w:r>
          </w:p>
        </w:tc>
        <w:tc>
          <w:tcPr>
            <w:tcW w:w="0" w:type="auto"/>
          </w:tcPr>
          <w:p w14:paraId="48F187EF" w14:textId="77777777" w:rsidR="00BE4576" w:rsidRPr="00BE4576" w:rsidRDefault="00BE4576" w:rsidP="00E441B6">
            <w:pPr>
              <w:pStyle w:val="Tabletext"/>
            </w:pPr>
            <w:r w:rsidRPr="00BE4576">
              <w:t>China</w:t>
            </w:r>
          </w:p>
        </w:tc>
      </w:tr>
      <w:tr w:rsidR="00BE4576" w:rsidRPr="00BE4576" w14:paraId="6F2709EB" w14:textId="77777777" w:rsidTr="00053961">
        <w:tc>
          <w:tcPr>
            <w:tcW w:w="0" w:type="auto"/>
          </w:tcPr>
          <w:p w14:paraId="050A84AD" w14:textId="77777777" w:rsidR="00BE4576" w:rsidRPr="00BE4576" w:rsidRDefault="00BE4576" w:rsidP="00E441B6">
            <w:pPr>
              <w:pStyle w:val="Tabletext"/>
            </w:pPr>
            <w:r w:rsidRPr="00BE4576">
              <w:t>TAN 2010</w:t>
            </w:r>
          </w:p>
        </w:tc>
        <w:tc>
          <w:tcPr>
            <w:tcW w:w="0" w:type="auto"/>
          </w:tcPr>
          <w:p w14:paraId="7F9082F0"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5FC23D3"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14F75290" w14:textId="77777777" w:rsidR="00BE4576" w:rsidRPr="00BE4576" w:rsidRDefault="00BE4576" w:rsidP="00E441B6">
            <w:pPr>
              <w:pStyle w:val="Tabletext"/>
            </w:pPr>
            <w:r w:rsidRPr="00BE4576">
              <w:t>China</w:t>
            </w:r>
          </w:p>
        </w:tc>
      </w:tr>
      <w:tr w:rsidR="00BE4576" w:rsidRPr="00BE4576" w14:paraId="283EA40A" w14:textId="77777777" w:rsidTr="00053961">
        <w:tc>
          <w:tcPr>
            <w:tcW w:w="0" w:type="auto"/>
          </w:tcPr>
          <w:p w14:paraId="47B471A2" w14:textId="77777777" w:rsidR="00BE4576" w:rsidRPr="00BE4576" w:rsidRDefault="00BE4576" w:rsidP="00E441B6">
            <w:pPr>
              <w:pStyle w:val="Tabletext"/>
            </w:pPr>
            <w:r w:rsidRPr="00BE4576">
              <w:t>SUN 2010</w:t>
            </w:r>
          </w:p>
        </w:tc>
        <w:tc>
          <w:tcPr>
            <w:tcW w:w="0" w:type="auto"/>
          </w:tcPr>
          <w:p w14:paraId="70783807" w14:textId="77777777" w:rsidR="00BE4576" w:rsidRPr="00BE4576" w:rsidRDefault="00BE4576" w:rsidP="00E441B6">
            <w:pPr>
              <w:pStyle w:val="Tabletext"/>
            </w:pPr>
            <w:r w:rsidRPr="00BE4576">
              <w:t>Comprehensive care interventions</w:t>
            </w:r>
          </w:p>
        </w:tc>
        <w:tc>
          <w:tcPr>
            <w:tcW w:w="0" w:type="auto"/>
          </w:tcPr>
          <w:p w14:paraId="4F0A5F20" w14:textId="77777777" w:rsidR="00BE4576" w:rsidRPr="00BE4576" w:rsidRDefault="00BE4576" w:rsidP="00E441B6">
            <w:pPr>
              <w:pStyle w:val="Tabletext"/>
            </w:pPr>
            <w:r w:rsidRPr="00BE4576">
              <w:t>Individual-based interventions</w:t>
            </w:r>
          </w:p>
        </w:tc>
        <w:tc>
          <w:tcPr>
            <w:tcW w:w="0" w:type="auto"/>
          </w:tcPr>
          <w:p w14:paraId="5BF02EC2" w14:textId="77777777" w:rsidR="00BE4576" w:rsidRPr="00BE4576" w:rsidRDefault="00BE4576" w:rsidP="00E441B6">
            <w:pPr>
              <w:pStyle w:val="Tabletext"/>
            </w:pPr>
            <w:r w:rsidRPr="00BE4576">
              <w:t>China</w:t>
            </w:r>
          </w:p>
        </w:tc>
      </w:tr>
      <w:tr w:rsidR="00BE4576" w:rsidRPr="00BE4576" w14:paraId="03C9B8FF" w14:textId="77777777" w:rsidTr="00053961">
        <w:tc>
          <w:tcPr>
            <w:tcW w:w="0" w:type="auto"/>
          </w:tcPr>
          <w:p w14:paraId="0627EC21" w14:textId="77777777" w:rsidR="00BE4576" w:rsidRPr="00BE4576" w:rsidRDefault="00BE4576" w:rsidP="00E441B6">
            <w:pPr>
              <w:pStyle w:val="Tabletext"/>
            </w:pPr>
            <w:r w:rsidRPr="00BE4576">
              <w:t>Guerra 2011</w:t>
            </w:r>
          </w:p>
        </w:tc>
        <w:tc>
          <w:tcPr>
            <w:tcW w:w="0" w:type="auto"/>
          </w:tcPr>
          <w:p w14:paraId="449A4EF5"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ED3E3D8"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51D8C350" w14:textId="77777777" w:rsidR="00BE4576" w:rsidRPr="00BE4576" w:rsidRDefault="00BE4576" w:rsidP="00E441B6">
            <w:pPr>
              <w:pStyle w:val="Tabletext"/>
            </w:pPr>
            <w:r w:rsidRPr="00BE4576">
              <w:t>Peru</w:t>
            </w:r>
          </w:p>
        </w:tc>
      </w:tr>
      <w:tr w:rsidR="00BE4576" w:rsidRPr="00BE4576" w14:paraId="1E2EAFE8" w14:textId="77777777" w:rsidTr="00053961">
        <w:tc>
          <w:tcPr>
            <w:tcW w:w="0" w:type="auto"/>
          </w:tcPr>
          <w:p w14:paraId="6CCAB572" w14:textId="77777777" w:rsidR="00BE4576" w:rsidRPr="00BE4576" w:rsidRDefault="00BE4576" w:rsidP="00E441B6">
            <w:pPr>
              <w:pStyle w:val="Tabletext"/>
            </w:pPr>
            <w:r w:rsidRPr="00BE4576">
              <w:t>Wang 2012e</w:t>
            </w:r>
          </w:p>
        </w:tc>
        <w:tc>
          <w:tcPr>
            <w:tcW w:w="0" w:type="auto"/>
          </w:tcPr>
          <w:p w14:paraId="379FDA10"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A7D7733" w14:textId="77777777" w:rsidR="00BE4576" w:rsidRPr="00BE4576" w:rsidRDefault="00BE4576" w:rsidP="00E441B6">
            <w:pPr>
              <w:pStyle w:val="Tabletext"/>
            </w:pPr>
            <w:r w:rsidRPr="00BE4576">
              <w:t>Group support and therapy</w:t>
            </w:r>
          </w:p>
        </w:tc>
        <w:tc>
          <w:tcPr>
            <w:tcW w:w="0" w:type="auto"/>
          </w:tcPr>
          <w:p w14:paraId="0A529BC6" w14:textId="77777777" w:rsidR="00BE4576" w:rsidRPr="00BE4576" w:rsidRDefault="00BE4576" w:rsidP="00E441B6">
            <w:pPr>
              <w:pStyle w:val="Tabletext"/>
            </w:pPr>
            <w:r w:rsidRPr="00BE4576">
              <w:t>China</w:t>
            </w:r>
          </w:p>
        </w:tc>
      </w:tr>
      <w:tr w:rsidR="00BE4576" w:rsidRPr="00BE4576" w14:paraId="337CEC96" w14:textId="77777777" w:rsidTr="00053961">
        <w:tc>
          <w:tcPr>
            <w:tcW w:w="0" w:type="auto"/>
          </w:tcPr>
          <w:p w14:paraId="001F1ADF" w14:textId="77777777" w:rsidR="00BE4576" w:rsidRPr="00BE4576" w:rsidRDefault="00BE4576" w:rsidP="00E441B6">
            <w:pPr>
              <w:pStyle w:val="Tabletext"/>
            </w:pPr>
            <w:r w:rsidRPr="00BE4576">
              <w:t>SU 2012</w:t>
            </w:r>
          </w:p>
        </w:tc>
        <w:tc>
          <w:tcPr>
            <w:tcW w:w="0" w:type="auto"/>
          </w:tcPr>
          <w:p w14:paraId="44568A58" w14:textId="77777777" w:rsidR="00BE4576" w:rsidRPr="00BE4576" w:rsidRDefault="00BE4576" w:rsidP="00E441B6">
            <w:pPr>
              <w:pStyle w:val="Tabletext"/>
            </w:pPr>
            <w:r w:rsidRPr="00BE4576">
              <w:t>Comprehensive care interventions</w:t>
            </w:r>
          </w:p>
        </w:tc>
        <w:tc>
          <w:tcPr>
            <w:tcW w:w="0" w:type="auto"/>
          </w:tcPr>
          <w:p w14:paraId="470627B0" w14:textId="77777777" w:rsidR="00BE4576" w:rsidRPr="00BE4576" w:rsidRDefault="00BE4576" w:rsidP="00E441B6">
            <w:pPr>
              <w:pStyle w:val="Tabletext"/>
            </w:pPr>
            <w:r w:rsidRPr="00BE4576">
              <w:t>Individual-based interventions</w:t>
            </w:r>
          </w:p>
        </w:tc>
        <w:tc>
          <w:tcPr>
            <w:tcW w:w="0" w:type="auto"/>
          </w:tcPr>
          <w:p w14:paraId="522D6B5F" w14:textId="77777777" w:rsidR="00BE4576" w:rsidRPr="00BE4576" w:rsidRDefault="00BE4576" w:rsidP="00E441B6">
            <w:pPr>
              <w:pStyle w:val="Tabletext"/>
            </w:pPr>
            <w:r w:rsidRPr="00BE4576">
              <w:t>China</w:t>
            </w:r>
          </w:p>
        </w:tc>
      </w:tr>
      <w:tr w:rsidR="00BE4576" w:rsidRPr="00BE4576" w14:paraId="52AB7D24" w14:textId="77777777" w:rsidTr="00053961">
        <w:tc>
          <w:tcPr>
            <w:tcW w:w="0" w:type="auto"/>
          </w:tcPr>
          <w:p w14:paraId="5A8CFE7F" w14:textId="77777777" w:rsidR="00BE4576" w:rsidRPr="00BE4576" w:rsidRDefault="00BE4576" w:rsidP="00E441B6">
            <w:pPr>
              <w:pStyle w:val="Tabletext"/>
            </w:pPr>
            <w:r w:rsidRPr="00BE4576">
              <w:t>JIANG 2012</w:t>
            </w:r>
          </w:p>
        </w:tc>
        <w:tc>
          <w:tcPr>
            <w:tcW w:w="0" w:type="auto"/>
          </w:tcPr>
          <w:p w14:paraId="6E0C3D54" w14:textId="77777777" w:rsidR="00BE4576" w:rsidRPr="00BE4576" w:rsidRDefault="00BE4576" w:rsidP="00E441B6">
            <w:pPr>
              <w:pStyle w:val="Tabletext"/>
            </w:pPr>
            <w:r w:rsidRPr="00BE4576">
              <w:t>Comprehensive care interventions</w:t>
            </w:r>
          </w:p>
        </w:tc>
        <w:tc>
          <w:tcPr>
            <w:tcW w:w="0" w:type="auto"/>
          </w:tcPr>
          <w:p w14:paraId="6699AEA2" w14:textId="77777777" w:rsidR="00BE4576" w:rsidRPr="00BE4576" w:rsidRDefault="00BE4576" w:rsidP="00E441B6">
            <w:pPr>
              <w:pStyle w:val="Tabletext"/>
            </w:pPr>
            <w:r w:rsidRPr="00BE4576">
              <w:t>Individual-based interventions</w:t>
            </w:r>
          </w:p>
        </w:tc>
        <w:tc>
          <w:tcPr>
            <w:tcW w:w="0" w:type="auto"/>
          </w:tcPr>
          <w:p w14:paraId="30CD6514" w14:textId="77777777" w:rsidR="00BE4576" w:rsidRPr="00BE4576" w:rsidRDefault="00BE4576" w:rsidP="00E441B6">
            <w:pPr>
              <w:pStyle w:val="Tabletext"/>
            </w:pPr>
            <w:r w:rsidRPr="00BE4576">
              <w:t>China</w:t>
            </w:r>
          </w:p>
        </w:tc>
      </w:tr>
      <w:tr w:rsidR="00BE4576" w:rsidRPr="00BE4576" w14:paraId="2BD84D0F" w14:textId="77777777" w:rsidTr="00053961">
        <w:tc>
          <w:tcPr>
            <w:tcW w:w="0" w:type="auto"/>
          </w:tcPr>
          <w:p w14:paraId="17ECB5DB" w14:textId="77777777" w:rsidR="00BE4576" w:rsidRPr="00BE4576" w:rsidRDefault="00BE4576" w:rsidP="00E441B6">
            <w:pPr>
              <w:pStyle w:val="Tabletext"/>
            </w:pPr>
            <w:proofErr w:type="spellStart"/>
            <w:r w:rsidRPr="00BE4576">
              <w:t>Aboulafia-Brakha</w:t>
            </w:r>
            <w:proofErr w:type="spellEnd"/>
            <w:r w:rsidRPr="00BE4576">
              <w:t xml:space="preserve"> 2014</w:t>
            </w:r>
          </w:p>
        </w:tc>
        <w:tc>
          <w:tcPr>
            <w:tcW w:w="0" w:type="auto"/>
          </w:tcPr>
          <w:p w14:paraId="6F095BFC"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51AD30C" w14:textId="77777777" w:rsidR="00BE4576" w:rsidRPr="00BE4576" w:rsidRDefault="00BE4576" w:rsidP="00E441B6">
            <w:pPr>
              <w:pStyle w:val="Tabletext"/>
            </w:pPr>
            <w:r w:rsidRPr="00BE4576">
              <w:t>Group support and therapy</w:t>
            </w:r>
          </w:p>
        </w:tc>
        <w:tc>
          <w:tcPr>
            <w:tcW w:w="0" w:type="auto"/>
          </w:tcPr>
          <w:p w14:paraId="011F60FC" w14:textId="77777777" w:rsidR="00BE4576" w:rsidRPr="00BE4576" w:rsidRDefault="00BE4576" w:rsidP="00E441B6">
            <w:pPr>
              <w:pStyle w:val="Tabletext"/>
            </w:pPr>
            <w:r w:rsidRPr="00BE4576">
              <w:t>Brazil</w:t>
            </w:r>
          </w:p>
        </w:tc>
      </w:tr>
      <w:tr w:rsidR="00BE4576" w:rsidRPr="00BE4576" w14:paraId="1DC3B211" w14:textId="77777777" w:rsidTr="00053961">
        <w:tc>
          <w:tcPr>
            <w:tcW w:w="0" w:type="auto"/>
          </w:tcPr>
          <w:p w14:paraId="2411040E" w14:textId="77777777" w:rsidR="00BE4576" w:rsidRPr="00BE4576" w:rsidRDefault="00BE4576" w:rsidP="00E441B6">
            <w:pPr>
              <w:pStyle w:val="Tabletext"/>
            </w:pPr>
            <w:proofErr w:type="spellStart"/>
            <w:r w:rsidRPr="00BE4576">
              <w:t>Aboulafia-Brakha</w:t>
            </w:r>
            <w:proofErr w:type="spellEnd"/>
            <w:r w:rsidRPr="00BE4576">
              <w:t xml:space="preserve"> 2014</w:t>
            </w:r>
          </w:p>
        </w:tc>
        <w:tc>
          <w:tcPr>
            <w:tcW w:w="0" w:type="auto"/>
          </w:tcPr>
          <w:p w14:paraId="3BD556A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2692FE7"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185F5EC7" w14:textId="77777777" w:rsidR="00BE4576" w:rsidRPr="00BE4576" w:rsidRDefault="00BE4576" w:rsidP="00E441B6">
            <w:pPr>
              <w:pStyle w:val="Tabletext"/>
            </w:pPr>
            <w:r w:rsidRPr="00BE4576">
              <w:t>Brazil</w:t>
            </w:r>
          </w:p>
        </w:tc>
      </w:tr>
      <w:tr w:rsidR="00BE4576" w:rsidRPr="00BE4576" w14:paraId="16FCE0F5" w14:textId="77777777" w:rsidTr="00053961">
        <w:tc>
          <w:tcPr>
            <w:tcW w:w="0" w:type="auto"/>
          </w:tcPr>
          <w:p w14:paraId="77930260" w14:textId="77777777" w:rsidR="00BE4576" w:rsidRPr="00BE4576" w:rsidRDefault="00BE4576" w:rsidP="00E441B6">
            <w:pPr>
              <w:pStyle w:val="Tabletext"/>
            </w:pPr>
            <w:r w:rsidRPr="00BE4576">
              <w:t>Wang 2014a</w:t>
            </w:r>
          </w:p>
        </w:tc>
        <w:tc>
          <w:tcPr>
            <w:tcW w:w="0" w:type="auto"/>
          </w:tcPr>
          <w:p w14:paraId="5DCF12A9" w14:textId="77777777" w:rsidR="00BE4576" w:rsidRPr="00BE4576" w:rsidRDefault="00BE4576" w:rsidP="00E441B6">
            <w:pPr>
              <w:pStyle w:val="Tabletext"/>
            </w:pPr>
            <w:r w:rsidRPr="00BE4576">
              <w:t>Comprehensive care interventions</w:t>
            </w:r>
          </w:p>
        </w:tc>
        <w:tc>
          <w:tcPr>
            <w:tcW w:w="0" w:type="auto"/>
          </w:tcPr>
          <w:p w14:paraId="6C0BCBE9" w14:textId="77777777" w:rsidR="00BE4576" w:rsidRPr="00BE4576" w:rsidRDefault="00BE4576" w:rsidP="00E441B6">
            <w:pPr>
              <w:pStyle w:val="Tabletext"/>
            </w:pPr>
            <w:r w:rsidRPr="00BE4576">
              <w:t>Individual-based interventions</w:t>
            </w:r>
          </w:p>
        </w:tc>
        <w:tc>
          <w:tcPr>
            <w:tcW w:w="0" w:type="auto"/>
          </w:tcPr>
          <w:p w14:paraId="1B9AA6C7" w14:textId="77777777" w:rsidR="00BE4576" w:rsidRPr="00BE4576" w:rsidRDefault="00BE4576" w:rsidP="00E441B6">
            <w:pPr>
              <w:pStyle w:val="Tabletext"/>
            </w:pPr>
            <w:r w:rsidRPr="00BE4576">
              <w:t>China</w:t>
            </w:r>
          </w:p>
        </w:tc>
      </w:tr>
      <w:tr w:rsidR="00BE4576" w:rsidRPr="00BE4576" w14:paraId="7A6B17CE" w14:textId="77777777" w:rsidTr="00053961">
        <w:tc>
          <w:tcPr>
            <w:tcW w:w="0" w:type="auto"/>
          </w:tcPr>
          <w:p w14:paraId="7E4EE779" w14:textId="77777777" w:rsidR="00BE4576" w:rsidRPr="00BE4576" w:rsidRDefault="00BE4576" w:rsidP="00E441B6">
            <w:pPr>
              <w:pStyle w:val="Tabletext"/>
            </w:pPr>
            <w:r w:rsidRPr="00BE4576">
              <w:t>Mercedeh 2014</w:t>
            </w:r>
          </w:p>
        </w:tc>
        <w:tc>
          <w:tcPr>
            <w:tcW w:w="0" w:type="auto"/>
          </w:tcPr>
          <w:p w14:paraId="3413104F"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A656A35" w14:textId="77777777" w:rsidR="00BE4576" w:rsidRPr="00BE4576" w:rsidRDefault="00BE4576" w:rsidP="00E441B6">
            <w:pPr>
              <w:pStyle w:val="Tabletext"/>
            </w:pPr>
            <w:r w:rsidRPr="00BE4576">
              <w:t>Group support and therapy</w:t>
            </w:r>
          </w:p>
        </w:tc>
        <w:tc>
          <w:tcPr>
            <w:tcW w:w="0" w:type="auto"/>
          </w:tcPr>
          <w:p w14:paraId="7FA86657" w14:textId="77777777" w:rsidR="00BE4576" w:rsidRPr="00BE4576" w:rsidRDefault="00BE4576" w:rsidP="00E441B6">
            <w:pPr>
              <w:pStyle w:val="Tabletext"/>
            </w:pPr>
            <w:r w:rsidRPr="00BE4576">
              <w:t>Iran</w:t>
            </w:r>
          </w:p>
        </w:tc>
      </w:tr>
      <w:tr w:rsidR="00BE4576" w:rsidRPr="00BE4576" w14:paraId="0DE2951B" w14:textId="77777777" w:rsidTr="00053961">
        <w:tc>
          <w:tcPr>
            <w:tcW w:w="0" w:type="auto"/>
          </w:tcPr>
          <w:p w14:paraId="797D31F1" w14:textId="77777777" w:rsidR="00BE4576" w:rsidRPr="00BE4576" w:rsidRDefault="00BE4576" w:rsidP="00E441B6">
            <w:pPr>
              <w:pStyle w:val="Tabletext"/>
            </w:pPr>
            <w:proofErr w:type="spellStart"/>
            <w:r w:rsidRPr="00BE4576">
              <w:t>Kamkhagi</w:t>
            </w:r>
            <w:proofErr w:type="spellEnd"/>
            <w:r w:rsidRPr="00BE4576">
              <w:t xml:space="preserve"> 2015</w:t>
            </w:r>
          </w:p>
        </w:tc>
        <w:tc>
          <w:tcPr>
            <w:tcW w:w="0" w:type="auto"/>
          </w:tcPr>
          <w:p w14:paraId="52F1F159"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6C4B47B"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34CA1A8" w14:textId="77777777" w:rsidR="00BE4576" w:rsidRPr="00BE4576" w:rsidRDefault="00BE4576" w:rsidP="00E441B6">
            <w:pPr>
              <w:pStyle w:val="Tabletext"/>
            </w:pPr>
            <w:r w:rsidRPr="00BE4576">
              <w:t>Brazil</w:t>
            </w:r>
          </w:p>
        </w:tc>
      </w:tr>
      <w:tr w:rsidR="00BE4576" w:rsidRPr="00BE4576" w14:paraId="5D59EAEF" w14:textId="77777777" w:rsidTr="00053961">
        <w:tc>
          <w:tcPr>
            <w:tcW w:w="0" w:type="auto"/>
          </w:tcPr>
          <w:p w14:paraId="487EF5F0" w14:textId="77777777" w:rsidR="00BE4576" w:rsidRPr="00BE4576" w:rsidRDefault="00BE4576" w:rsidP="00E441B6">
            <w:pPr>
              <w:pStyle w:val="Tabletext"/>
            </w:pPr>
            <w:proofErr w:type="spellStart"/>
            <w:r w:rsidRPr="00BE4576">
              <w:t>Kamkhagi</w:t>
            </w:r>
            <w:proofErr w:type="spellEnd"/>
            <w:r w:rsidRPr="00BE4576">
              <w:t xml:space="preserve"> 2015</w:t>
            </w:r>
          </w:p>
        </w:tc>
        <w:tc>
          <w:tcPr>
            <w:tcW w:w="0" w:type="auto"/>
          </w:tcPr>
          <w:p w14:paraId="49ADDCD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DFD1598" w14:textId="77777777" w:rsidR="00BE4576" w:rsidRPr="00BE4576" w:rsidRDefault="00BE4576" w:rsidP="00E441B6">
            <w:pPr>
              <w:pStyle w:val="Tabletext"/>
            </w:pPr>
            <w:r w:rsidRPr="00BE4576">
              <w:t>Group support and therapy</w:t>
            </w:r>
          </w:p>
        </w:tc>
        <w:tc>
          <w:tcPr>
            <w:tcW w:w="0" w:type="auto"/>
          </w:tcPr>
          <w:p w14:paraId="61322FA0" w14:textId="77777777" w:rsidR="00BE4576" w:rsidRPr="00BE4576" w:rsidRDefault="00BE4576" w:rsidP="00E441B6">
            <w:pPr>
              <w:pStyle w:val="Tabletext"/>
            </w:pPr>
            <w:r w:rsidRPr="00BE4576">
              <w:t>Brazil</w:t>
            </w:r>
          </w:p>
        </w:tc>
      </w:tr>
      <w:tr w:rsidR="00BE4576" w:rsidRPr="00BE4576" w14:paraId="7F44E595" w14:textId="77777777" w:rsidTr="00053961">
        <w:tc>
          <w:tcPr>
            <w:tcW w:w="0" w:type="auto"/>
          </w:tcPr>
          <w:p w14:paraId="5D96BC8C" w14:textId="77777777" w:rsidR="00BE4576" w:rsidRPr="00BE4576" w:rsidRDefault="00BE4576" w:rsidP="00E441B6">
            <w:pPr>
              <w:pStyle w:val="Tabletext"/>
            </w:pPr>
            <w:r w:rsidRPr="00BE4576">
              <w:t>Söylemez 2016</w:t>
            </w:r>
          </w:p>
        </w:tc>
        <w:tc>
          <w:tcPr>
            <w:tcW w:w="0" w:type="auto"/>
          </w:tcPr>
          <w:p w14:paraId="7ACC2C02"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5C1512D"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453D5FB" w14:textId="77777777" w:rsidR="00BE4576" w:rsidRPr="00BE4576" w:rsidRDefault="00BE4576" w:rsidP="00E441B6">
            <w:pPr>
              <w:pStyle w:val="Tabletext"/>
            </w:pPr>
            <w:r w:rsidRPr="00BE4576">
              <w:t>Turkey</w:t>
            </w:r>
          </w:p>
        </w:tc>
      </w:tr>
      <w:tr w:rsidR="00BE4576" w:rsidRPr="00BE4576" w14:paraId="4C69F8D4" w14:textId="77777777" w:rsidTr="00053961">
        <w:tc>
          <w:tcPr>
            <w:tcW w:w="0" w:type="auto"/>
          </w:tcPr>
          <w:p w14:paraId="11287872" w14:textId="77777777" w:rsidR="00BE4576" w:rsidRPr="00BE4576" w:rsidRDefault="00BE4576" w:rsidP="00E441B6">
            <w:pPr>
              <w:pStyle w:val="Tabletext"/>
            </w:pPr>
            <w:r w:rsidRPr="00BE4576">
              <w:t>Yang 2017a</w:t>
            </w:r>
          </w:p>
        </w:tc>
        <w:tc>
          <w:tcPr>
            <w:tcW w:w="0" w:type="auto"/>
          </w:tcPr>
          <w:p w14:paraId="58A175DE" w14:textId="77777777" w:rsidR="00BE4576" w:rsidRPr="00BE4576" w:rsidRDefault="00BE4576" w:rsidP="00E441B6">
            <w:pPr>
              <w:pStyle w:val="Tabletext"/>
            </w:pPr>
            <w:r w:rsidRPr="00BE4576">
              <w:t>Comprehensive care interventions</w:t>
            </w:r>
          </w:p>
        </w:tc>
        <w:tc>
          <w:tcPr>
            <w:tcW w:w="0" w:type="auto"/>
          </w:tcPr>
          <w:p w14:paraId="4533B84A" w14:textId="77777777" w:rsidR="00BE4576" w:rsidRPr="00BE4576" w:rsidRDefault="00BE4576" w:rsidP="00E441B6">
            <w:pPr>
              <w:pStyle w:val="Tabletext"/>
            </w:pPr>
            <w:r w:rsidRPr="00BE4576">
              <w:t>Community-based interventions</w:t>
            </w:r>
          </w:p>
        </w:tc>
        <w:tc>
          <w:tcPr>
            <w:tcW w:w="0" w:type="auto"/>
          </w:tcPr>
          <w:p w14:paraId="6C31C546" w14:textId="77777777" w:rsidR="00BE4576" w:rsidRPr="00BE4576" w:rsidRDefault="00BE4576" w:rsidP="00E441B6">
            <w:pPr>
              <w:pStyle w:val="Tabletext"/>
            </w:pPr>
            <w:r w:rsidRPr="00BE4576">
              <w:t>China</w:t>
            </w:r>
          </w:p>
        </w:tc>
      </w:tr>
      <w:tr w:rsidR="00BE4576" w:rsidRPr="00BE4576" w14:paraId="46286B35" w14:textId="77777777" w:rsidTr="00053961">
        <w:tc>
          <w:tcPr>
            <w:tcW w:w="0" w:type="auto"/>
          </w:tcPr>
          <w:p w14:paraId="187BB429" w14:textId="77777777" w:rsidR="00BE4576" w:rsidRPr="00BE4576" w:rsidRDefault="00BE4576" w:rsidP="00E441B6">
            <w:pPr>
              <w:pStyle w:val="Tabletext"/>
            </w:pPr>
            <w:r w:rsidRPr="00BE4576">
              <w:t>Wang 2017e</w:t>
            </w:r>
          </w:p>
        </w:tc>
        <w:tc>
          <w:tcPr>
            <w:tcW w:w="0" w:type="auto"/>
          </w:tcPr>
          <w:p w14:paraId="5CBB45E2"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1774E9C3"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7B389E93" w14:textId="77777777" w:rsidR="00BE4576" w:rsidRPr="00BE4576" w:rsidRDefault="00BE4576" w:rsidP="00E441B6">
            <w:pPr>
              <w:pStyle w:val="Tabletext"/>
            </w:pPr>
            <w:r w:rsidRPr="00BE4576">
              <w:t>China</w:t>
            </w:r>
          </w:p>
        </w:tc>
      </w:tr>
      <w:tr w:rsidR="00BE4576" w:rsidRPr="00BE4576" w14:paraId="5579BBDD" w14:textId="77777777" w:rsidTr="00053961">
        <w:tc>
          <w:tcPr>
            <w:tcW w:w="0" w:type="auto"/>
          </w:tcPr>
          <w:p w14:paraId="17A5A932" w14:textId="77777777" w:rsidR="00BE4576" w:rsidRPr="00BE4576" w:rsidRDefault="00BE4576" w:rsidP="00E441B6">
            <w:pPr>
              <w:pStyle w:val="Tabletext"/>
            </w:pPr>
            <w:r w:rsidRPr="00BE4576">
              <w:t>Wang 2017c</w:t>
            </w:r>
          </w:p>
        </w:tc>
        <w:tc>
          <w:tcPr>
            <w:tcW w:w="0" w:type="auto"/>
          </w:tcPr>
          <w:p w14:paraId="4958ADF1"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A15DB07"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63808BA2" w14:textId="77777777" w:rsidR="00BE4576" w:rsidRPr="00BE4576" w:rsidRDefault="00BE4576" w:rsidP="00E441B6">
            <w:pPr>
              <w:pStyle w:val="Tabletext"/>
            </w:pPr>
            <w:r w:rsidRPr="00BE4576">
              <w:t>China</w:t>
            </w:r>
          </w:p>
        </w:tc>
      </w:tr>
      <w:tr w:rsidR="00BE4576" w:rsidRPr="00BE4576" w14:paraId="21BB0CB1" w14:textId="77777777" w:rsidTr="00053961">
        <w:tc>
          <w:tcPr>
            <w:tcW w:w="0" w:type="auto"/>
          </w:tcPr>
          <w:p w14:paraId="3A28EA59" w14:textId="77777777" w:rsidR="00BE4576" w:rsidRPr="00BE4576" w:rsidRDefault="00BE4576" w:rsidP="00E441B6">
            <w:pPr>
              <w:pStyle w:val="Tabletext"/>
            </w:pPr>
            <w:r w:rsidRPr="00BE4576">
              <w:t>Shata 2017</w:t>
            </w:r>
          </w:p>
        </w:tc>
        <w:tc>
          <w:tcPr>
            <w:tcW w:w="0" w:type="auto"/>
          </w:tcPr>
          <w:p w14:paraId="4EB322BC"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49486E4C" w14:textId="77777777" w:rsidR="00BE4576" w:rsidRPr="00BE4576" w:rsidRDefault="00BE4576" w:rsidP="00E441B6">
            <w:pPr>
              <w:pStyle w:val="Tabletext"/>
            </w:pPr>
            <w:r w:rsidRPr="00BE4576">
              <w:t>Group support and therapy</w:t>
            </w:r>
          </w:p>
        </w:tc>
        <w:tc>
          <w:tcPr>
            <w:tcW w:w="0" w:type="auto"/>
          </w:tcPr>
          <w:p w14:paraId="7ABC37F1" w14:textId="77777777" w:rsidR="00BE4576" w:rsidRPr="00BE4576" w:rsidRDefault="00BE4576" w:rsidP="00E441B6">
            <w:pPr>
              <w:pStyle w:val="Tabletext"/>
            </w:pPr>
            <w:r w:rsidRPr="00BE4576">
              <w:t>Egypt</w:t>
            </w:r>
          </w:p>
        </w:tc>
      </w:tr>
      <w:tr w:rsidR="00BE4576" w:rsidRPr="00BE4576" w14:paraId="56DF367B" w14:textId="77777777" w:rsidTr="00053961">
        <w:tc>
          <w:tcPr>
            <w:tcW w:w="0" w:type="auto"/>
          </w:tcPr>
          <w:p w14:paraId="1FE2AAC2" w14:textId="77777777" w:rsidR="00BE4576" w:rsidRPr="00BE4576" w:rsidRDefault="00BE4576" w:rsidP="00E441B6">
            <w:pPr>
              <w:pStyle w:val="Tabletext"/>
            </w:pPr>
            <w:r w:rsidRPr="00BE4576">
              <w:t>Salamizadeh 2017</w:t>
            </w:r>
          </w:p>
        </w:tc>
        <w:tc>
          <w:tcPr>
            <w:tcW w:w="0" w:type="auto"/>
          </w:tcPr>
          <w:p w14:paraId="55BDA0C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66CCE281"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5D1A5943" w14:textId="77777777" w:rsidR="00BE4576" w:rsidRPr="00BE4576" w:rsidRDefault="00BE4576" w:rsidP="00E441B6">
            <w:pPr>
              <w:pStyle w:val="Tabletext"/>
            </w:pPr>
            <w:r w:rsidRPr="00BE4576">
              <w:t>Iran</w:t>
            </w:r>
          </w:p>
        </w:tc>
      </w:tr>
      <w:tr w:rsidR="00BE4576" w:rsidRPr="00BE4576" w14:paraId="14E443F6" w14:textId="77777777" w:rsidTr="00053961">
        <w:tc>
          <w:tcPr>
            <w:tcW w:w="0" w:type="auto"/>
          </w:tcPr>
          <w:p w14:paraId="4C39F00A" w14:textId="77777777" w:rsidR="00BE4576" w:rsidRPr="00BE4576" w:rsidRDefault="00BE4576" w:rsidP="00E441B6">
            <w:pPr>
              <w:pStyle w:val="Tabletext"/>
            </w:pPr>
            <w:r w:rsidRPr="00BE4576">
              <w:t>Mahdavi 2017</w:t>
            </w:r>
          </w:p>
        </w:tc>
        <w:tc>
          <w:tcPr>
            <w:tcW w:w="0" w:type="auto"/>
          </w:tcPr>
          <w:p w14:paraId="65BA83ED"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3F640233" w14:textId="77777777" w:rsidR="00BE4576" w:rsidRPr="00BE4576" w:rsidRDefault="00BE4576" w:rsidP="00E441B6">
            <w:pPr>
              <w:pStyle w:val="Tabletext"/>
            </w:pPr>
            <w:r w:rsidRPr="00BE4576">
              <w:t>Group support and therapy</w:t>
            </w:r>
          </w:p>
        </w:tc>
        <w:tc>
          <w:tcPr>
            <w:tcW w:w="0" w:type="auto"/>
          </w:tcPr>
          <w:p w14:paraId="7AB535F7" w14:textId="77777777" w:rsidR="00BE4576" w:rsidRPr="00BE4576" w:rsidRDefault="00BE4576" w:rsidP="00E441B6">
            <w:pPr>
              <w:pStyle w:val="Tabletext"/>
            </w:pPr>
            <w:r w:rsidRPr="00BE4576">
              <w:t>Iran</w:t>
            </w:r>
          </w:p>
        </w:tc>
      </w:tr>
      <w:tr w:rsidR="00BE4576" w:rsidRPr="00BE4576" w14:paraId="40D19339" w14:textId="77777777" w:rsidTr="00053961">
        <w:tc>
          <w:tcPr>
            <w:tcW w:w="0" w:type="auto"/>
          </w:tcPr>
          <w:p w14:paraId="140FF855" w14:textId="77777777" w:rsidR="00BE4576" w:rsidRPr="00BE4576" w:rsidRDefault="00BE4576" w:rsidP="00E441B6">
            <w:pPr>
              <w:pStyle w:val="Tabletext"/>
            </w:pPr>
            <w:r w:rsidRPr="00BE4576">
              <w:t>Mahdavi 2017</w:t>
            </w:r>
          </w:p>
        </w:tc>
        <w:tc>
          <w:tcPr>
            <w:tcW w:w="0" w:type="auto"/>
          </w:tcPr>
          <w:p w14:paraId="43B67EB0"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4B270D6A" w14:textId="77777777" w:rsidR="00BE4576" w:rsidRPr="00BE4576" w:rsidRDefault="00BE4576" w:rsidP="00E441B6">
            <w:pPr>
              <w:pStyle w:val="Tabletext"/>
            </w:pPr>
            <w:r w:rsidRPr="00BE4576">
              <w:t>Group support and therapy</w:t>
            </w:r>
          </w:p>
        </w:tc>
        <w:tc>
          <w:tcPr>
            <w:tcW w:w="0" w:type="auto"/>
          </w:tcPr>
          <w:p w14:paraId="343A6F6E" w14:textId="77777777" w:rsidR="00BE4576" w:rsidRPr="00BE4576" w:rsidRDefault="00BE4576" w:rsidP="00E441B6">
            <w:pPr>
              <w:pStyle w:val="Tabletext"/>
            </w:pPr>
            <w:r w:rsidRPr="00BE4576">
              <w:t>Iran</w:t>
            </w:r>
          </w:p>
        </w:tc>
      </w:tr>
      <w:tr w:rsidR="00BE4576" w:rsidRPr="00BE4576" w14:paraId="2CB681D0" w14:textId="77777777" w:rsidTr="00053961">
        <w:tc>
          <w:tcPr>
            <w:tcW w:w="0" w:type="auto"/>
          </w:tcPr>
          <w:p w14:paraId="4309B764" w14:textId="77777777" w:rsidR="00BE4576" w:rsidRPr="00BE4576" w:rsidRDefault="00BE4576" w:rsidP="00E441B6">
            <w:pPr>
              <w:pStyle w:val="Tabletext"/>
            </w:pPr>
            <w:r w:rsidRPr="00BE4576">
              <w:t>Lök 2017</w:t>
            </w:r>
          </w:p>
        </w:tc>
        <w:tc>
          <w:tcPr>
            <w:tcW w:w="0" w:type="auto"/>
          </w:tcPr>
          <w:p w14:paraId="66CD4E5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6D427534"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29974ECB" w14:textId="77777777" w:rsidR="00BE4576" w:rsidRPr="00BE4576" w:rsidRDefault="00BE4576" w:rsidP="00E441B6">
            <w:pPr>
              <w:pStyle w:val="Tabletext"/>
            </w:pPr>
            <w:r w:rsidRPr="00BE4576">
              <w:t>Turkey</w:t>
            </w:r>
          </w:p>
        </w:tc>
      </w:tr>
      <w:tr w:rsidR="00BE4576" w:rsidRPr="00BE4576" w14:paraId="577CA8F2" w14:textId="77777777" w:rsidTr="00053961">
        <w:tc>
          <w:tcPr>
            <w:tcW w:w="0" w:type="auto"/>
          </w:tcPr>
          <w:p w14:paraId="709EC7A6" w14:textId="77777777" w:rsidR="00BE4576" w:rsidRPr="00BE4576" w:rsidRDefault="00BE4576" w:rsidP="00E441B6">
            <w:pPr>
              <w:pStyle w:val="Tabletext"/>
            </w:pPr>
            <w:r w:rsidRPr="00BE4576">
              <w:t>Lin 2017</w:t>
            </w:r>
          </w:p>
        </w:tc>
        <w:tc>
          <w:tcPr>
            <w:tcW w:w="0" w:type="auto"/>
          </w:tcPr>
          <w:p w14:paraId="165E2943"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3561AFDB"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7FA42717" w14:textId="77777777" w:rsidR="00BE4576" w:rsidRPr="00BE4576" w:rsidRDefault="00BE4576" w:rsidP="00E441B6">
            <w:pPr>
              <w:pStyle w:val="Tabletext"/>
            </w:pPr>
            <w:r w:rsidRPr="00BE4576">
              <w:t>China</w:t>
            </w:r>
          </w:p>
        </w:tc>
      </w:tr>
      <w:tr w:rsidR="00BE4576" w:rsidRPr="00BE4576" w14:paraId="48F9678A" w14:textId="77777777" w:rsidTr="00053961">
        <w:tc>
          <w:tcPr>
            <w:tcW w:w="0" w:type="auto"/>
          </w:tcPr>
          <w:p w14:paraId="646A3509" w14:textId="77777777" w:rsidR="00BE4576" w:rsidRPr="00BE4576" w:rsidRDefault="00BE4576" w:rsidP="00E441B6">
            <w:pPr>
              <w:pStyle w:val="Tabletext"/>
            </w:pPr>
            <w:r w:rsidRPr="00BE4576">
              <w:t>Orawan 2018</w:t>
            </w:r>
          </w:p>
        </w:tc>
        <w:tc>
          <w:tcPr>
            <w:tcW w:w="0" w:type="auto"/>
          </w:tcPr>
          <w:p w14:paraId="59819467"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B27101A"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04A1A9BD" w14:textId="77777777" w:rsidR="00BE4576" w:rsidRPr="00BE4576" w:rsidRDefault="00BE4576" w:rsidP="00E441B6">
            <w:pPr>
              <w:pStyle w:val="Tabletext"/>
            </w:pPr>
            <w:r w:rsidRPr="00BE4576">
              <w:t>Thailand</w:t>
            </w:r>
          </w:p>
        </w:tc>
      </w:tr>
    </w:tbl>
    <w:p w14:paraId="2399DC4D" w14:textId="77777777" w:rsidR="0093783C" w:rsidRPr="001F2007" w:rsidRDefault="0093783C" w:rsidP="001F2007">
      <w:pPr>
        <w:pStyle w:val="Abstract"/>
      </w:pPr>
    </w:p>
    <w:p w14:paraId="031D78CD" w14:textId="2D7B36E7" w:rsidR="0093783C" w:rsidRDefault="0093783C" w:rsidP="0093783C">
      <w:pPr>
        <w:pStyle w:val="Heading2"/>
      </w:pPr>
      <w:bookmarkStart w:id="163" w:name="_Toc122845781"/>
      <w:r>
        <w:t>Keyword screening (optional)</w:t>
      </w:r>
      <w:bookmarkEnd w:id="163"/>
    </w:p>
    <w:p w14:paraId="62DDEAD0" w14:textId="77777777" w:rsidR="0093783C" w:rsidRDefault="0093783C" w:rsidP="00F8536B">
      <w:r>
        <w:t>In this case, if the outcome measures of interest are known, we can do a keyword screening for relevant columns. For example, if we are interested in caregiver burden only, we can use the following code:</w:t>
      </w:r>
    </w:p>
    <w:p w14:paraId="7686224C" w14:textId="77777777" w:rsidR="0093783C" w:rsidRDefault="0093783C" w:rsidP="0093783C">
      <w:pPr>
        <w:pStyle w:val="SourceCode"/>
      </w:pPr>
      <w:proofErr w:type="spellStart"/>
      <w:r>
        <w:rPr>
          <w:rStyle w:val="NormalTok"/>
        </w:rPr>
        <w:t>caregiver_burden_keys</w:t>
      </w:r>
      <w:proofErr w:type="spellEnd"/>
      <w:r>
        <w:rPr>
          <w:rStyle w:val="NormalTok"/>
        </w:rPr>
        <w:t xml:space="preserve"> </w:t>
      </w:r>
      <w:r>
        <w:rPr>
          <w:rStyle w:val="OtherTok"/>
        </w:rPr>
        <w:t>&lt;-</w:t>
      </w:r>
      <w:r>
        <w:rPr>
          <w:rStyle w:val="NormalTok"/>
        </w:rPr>
        <w:t xml:space="preserve"> </w:t>
      </w:r>
      <w:proofErr w:type="gramStart"/>
      <w:r>
        <w:rPr>
          <w:rStyle w:val="FunctionTok"/>
        </w:rPr>
        <w:t>unique</w:t>
      </w:r>
      <w:r>
        <w:rPr>
          <w:rStyle w:val="NormalTok"/>
        </w:rPr>
        <w:t>(</w:t>
      </w:r>
      <w:proofErr w:type="gramEnd"/>
      <w:r>
        <w:rPr>
          <w:rStyle w:val="FunctionTok"/>
        </w:rPr>
        <w:t>c</w:t>
      </w:r>
      <w:r>
        <w:rPr>
          <w:rStyle w:val="NormalTok"/>
        </w:rPr>
        <w:t>(</w:t>
      </w:r>
      <w:r>
        <w:br/>
      </w:r>
      <w:r>
        <w:rPr>
          <w:rStyle w:val="NormalTok"/>
        </w:rPr>
        <w:t xml:space="preserve">    </w:t>
      </w:r>
      <w:r>
        <w:rPr>
          <w:rStyle w:val="FunctionTok"/>
        </w:rPr>
        <w:t>grep</w:t>
      </w:r>
      <w:r>
        <w:rPr>
          <w:rStyle w:val="NormalTok"/>
        </w:rPr>
        <w:t>(</w:t>
      </w:r>
      <w:r>
        <w:rPr>
          <w:rStyle w:val="StringTok"/>
        </w:rPr>
        <w:t>"Burden"</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rPr>
          <w:rStyle w:val="FunctionTok"/>
        </w:rPr>
        <w:t>grep</w:t>
      </w:r>
      <w:r>
        <w:rPr>
          <w:rStyle w:val="NormalTok"/>
        </w:rPr>
        <w:t>(</w:t>
      </w:r>
      <w:r>
        <w:rPr>
          <w:rStyle w:val="StringTok"/>
        </w:rPr>
        <w:t>"ZBI"</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rPr>
          <w:rStyle w:val="FunctionTok"/>
        </w:rPr>
        <w:t>grep</w:t>
      </w:r>
      <w:r>
        <w:rPr>
          <w:rStyle w:val="NormalTok"/>
        </w:rPr>
        <w:t>(</w:t>
      </w:r>
      <w:r>
        <w:rPr>
          <w:rStyle w:val="StringTok"/>
        </w:rPr>
        <w:t>"Zarit"</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br/>
      </w:r>
      <w:proofErr w:type="spellStart"/>
      <w:r>
        <w:rPr>
          <w:rStyle w:val="NormalTok"/>
        </w:rPr>
        <w:t>caregiver_burden_keys</w:t>
      </w:r>
      <w:proofErr w:type="spellEnd"/>
      <w:r>
        <w:rPr>
          <w:rStyle w:val="NormalTok"/>
        </w:rPr>
        <w:t xml:space="preserve"> </w:t>
      </w:r>
      <w:r>
        <w:rPr>
          <w:rStyle w:val="OtherTok"/>
        </w:rPr>
        <w:t>&lt;-</w:t>
      </w:r>
      <w:r>
        <w:rPr>
          <w:rStyle w:val="NormalTok"/>
        </w:rPr>
        <w:t xml:space="preserve"> </w:t>
      </w:r>
      <w:proofErr w:type="spellStart"/>
      <w:r>
        <w:rPr>
          <w:rStyle w:val="NormalTok"/>
        </w:rPr>
        <w:t>df_cols</w:t>
      </w:r>
      <w:proofErr w:type="spellEnd"/>
      <w:r>
        <w:rPr>
          <w:rStyle w:val="NormalTok"/>
        </w:rPr>
        <w:t>[</w:t>
      </w:r>
      <w:proofErr w:type="spellStart"/>
      <w:r>
        <w:rPr>
          <w:rStyle w:val="NormalTok"/>
        </w:rPr>
        <w:t>caregiver_burden_keys</w:t>
      </w:r>
      <w:proofErr w:type="spellEnd"/>
      <w:r>
        <w:rPr>
          <w:rStyle w:val="NormalTok"/>
        </w:rPr>
        <w:t>]</w:t>
      </w:r>
      <w:r>
        <w:br/>
      </w:r>
      <w:r>
        <w:br/>
      </w:r>
      <w:r>
        <w:rPr>
          <w:rStyle w:val="CommentTok"/>
        </w:rPr>
        <w:t># show the number of selected columns</w:t>
      </w:r>
      <w:r>
        <w:br/>
      </w:r>
      <w:r>
        <w:rPr>
          <w:rStyle w:val="FunctionTok"/>
        </w:rPr>
        <w:t>length</w:t>
      </w:r>
      <w:r>
        <w:rPr>
          <w:rStyle w:val="NormalTok"/>
        </w:rPr>
        <w:t>(</w:t>
      </w:r>
      <w:proofErr w:type="spellStart"/>
      <w:r>
        <w:rPr>
          <w:rStyle w:val="NormalTok"/>
        </w:rPr>
        <w:t>caregiver_burden_keys</w:t>
      </w:r>
      <w:proofErr w:type="spellEnd"/>
      <w:r>
        <w:rPr>
          <w:rStyle w:val="NormalTok"/>
        </w:rPr>
        <w:t xml:space="preserve">) </w:t>
      </w:r>
    </w:p>
    <w:p w14:paraId="12DEBDAA" w14:textId="77777777" w:rsidR="0093783C" w:rsidRDefault="0093783C" w:rsidP="0093783C">
      <w:pPr>
        <w:pStyle w:val="SourceCode"/>
      </w:pPr>
      <w:r>
        <w:rPr>
          <w:rStyle w:val="VerbatimChar"/>
        </w:rPr>
        <w:t>## [1] 91</w:t>
      </w:r>
    </w:p>
    <w:p w14:paraId="23495C27" w14:textId="5EE23FF2" w:rsidR="0093783C" w:rsidRDefault="0093783C" w:rsidP="0093783C">
      <w:r>
        <w:t>Thus, we can find 91 relevant columns. Then we can subset the dataset according to our selection of studies and columns. For example, for the study that directly measures caregiver burden, we can use the following code:</w:t>
      </w:r>
    </w:p>
    <w:p w14:paraId="506117A3" w14:textId="77777777" w:rsidR="0093783C" w:rsidRDefault="0093783C" w:rsidP="0093783C">
      <w:pPr>
        <w:pStyle w:val="SourceCode"/>
      </w:pPr>
      <w:r>
        <w:rPr>
          <w:rStyle w:val="CommentTok"/>
        </w:rPr>
        <w:t># subset by caregiver burden-related columns</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dataset[</w:t>
      </w:r>
      <w:r>
        <w:rPr>
          <w:rStyle w:val="FunctionTok"/>
        </w:rPr>
        <w:t>which</w:t>
      </w:r>
      <w:r>
        <w:rPr>
          <w:rStyle w:val="NormalTok"/>
        </w:rPr>
        <w:t>(</w:t>
      </w:r>
      <w:proofErr w:type="spellStart"/>
      <w:r>
        <w:rPr>
          <w:rStyle w:val="FunctionTok"/>
        </w:rPr>
        <w:t>rowSums</w:t>
      </w:r>
      <w:proofErr w:type="spellEnd"/>
      <w:r>
        <w:rPr>
          <w:rStyle w:val="NormalTok"/>
        </w:rPr>
        <w:t>(</w:t>
      </w:r>
      <w:r>
        <w:rPr>
          <w:rStyle w:val="FunctionTok"/>
        </w:rPr>
        <w:t>is.na</w:t>
      </w:r>
      <w:r>
        <w:rPr>
          <w:rStyle w:val="NormalTok"/>
        </w:rPr>
        <w:t>(dataset[</w:t>
      </w:r>
      <w:proofErr w:type="spellStart"/>
      <w:r>
        <w:rPr>
          <w:rStyle w:val="NormalTok"/>
        </w:rPr>
        <w:t>caregiver_burden_keys</w:t>
      </w:r>
      <w:proofErr w:type="spellEnd"/>
      <w:r>
        <w:rPr>
          <w:rStyle w:val="NormalTok"/>
        </w:rPr>
        <w:t>]))</w:t>
      </w:r>
      <w:r>
        <w:br/>
      </w:r>
      <w:r>
        <w:rPr>
          <w:rStyle w:val="NormalTok"/>
        </w:rPr>
        <w:t xml:space="preserve">                </w:t>
      </w:r>
      <w:r>
        <w:rPr>
          <w:rStyle w:val="SpecialCharTok"/>
        </w:rPr>
        <w:t>!=</w:t>
      </w:r>
      <w:r>
        <w:rPr>
          <w:rStyle w:val="NormalTok"/>
        </w:rPr>
        <w:t xml:space="preserve"> </w:t>
      </w:r>
      <w:proofErr w:type="spellStart"/>
      <w:r>
        <w:rPr>
          <w:rStyle w:val="FunctionTok"/>
        </w:rPr>
        <w:t>ncol</w:t>
      </w:r>
      <w:proofErr w:type="spellEnd"/>
      <w:r>
        <w:rPr>
          <w:rStyle w:val="NormalTok"/>
        </w:rPr>
        <w:t>(dataset[</w:t>
      </w:r>
      <w:proofErr w:type="spellStart"/>
      <w:r>
        <w:rPr>
          <w:rStyle w:val="NormalTok"/>
        </w:rPr>
        <w:t>caregiver_burden_keys</w:t>
      </w:r>
      <w:proofErr w:type="spellEnd"/>
      <w:r>
        <w:rPr>
          <w:rStyle w:val="NormalTok"/>
        </w:rPr>
        <w:t>])), ]</w:t>
      </w:r>
      <w:r>
        <w:br/>
      </w:r>
      <w:r>
        <w:rPr>
          <w:rStyle w:val="CommentTok"/>
        </w:rPr>
        <w:lastRenderedPageBreak/>
        <w:t># subset by selected studies</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[df_caregiver_burden</w:t>
      </w:r>
      <w:r>
        <w:rPr>
          <w:rStyle w:val="SpecialCharTok"/>
        </w:rPr>
        <w:t>$</w:t>
      </w:r>
      <w:r>
        <w:rPr>
          <w:rStyle w:val="StringTok"/>
        </w:rPr>
        <w:t>'</w:t>
      </w:r>
      <w:proofErr w:type="spellStart"/>
      <w:r>
        <w:rPr>
          <w:rStyle w:val="StringTok"/>
        </w:rPr>
        <w:t>Study.Identifier</w:t>
      </w:r>
      <w:proofErr w:type="spellEnd"/>
      <w:r>
        <w:rPr>
          <w:rStyle w:val="StringTok"/>
        </w:rPr>
        <w:t>'</w:t>
      </w:r>
      <w:r>
        <w:rPr>
          <w:rStyle w:val="NormalTok"/>
        </w:rPr>
        <w:t xml:space="preserve"> </w:t>
      </w:r>
      <w:r>
        <w:br/>
      </w:r>
      <w:r>
        <w:rPr>
          <w:rStyle w:val="NormalTok"/>
        </w:rPr>
        <w:t xml:space="preserve">                      </w:t>
      </w:r>
      <w:r>
        <w:rPr>
          <w:rStyle w:val="SpecialCharTok"/>
        </w:rPr>
        <w:t>%in%</w:t>
      </w:r>
      <w:r>
        <w:rPr>
          <w:rStyle w:val="NormalTok"/>
        </w:rPr>
        <w:t xml:space="preserve"> </w:t>
      </w:r>
      <w:proofErr w:type="spellStart"/>
      <w:r>
        <w:rPr>
          <w:rStyle w:val="FunctionTok"/>
        </w:rPr>
        <w:t>as.list</w:t>
      </w:r>
      <w:proofErr w:type="spellEnd"/>
      <w:r>
        <w:rPr>
          <w:rStyle w:val="NormalTok"/>
        </w:rPr>
        <w:t>(</w:t>
      </w:r>
      <w:proofErr w:type="spellStart"/>
      <w:r>
        <w:rPr>
          <w:rStyle w:val="NormalTok"/>
        </w:rPr>
        <w:t>selected_studies_list</w:t>
      </w:r>
      <w:proofErr w:type="spellEnd"/>
      <w:r>
        <w:rPr>
          <w:rStyle w:val="NormalTok"/>
        </w:rPr>
        <w:t>), ]</w:t>
      </w:r>
      <w:r>
        <w:br/>
      </w:r>
      <w:r>
        <w:br/>
      </w:r>
      <w:r>
        <w:rPr>
          <w:rStyle w:val="CommentTok"/>
        </w:rPr>
        <w:t># drop rows and columns with only NA</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w:t>
      </w:r>
      <w:proofErr w:type="spellStart"/>
      <w:r>
        <w:rPr>
          <w:rStyle w:val="FunctionTok"/>
        </w:rPr>
        <w:t>rowSums</w:t>
      </w:r>
      <w:proofErr w:type="spellEnd"/>
      <w:r>
        <w:rPr>
          <w:rStyle w:val="NormalTok"/>
        </w:rPr>
        <w:t>(</w:t>
      </w:r>
      <w:r>
        <w:rPr>
          <w:rStyle w:val="FunctionTok"/>
        </w:rPr>
        <w:t>is.na</w:t>
      </w:r>
      <w:r>
        <w:rPr>
          <w:rStyle w:val="NormalTok"/>
        </w:rPr>
        <w:t>(</w:t>
      </w:r>
      <w:proofErr w:type="spellStart"/>
      <w:r>
        <w:rPr>
          <w:rStyle w:val="NormalTok"/>
        </w:rPr>
        <w:t>df_caregiver_burden</w:t>
      </w:r>
      <w:proofErr w:type="spellEnd"/>
      <w:r>
        <w:rPr>
          <w:rStyle w:val="NormalTok"/>
        </w:rPr>
        <w:t xml:space="preserve">)) </w:t>
      </w:r>
      <w:r>
        <w:br/>
      </w:r>
      <w:r>
        <w:rPr>
          <w:rStyle w:val="NormalTok"/>
        </w:rPr>
        <w:t xml:space="preserve">                      </w:t>
      </w:r>
      <w:r>
        <w:rPr>
          <w:rStyle w:val="SpecialCharTok"/>
        </w:rPr>
        <w:t>!=</w:t>
      </w:r>
      <w:r>
        <w:rPr>
          <w:rStyle w:val="NormalTok"/>
        </w:rPr>
        <w:t xml:space="preserve"> </w:t>
      </w:r>
      <w:proofErr w:type="spellStart"/>
      <w:r>
        <w:rPr>
          <w:rStyle w:val="FunctionTok"/>
        </w:rPr>
        <w:t>ncol</w:t>
      </w:r>
      <w:proofErr w:type="spellEnd"/>
      <w:r>
        <w:rPr>
          <w:rStyle w:val="NormalTok"/>
        </w:rPr>
        <w:t>(</w:t>
      </w:r>
      <w:proofErr w:type="spellStart"/>
      <w:r>
        <w:rPr>
          <w:rStyle w:val="NormalTok"/>
        </w:rPr>
        <w:t>df_caregiver_burden</w:t>
      </w:r>
      <w:proofErr w:type="spellEnd"/>
      <w:r>
        <w:rPr>
          <w:rStyle w:val="NormalTok"/>
        </w:rPr>
        <w:t>), ]</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df_caregiver_burden</w:t>
      </w:r>
      <w:proofErr w:type="spellEnd"/>
      <w:r>
        <w:rPr>
          <w:rStyle w:val="NormalTok"/>
        </w:rPr>
        <w:t>))</w:t>
      </w:r>
      <w:r>
        <w:br/>
      </w:r>
      <w:r>
        <w:rPr>
          <w:rStyle w:val="NormalTok"/>
        </w:rPr>
        <w:t xml:space="preserve">                      </w:t>
      </w:r>
      <w:r>
        <w:rPr>
          <w:rStyle w:val="SpecialCha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df_caregiver_burden</w:t>
      </w:r>
      <w:proofErr w:type="spellEnd"/>
      <w:r>
        <w:rPr>
          <w:rStyle w:val="NormalTok"/>
        </w:rPr>
        <w:t>)]</w:t>
      </w:r>
      <w:r>
        <w:br/>
      </w:r>
      <w:r>
        <w:br/>
      </w:r>
      <w:r>
        <w:rPr>
          <w:rStyle w:val="CommentTok"/>
        </w:rPr>
        <w:t># show the size of simplified dataset</w:t>
      </w:r>
      <w:r>
        <w:br/>
      </w:r>
      <w:r>
        <w:rPr>
          <w:rStyle w:val="FunctionTok"/>
        </w:rPr>
        <w:t>dim</w:t>
      </w:r>
      <w:r>
        <w:rPr>
          <w:rStyle w:val="NormalTok"/>
        </w:rPr>
        <w:t>(</w:t>
      </w:r>
      <w:proofErr w:type="spellStart"/>
      <w:r>
        <w:rPr>
          <w:rStyle w:val="NormalTok"/>
        </w:rPr>
        <w:t>df_caregiver_burden</w:t>
      </w:r>
      <w:proofErr w:type="spellEnd"/>
      <w:r>
        <w:rPr>
          <w:rStyle w:val="NormalTok"/>
        </w:rPr>
        <w:t>)</w:t>
      </w:r>
    </w:p>
    <w:p w14:paraId="37D4AF64" w14:textId="77777777" w:rsidR="0093783C" w:rsidRDefault="0093783C" w:rsidP="0093783C">
      <w:pPr>
        <w:pStyle w:val="SourceCode"/>
      </w:pPr>
      <w:r>
        <w:rPr>
          <w:rStyle w:val="VerbatimChar"/>
        </w:rPr>
        <w:t>## [1</w:t>
      </w:r>
      <w:proofErr w:type="gramStart"/>
      <w:r>
        <w:rPr>
          <w:rStyle w:val="VerbatimChar"/>
        </w:rPr>
        <w:t>]  20</w:t>
      </w:r>
      <w:proofErr w:type="gramEnd"/>
      <w:r>
        <w:rPr>
          <w:rStyle w:val="VerbatimChar"/>
        </w:rPr>
        <w:t xml:space="preserve"> 152</w:t>
      </w:r>
    </w:p>
    <w:p w14:paraId="4FCAB291" w14:textId="124137E0" w:rsidR="0093783C" w:rsidRDefault="0093783C" w:rsidP="00F8536B">
      <w:r>
        <w:t>Thus, we can generate a subset containing 20 studies with 152 non-empty columns and then save the subset to an Excel file with the following code:</w:t>
      </w:r>
    </w:p>
    <w:p w14:paraId="5F224600" w14:textId="2B64D063" w:rsidR="0093783C" w:rsidRDefault="0093783C" w:rsidP="0093783C">
      <w:pPr>
        <w:pStyle w:val="SourceCode"/>
      </w:pPr>
      <w:r>
        <w:rPr>
          <w:rStyle w:val="CommentTok"/>
        </w:rPr>
        <w:t># create the workbook</w:t>
      </w:r>
      <w:r>
        <w:br/>
      </w:r>
      <w:proofErr w:type="spellStart"/>
      <w:r>
        <w:rPr>
          <w:rStyle w:val="NormalTok"/>
        </w:rPr>
        <w:t>wb</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createWorkbook</w:t>
      </w:r>
      <w:proofErr w:type="spellEnd"/>
      <w:r>
        <w:rPr>
          <w:rStyle w:val="NormalTok"/>
        </w:rPr>
        <w:t>(</w:t>
      </w:r>
      <w:proofErr w:type="gramEnd"/>
      <w:r>
        <w:rPr>
          <w:rStyle w:val="NormalTok"/>
        </w:rPr>
        <w:t>)</w:t>
      </w:r>
      <w:r>
        <w:br/>
      </w:r>
      <w:r>
        <w:br/>
      </w:r>
      <w:r>
        <w:rPr>
          <w:rStyle w:val="CommentTok"/>
        </w:rPr>
        <w:t># add the worksheets</w:t>
      </w:r>
      <w:r>
        <w:br/>
      </w:r>
      <w:proofErr w:type="spellStart"/>
      <w:r>
        <w:rPr>
          <w:rStyle w:val="FunctionTok"/>
        </w:rPr>
        <w:t>addWorksheet</w:t>
      </w:r>
      <w:proofErr w:type="spellEnd"/>
      <w:r>
        <w:rPr>
          <w:rStyle w:val="NormalTok"/>
        </w:rPr>
        <w:t>(</w:t>
      </w:r>
      <w:proofErr w:type="spellStart"/>
      <w:r>
        <w:rPr>
          <w:rStyle w:val="NormalTok"/>
        </w:rPr>
        <w:t>wb</w:t>
      </w:r>
      <w:proofErr w:type="spellEnd"/>
      <w:r>
        <w:rPr>
          <w:rStyle w:val="NormalTok"/>
        </w:rPr>
        <w:t xml:space="preserve">, </w:t>
      </w:r>
      <w:r>
        <w:rPr>
          <w:rStyle w:val="StringTok"/>
        </w:rPr>
        <w:t>"</w:t>
      </w:r>
      <w:proofErr w:type="spellStart"/>
      <w:r>
        <w:rPr>
          <w:rStyle w:val="StringTok"/>
        </w:rPr>
        <w:t>caregiver_Burden</w:t>
      </w:r>
      <w:proofErr w:type="spellEnd"/>
      <w:r>
        <w:rPr>
          <w:rStyle w:val="StringTok"/>
        </w:rPr>
        <w:t>"</w:t>
      </w:r>
      <w:r>
        <w:rPr>
          <w:rStyle w:val="NormalTok"/>
        </w:rPr>
        <w:t>)</w:t>
      </w:r>
      <w:r>
        <w:br/>
      </w:r>
      <w:r>
        <w:br/>
      </w:r>
      <w:r>
        <w:rPr>
          <w:rStyle w:val="CommentTok"/>
        </w:rPr>
        <w:t># write the workbook</w:t>
      </w:r>
      <w:r>
        <w:br/>
      </w:r>
      <w:proofErr w:type="spellStart"/>
      <w:r>
        <w:rPr>
          <w:rStyle w:val="FunctionTok"/>
        </w:rPr>
        <w:t>writeData</w:t>
      </w:r>
      <w:proofErr w:type="spellEnd"/>
      <w:r>
        <w:rPr>
          <w:rStyle w:val="NormalTok"/>
        </w:rPr>
        <w:t>(</w:t>
      </w:r>
      <w:proofErr w:type="spellStart"/>
      <w:r>
        <w:rPr>
          <w:rStyle w:val="NormalTok"/>
        </w:rPr>
        <w:t>wb</w:t>
      </w:r>
      <w:proofErr w:type="spellEnd"/>
      <w:r>
        <w:rPr>
          <w:rStyle w:val="NormalTok"/>
        </w:rPr>
        <w:t xml:space="preserve">, </w:t>
      </w:r>
      <w:r>
        <w:rPr>
          <w:rStyle w:val="StringTok"/>
        </w:rPr>
        <w:t>"</w:t>
      </w:r>
      <w:proofErr w:type="spellStart"/>
      <w:r>
        <w:rPr>
          <w:rStyle w:val="StringTok"/>
        </w:rPr>
        <w:t>caregiver_Burden</w:t>
      </w:r>
      <w:proofErr w:type="spellEnd"/>
      <w:r>
        <w:rPr>
          <w:rStyle w:val="StringTok"/>
        </w:rPr>
        <w:t>"</w:t>
      </w:r>
      <w:r>
        <w:rPr>
          <w:rStyle w:val="NormalTok"/>
        </w:rPr>
        <w:t xml:space="preserve">, </w:t>
      </w:r>
      <w:proofErr w:type="spellStart"/>
      <w:r>
        <w:rPr>
          <w:rStyle w:val="NormalTok"/>
        </w:rPr>
        <w:t>df_caregiver_burden</w:t>
      </w:r>
      <w:proofErr w:type="spellEnd"/>
      <w:r>
        <w:rPr>
          <w:rStyle w:val="NormalTok"/>
        </w:rPr>
        <w:t>)</w:t>
      </w:r>
      <w:r>
        <w:br/>
      </w:r>
      <w:r>
        <w:br/>
      </w:r>
      <w:r>
        <w:rPr>
          <w:rStyle w:val="CommentTok"/>
        </w:rPr>
        <w:t># save the workbook</w:t>
      </w:r>
      <w:r>
        <w:br/>
      </w:r>
      <w:proofErr w:type="spellStart"/>
      <w:r>
        <w:rPr>
          <w:rStyle w:val="FunctionTok"/>
        </w:rPr>
        <w:t>saveWorkbook</w:t>
      </w:r>
      <w:proofErr w:type="spellEnd"/>
      <w:r>
        <w:rPr>
          <w:rStyle w:val="NormalTok"/>
        </w:rPr>
        <w:t>(</w:t>
      </w:r>
      <w:proofErr w:type="spellStart"/>
      <w:r>
        <w:rPr>
          <w:rStyle w:val="NormalTok"/>
        </w:rPr>
        <w:t>wb</w:t>
      </w:r>
      <w:proofErr w:type="spellEnd"/>
      <w:r>
        <w:rPr>
          <w:rStyle w:val="NormalTok"/>
        </w:rPr>
        <w:t xml:space="preserve">, </w:t>
      </w:r>
      <w:r>
        <w:rPr>
          <w:rStyle w:val="StringTok"/>
        </w:rPr>
        <w:t>"Dataset_data_filtered.xlsx"</w:t>
      </w:r>
      <w:r>
        <w:rPr>
          <w:rStyle w:val="NormalTok"/>
        </w:rPr>
        <w:t xml:space="preserve">, </w:t>
      </w:r>
      <w:r>
        <w:rPr>
          <w:rStyle w:val="AttributeTok"/>
        </w:rPr>
        <w:t>overwrite =</w:t>
      </w:r>
      <w:r>
        <w:rPr>
          <w:rStyle w:val="NormalTok"/>
        </w:rPr>
        <w:t xml:space="preserve"> </w:t>
      </w:r>
      <w:r>
        <w:rPr>
          <w:rStyle w:val="ConstantTok"/>
        </w:rPr>
        <w:t>TRUE</w:t>
      </w:r>
      <w:r>
        <w:rPr>
          <w:rStyle w:val="NormalTok"/>
        </w:rPr>
        <w:t>)</w:t>
      </w:r>
    </w:p>
    <w:p w14:paraId="2C1CAF77" w14:textId="02BA6B81" w:rsidR="00EB1D82" w:rsidRDefault="0093783C" w:rsidP="00F8536B">
      <w:r>
        <w:t>Then we can manually curate the dataset</w:t>
      </w:r>
      <w:r w:rsidR="008B6D5C">
        <w:t>, with the Excel file that has reduced dimensions.</w:t>
      </w:r>
    </w:p>
    <w:p w14:paraId="68D8B6C9" w14:textId="750512E1" w:rsidR="00EB1D82" w:rsidRDefault="00EB1D82" w:rsidP="00EB1D82">
      <w:pPr>
        <w:pStyle w:val="Heading2"/>
      </w:pPr>
      <w:bookmarkStart w:id="164" w:name="_Toc122845782"/>
      <w:r>
        <w:t>Extraction data from individual studies</w:t>
      </w:r>
      <w:bookmarkEnd w:id="164"/>
    </w:p>
    <w:p w14:paraId="7C23B6DD" w14:textId="09E31E89" w:rsidR="0093783C" w:rsidRPr="00E441B6" w:rsidRDefault="00EB1D82" w:rsidP="00E441B6">
      <w:pPr>
        <w:pStyle w:val="BodyText"/>
      </w:pPr>
      <w:r w:rsidRPr="00E441B6">
        <w:t xml:space="preserve">In many cases, </w:t>
      </w:r>
      <w:r w:rsidR="008B6D5C" w:rsidRPr="00E441B6">
        <w:t xml:space="preserve">we are not certain of what effect measures the authors used, or maybe we just don’t want to miss any effect measures that escape keyword screening. As </w:t>
      </w:r>
      <w:r w:rsidRPr="00E441B6">
        <w:t xml:space="preserve">the columns are especially redundant for individual studies, which means the data entry for each study will only use a very limited set of columns. Thus, extracting data from individual studies one by one can reduce the redundancy. One can do so with the following code: </w:t>
      </w:r>
    </w:p>
    <w:p w14:paraId="530E116E" w14:textId="77777777" w:rsidR="00EB1D82" w:rsidRDefault="00EB1D82" w:rsidP="00EB1D82">
      <w:pPr>
        <w:pStyle w:val="SourceCode"/>
      </w:pPr>
      <w:r>
        <w:rPr>
          <w:rStyle w:val="CommentTok"/>
        </w:rPr>
        <w:t># subset by selected studies</w:t>
      </w:r>
      <w:r>
        <w:br/>
      </w:r>
      <w:proofErr w:type="spellStart"/>
      <w:r>
        <w:rPr>
          <w:rStyle w:val="NormalTok"/>
        </w:rPr>
        <w:t>df_selected</w:t>
      </w:r>
      <w:proofErr w:type="spellEnd"/>
      <w:r>
        <w:rPr>
          <w:rStyle w:val="NormalTok"/>
        </w:rPr>
        <w:t xml:space="preserve"> </w:t>
      </w:r>
      <w:r>
        <w:rPr>
          <w:rStyle w:val="OtherTok"/>
        </w:rPr>
        <w:t>&lt;-</w:t>
      </w:r>
      <w:r>
        <w:rPr>
          <w:rStyle w:val="NormalTok"/>
        </w:rPr>
        <w:t xml:space="preserve"> </w:t>
      </w:r>
      <w:r>
        <w:br/>
      </w:r>
      <w:r>
        <w:rPr>
          <w:rStyle w:val="NormalTok"/>
        </w:rPr>
        <w:t xml:space="preserve">  dataset[dataset</w:t>
      </w:r>
      <w:r>
        <w:rPr>
          <w:rStyle w:val="SpecialChar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pecialCharTok"/>
        </w:rPr>
        <w:t>%in%</w:t>
      </w:r>
      <w:r>
        <w:rPr>
          <w:rStyle w:val="NormalTok"/>
        </w:rPr>
        <w:t xml:space="preserve"> </w:t>
      </w:r>
      <w:r>
        <w:br/>
      </w:r>
      <w:r>
        <w:rPr>
          <w:rStyle w:val="NormalTok"/>
        </w:rPr>
        <w:t xml:space="preserve">            </w:t>
      </w:r>
      <w:proofErr w:type="spellStart"/>
      <w:proofErr w:type="gramStart"/>
      <w:r>
        <w:rPr>
          <w:rStyle w:val="FunctionTok"/>
        </w:rPr>
        <w:t>as.list</w:t>
      </w:r>
      <w:proofErr w:type="spellEnd"/>
      <w:proofErr w:type="gramEnd"/>
      <w:r>
        <w:rPr>
          <w:rStyle w:val="NormalTok"/>
        </w:rPr>
        <w:t>(</w:t>
      </w:r>
      <w:proofErr w:type="spellStart"/>
      <w:r>
        <w:rPr>
          <w:rStyle w:val="NormalTok"/>
        </w:rPr>
        <w:t>selected_studies_list</w:t>
      </w:r>
      <w:proofErr w:type="spellEnd"/>
      <w:r>
        <w:rPr>
          <w:rStyle w:val="NormalTok"/>
        </w:rPr>
        <w:t>), ]</w:t>
      </w:r>
      <w:r>
        <w:br/>
      </w:r>
      <w:proofErr w:type="spellStart"/>
      <w:r>
        <w:rPr>
          <w:rStyle w:val="NormalTok"/>
        </w:rPr>
        <w:t>df_selected</w:t>
      </w:r>
      <w:proofErr w:type="spellEnd"/>
      <w:r>
        <w:rPr>
          <w:rStyle w:val="NormalTok"/>
        </w:rPr>
        <w:t xml:space="preserve"> </w:t>
      </w:r>
      <w:r>
        <w:rPr>
          <w:rStyle w:val="OtherTok"/>
        </w:rPr>
        <w:t>&lt;-</w:t>
      </w:r>
      <w:r>
        <w:rPr>
          <w:rStyle w:val="NormalTok"/>
        </w:rPr>
        <w:t xml:space="preserve"> </w:t>
      </w:r>
      <w:proofErr w:type="spellStart"/>
      <w:r>
        <w:rPr>
          <w:rStyle w:val="NormalTok"/>
        </w:rPr>
        <w:t>df_selected</w:t>
      </w:r>
      <w:proofErr w:type="spellEnd"/>
      <w:r>
        <w:rPr>
          <w:rStyle w:val="NormalTok"/>
        </w:rPr>
        <w:t>[</w:t>
      </w:r>
      <w:proofErr w:type="spellStart"/>
      <w:r>
        <w:rPr>
          <w:rStyle w:val="NormalTok"/>
        </w:rPr>
        <w:t>reserved_cols</w:t>
      </w:r>
      <w:proofErr w:type="spellEnd"/>
      <w:r>
        <w:rPr>
          <w:rStyle w:val="NormalTok"/>
        </w:rPr>
        <w:t>]</w:t>
      </w:r>
    </w:p>
    <w:p w14:paraId="5DBF92C2" w14:textId="77777777" w:rsidR="00EB1D82" w:rsidRDefault="00EB1D82" w:rsidP="00EB1D82">
      <w:pPr>
        <w:pStyle w:val="SourceCode"/>
      </w:pPr>
      <w:proofErr w:type="gramStart"/>
      <w:r>
        <w:rPr>
          <w:rStyle w:val="FunctionTok"/>
        </w:rPr>
        <w:lastRenderedPageBreak/>
        <w:t>paste</w:t>
      </w:r>
      <w:r>
        <w:rPr>
          <w:rStyle w:val="NormalTok"/>
        </w:rPr>
        <w:t>(</w:t>
      </w:r>
      <w:proofErr w:type="gramEnd"/>
      <w:r>
        <w:rPr>
          <w:rStyle w:val="FunctionTok"/>
        </w:rPr>
        <w:t>c</w:t>
      </w:r>
      <w:r>
        <w:rPr>
          <w:rStyle w:val="NormalTok"/>
        </w:rPr>
        <w:t>(</w:t>
      </w:r>
      <w:r>
        <w:rPr>
          <w:rStyle w:val="StringTok"/>
        </w:rPr>
        <w:t>'study'</w:t>
      </w:r>
      <w:r>
        <w:rPr>
          <w:rStyle w:val="NormalTok"/>
        </w:rPr>
        <w:t xml:space="preserve">, </w:t>
      </w:r>
      <w:r>
        <w:rPr>
          <w:rStyle w:val="StringTok"/>
        </w:rPr>
        <w:t>'.csv'</w:t>
      </w:r>
      <w:r>
        <w:rPr>
          <w:rStyle w:val="NormalTok"/>
        </w:rPr>
        <w:t>))</w:t>
      </w:r>
    </w:p>
    <w:p w14:paraId="196E089A" w14:textId="77777777" w:rsidR="00EB1D82" w:rsidRDefault="00EB1D82" w:rsidP="00EB1D82">
      <w:pPr>
        <w:pStyle w:val="SourceCode"/>
      </w:pPr>
      <w:r>
        <w:rPr>
          <w:rStyle w:val="VerbatimChar"/>
        </w:rPr>
        <w:t>## [1] "study" ".csv"</w:t>
      </w:r>
    </w:p>
    <w:p w14:paraId="2D4CB38B" w14:textId="77777777" w:rsidR="00EB1D82" w:rsidRDefault="00EB1D82" w:rsidP="00EB1D82">
      <w:pPr>
        <w:pStyle w:val="SourceCode"/>
      </w:pPr>
      <w:r>
        <w:rPr>
          <w:rStyle w:val="ControlFlowTok"/>
        </w:rPr>
        <w:t>for</w:t>
      </w:r>
      <w:r>
        <w:rPr>
          <w:rStyle w:val="NormalTok"/>
        </w:rPr>
        <w:t xml:space="preserve"> (study </w:t>
      </w:r>
      <w:r>
        <w:rPr>
          <w:rStyle w:val="ControlFlowTok"/>
        </w:rPr>
        <w:t>in</w:t>
      </w:r>
      <w:r>
        <w:rPr>
          <w:rStyle w:val="NormalTok"/>
        </w:rPr>
        <w:t xml:space="preserve"> </w:t>
      </w:r>
      <w:proofErr w:type="spellStart"/>
      <w:r>
        <w:rPr>
          <w:rStyle w:val="NormalTok"/>
        </w:rPr>
        <w:t>selected_studies_</w:t>
      </w:r>
      <w:proofErr w:type="gramStart"/>
      <w:r>
        <w:rPr>
          <w:rStyle w:val="NormalTok"/>
        </w:rPr>
        <w:t>list</w:t>
      </w:r>
      <w:proofErr w:type="spellEnd"/>
      <w:r>
        <w:rPr>
          <w:rStyle w:val="NormalTok"/>
        </w:rPr>
        <w:t>){</w:t>
      </w:r>
      <w:proofErr w:type="gramEnd"/>
      <w:r>
        <w:br/>
      </w:r>
      <w:r>
        <w:rPr>
          <w:rStyle w:val="NormalTok"/>
        </w:rPr>
        <w:t xml:space="preserve">  </w:t>
      </w:r>
      <w:proofErr w:type="spellStart"/>
      <w:r>
        <w:rPr>
          <w:rStyle w:val="NormalTok"/>
        </w:rPr>
        <w:t>study_file</w:t>
      </w:r>
      <w:proofErr w:type="spellEnd"/>
      <w:r>
        <w:rPr>
          <w:rStyle w:val="NormalTok"/>
        </w:rPr>
        <w:t xml:space="preserve"> </w:t>
      </w:r>
      <w:r>
        <w:rPr>
          <w:rStyle w:val="OtherTok"/>
        </w:rPr>
        <w:t>&lt;-</w:t>
      </w:r>
      <w:r>
        <w:rPr>
          <w:rStyle w:val="NormalTok"/>
        </w:rPr>
        <w:t xml:space="preserve"> </w:t>
      </w:r>
      <w:r>
        <w:rPr>
          <w:rStyle w:val="FunctionTok"/>
        </w:rPr>
        <w:t>paste</w:t>
      </w:r>
      <w:r>
        <w:rPr>
          <w:rStyle w:val="NormalTok"/>
        </w:rPr>
        <w:t xml:space="preserve">(study, </w:t>
      </w:r>
      <w:r>
        <w:rPr>
          <w:rStyle w:val="StringTok"/>
        </w:rPr>
        <w:t>'.csv'</w:t>
      </w:r>
      <w:r>
        <w:rPr>
          <w:rStyle w:val="NormalTok"/>
        </w:rPr>
        <w:t>)</w:t>
      </w:r>
      <w:r>
        <w:br/>
      </w:r>
      <w:r>
        <w:rPr>
          <w:rStyle w:val="NormalTok"/>
        </w:rPr>
        <w:t xml:space="preserve">  </w:t>
      </w:r>
      <w:proofErr w:type="spellStart"/>
      <w:r>
        <w:rPr>
          <w:rStyle w:val="NormalTok"/>
        </w:rPr>
        <w:t>study_df</w:t>
      </w:r>
      <w:proofErr w:type="spellEnd"/>
      <w:r>
        <w:rPr>
          <w:rStyle w:val="NormalTok"/>
        </w:rPr>
        <w:t xml:space="preserve"> </w:t>
      </w:r>
      <w:r>
        <w:rPr>
          <w:rStyle w:val="OtherTok"/>
        </w:rPr>
        <w:t>&lt;-</w:t>
      </w:r>
      <w:r>
        <w:rPr>
          <w:rStyle w:val="NormalTok"/>
        </w:rPr>
        <w:t xml:space="preserve"> dataset[</w:t>
      </w:r>
      <w:proofErr w:type="spellStart"/>
      <w:r>
        <w:rPr>
          <w:rStyle w:val="NormalTok"/>
        </w:rPr>
        <w:t>dataset</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study, ]</w:t>
      </w:r>
      <w:r>
        <w:br/>
      </w:r>
      <w:r>
        <w:rPr>
          <w:rStyle w:val="NormalTok"/>
        </w:rPr>
        <w:t xml:space="preserve">  </w:t>
      </w:r>
      <w:proofErr w:type="spellStart"/>
      <w:r>
        <w:rPr>
          <w:rStyle w:val="NormalTok"/>
        </w:rPr>
        <w:t>study_df</w:t>
      </w:r>
      <w:proofErr w:type="spellEnd"/>
      <w:r>
        <w:rPr>
          <w:rStyle w:val="NormalTok"/>
        </w:rPr>
        <w:t xml:space="preserve"> </w:t>
      </w:r>
      <w:r>
        <w:rPr>
          <w:rStyle w:val="OtherTok"/>
        </w:rPr>
        <w:t>&lt;-</w:t>
      </w:r>
      <w:r>
        <w:rPr>
          <w:rStyle w:val="NormalTok"/>
        </w:rPr>
        <w:t xml:space="preserve"> </w:t>
      </w:r>
      <w:proofErr w:type="spellStart"/>
      <w:r>
        <w:rPr>
          <w:rStyle w:val="NormalTok"/>
        </w:rPr>
        <w:t>study_df</w:t>
      </w:r>
      <w:proofErr w:type="spellEnd"/>
      <w:r>
        <w:rPr>
          <w:rStyle w:val="NormalTok"/>
        </w:rPr>
        <w:t>[,</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study_df</w:t>
      </w:r>
      <w:proofErr w:type="spellEnd"/>
      <w:r>
        <w:rPr>
          <w:rStyle w:val="NormalTok"/>
        </w:rPr>
        <w:t xml:space="preserve">)) </w:t>
      </w:r>
      <w:r>
        <w:rPr>
          <w:rStyle w:val="SpecialCha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study_df</w:t>
      </w:r>
      <w:proofErr w:type="spellEnd"/>
      <w:r>
        <w:rPr>
          <w:rStyle w:val="NormalTok"/>
        </w:rPr>
        <w:t>)]</w:t>
      </w:r>
      <w:r>
        <w:br/>
      </w:r>
      <w:r>
        <w:rPr>
          <w:rStyle w:val="NormalTok"/>
        </w:rPr>
        <w:t xml:space="preserve">  </w:t>
      </w:r>
      <w:r>
        <w:rPr>
          <w:rStyle w:val="FunctionTok"/>
        </w:rPr>
        <w:t>write.csv</w:t>
      </w:r>
      <w:r>
        <w:rPr>
          <w:rStyle w:val="NormalTok"/>
        </w:rPr>
        <w:t>(</w:t>
      </w:r>
      <w:proofErr w:type="spellStart"/>
      <w:r>
        <w:rPr>
          <w:rStyle w:val="NormalTok"/>
        </w:rPr>
        <w:t>study_df</w:t>
      </w:r>
      <w:proofErr w:type="spellEnd"/>
      <w:r>
        <w:rPr>
          <w:rStyle w:val="NormalTok"/>
        </w:rPr>
        <w:t xml:space="preserve">, </w:t>
      </w:r>
      <w:proofErr w:type="spellStart"/>
      <w:r>
        <w:rPr>
          <w:rStyle w:val="NormalTok"/>
        </w:rPr>
        <w:t>study_file</w:t>
      </w:r>
      <w:proofErr w:type="spellEnd"/>
      <w:r>
        <w:rPr>
          <w:rStyle w:val="NormalTok"/>
        </w:rPr>
        <w:t>)</w:t>
      </w:r>
      <w:r>
        <w:br/>
      </w:r>
      <w:r>
        <w:rPr>
          <w:rStyle w:val="NormalTok"/>
        </w:rPr>
        <w:t>}</w:t>
      </w:r>
    </w:p>
    <w:p w14:paraId="7ABFF825" w14:textId="6F884CF8" w:rsidR="00EB1D82" w:rsidRDefault="00EB1D82" w:rsidP="00EB1D82">
      <w:r>
        <w:t>Thus, in the folder where the dataset is originally located, there will be 27 csv files named after each individual studies included. Each of them will be manually curated into a large dataset for meta-analysis. For example, the following screenshot of Guerra 2020.csv extracted from the original dataset only contains 3 rows and 61 columns</w:t>
      </w:r>
      <w:r w:rsidR="008B6D5C">
        <w:t>, which is much more human-readable when compared with the original dataset which has over 3000 columns.</w:t>
      </w:r>
    </w:p>
    <w:p w14:paraId="3112ECD1" w14:textId="0EAC6F1D" w:rsidR="0093783C" w:rsidRDefault="008B6D5C" w:rsidP="00E441B6">
      <w:pPr>
        <w:jc w:val="center"/>
      </w:pPr>
      <w:r>
        <w:rPr>
          <w:noProof/>
        </w:rPr>
        <w:drawing>
          <wp:inline distT="0" distB="0" distL="0" distR="0" wp14:anchorId="4E6EB0ED" wp14:editId="11C1DD07">
            <wp:extent cx="5520871" cy="3277159"/>
            <wp:effectExtent l="0" t="0" r="0" b="0"/>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47303" cy="3292849"/>
                    </a:xfrm>
                    <a:prstGeom prst="rect">
                      <a:avLst/>
                    </a:prstGeom>
                  </pic:spPr>
                </pic:pic>
              </a:graphicData>
            </a:graphic>
          </wp:inline>
        </w:drawing>
      </w:r>
    </w:p>
    <w:p w14:paraId="082F6409" w14:textId="66E4BC26" w:rsidR="008B6D5C" w:rsidRPr="00F8536B" w:rsidRDefault="008B6D5C" w:rsidP="00F8536B">
      <w:r>
        <w:t>Apart from the basic information of the intervention, one may notice relevant outcomes of interests in the columns such as “</w:t>
      </w:r>
      <w:proofErr w:type="spellStart"/>
      <w:proofErr w:type="gramStart"/>
      <w:r w:rsidRPr="008B6D5C">
        <w:t>Caregiver.distress.from</w:t>
      </w:r>
      <w:proofErr w:type="gramEnd"/>
      <w:r w:rsidRPr="008B6D5C">
        <w:t>.BPSD</w:t>
      </w:r>
      <w:proofErr w:type="spellEnd"/>
      <w:r w:rsidRPr="008B6D5C">
        <w:t>.(NPI-Q).6.</w:t>
      </w:r>
      <w:r w:rsidR="00C113C3">
        <w:t>mo</w:t>
      </w:r>
      <w:r w:rsidRPr="008B6D5C">
        <w:t>.N</w:t>
      </w:r>
      <w:r>
        <w:t>”. These data, from each of the 27 individual studies, can be finally curated into a large dataset that can be used for meta-analysis.</w:t>
      </w:r>
    </w:p>
    <w:p w14:paraId="166A7E8C" w14:textId="709545E3" w:rsidR="00296EB0" w:rsidRDefault="000F393D" w:rsidP="00696DB4">
      <w:pPr>
        <w:pStyle w:val="Style1"/>
      </w:pPr>
      <w:r>
        <w:br w:type="page"/>
      </w:r>
      <w:r w:rsidR="00201DBA">
        <w:lastRenderedPageBreak/>
        <w:t xml:space="preserve"> </w:t>
      </w:r>
      <w:bookmarkStart w:id="165" w:name="_Toc122845783"/>
      <w:r w:rsidR="00FC2E56">
        <w:t>M</w:t>
      </w:r>
      <w:r w:rsidR="00201DBA">
        <w:t xml:space="preserve">eta-analysis </w:t>
      </w:r>
      <w:r w:rsidR="00E441B6">
        <w:t>with R</w:t>
      </w:r>
      <w:bookmarkEnd w:id="165"/>
    </w:p>
    <w:p w14:paraId="17B735D0" w14:textId="77777777" w:rsidR="00D542E1" w:rsidRDefault="00D542E1" w:rsidP="00D542E1">
      <w:pPr>
        <w:pStyle w:val="Heading2"/>
      </w:pPr>
      <w:bookmarkStart w:id="166" w:name="_Toc122845784"/>
      <w:r>
        <w:t>Setting up R environment</w:t>
      </w:r>
      <w:bookmarkEnd w:id="166"/>
    </w:p>
    <w:p w14:paraId="6A9828E1" w14:textId="3646DBC5" w:rsidR="00D542E1" w:rsidRPr="00BE4576" w:rsidRDefault="00D542E1" w:rsidP="00D542E1">
      <w:pPr>
        <w:pStyle w:val="BodyText"/>
      </w:pPr>
      <w:r w:rsidRPr="00BE4576">
        <w:t xml:space="preserve">To replicate this study, you will need to install R, which is available at </w:t>
      </w:r>
      <w:hyperlink r:id="rId33">
        <w:r w:rsidRPr="00BE4576">
          <w:rPr>
            <w:rStyle w:val="Hyperlink"/>
          </w:rPr>
          <w:t>https://r-project.org/</w:t>
        </w:r>
      </w:hyperlink>
      <w:r w:rsidRPr="00BE4576">
        <w:t xml:space="preserve">. For this </w:t>
      </w:r>
      <w:proofErr w:type="spellStart"/>
      <w:r w:rsidRPr="00BE4576">
        <w:t>preprocessing</w:t>
      </w:r>
      <w:proofErr w:type="spellEnd"/>
      <w:r w:rsidRPr="00BE4576">
        <w:t xml:space="preserve"> workflow, the current version of R on my computer is as follows:</w:t>
      </w:r>
    </w:p>
    <w:p w14:paraId="6A65220B" w14:textId="77777777" w:rsidR="00D542E1" w:rsidRDefault="00D542E1" w:rsidP="00D542E1">
      <w:pPr>
        <w:pStyle w:val="SourceCode"/>
      </w:pPr>
      <w:proofErr w:type="spellStart"/>
      <w:proofErr w:type="gramStart"/>
      <w:r>
        <w:rPr>
          <w:rStyle w:val="FunctionTok"/>
        </w:rPr>
        <w:t>R.Version</w:t>
      </w:r>
      <w:proofErr w:type="spellEnd"/>
      <w:proofErr w:type="gramEnd"/>
      <w:r>
        <w:rPr>
          <w:rStyle w:val="NormalTok"/>
        </w:rPr>
        <w:t>()</w:t>
      </w:r>
      <w:r>
        <w:rPr>
          <w:rStyle w:val="SpecialCharTok"/>
        </w:rPr>
        <w:t>$</w:t>
      </w:r>
      <w:proofErr w:type="spellStart"/>
      <w:r>
        <w:rPr>
          <w:rStyle w:val="NormalTok"/>
        </w:rPr>
        <w:t>version.string</w:t>
      </w:r>
      <w:proofErr w:type="spellEnd"/>
    </w:p>
    <w:p w14:paraId="44D7E5D3" w14:textId="77777777" w:rsidR="00D542E1" w:rsidRDefault="00D542E1" w:rsidP="00D542E1">
      <w:pPr>
        <w:pStyle w:val="SourceCode"/>
      </w:pPr>
      <w:r>
        <w:rPr>
          <w:rStyle w:val="VerbatimChar"/>
        </w:rPr>
        <w:t>## [1] "R version 4.2.2 (2022-10-31)"</w:t>
      </w:r>
    </w:p>
    <w:p w14:paraId="2998A3B9" w14:textId="77777777" w:rsidR="00D542E1" w:rsidRPr="00BE4576" w:rsidRDefault="00D542E1" w:rsidP="00D542E1">
      <w:pPr>
        <w:pStyle w:val="FirstParagraph"/>
      </w:pPr>
      <w:r w:rsidRPr="00BE4576">
        <w:t>To proceed, you must install and load the required packages, which is as follows:</w:t>
      </w:r>
    </w:p>
    <w:p w14:paraId="4E9838F9" w14:textId="02D83DA4" w:rsidR="00D542E1" w:rsidRDefault="00D542E1" w:rsidP="00D542E1">
      <w:pPr>
        <w:pStyle w:val="SourceCode"/>
        <w:rPr>
          <w:rStyle w:val="NormalTok"/>
        </w:rPr>
      </w:pPr>
      <w:r>
        <w:rPr>
          <w:rStyle w:val="CommentTok"/>
        </w:rPr>
        <w:t># installation</w:t>
      </w:r>
      <w:r>
        <w:br/>
      </w:r>
      <w:proofErr w:type="spellStart"/>
      <w:proofErr w:type="gramStart"/>
      <w:r>
        <w:rPr>
          <w:rStyle w:val="FunctionTok"/>
        </w:rPr>
        <w:t>install.packages</w:t>
      </w:r>
      <w:proofErr w:type="spellEnd"/>
      <w:proofErr w:type="gramEnd"/>
      <w:r>
        <w:rPr>
          <w:rStyle w:val="NormalTok"/>
        </w:rPr>
        <w:t>(</w:t>
      </w:r>
      <w:r>
        <w:rPr>
          <w:rStyle w:val="StringTok"/>
        </w:rPr>
        <w:t>"</w:t>
      </w:r>
      <w:proofErr w:type="spellStart"/>
      <w:r>
        <w:rPr>
          <w:rStyle w:val="StringTok"/>
        </w:rPr>
        <w:t>openxlsx</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metafor</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robvis</w:t>
      </w:r>
      <w:proofErr w:type="spellEnd"/>
      <w:r>
        <w:rPr>
          <w:rStyle w:val="StringTok"/>
        </w:rPr>
        <w:t>"</w:t>
      </w:r>
      <w:r>
        <w:rPr>
          <w:rStyle w:val="NormalTok"/>
        </w:rPr>
        <w:t>)</w:t>
      </w:r>
    </w:p>
    <w:p w14:paraId="5FCDC267" w14:textId="6E6423BC" w:rsidR="00D542E1" w:rsidRPr="00BE4576" w:rsidRDefault="00D542E1" w:rsidP="00D542E1">
      <w:pPr>
        <w:pStyle w:val="SourceCode"/>
        <w:rPr>
          <w:shd w:val="clear" w:color="auto" w:fill="F8F8F8"/>
        </w:rPr>
      </w:pPr>
      <w:r>
        <w:br/>
      </w:r>
      <w:r>
        <w:rPr>
          <w:rStyle w:val="CommentTok"/>
        </w:rPr>
        <w:t xml:space="preserve"># </w:t>
      </w:r>
      <w:proofErr w:type="gramStart"/>
      <w:r>
        <w:rPr>
          <w:rStyle w:val="CommentTok"/>
        </w:rPr>
        <w:t>loading</w:t>
      </w:r>
      <w:proofErr w:type="gramEnd"/>
      <w:r>
        <w:br/>
      </w:r>
      <w:r>
        <w:rPr>
          <w:rStyle w:val="FunctionTok"/>
        </w:rPr>
        <w:t>library</w:t>
      </w:r>
      <w:r>
        <w:rPr>
          <w:rStyle w:val="NormalTok"/>
        </w:rPr>
        <w:t>(</w:t>
      </w:r>
      <w:proofErr w:type="spellStart"/>
      <w:r>
        <w:rPr>
          <w:rStyle w:val="NormalTok"/>
        </w:rPr>
        <w:t>openxlsx</w:t>
      </w:r>
      <w:proofErr w:type="spellEnd"/>
      <w:r>
        <w:rPr>
          <w:rStyle w:val="NormalTok"/>
        </w:rPr>
        <w:t>)</w:t>
      </w:r>
      <w:r>
        <w:rPr>
          <w:rStyle w:val="NormalTok"/>
        </w:rP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w:t>
      </w:r>
      <w:proofErr w:type="spellStart"/>
      <w:r>
        <w:rPr>
          <w:rStyle w:val="NormalTok"/>
        </w:rPr>
        <w:t>robvis</w:t>
      </w:r>
      <w:proofErr w:type="spellEnd"/>
      <w:r>
        <w:rPr>
          <w:rStyle w:val="NormalTok"/>
        </w:rPr>
        <w:t>)</w:t>
      </w:r>
    </w:p>
    <w:p w14:paraId="2BB40AC9" w14:textId="77777777" w:rsidR="00CA2C5F" w:rsidRDefault="00CA2C5F" w:rsidP="001F2007">
      <w:pPr>
        <w:pStyle w:val="Abstract"/>
      </w:pPr>
    </w:p>
    <w:p w14:paraId="29665175" w14:textId="57D1EE69" w:rsidR="00D542E1" w:rsidRDefault="00D542E1" w:rsidP="00D542E1">
      <w:pPr>
        <w:pStyle w:val="Heading2"/>
      </w:pPr>
      <w:bookmarkStart w:id="167" w:name="_Toc122845785"/>
      <w:r>
        <w:t>Visualis</w:t>
      </w:r>
      <w:r w:rsidR="00CA2C5F">
        <w:t>ing</w:t>
      </w:r>
      <w:r>
        <w:t xml:space="preserve"> risk of bias</w:t>
      </w:r>
      <w:bookmarkEnd w:id="167"/>
    </w:p>
    <w:p w14:paraId="554FBB7C" w14:textId="12BBE560" w:rsidR="00D542E1" w:rsidRDefault="00D542E1" w:rsidP="00D542E1">
      <w:pPr>
        <w:pStyle w:val="SourceCode"/>
      </w:pPr>
      <w:r>
        <w:rPr>
          <w:rStyle w:val="CommentTok"/>
        </w:rPr>
        <w:t># Loading the dataset</w:t>
      </w:r>
      <w:r>
        <w:br/>
      </w:r>
      <w:proofErr w:type="spellStart"/>
      <w:r>
        <w:rPr>
          <w:rStyle w:val="NormalTok"/>
        </w:rPr>
        <w:t>Dataset</w:t>
      </w:r>
      <w:proofErr w:type="spellEnd"/>
      <w:r>
        <w:rPr>
          <w:rStyle w:val="NormalTok"/>
        </w:rPr>
        <w:t xml:space="preserve"> </w:t>
      </w:r>
      <w:r>
        <w:rPr>
          <w:rStyle w:val="OtherTok"/>
        </w:rPr>
        <w:t>&lt;-</w:t>
      </w:r>
      <w:r>
        <w:rPr>
          <w:rStyle w:val="NormalTok"/>
        </w:rPr>
        <w:t xml:space="preserve"> </w:t>
      </w:r>
      <w:proofErr w:type="gramStart"/>
      <w:r>
        <w:rPr>
          <w:rStyle w:val="FunctionTok"/>
        </w:rPr>
        <w:t>read.xlsx</w:t>
      </w:r>
      <w:r>
        <w:rPr>
          <w:rStyle w:val="NormalTok"/>
        </w:rPr>
        <w:t>(</w:t>
      </w:r>
      <w:proofErr w:type="gramEnd"/>
      <w:r>
        <w:rPr>
          <w:rStyle w:val="StringTok"/>
        </w:rPr>
        <w:t>'Dataset final (</w:t>
      </w:r>
      <w:proofErr w:type="spellStart"/>
      <w:r>
        <w:rPr>
          <w:rStyle w:val="StringTok"/>
        </w:rPr>
        <w:t>RoB</w:t>
      </w:r>
      <w:proofErr w:type="spellEnd"/>
      <w:r>
        <w:rPr>
          <w:rStyle w:val="StringTok"/>
        </w:rPr>
        <w:t xml:space="preserve"> mod).xlsx'</w:t>
      </w:r>
      <w:r>
        <w:rPr>
          <w:rStyle w:val="NormalTok"/>
        </w:rPr>
        <w:t xml:space="preserve">, </w:t>
      </w:r>
      <w:r>
        <w:rPr>
          <w:rStyle w:val="StringTok"/>
        </w:rPr>
        <w:t>'Combined'</w:t>
      </w:r>
      <w:r>
        <w:rPr>
          <w:rStyle w:val="NormalTok"/>
        </w:rPr>
        <w:t>)</w:t>
      </w:r>
      <w:r>
        <w:br/>
      </w:r>
      <w:proofErr w:type="spellStart"/>
      <w:r>
        <w:rPr>
          <w:rStyle w:val="NormalTok"/>
        </w:rPr>
        <w:t>RoB_cols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'Study.Identifier'</w:t>
      </w:r>
      <w:r>
        <w:rPr>
          <w:rStyle w:val="NormalTok"/>
        </w:rPr>
        <w:t>,</w:t>
      </w:r>
      <w:r>
        <w:rPr>
          <w:rStyle w:val="StringTok"/>
        </w:rPr>
        <w:t>'Domain.1'</w:t>
      </w:r>
      <w:r>
        <w:rPr>
          <w:rStyle w:val="NormalTok"/>
        </w:rPr>
        <w:t>,</w:t>
      </w:r>
      <w:r>
        <w:rPr>
          <w:rStyle w:val="StringTok"/>
        </w:rPr>
        <w:t>'Domain.2'</w:t>
      </w:r>
      <w:r>
        <w:rPr>
          <w:rStyle w:val="NormalTok"/>
        </w:rPr>
        <w:t>,</w:t>
      </w:r>
      <w:r>
        <w:br/>
      </w:r>
      <w:r>
        <w:rPr>
          <w:rStyle w:val="NormalTok"/>
        </w:rPr>
        <w:t xml:space="preserve">              </w:t>
      </w:r>
      <w:r>
        <w:rPr>
          <w:rStyle w:val="StringTok"/>
        </w:rPr>
        <w:t>'Domain.3'</w:t>
      </w:r>
      <w:r>
        <w:rPr>
          <w:rStyle w:val="NormalTok"/>
        </w:rPr>
        <w:t>,</w:t>
      </w:r>
      <w:r>
        <w:rPr>
          <w:rStyle w:val="StringTok"/>
        </w:rPr>
        <w:t>'Domain.4'</w:t>
      </w:r>
      <w:r>
        <w:rPr>
          <w:rStyle w:val="NormalTok"/>
        </w:rPr>
        <w:t>,</w:t>
      </w:r>
      <w:r>
        <w:rPr>
          <w:rStyle w:val="StringTok"/>
        </w:rPr>
        <w:t>'Domain.5'</w:t>
      </w:r>
      <w:r>
        <w:rPr>
          <w:rStyle w:val="NormalTok"/>
        </w:rPr>
        <w:t>,</w:t>
      </w:r>
      <w:r>
        <w:rPr>
          <w:rStyle w:val="StringTok"/>
        </w:rPr>
        <w:t>'Overall'</w:t>
      </w:r>
      <w:r>
        <w:rPr>
          <w:rStyle w:val="NormalTok"/>
        </w:rPr>
        <w:t>)</w:t>
      </w:r>
      <w:r>
        <w:br/>
      </w:r>
      <w:r>
        <w:br/>
      </w:r>
      <w:r>
        <w:rPr>
          <w:rStyle w:val="CommentTok"/>
        </w:rPr>
        <w:t># Remove duplicates</w:t>
      </w:r>
      <w:r>
        <w:br/>
      </w:r>
      <w:proofErr w:type="spellStart"/>
      <w:r>
        <w:rPr>
          <w:rStyle w:val="NormalTok"/>
        </w:rPr>
        <w:t>RoB_data</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(Dataset[</w:t>
      </w:r>
      <w:proofErr w:type="spellStart"/>
      <w:r>
        <w:rPr>
          <w:rStyle w:val="NormalTok"/>
        </w:rPr>
        <w:t>RoB_cols</w:t>
      </w:r>
      <w:proofErr w:type="spellEnd"/>
      <w:r>
        <w:rPr>
          <w:rStyle w:val="NormalTok"/>
        </w:rPr>
        <w:t>])</w:t>
      </w:r>
      <w:r>
        <w:br/>
      </w:r>
      <w:r>
        <w:br/>
      </w:r>
      <w:r>
        <w:rPr>
          <w:rStyle w:val="CommentTok"/>
        </w:rPr>
        <w:t># Show first 6 rows</w:t>
      </w:r>
      <w:r>
        <w:br/>
      </w:r>
      <w:r>
        <w:rPr>
          <w:rStyle w:val="FunctionTok"/>
        </w:rPr>
        <w:t>head</w:t>
      </w:r>
      <w:r>
        <w:rPr>
          <w:rStyle w:val="NormalTok"/>
        </w:rPr>
        <w:t>(</w:t>
      </w:r>
      <w:proofErr w:type="spellStart"/>
      <w:r>
        <w:rPr>
          <w:rStyle w:val="NormalTok"/>
        </w:rPr>
        <w:t>RoB_data</w:t>
      </w:r>
      <w:proofErr w:type="spellEnd"/>
      <w:r>
        <w:rPr>
          <w:rStyle w:val="NormalTok"/>
        </w:rPr>
        <w:t>)</w:t>
      </w:r>
    </w:p>
    <w:p w14:paraId="6ED876E9" w14:textId="77777777" w:rsidR="00D542E1" w:rsidRDefault="00D542E1" w:rsidP="00D542E1">
      <w:pPr>
        <w:pStyle w:val="SourceCode"/>
      </w:pPr>
      <w:r>
        <w:rPr>
          <w:rStyle w:val="VerbatimChar"/>
        </w:rPr>
        <w:t xml:space="preserve">##      </w:t>
      </w:r>
      <w:proofErr w:type="spellStart"/>
      <w:r>
        <w:rPr>
          <w:rStyle w:val="VerbatimChar"/>
        </w:rPr>
        <w:t>Study.Identifier</w:t>
      </w:r>
      <w:proofErr w:type="spellEnd"/>
      <w:r>
        <w:rPr>
          <w:rStyle w:val="VerbatimChar"/>
        </w:rPr>
        <w:t xml:space="preserve">      Domain.1      Domain.2  Domain.3  Domain.4</w:t>
      </w:r>
      <w:r>
        <w:br/>
      </w:r>
      <w:r>
        <w:rPr>
          <w:rStyle w:val="VerbatimChar"/>
        </w:rPr>
        <w:t>## 1           Amit 2008      low risk some concerns  low risk high risk</w:t>
      </w:r>
      <w:r>
        <w:br/>
      </w:r>
      <w:r>
        <w:rPr>
          <w:rStyle w:val="VerbatimChar"/>
        </w:rPr>
        <w:t>## 3           Chen 2020      low risk Some concerns  low risk high risk</w:t>
      </w:r>
      <w:r>
        <w:br/>
      </w:r>
      <w:r>
        <w:rPr>
          <w:rStyle w:val="VerbatimChar"/>
        </w:rPr>
        <w:t>## 9       Ghaffari 2019     high risk     high risk high risk high risk</w:t>
      </w:r>
      <w:r>
        <w:br/>
      </w:r>
      <w:r>
        <w:rPr>
          <w:rStyle w:val="VerbatimChar"/>
        </w:rPr>
        <w:t>## 15 Govindakumari 2020 Some concerns     high risk high risk high risk</w:t>
      </w:r>
      <w:r>
        <w:br/>
      </w:r>
      <w:r>
        <w:rPr>
          <w:rStyle w:val="VerbatimChar"/>
        </w:rPr>
        <w:t>## 19        Guerra 2011      low risk some concerns  low risk high risk</w:t>
      </w:r>
      <w:r>
        <w:br/>
      </w:r>
      <w:r>
        <w:rPr>
          <w:rStyle w:val="VerbatimChar"/>
        </w:rPr>
        <w:t>## 37        Hinton 2020      low risk      low risk  low risk  low risk</w:t>
      </w:r>
      <w:r>
        <w:br/>
      </w:r>
      <w:r>
        <w:rPr>
          <w:rStyle w:val="VerbatimChar"/>
        </w:rPr>
        <w:t>##         Domain.5   Overall</w:t>
      </w:r>
      <w:r>
        <w:br/>
      </w:r>
      <w:r>
        <w:rPr>
          <w:rStyle w:val="VerbatimChar"/>
        </w:rPr>
        <w:t>## 1  some concerns high risk</w:t>
      </w:r>
      <w:r>
        <w:br/>
      </w:r>
      <w:r>
        <w:rPr>
          <w:rStyle w:val="VerbatimChar"/>
        </w:rPr>
        <w:t>## 3  some concerns high risk</w:t>
      </w:r>
      <w:r>
        <w:br/>
      </w:r>
      <w:r>
        <w:rPr>
          <w:rStyle w:val="VerbatimChar"/>
        </w:rPr>
        <w:t>## 9  some concerns high risk</w:t>
      </w:r>
      <w:r>
        <w:br/>
      </w:r>
      <w:r>
        <w:rPr>
          <w:rStyle w:val="VerbatimChar"/>
        </w:rPr>
        <w:t>## 15 some concerns high risk</w:t>
      </w:r>
      <w:r>
        <w:br/>
      </w:r>
      <w:r>
        <w:rPr>
          <w:rStyle w:val="VerbatimChar"/>
        </w:rPr>
        <w:lastRenderedPageBreak/>
        <w:t>## 19 some concerns high risk</w:t>
      </w:r>
      <w:r>
        <w:br/>
      </w:r>
      <w:r>
        <w:rPr>
          <w:rStyle w:val="VerbatimChar"/>
        </w:rPr>
        <w:t>## 37      low risk  low risk</w:t>
      </w:r>
    </w:p>
    <w:p w14:paraId="0156B3F2" w14:textId="74FC1D99" w:rsidR="00D542E1" w:rsidRDefault="00D542E1" w:rsidP="00D542E1">
      <w:pPr>
        <w:pStyle w:val="SourceCode"/>
      </w:pPr>
      <w:r>
        <w:rPr>
          <w:rStyle w:val="CommentTok"/>
        </w:rPr>
        <w:t xml:space="preserve"># visualise risk of bias in </w:t>
      </w:r>
      <w:proofErr w:type="spellStart"/>
      <w:r>
        <w:rPr>
          <w:rStyle w:val="CommentTok"/>
        </w:rPr>
        <w:t>barplot</w:t>
      </w:r>
      <w:proofErr w:type="spellEnd"/>
      <w:r>
        <w:rPr>
          <w:rStyle w:val="CommentTok"/>
        </w:rPr>
        <w:t xml:space="preserve"> </w:t>
      </w:r>
      <w:r>
        <w:br/>
      </w:r>
      <w:proofErr w:type="spellStart"/>
      <w:r>
        <w:rPr>
          <w:rStyle w:val="FunctionTok"/>
        </w:rPr>
        <w:t>rob_</w:t>
      </w:r>
      <w:proofErr w:type="gramStart"/>
      <w:r>
        <w:rPr>
          <w:rStyle w:val="FunctionTok"/>
        </w:rPr>
        <w:t>summary</w:t>
      </w:r>
      <w:proofErr w:type="spellEnd"/>
      <w:r>
        <w:rPr>
          <w:rStyle w:val="NormalTok"/>
        </w:rPr>
        <w:t>(</w:t>
      </w:r>
      <w:proofErr w:type="spellStart"/>
      <w:proofErr w:type="gramEnd"/>
      <w:r>
        <w:rPr>
          <w:rStyle w:val="NormalTok"/>
        </w:rPr>
        <w:t>RoB_data</w:t>
      </w:r>
      <w:proofErr w:type="spellEnd"/>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r>
        <w:rPr>
          <w:rStyle w:val="AttributeTok"/>
        </w:rPr>
        <w:t>weighted =</w:t>
      </w:r>
      <w:r>
        <w:rPr>
          <w:rStyle w:val="NormalTok"/>
        </w:rPr>
        <w:t xml:space="preserve"> </w:t>
      </w:r>
      <w:r>
        <w:rPr>
          <w:rStyle w:val="ConstantTok"/>
        </w:rPr>
        <w:t>FALSE</w:t>
      </w:r>
      <w:r>
        <w:rPr>
          <w:rStyle w:val="NormalTok"/>
        </w:rPr>
        <w:t>)</w:t>
      </w:r>
    </w:p>
    <w:p w14:paraId="7709EA37" w14:textId="4B291CFE" w:rsidR="00FB06B8" w:rsidRDefault="00CA2C5F">
      <w:pPr>
        <w:rPr>
          <w:rFonts w:ascii="Times New Roman" w:eastAsia="SimSun" w:hAnsi="Times New Roman"/>
          <w:sz w:val="20"/>
          <w:szCs w:val="20"/>
          <w:lang w:eastAsia="en-GB"/>
        </w:rPr>
      </w:pPr>
      <w:r>
        <w:rPr>
          <w:noProof/>
        </w:rPr>
        <w:drawing>
          <wp:inline distT="0" distB="0" distL="0" distR="0" wp14:anchorId="034A2C38" wp14:editId="4F8F220E">
            <wp:extent cx="5400000" cy="1916862"/>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400000" cy="1916862"/>
                    </a:xfrm>
                    <a:prstGeom prst="rect">
                      <a:avLst/>
                    </a:prstGeom>
                  </pic:spPr>
                </pic:pic>
              </a:graphicData>
            </a:graphic>
          </wp:inline>
        </w:drawing>
      </w:r>
    </w:p>
    <w:p w14:paraId="057A58EB" w14:textId="1B95712A" w:rsidR="00D542E1" w:rsidRDefault="00D542E1" w:rsidP="00D542E1">
      <w:pPr>
        <w:rPr>
          <w:rFonts w:eastAsia="SimSun"/>
          <w:lang w:eastAsia="en-GB"/>
        </w:rPr>
      </w:pPr>
      <w:r>
        <w:rPr>
          <w:rFonts w:eastAsia="SimSun"/>
          <w:lang w:eastAsia="en-GB"/>
        </w:rPr>
        <w:t>Note that the output on R markdown may differ from the pdf output file. Thus, we use the following code to save the visualisation as pdf files</w:t>
      </w:r>
      <w:r w:rsidR="00FC2E56">
        <w:rPr>
          <w:rFonts w:eastAsia="SimSun"/>
          <w:lang w:eastAsia="en-GB"/>
        </w:rPr>
        <w:t>:</w:t>
      </w:r>
    </w:p>
    <w:p w14:paraId="3AD07D3A" w14:textId="77777777" w:rsidR="00D542E1" w:rsidRDefault="00D542E1" w:rsidP="00D542E1">
      <w:pPr>
        <w:pStyle w:val="SourceCode"/>
      </w:pPr>
      <w:r>
        <w:rPr>
          <w:rStyle w:val="CommentTok"/>
        </w:rPr>
        <w:t xml:space="preserve"># visualise risk of bias in </w:t>
      </w:r>
      <w:proofErr w:type="spellStart"/>
      <w:r>
        <w:rPr>
          <w:rStyle w:val="CommentTok"/>
        </w:rPr>
        <w:t>barplot</w:t>
      </w:r>
      <w:proofErr w:type="spellEnd"/>
      <w:r>
        <w:rPr>
          <w:rStyle w:val="CommentTok"/>
        </w:rPr>
        <w:t xml:space="preserve"> and save it as pdf file</w:t>
      </w:r>
      <w:r>
        <w:br/>
      </w:r>
      <w:proofErr w:type="gramStart"/>
      <w:r>
        <w:rPr>
          <w:rStyle w:val="FunctionTok"/>
        </w:rPr>
        <w:t>pdf</w:t>
      </w:r>
      <w:r>
        <w:rPr>
          <w:rStyle w:val="NormalTok"/>
        </w:rPr>
        <w:t>(</w:t>
      </w:r>
      <w:proofErr w:type="gramEnd"/>
      <w:r>
        <w:rPr>
          <w:rStyle w:val="StringTok"/>
        </w:rPr>
        <w:t>'RoB_barplot.pdf'</w:t>
      </w:r>
      <w:r>
        <w:rPr>
          <w:rStyle w:val="NormalTok"/>
        </w:rPr>
        <w:t xml:space="preserve">, </w:t>
      </w:r>
      <w:r>
        <w:rPr>
          <w:rStyle w:val="AttributeTok"/>
        </w:rPr>
        <w:t>width =</w:t>
      </w:r>
      <w:r>
        <w:rPr>
          <w:rStyle w:val="NormalTok"/>
        </w:rPr>
        <w:t xml:space="preserve"> </w:t>
      </w:r>
      <w:r>
        <w:rPr>
          <w:rStyle w:val="DecValTok"/>
        </w:rPr>
        <w:t>9</w:t>
      </w:r>
      <w:r>
        <w:rPr>
          <w:rStyle w:val="NormalTok"/>
        </w:rPr>
        <w:t xml:space="preserve">, </w:t>
      </w:r>
      <w:r>
        <w:rPr>
          <w:rStyle w:val="AttributeTok"/>
        </w:rPr>
        <w:t>height =</w:t>
      </w:r>
      <w:r>
        <w:rPr>
          <w:rStyle w:val="NormalTok"/>
        </w:rPr>
        <w:t xml:space="preserve"> </w:t>
      </w:r>
      <w:r>
        <w:rPr>
          <w:rStyle w:val="FloatTok"/>
        </w:rPr>
        <w:t>3.2</w:t>
      </w:r>
      <w:r>
        <w:rPr>
          <w:rStyle w:val="NormalTok"/>
        </w:rPr>
        <w:t>)</w:t>
      </w:r>
      <w:r>
        <w:br/>
      </w:r>
      <w:proofErr w:type="spellStart"/>
      <w:r>
        <w:rPr>
          <w:rStyle w:val="FunctionTok"/>
        </w:rPr>
        <w:t>rob_summary</w:t>
      </w:r>
      <w:proofErr w:type="spellEnd"/>
      <w:r>
        <w:rPr>
          <w:rStyle w:val="NormalTok"/>
        </w:rPr>
        <w:t>(</w:t>
      </w:r>
      <w:proofErr w:type="spellStart"/>
      <w:r>
        <w:rPr>
          <w:rStyle w:val="NormalTok"/>
        </w:rPr>
        <w:t>RoB_data</w:t>
      </w:r>
      <w:proofErr w:type="spellEnd"/>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r>
        <w:rPr>
          <w:rStyle w:val="AttributeTok"/>
        </w:rPr>
        <w:t>weighted =</w:t>
      </w:r>
      <w:r>
        <w:rPr>
          <w:rStyle w:val="NormalTok"/>
        </w:rPr>
        <w:t xml:space="preserve"> </w:t>
      </w:r>
      <w:r>
        <w:rPr>
          <w:rStyle w:val="ConstantTok"/>
        </w:rPr>
        <w:t>FALSE</w:t>
      </w:r>
      <w:r>
        <w:rPr>
          <w:rStyle w:val="NormalTok"/>
        </w:rPr>
        <w:t>)</w:t>
      </w:r>
      <w:r>
        <w:br/>
      </w:r>
      <w:proofErr w:type="spellStart"/>
      <w:r>
        <w:rPr>
          <w:rStyle w:val="FunctionTok"/>
        </w:rPr>
        <w:t>dev.off</w:t>
      </w:r>
      <w:proofErr w:type="spellEnd"/>
      <w:r>
        <w:rPr>
          <w:rStyle w:val="NormalTok"/>
        </w:rPr>
        <w:t>()</w:t>
      </w:r>
    </w:p>
    <w:p w14:paraId="13E45D00" w14:textId="7CBEC278" w:rsidR="00D542E1" w:rsidRDefault="00D542E1" w:rsidP="00D542E1">
      <w:pPr>
        <w:rPr>
          <w:rFonts w:eastAsia="SimSun"/>
          <w:lang w:eastAsia="en-GB"/>
        </w:rPr>
      </w:pPr>
      <w:r>
        <w:rPr>
          <w:rFonts w:eastAsia="SimSun"/>
          <w:lang w:eastAsia="en-GB"/>
        </w:rPr>
        <w:t>Similarly, we can generate traffic light plot used in this article with the following code:</w:t>
      </w:r>
    </w:p>
    <w:p w14:paraId="2C9AA234" w14:textId="78F3F213" w:rsidR="00D542E1" w:rsidRDefault="00D542E1" w:rsidP="00D542E1">
      <w:pPr>
        <w:pStyle w:val="SourceCode"/>
      </w:pPr>
      <w:r>
        <w:rPr>
          <w:rStyle w:val="CommentTok"/>
        </w:rPr>
        <w:t># subset the dataset by the source of data entries</w:t>
      </w:r>
      <w:r>
        <w:br/>
      </w:r>
      <w:r>
        <w:rPr>
          <w:rStyle w:val="NormalTok"/>
        </w:rPr>
        <w:t>rob_data</w:t>
      </w:r>
      <w:r>
        <w:rPr>
          <w:rStyle w:val="FloatTok"/>
        </w:rPr>
        <w:t>.2022</w:t>
      </w:r>
      <w:r>
        <w:rPr>
          <w:rStyle w:val="NormalTok"/>
        </w:rPr>
        <w:t xml:space="preserve"> </w:t>
      </w:r>
      <w:r>
        <w:rPr>
          <w:rStyle w:val="OtherTok"/>
        </w:rPr>
        <w:t>&lt;-</w:t>
      </w:r>
      <w:r>
        <w:rPr>
          <w:rStyle w:val="NormalTok"/>
        </w:rPr>
        <w:t xml:space="preserve"> </w:t>
      </w:r>
      <w:proofErr w:type="gramStart"/>
      <w:r>
        <w:rPr>
          <w:rStyle w:val="FunctionTok"/>
        </w:rPr>
        <w:t>unique</w:t>
      </w:r>
      <w:r>
        <w:rPr>
          <w:rStyle w:val="NormalTok"/>
        </w:rPr>
        <w:t>(</w:t>
      </w:r>
      <w:proofErr w:type="gramEnd"/>
      <w:r>
        <w:rPr>
          <w:rStyle w:val="NormalTok"/>
        </w:rPr>
        <w:t>Dataset[</w:t>
      </w:r>
      <w:proofErr w:type="spellStart"/>
      <w:r>
        <w:rPr>
          <w:rStyle w:val="NormalTok"/>
        </w:rPr>
        <w:t>Dataset</w:t>
      </w:r>
      <w:r>
        <w:rPr>
          <w:rStyle w:val="SpecialCharTok"/>
        </w:rPr>
        <w:t>$</w:t>
      </w:r>
      <w:r>
        <w:rPr>
          <w:rStyle w:val="StringTok"/>
        </w:rPr>
        <w:t>'Source</w:t>
      </w:r>
      <w:proofErr w:type="spellEnd"/>
      <w:r>
        <w:rPr>
          <w:rStyle w:val="StringTok"/>
        </w:rPr>
        <w:t>'</w:t>
      </w:r>
      <w:r>
        <w:rPr>
          <w:rStyle w:val="NormalTok"/>
        </w:rPr>
        <w:t xml:space="preserve"> </w:t>
      </w:r>
      <w:r>
        <w:rPr>
          <w:rStyle w:val="SpecialCharTok"/>
        </w:rPr>
        <w:t>==</w:t>
      </w:r>
      <w:r>
        <w:rPr>
          <w:rStyle w:val="NormalTok"/>
        </w:rPr>
        <w:t xml:space="preserve"> </w:t>
      </w:r>
      <w:r>
        <w:rPr>
          <w:rStyle w:val="StringTok"/>
        </w:rPr>
        <w:t>'2022 search'</w:t>
      </w:r>
      <w:r>
        <w:rPr>
          <w:rStyle w:val="NormalTok"/>
        </w:rPr>
        <w:t>, ][</w:t>
      </w:r>
      <w:proofErr w:type="spellStart"/>
      <w:r>
        <w:rPr>
          <w:rStyle w:val="NormalTok"/>
        </w:rPr>
        <w:t>RoB_cols</w:t>
      </w:r>
      <w:proofErr w:type="spellEnd"/>
      <w:r>
        <w:rPr>
          <w:rStyle w:val="NormalTok"/>
        </w:rPr>
        <w:t>])</w:t>
      </w:r>
      <w:r>
        <w:br/>
      </w:r>
      <w:r>
        <w:rPr>
          <w:rStyle w:val="NormalTok"/>
        </w:rPr>
        <w:t>rob_data</w:t>
      </w:r>
      <w:r>
        <w:rPr>
          <w:rStyle w:val="FloatTok"/>
        </w:rPr>
        <w:t>.2019</w:t>
      </w:r>
      <w:r>
        <w:rPr>
          <w:rStyle w:val="NormalTok"/>
        </w:rPr>
        <w:t xml:space="preserve"> </w:t>
      </w:r>
      <w:r>
        <w:rPr>
          <w:rStyle w:val="OtherTok"/>
        </w:rPr>
        <w:t>&lt;-</w:t>
      </w:r>
      <w:r>
        <w:rPr>
          <w:rStyle w:val="NormalTok"/>
        </w:rPr>
        <w:t xml:space="preserve"> </w:t>
      </w:r>
      <w:r>
        <w:rPr>
          <w:rStyle w:val="FunctionTok"/>
        </w:rPr>
        <w:t>unique</w:t>
      </w:r>
      <w:r>
        <w:rPr>
          <w:rStyle w:val="NormalTok"/>
        </w:rPr>
        <w:t>(Dataset[</w:t>
      </w:r>
      <w:proofErr w:type="spellStart"/>
      <w:r>
        <w:rPr>
          <w:rStyle w:val="NormalTok"/>
        </w:rPr>
        <w:t>Dataset</w:t>
      </w:r>
      <w:r>
        <w:rPr>
          <w:rStyle w:val="SpecialCharTok"/>
        </w:rPr>
        <w:t>$</w:t>
      </w:r>
      <w:r>
        <w:rPr>
          <w:rStyle w:val="StringTok"/>
        </w:rPr>
        <w:t>'Source</w:t>
      </w:r>
      <w:proofErr w:type="spellEnd"/>
      <w:r>
        <w:rPr>
          <w:rStyle w:val="StringTok"/>
        </w:rPr>
        <w:t>'</w:t>
      </w:r>
      <w:r>
        <w:rPr>
          <w:rStyle w:val="NormalTok"/>
        </w:rPr>
        <w:t xml:space="preserve"> </w:t>
      </w:r>
      <w:r>
        <w:rPr>
          <w:rStyle w:val="SpecialCharTok"/>
        </w:rPr>
        <w:t>!=</w:t>
      </w:r>
      <w:r>
        <w:rPr>
          <w:rStyle w:val="NormalTok"/>
        </w:rPr>
        <w:t xml:space="preserve"> </w:t>
      </w:r>
      <w:r>
        <w:rPr>
          <w:rStyle w:val="StringTok"/>
        </w:rPr>
        <w:t>'2022 search'</w:t>
      </w:r>
      <w:r>
        <w:rPr>
          <w:rStyle w:val="NormalTok"/>
        </w:rPr>
        <w:t>, ][</w:t>
      </w:r>
      <w:proofErr w:type="spellStart"/>
      <w:r>
        <w:rPr>
          <w:rStyle w:val="NormalTok"/>
        </w:rPr>
        <w:t>RoB_cols</w:t>
      </w:r>
      <w:proofErr w:type="spellEnd"/>
      <w:r>
        <w:rPr>
          <w:rStyle w:val="NormalTok"/>
        </w:rPr>
        <w:t>])</w:t>
      </w:r>
      <w:r>
        <w:br/>
      </w:r>
    </w:p>
    <w:p w14:paraId="5F8E318C" w14:textId="6553618F" w:rsidR="00D542E1" w:rsidRDefault="00D542E1" w:rsidP="00D542E1">
      <w:pPr>
        <w:pStyle w:val="SourceCode"/>
        <w:rPr>
          <w:rStyle w:val="NormalTok"/>
        </w:rPr>
      </w:pPr>
      <w:r>
        <w:rPr>
          <w:rStyle w:val="CommentTok"/>
        </w:rPr>
        <w:t># visualise risk of bias in traffic-light plot and save it as pdf file</w:t>
      </w:r>
      <w:r>
        <w:br/>
      </w:r>
      <w:proofErr w:type="gramStart"/>
      <w:r>
        <w:rPr>
          <w:rStyle w:val="FunctionTok"/>
        </w:rPr>
        <w:t>pdf</w:t>
      </w:r>
      <w:r>
        <w:rPr>
          <w:rStyle w:val="NormalTok"/>
        </w:rPr>
        <w:t>(</w:t>
      </w:r>
      <w:proofErr w:type="gramEnd"/>
      <w:r>
        <w:rPr>
          <w:rStyle w:val="StringTok"/>
        </w:rPr>
        <w:t>'RoB_taffic_2019.pdf'</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9</w:t>
      </w:r>
      <w:r>
        <w:rPr>
          <w:rStyle w:val="NormalTok"/>
        </w:rPr>
        <w:t>)</w:t>
      </w:r>
      <w:r>
        <w:br/>
      </w:r>
      <w:proofErr w:type="spellStart"/>
      <w:r>
        <w:rPr>
          <w:rStyle w:val="FunctionTok"/>
        </w:rPr>
        <w:t>rob_traffic_light</w:t>
      </w:r>
      <w:proofErr w:type="spellEnd"/>
      <w:r>
        <w:rPr>
          <w:rStyle w:val="NormalTok"/>
        </w:rPr>
        <w:t>(rob_data</w:t>
      </w:r>
      <w:r>
        <w:rPr>
          <w:rStyle w:val="FloatTok"/>
        </w:rPr>
        <w:t>.2019</w:t>
      </w:r>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proofErr w:type="spellStart"/>
      <w:r>
        <w:rPr>
          <w:rStyle w:val="AttributeTok"/>
        </w:rPr>
        <w:t>psize</w:t>
      </w:r>
      <w:proofErr w:type="spellEnd"/>
      <w:r>
        <w:rPr>
          <w:rStyle w:val="AttributeTok"/>
        </w:rPr>
        <w:t xml:space="preserve"> =</w:t>
      </w:r>
      <w:r>
        <w:rPr>
          <w:rStyle w:val="NormalTok"/>
        </w:rPr>
        <w:t xml:space="preserve"> </w:t>
      </w:r>
      <w:r>
        <w:rPr>
          <w:rStyle w:val="DecValTok"/>
        </w:rPr>
        <w:t>5</w:t>
      </w:r>
      <w:r>
        <w:rPr>
          <w:rStyle w:val="NormalTok"/>
        </w:rPr>
        <w:t>)</w:t>
      </w:r>
      <w:r>
        <w:br/>
      </w:r>
      <w:proofErr w:type="spellStart"/>
      <w:r>
        <w:rPr>
          <w:rStyle w:val="FunctionTok"/>
        </w:rPr>
        <w:t>dev.off</w:t>
      </w:r>
      <w:proofErr w:type="spellEnd"/>
      <w:r>
        <w:rPr>
          <w:rStyle w:val="NormalTok"/>
        </w:rPr>
        <w:t>()</w:t>
      </w:r>
    </w:p>
    <w:p w14:paraId="0C6A8675" w14:textId="77777777" w:rsidR="00D542E1" w:rsidRDefault="00D542E1" w:rsidP="00D542E1">
      <w:pPr>
        <w:pStyle w:val="SourceCode"/>
      </w:pPr>
      <w:proofErr w:type="gramStart"/>
      <w:r>
        <w:rPr>
          <w:rStyle w:val="FunctionTok"/>
        </w:rPr>
        <w:t>pdf</w:t>
      </w:r>
      <w:r>
        <w:rPr>
          <w:rStyle w:val="NormalTok"/>
        </w:rPr>
        <w:t>(</w:t>
      </w:r>
      <w:proofErr w:type="gramEnd"/>
      <w:r>
        <w:rPr>
          <w:rStyle w:val="StringTok"/>
        </w:rPr>
        <w:t>'RoB_taffic_2022.pdf'</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FloatTok"/>
        </w:rPr>
        <w:t>4.5</w:t>
      </w:r>
      <w:r>
        <w:rPr>
          <w:rStyle w:val="NormalTok"/>
        </w:rPr>
        <w:t>)</w:t>
      </w:r>
      <w:r>
        <w:br/>
      </w:r>
      <w:proofErr w:type="spellStart"/>
      <w:r>
        <w:rPr>
          <w:rStyle w:val="FunctionTok"/>
        </w:rPr>
        <w:t>rob_traffic_light</w:t>
      </w:r>
      <w:proofErr w:type="spellEnd"/>
      <w:r>
        <w:rPr>
          <w:rStyle w:val="NormalTok"/>
        </w:rPr>
        <w:t>(rob_data</w:t>
      </w:r>
      <w:r>
        <w:rPr>
          <w:rStyle w:val="FloatTok"/>
        </w:rPr>
        <w:t>.2022</w:t>
      </w:r>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proofErr w:type="spellStart"/>
      <w:r>
        <w:rPr>
          <w:rStyle w:val="AttributeTok"/>
        </w:rPr>
        <w:t>psize</w:t>
      </w:r>
      <w:proofErr w:type="spellEnd"/>
      <w:r>
        <w:rPr>
          <w:rStyle w:val="AttributeTok"/>
        </w:rPr>
        <w:t xml:space="preserve"> =</w:t>
      </w:r>
      <w:r>
        <w:rPr>
          <w:rStyle w:val="NormalTok"/>
        </w:rPr>
        <w:t xml:space="preserve"> </w:t>
      </w:r>
      <w:r>
        <w:rPr>
          <w:rStyle w:val="DecValTok"/>
        </w:rPr>
        <w:t>5</w:t>
      </w:r>
      <w:r>
        <w:rPr>
          <w:rStyle w:val="NormalTok"/>
        </w:rPr>
        <w:t>)</w:t>
      </w:r>
      <w:r>
        <w:br/>
      </w:r>
      <w:proofErr w:type="spellStart"/>
      <w:r>
        <w:rPr>
          <w:rStyle w:val="FunctionTok"/>
        </w:rPr>
        <w:t>dev.off</w:t>
      </w:r>
      <w:proofErr w:type="spellEnd"/>
      <w:r>
        <w:rPr>
          <w:rStyle w:val="NormalTok"/>
        </w:rPr>
        <w:t>()</w:t>
      </w:r>
    </w:p>
    <w:p w14:paraId="5D1F36EB" w14:textId="7E619875" w:rsidR="00BF16D9" w:rsidRDefault="00BF16D9" w:rsidP="00BF16D9">
      <w:pPr>
        <w:pStyle w:val="Heading2"/>
      </w:pPr>
      <w:bookmarkStart w:id="168" w:name="_Toc122613933"/>
      <w:bookmarkStart w:id="169" w:name="load-packages-and-the-dataset"/>
      <w:bookmarkStart w:id="170" w:name="_Toc122845786"/>
      <w:r>
        <w:t>Load packages and dataset</w:t>
      </w:r>
      <w:bookmarkEnd w:id="168"/>
      <w:r w:rsidR="006317C3">
        <w:t>s</w:t>
      </w:r>
      <w:bookmarkEnd w:id="170"/>
    </w:p>
    <w:p w14:paraId="118AC9E3" w14:textId="77777777" w:rsidR="00BF16D9" w:rsidRDefault="00BF16D9" w:rsidP="00BF16D9">
      <w:pPr>
        <w:pStyle w:val="SourceCode"/>
      </w:pPr>
      <w:r>
        <w:rPr>
          <w:rStyle w:val="FunctionTok"/>
        </w:rPr>
        <w:t>library</w:t>
      </w:r>
      <w:r>
        <w:rPr>
          <w:rStyle w:val="NormalTok"/>
        </w:rPr>
        <w:t>(</w:t>
      </w:r>
      <w:proofErr w:type="spellStart"/>
      <w:r>
        <w:rPr>
          <w:rStyle w:val="NormalTok"/>
        </w:rPr>
        <w:t>openxlsx</w:t>
      </w:r>
      <w:proofErr w:type="spellEnd"/>
      <w:r>
        <w:rPr>
          <w:rStyle w:val="NormalTok"/>
        </w:rPr>
        <w:t>)</w:t>
      </w:r>
      <w: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(esc)</w:t>
      </w:r>
      <w:r>
        <w:br/>
      </w:r>
      <w:r>
        <w:rPr>
          <w:rStyle w:val="FunctionTok"/>
        </w:rPr>
        <w:t>library</w:t>
      </w:r>
      <w:r>
        <w:rPr>
          <w:rStyle w:val="NormalTok"/>
        </w:rPr>
        <w:t>(</w:t>
      </w:r>
      <w:proofErr w:type="spellStart"/>
      <w:r>
        <w:rPr>
          <w:rStyle w:val="NormalTok"/>
        </w:rPr>
        <w:t>dmetar</w:t>
      </w:r>
      <w:proofErr w:type="spellEnd"/>
      <w:r>
        <w:rPr>
          <w:rStyle w:val="NormalTok"/>
        </w:rPr>
        <w:t>)</w:t>
      </w:r>
      <w: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w:t>
      </w:r>
      <w:proofErr w:type="spellStart"/>
      <w:r>
        <w:rPr>
          <w:rStyle w:val="NormalTok"/>
        </w:rPr>
        <w:t>dplyr</w:t>
      </w:r>
      <w:proofErr w:type="spellEnd"/>
      <w:r>
        <w:rPr>
          <w:rStyle w:val="NormalTok"/>
        </w:rPr>
        <w:t>)</w:t>
      </w:r>
    </w:p>
    <w:p w14:paraId="146FCE41" w14:textId="77777777" w:rsidR="00BF16D9" w:rsidRDefault="00BF16D9" w:rsidP="00BF16D9">
      <w:pPr>
        <w:pStyle w:val="FirstParagraph"/>
      </w:pPr>
      <w:r>
        <w:lastRenderedPageBreak/>
        <w:t>There are two well-maintained R packages available for meta-analysis, namely ‘</w:t>
      </w:r>
      <w:proofErr w:type="spellStart"/>
      <w:r>
        <w:t>metafor</w:t>
      </w:r>
      <w:proofErr w:type="spellEnd"/>
      <w:r>
        <w:t>’ and ‘meta’. Here we start with ‘</w:t>
      </w:r>
      <w:proofErr w:type="spellStart"/>
      <w:r>
        <w:t>metafor</w:t>
      </w:r>
      <w:proofErr w:type="spellEnd"/>
      <w:r>
        <w:t>’ as it provides a detailed example about how to perform meta-analysis for the pre-post study design with continuous variables. As usual, we start with loading the dataset, but we will divide the dataset into two subsets. One for the control group and the other for the experimental group. We further restrict the columns we used in the dataset for simplification.</w:t>
      </w:r>
    </w:p>
    <w:p w14:paraId="20483D5A" w14:textId="77777777" w:rsidR="00BF16D9" w:rsidRDefault="00BF16D9" w:rsidP="00BF16D9">
      <w:pPr>
        <w:pStyle w:val="SourceCode"/>
      </w:pPr>
      <w:r>
        <w:rPr>
          <w:rStyle w:val="NormalTok"/>
        </w:rPr>
        <w:t xml:space="preserve">Dataset </w:t>
      </w:r>
      <w:r>
        <w:rPr>
          <w:rStyle w:val="OtherTok"/>
        </w:rPr>
        <w:t>&lt;-</w:t>
      </w:r>
      <w:r>
        <w:rPr>
          <w:rStyle w:val="NormalTok"/>
        </w:rPr>
        <w:t xml:space="preserve"> </w:t>
      </w:r>
      <w:r>
        <w:rPr>
          <w:rStyle w:val="FunctionTok"/>
        </w:rPr>
        <w:t>read.xlsx</w:t>
      </w:r>
      <w:r>
        <w:rPr>
          <w:rStyle w:val="NormalTok"/>
        </w:rPr>
        <w:t>(</w:t>
      </w:r>
      <w:r>
        <w:rPr>
          <w:rStyle w:val="StringTok"/>
        </w:rPr>
        <w:t>'~/Documents/Coding/HP407/Dataset final (</w:t>
      </w:r>
      <w:proofErr w:type="spellStart"/>
      <w:r>
        <w:rPr>
          <w:rStyle w:val="StringTok"/>
        </w:rPr>
        <w:t>RoB</w:t>
      </w:r>
      <w:proofErr w:type="spellEnd"/>
      <w:r>
        <w:rPr>
          <w:rStyle w:val="StringTok"/>
        </w:rPr>
        <w:t xml:space="preserve"> mod).xlsx'</w:t>
      </w:r>
      <w:r>
        <w:rPr>
          <w:rStyle w:val="NormalTok"/>
        </w:rPr>
        <w:t xml:space="preserve">, </w:t>
      </w:r>
      <w:r>
        <w:rPr>
          <w:rStyle w:val="StringTok"/>
        </w:rPr>
        <w:t>'Combined'</w:t>
      </w:r>
      <w:r>
        <w:rPr>
          <w:rStyle w:val="NormalTok"/>
        </w:rPr>
        <w:t>)</w:t>
      </w:r>
      <w:r>
        <w:br/>
      </w:r>
      <w:r>
        <w:rPr>
          <w:rStyle w:val="CommentTok"/>
        </w:rPr>
        <w:t xml:space="preserve"># </w:t>
      </w:r>
      <w:proofErr w:type="spellStart"/>
      <w:r>
        <w:rPr>
          <w:rStyle w:val="CommentTok"/>
        </w:rPr>
        <w:t>colnames</w:t>
      </w:r>
      <w:proofErr w:type="spellEnd"/>
      <w:r>
        <w:rPr>
          <w:rStyle w:val="CommentTok"/>
        </w:rPr>
        <w:t>(Dataset)</w:t>
      </w:r>
      <w:r>
        <w:br/>
      </w:r>
      <w:r>
        <w:rPr>
          <w:rStyle w:val="NormalTok"/>
        </w:rPr>
        <w:t xml:space="preserve">Dataset </w:t>
      </w:r>
      <w:r>
        <w:rPr>
          <w:rStyle w:val="OtherTok"/>
        </w:rPr>
        <w:t>&lt;-</w:t>
      </w:r>
      <w:r>
        <w:rPr>
          <w:rStyle w:val="NormalTok"/>
        </w:rPr>
        <w:t xml:space="preserve"> Dataset[</w:t>
      </w:r>
      <w:r>
        <w:rPr>
          <w:rStyle w:val="FunctionTok"/>
        </w:rPr>
        <w:t>c</w:t>
      </w:r>
      <w:r>
        <w:rPr>
          <w:rStyle w:val="Normal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tringTok"/>
        </w:rPr>
        <w:t>'Country'</w:t>
      </w:r>
      <w:r>
        <w:rPr>
          <w:rStyle w:val="NormalTok"/>
        </w:rPr>
        <w:t>,</w:t>
      </w:r>
      <w:r>
        <w:br/>
      </w:r>
      <w:r>
        <w:rPr>
          <w:rStyle w:val="NormalTok"/>
        </w:rPr>
        <w:t xml:space="preserve">                     </w:t>
      </w:r>
      <w:r>
        <w:rPr>
          <w:rStyle w:val="StringTok"/>
        </w:rPr>
        <w:t>'</w:t>
      </w:r>
      <w:proofErr w:type="spellStart"/>
      <w:r>
        <w:rPr>
          <w:rStyle w:val="StringTok"/>
        </w:rPr>
        <w:t>Caregiver.intervention.type</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Caregiver.intervention.subgroups</w:t>
      </w:r>
      <w:proofErr w:type="spellEnd"/>
      <w:r>
        <w:rPr>
          <w:rStyle w:val="StringTok"/>
        </w:rPr>
        <w:t>'</w:t>
      </w:r>
      <w:r>
        <w:rPr>
          <w:rStyle w:val="NormalTok"/>
        </w:rPr>
        <w:t>,</w:t>
      </w:r>
      <w:r>
        <w:br/>
      </w:r>
      <w:r>
        <w:rPr>
          <w:rStyle w:val="NormalTok"/>
        </w:rPr>
        <w:t xml:space="preserve">                     </w:t>
      </w:r>
      <w:r>
        <w:rPr>
          <w:rStyle w:val="StringTok"/>
        </w:rPr>
        <w:t>'Effect.measure'</w:t>
      </w:r>
      <w:r>
        <w:rPr>
          <w:rStyle w:val="NormalTok"/>
        </w:rPr>
        <w:t>,</w:t>
      </w:r>
      <w:r>
        <w:rPr>
          <w:rStyle w:val="StringTok"/>
        </w:rPr>
        <w:t>'</w:t>
      </w:r>
      <w:proofErr w:type="spellStart"/>
      <w:r>
        <w:rPr>
          <w:rStyle w:val="StringTok"/>
        </w:rPr>
        <w:t>Measurement.method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Measurement.type</w:t>
      </w:r>
      <w:proofErr w:type="spellEnd"/>
      <w:r>
        <w:rPr>
          <w:rStyle w:val="StringTok"/>
        </w:rPr>
        <w:t>'</w:t>
      </w:r>
      <w:r>
        <w:rPr>
          <w:rStyle w:val="NormalTok"/>
        </w:rPr>
        <w:t>,</w:t>
      </w:r>
      <w:r>
        <w:br/>
      </w:r>
      <w:r>
        <w:rPr>
          <w:rStyle w:val="NormalTok"/>
        </w:rPr>
        <w:t xml:space="preserve">                     </w:t>
      </w:r>
      <w:r>
        <w:rPr>
          <w:rStyle w:val="StringTok"/>
        </w:rPr>
        <w:t>'Pre_mean'</w:t>
      </w:r>
      <w:r>
        <w:rPr>
          <w:rStyle w:val="NormalTok"/>
        </w:rPr>
        <w:t>,</w:t>
      </w:r>
      <w:r>
        <w:rPr>
          <w:rStyle w:val="StringTok"/>
        </w:rPr>
        <w:t>'Pre_N'</w:t>
      </w:r>
      <w:r>
        <w:rPr>
          <w:rStyle w:val="NormalTok"/>
        </w:rPr>
        <w:t>,</w:t>
      </w:r>
      <w:r>
        <w:rPr>
          <w:rStyle w:val="StringTok"/>
        </w:rPr>
        <w:t>'</w:t>
      </w:r>
      <w:proofErr w:type="spellStart"/>
      <w:r>
        <w:rPr>
          <w:rStyle w:val="StringTok"/>
        </w:rPr>
        <w:t>Pre_SD</w:t>
      </w:r>
      <w:proofErr w:type="spellEnd"/>
      <w:r>
        <w:rPr>
          <w:rStyle w:val="StringTok"/>
        </w:rPr>
        <w:t>'</w:t>
      </w:r>
      <w:r>
        <w:rPr>
          <w:rStyle w:val="NormalTok"/>
        </w:rPr>
        <w:t>,</w:t>
      </w:r>
      <w:r>
        <w:br/>
      </w:r>
      <w:r>
        <w:rPr>
          <w:rStyle w:val="NormalTok"/>
        </w:rPr>
        <w:t xml:space="preserve">                     </w:t>
      </w:r>
      <w:r>
        <w:rPr>
          <w:rStyle w:val="StringTok"/>
        </w:rPr>
        <w:t>'Post_mean'</w:t>
      </w:r>
      <w:r>
        <w:rPr>
          <w:rStyle w:val="NormalTok"/>
        </w:rPr>
        <w:t>,</w:t>
      </w:r>
      <w:r>
        <w:rPr>
          <w:rStyle w:val="StringTok"/>
        </w:rPr>
        <w:t>'Post_N'</w:t>
      </w:r>
      <w:r>
        <w:rPr>
          <w:rStyle w:val="NormalTok"/>
        </w:rPr>
        <w:t>,</w:t>
      </w:r>
      <w:r>
        <w:rPr>
          <w:rStyle w:val="StringTok"/>
        </w:rPr>
        <w:t>'</w:t>
      </w:r>
      <w:proofErr w:type="spellStart"/>
      <w:r>
        <w:rPr>
          <w:rStyle w:val="StringTok"/>
        </w:rPr>
        <w:t>Post_SD</w:t>
      </w:r>
      <w:proofErr w:type="spellEnd"/>
      <w:r>
        <w:rPr>
          <w:rStyle w:val="StringTok"/>
        </w:rPr>
        <w:t>'</w:t>
      </w:r>
      <w:r>
        <w:rPr>
          <w:rStyle w:val="NormalTok"/>
        </w:rPr>
        <w:t>,</w:t>
      </w:r>
      <w:r>
        <w:br/>
      </w:r>
      <w:r>
        <w:rPr>
          <w:rStyle w:val="NormalTok"/>
        </w:rPr>
        <w:t xml:space="preserve">                     </w:t>
      </w:r>
      <w:r>
        <w:rPr>
          <w:rStyle w:val="StringTok"/>
        </w:rPr>
        <w:t>'Duration'</w:t>
      </w:r>
      <w:r>
        <w:rPr>
          <w:rStyle w:val="NormalTok"/>
        </w:rPr>
        <w:t xml:space="preserve">, </w:t>
      </w:r>
      <w:r>
        <w:br/>
      </w:r>
      <w:r>
        <w:rPr>
          <w:rStyle w:val="NormalTok"/>
        </w:rPr>
        <w:t xml:space="preserve">                     </w:t>
      </w:r>
      <w:r>
        <w:rPr>
          <w:rStyle w:val="StringTok"/>
        </w:rPr>
        <w:t>'</w:t>
      </w:r>
      <w:proofErr w:type="spellStart"/>
      <w:r>
        <w:rPr>
          <w:rStyle w:val="StringTok"/>
        </w:rPr>
        <w:t>Measurement.points</w:t>
      </w:r>
      <w:proofErr w:type="spellEnd"/>
      <w:r>
        <w:rPr>
          <w:rStyle w:val="StringTok"/>
        </w:rPr>
        <w:t>.(</w:t>
      </w:r>
      <w:proofErr w:type="spellStart"/>
      <w:r>
        <w:rPr>
          <w:rStyle w:val="StringTok"/>
        </w:rPr>
        <w:t>days.from.start</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Treatment.duration</w:t>
      </w:r>
      <w:proofErr w:type="spellEnd"/>
      <w:r>
        <w:rPr>
          <w:rStyle w:val="StringTok"/>
        </w:rPr>
        <w:t>.(</w:t>
      </w:r>
      <w:proofErr w:type="spellStart"/>
      <w:r>
        <w:rPr>
          <w:rStyle w:val="StringTok"/>
        </w:rPr>
        <w:t>days.from.start</w:t>
      </w:r>
      <w:proofErr w:type="spellEnd"/>
      <w:r>
        <w:rPr>
          <w:rStyle w:val="StringTok"/>
        </w:rPr>
        <w:t>)'</w:t>
      </w:r>
      <w:r>
        <w:rPr>
          <w:rStyle w:val="NormalTok"/>
        </w:rPr>
        <w:t>,</w:t>
      </w:r>
      <w:r>
        <w:br/>
      </w:r>
      <w:r>
        <w:rPr>
          <w:rStyle w:val="NormalTok"/>
        </w:rPr>
        <w:t xml:space="preserve">                     </w:t>
      </w:r>
      <w:r>
        <w:rPr>
          <w:rStyle w:val="StringTok"/>
        </w:rPr>
        <w:t>'Overall'</w:t>
      </w:r>
      <w:r>
        <w:rPr>
          <w:rStyle w:val="NormalTok"/>
        </w:rPr>
        <w:t>)]</w:t>
      </w:r>
    </w:p>
    <w:p w14:paraId="0E665FD8" w14:textId="77777777" w:rsidR="00BF16D9" w:rsidRDefault="00BF16D9" w:rsidP="00BF16D9">
      <w:pPr>
        <w:pStyle w:val="Heading2"/>
      </w:pPr>
      <w:bookmarkStart w:id="171" w:name="_Toc122613934"/>
      <w:bookmarkStart w:id="172" w:name="data-transformation"/>
      <w:bookmarkStart w:id="173" w:name="_Toc122845787"/>
      <w:bookmarkEnd w:id="169"/>
      <w:r>
        <w:t>Data transformation</w:t>
      </w:r>
      <w:bookmarkEnd w:id="171"/>
      <w:bookmarkEnd w:id="173"/>
    </w:p>
    <w:p w14:paraId="08779326" w14:textId="77777777" w:rsidR="00BF16D9" w:rsidRDefault="00BF16D9" w:rsidP="00A1414B">
      <w:pPr>
        <w:pStyle w:val="Heading3"/>
      </w:pPr>
      <w:bookmarkStart w:id="174" w:name="_Toc122613935"/>
      <w:bookmarkStart w:id="175" w:name="renaming-and-adjusting-columns"/>
      <w:bookmarkStart w:id="176" w:name="_Toc122845788"/>
      <w:r>
        <w:t>Renaming and adjusting columns</w:t>
      </w:r>
      <w:bookmarkEnd w:id="174"/>
      <w:bookmarkEnd w:id="176"/>
    </w:p>
    <w:p w14:paraId="6E54DCB0" w14:textId="77777777" w:rsidR="00BF16D9" w:rsidRDefault="00BF16D9" w:rsidP="00BF16D9">
      <w:pPr>
        <w:pStyle w:val="SourceCode"/>
      </w:pPr>
      <w:r>
        <w:rPr>
          <w:rStyle w:val="FunctionTok"/>
        </w:rPr>
        <w:t>colnames</w:t>
      </w:r>
      <w:r>
        <w:rPr>
          <w:rStyle w:val="NormalTok"/>
        </w:rPr>
        <w:t>(Dataset)[</w:t>
      </w:r>
      <w:r>
        <w:rPr>
          <w:rStyle w:val="FunctionTok"/>
        </w:rPr>
        <w:t>which</w:t>
      </w:r>
      <w:r>
        <w:rPr>
          <w:rStyle w:val="NormalTok"/>
        </w:rPr>
        <w:t>(</w:t>
      </w:r>
      <w:r>
        <w:rPr>
          <w:rStyle w:val="FunctionTok"/>
        </w:rPr>
        <w:t>colnames</w:t>
      </w:r>
      <w:r>
        <w:rPr>
          <w:rStyle w:val="NormalTok"/>
        </w:rPr>
        <w:t>(Dataset)</w:t>
      </w:r>
      <w:r>
        <w:rPr>
          <w:rStyle w:val="SpecialCharTok"/>
        </w:rPr>
        <w:t>==</w:t>
      </w:r>
      <w:r>
        <w:rPr>
          <w:rStyle w:val="StringTok"/>
        </w:rPr>
        <w:t>"Measurement.points.(days.from.start)"</w:t>
      </w:r>
      <w:r>
        <w:rPr>
          <w:rStyle w:val="NormalTok"/>
        </w:rPr>
        <w:t xml:space="preserve">)] </w:t>
      </w:r>
      <w:r>
        <w:rPr>
          <w:rStyle w:val="OtherTok"/>
        </w:rPr>
        <w:t>&lt;-</w:t>
      </w:r>
      <w:r>
        <w:rPr>
          <w:rStyle w:val="NormalTok"/>
        </w:rPr>
        <w:t xml:space="preserve"> </w:t>
      </w:r>
      <w:r>
        <w:br/>
      </w:r>
      <w:r>
        <w:rPr>
          <w:rStyle w:val="NormalTok"/>
        </w:rPr>
        <w:t xml:space="preserve">  </w:t>
      </w:r>
      <w:r>
        <w:rPr>
          <w:rStyle w:val="StringTok"/>
        </w:rPr>
        <w:t>"</w:t>
      </w:r>
      <w:proofErr w:type="spellStart"/>
      <w:r>
        <w:rPr>
          <w:rStyle w:val="StringTok"/>
        </w:rPr>
        <w:t>Measurement.point</w:t>
      </w:r>
      <w:proofErr w:type="spellEnd"/>
      <w:r>
        <w:rPr>
          <w:rStyle w:val="StringTok"/>
        </w:rPr>
        <w:t>"</w:t>
      </w:r>
      <w:r>
        <w:br/>
      </w:r>
      <w:proofErr w:type="spellStart"/>
      <w:r>
        <w:rPr>
          <w:rStyle w:val="NormalTok"/>
        </w:rPr>
        <w:t>Dataset</w:t>
      </w:r>
      <w:r>
        <w:rPr>
          <w:rStyle w:val="SpecialCharTok"/>
        </w:rPr>
        <w:t>$</w:t>
      </w:r>
      <w:r>
        <w:rPr>
          <w:rStyle w:val="NormalTok"/>
        </w:rPr>
        <w:t>Measurement.point</w:t>
      </w:r>
      <w:proofErr w:type="spellEnd"/>
      <w:r>
        <w:rPr>
          <w:rStyle w:val="NormalTok"/>
        </w:rPr>
        <w:t xml:space="preserve"> </w:t>
      </w:r>
      <w:r>
        <w:rPr>
          <w:rStyle w:val="OtherTok"/>
        </w:rPr>
        <w:t>&lt;-</w:t>
      </w:r>
      <w:r>
        <w:rPr>
          <w:rStyle w:val="NormalTok"/>
        </w:rPr>
        <w:t xml:space="preserve"> </w:t>
      </w:r>
      <w:proofErr w:type="spellStart"/>
      <w:r>
        <w:rPr>
          <w:rStyle w:val="FunctionTok"/>
        </w:rPr>
        <w:t>as.numeric</w:t>
      </w:r>
      <w:proofErr w:type="spellEnd"/>
      <w:r>
        <w:rPr>
          <w:rStyle w:val="NormalTok"/>
        </w:rPr>
        <w:t>(</w:t>
      </w:r>
      <w:proofErr w:type="spellStart"/>
      <w:r>
        <w:rPr>
          <w:rStyle w:val="NormalTok"/>
        </w:rPr>
        <w:t>Dataset</w:t>
      </w:r>
      <w:r>
        <w:rPr>
          <w:rStyle w:val="SpecialCharTok"/>
        </w:rPr>
        <w:t>$</w:t>
      </w:r>
      <w:r>
        <w:rPr>
          <w:rStyle w:val="NormalTok"/>
        </w:rPr>
        <w:t>Measurement.point</w:t>
      </w:r>
      <w:proofErr w:type="spellEnd"/>
      <w:r>
        <w:rPr>
          <w:rStyle w:val="NormalTok"/>
        </w:rPr>
        <w:t>)</w:t>
      </w:r>
      <w:r>
        <w:br/>
      </w:r>
      <w:r>
        <w:rPr>
          <w:rStyle w:val="FunctionTok"/>
        </w:rPr>
        <w:t>colnames</w:t>
      </w:r>
      <w:r>
        <w:rPr>
          <w:rStyle w:val="NormalTok"/>
        </w:rPr>
        <w:t>(Dataset)[</w:t>
      </w:r>
      <w:r>
        <w:rPr>
          <w:rStyle w:val="FunctionTok"/>
        </w:rPr>
        <w:t>which</w:t>
      </w:r>
      <w:r>
        <w:rPr>
          <w:rStyle w:val="NormalTok"/>
        </w:rPr>
        <w:t>(</w:t>
      </w:r>
      <w:r>
        <w:rPr>
          <w:rStyle w:val="FunctionTok"/>
        </w:rPr>
        <w:t>colnames</w:t>
      </w:r>
      <w:r>
        <w:rPr>
          <w:rStyle w:val="NormalTok"/>
        </w:rPr>
        <w:t>(Dataset)</w:t>
      </w:r>
      <w:r>
        <w:rPr>
          <w:rStyle w:val="SpecialCharTok"/>
        </w:rPr>
        <w:t>==</w:t>
      </w:r>
      <w:r>
        <w:rPr>
          <w:rStyle w:val="StringTok"/>
        </w:rPr>
        <w:t>"Treatment.duration.(days.from.start)"</w:t>
      </w:r>
      <w:r>
        <w:rPr>
          <w:rStyle w:val="NormalTok"/>
        </w:rPr>
        <w:t xml:space="preserve">)] </w:t>
      </w:r>
      <w:r>
        <w:rPr>
          <w:rStyle w:val="OtherTok"/>
        </w:rPr>
        <w:t>&lt;-</w:t>
      </w:r>
      <w:r>
        <w:rPr>
          <w:rStyle w:val="NormalTok"/>
        </w:rPr>
        <w:t xml:space="preserve"> </w:t>
      </w:r>
      <w:r>
        <w:br/>
      </w:r>
      <w:r>
        <w:rPr>
          <w:rStyle w:val="NormalTok"/>
        </w:rPr>
        <w:t xml:space="preserve">  </w:t>
      </w:r>
      <w:r>
        <w:rPr>
          <w:rStyle w:val="StringTok"/>
        </w:rPr>
        <w:t>"</w:t>
      </w:r>
      <w:proofErr w:type="spellStart"/>
      <w:r>
        <w:rPr>
          <w:rStyle w:val="StringTok"/>
        </w:rPr>
        <w:t>Treatment.duration</w:t>
      </w:r>
      <w:proofErr w:type="spellEnd"/>
      <w:r>
        <w:rPr>
          <w:rStyle w:val="StringTok"/>
        </w:rPr>
        <w:t>"</w:t>
      </w:r>
      <w:r>
        <w:br/>
      </w:r>
      <w:proofErr w:type="spellStart"/>
      <w:r>
        <w:rPr>
          <w:rStyle w:val="NormalTok"/>
        </w:rPr>
        <w:t>Dataset</w:t>
      </w:r>
      <w:r>
        <w:rPr>
          <w:rStyle w:val="SpecialCharTok"/>
        </w:rPr>
        <w:t>$</w:t>
      </w:r>
      <w:r>
        <w:rPr>
          <w:rStyle w:val="NormalTok"/>
        </w:rPr>
        <w:t>Country</w:t>
      </w:r>
      <w:proofErr w:type="spellEnd"/>
      <w:r>
        <w:rPr>
          <w:rStyle w:val="NormalTok"/>
        </w:rPr>
        <w:t xml:space="preserve"> </w:t>
      </w:r>
      <w:r>
        <w:rPr>
          <w:rStyle w:val="OtherTok"/>
        </w:rPr>
        <w:t>&lt;-</w:t>
      </w:r>
      <w:r>
        <w:rPr>
          <w:rStyle w:val="NormalTok"/>
        </w:rPr>
        <w:t xml:space="preserve"> </w:t>
      </w:r>
      <w:r>
        <w:br/>
      </w:r>
      <w:r>
        <w:rPr>
          <w:rStyle w:val="NormalTok"/>
        </w:rPr>
        <w:t xml:space="preserve">  </w:t>
      </w:r>
      <w:r>
        <w:rPr>
          <w:rStyle w:val="FunctionTok"/>
        </w:rPr>
        <w:t>relevel</w:t>
      </w:r>
      <w:r>
        <w:rPr>
          <w:rStyle w:val="NormalTok"/>
        </w:rPr>
        <w:t>(</w:t>
      </w:r>
      <w:proofErr w:type="spellStart"/>
      <w:r>
        <w:rPr>
          <w:rStyle w:val="FunctionTok"/>
        </w:rPr>
        <w:t>as.factor</w:t>
      </w:r>
      <w:proofErr w:type="spellEnd"/>
      <w:r>
        <w:rPr>
          <w:rStyle w:val="NormalTok"/>
        </w:rPr>
        <w:t>(</w:t>
      </w:r>
      <w:proofErr w:type="spellStart"/>
      <w:r>
        <w:rPr>
          <w:rStyle w:val="NormalTok"/>
        </w:rPr>
        <w:t>Dataset</w:t>
      </w:r>
      <w:r>
        <w:rPr>
          <w:rStyle w:val="SpecialCharTok"/>
        </w:rPr>
        <w:t>$</w:t>
      </w:r>
      <w:r>
        <w:rPr>
          <w:rStyle w:val="NormalTok"/>
        </w:rPr>
        <w:t>Country</w:t>
      </w:r>
      <w:proofErr w:type="spellEnd"/>
      <w:r>
        <w:rPr>
          <w:rStyle w:val="NormalTok"/>
        </w:rPr>
        <w:t xml:space="preserve">), </w:t>
      </w:r>
      <w:r>
        <w:rPr>
          <w:rStyle w:val="StringTok"/>
        </w:rPr>
        <w:t>"Vietnam"</w:t>
      </w:r>
      <w:r>
        <w:rPr>
          <w:rStyle w:val="NormalTok"/>
        </w:rPr>
        <w:t>)</w:t>
      </w:r>
      <w:r>
        <w:br/>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FunctionTok"/>
        </w:rPr>
        <w:t>as.factor</w:t>
      </w:r>
      <w:proofErr w:type="spellEnd"/>
      <w:r>
        <w:rPr>
          <w:rStyle w:val="NormalTok"/>
        </w:rPr>
        <w:t>(</w:t>
      </w:r>
      <w:proofErr w:type="spellStart"/>
      <w:r>
        <w:rPr>
          <w:rStyle w:val="NormalTok"/>
        </w:rPr>
        <w:t>Dataset</w:t>
      </w:r>
      <w:r>
        <w:rPr>
          <w:rStyle w:val="SpecialCharTok"/>
        </w:rPr>
        <w:t>$</w:t>
      </w:r>
      <w:r>
        <w:rPr>
          <w:rStyle w:val="NormalTok"/>
        </w:rPr>
        <w:t>Caregiver.intervention.type</w:t>
      </w:r>
      <w:proofErr w:type="spellEnd"/>
      <w:r>
        <w:rPr>
          <w:rStyle w:val="NormalTok"/>
        </w:rPr>
        <w:t>)</w:t>
      </w:r>
      <w:r>
        <w:br/>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OtherTok"/>
        </w:rPr>
        <w:t>&lt;-</w:t>
      </w:r>
      <w:r>
        <w:rPr>
          <w:rStyle w:val="NormalTok"/>
        </w:rPr>
        <w:t xml:space="preserve"> </w:t>
      </w:r>
      <w:r>
        <w:br/>
      </w:r>
      <w:r>
        <w:rPr>
          <w:rStyle w:val="NormalTok"/>
        </w:rPr>
        <w:t xml:space="preserve">  </w:t>
      </w:r>
      <w:r>
        <w:rPr>
          <w:rStyle w:val="FunctionTok"/>
        </w:rPr>
        <w:t>relevel</w:t>
      </w:r>
      <w:r>
        <w:rPr>
          <w:rStyle w:val="NormalTok"/>
        </w:rPr>
        <w: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tringTok"/>
        </w:rPr>
        <w:t>'No intervention'</w:t>
      </w:r>
      <w:r>
        <w:rPr>
          <w:rStyle w:val="NormalTok"/>
        </w:rPr>
        <w:t>)</w:t>
      </w:r>
    </w:p>
    <w:p w14:paraId="48A33B81" w14:textId="77777777" w:rsidR="00BF16D9" w:rsidRDefault="00BF16D9" w:rsidP="00A1414B">
      <w:pPr>
        <w:pStyle w:val="Heading3"/>
      </w:pPr>
      <w:bookmarkStart w:id="177" w:name="_Toc122613936"/>
      <w:bookmarkStart w:id="178" w:name="Xd1a630182828ba397fa0ee9136ba95106aececa"/>
      <w:bookmarkStart w:id="179" w:name="_Toc122845789"/>
      <w:bookmarkEnd w:id="175"/>
      <w:r>
        <w:t>Combining control and experimental groups</w:t>
      </w:r>
      <w:bookmarkEnd w:id="177"/>
      <w:bookmarkEnd w:id="179"/>
    </w:p>
    <w:p w14:paraId="392EAF89" w14:textId="77777777" w:rsidR="00BF16D9" w:rsidRDefault="00BF16D9" w:rsidP="00BF16D9">
      <w:pPr>
        <w:pStyle w:val="FirstParagraph"/>
      </w:pPr>
      <w:r>
        <w:t>Then, we convert all the data from control and experimental groups of the same study and measurement to the same row with the following code:</w:t>
      </w:r>
    </w:p>
    <w:p w14:paraId="4F10F548" w14:textId="77777777" w:rsidR="00BF16D9" w:rsidRDefault="00BF16D9" w:rsidP="00BF16D9">
      <w:pPr>
        <w:pStyle w:val="SourceCode"/>
      </w:pPr>
      <w:proofErr w:type="spellStart"/>
      <w:r>
        <w:rPr>
          <w:rStyle w:val="NormalTok"/>
        </w:rPr>
        <w:t>data_cols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"Pre_mean"</w:t>
      </w:r>
      <w:r>
        <w:rPr>
          <w:rStyle w:val="NormalTok"/>
        </w:rPr>
        <w:t>,</w:t>
      </w:r>
      <w:r>
        <w:rPr>
          <w:rStyle w:val="StringTok"/>
        </w:rPr>
        <w:t>"Pre_N"</w:t>
      </w:r>
      <w:r>
        <w:rPr>
          <w:rStyle w:val="NormalTok"/>
        </w:rPr>
        <w:t>,</w:t>
      </w:r>
      <w:r>
        <w:rPr>
          <w:rStyle w:val="StringTok"/>
        </w:rPr>
        <w:t>"Pre_SD"</w:t>
      </w:r>
      <w:r>
        <w:rPr>
          <w:rStyle w:val="NormalTok"/>
        </w:rPr>
        <w:t>,</w:t>
      </w:r>
      <w:r>
        <w:rPr>
          <w:rStyle w:val="StringTok"/>
        </w:rPr>
        <w:t>"Post_mean"</w:t>
      </w:r>
      <w:r>
        <w:rPr>
          <w:rStyle w:val="NormalTok"/>
        </w:rPr>
        <w:t>,</w:t>
      </w:r>
      <w:r>
        <w:rPr>
          <w:rStyle w:val="StringTok"/>
        </w:rPr>
        <w:t>"Post_N"</w:t>
      </w:r>
      <w:r>
        <w:rPr>
          <w:rStyle w:val="NormalTok"/>
        </w:rPr>
        <w:t>,</w:t>
      </w:r>
      <w:r>
        <w:rPr>
          <w:rStyle w:val="StringTok"/>
        </w:rPr>
        <w:t>"</w:t>
      </w:r>
      <w:proofErr w:type="spellStart"/>
      <w:r>
        <w:rPr>
          <w:rStyle w:val="StringTok"/>
        </w:rPr>
        <w:t>Post_SD</w:t>
      </w:r>
      <w:proofErr w:type="spellEnd"/>
      <w:r>
        <w:rPr>
          <w:rStyle w:val="StringTok"/>
        </w:rPr>
        <w:t>"</w:t>
      </w:r>
      <w:r>
        <w:rPr>
          <w:rStyle w:val="NormalTok"/>
        </w:rPr>
        <w:t>)</w:t>
      </w:r>
      <w:r>
        <w:br/>
      </w:r>
      <w:proofErr w:type="spellStart"/>
      <w:r>
        <w:rPr>
          <w:rStyle w:val="NormalTok"/>
        </w:rPr>
        <w:t>info_cols</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(Dataset)[</w:t>
      </w:r>
      <w:r>
        <w:rPr>
          <w:rStyle w:val="SpecialCharTok"/>
        </w:rPr>
        <w:t>-</w:t>
      </w:r>
      <w:r>
        <w:rPr>
          <w:rStyle w:val="FunctionTok"/>
        </w:rPr>
        <w:t>which</w:t>
      </w:r>
      <w:r>
        <w:rPr>
          <w:rStyle w:val="NormalTok"/>
        </w:rPr>
        <w:t>(</w:t>
      </w:r>
      <w:proofErr w:type="spellStart"/>
      <w:r>
        <w:rPr>
          <w:rStyle w:val="FunctionTok"/>
        </w:rPr>
        <w:t>colnames</w:t>
      </w:r>
      <w:proofErr w:type="spellEnd"/>
      <w:r>
        <w:rPr>
          <w:rStyle w:val="NormalTok"/>
        </w:rPr>
        <w:t xml:space="preserve">(Dataset) </w:t>
      </w:r>
      <w:r>
        <w:rPr>
          <w:rStyle w:val="SpecialCharTok"/>
        </w:rPr>
        <w:t>%in%</w:t>
      </w:r>
      <w:r>
        <w:rPr>
          <w:rStyle w:val="NormalTok"/>
        </w:rPr>
        <w:t xml:space="preserve"> </w:t>
      </w:r>
      <w:proofErr w:type="spellStart"/>
      <w:r>
        <w:rPr>
          <w:rStyle w:val="NormalTok"/>
        </w:rPr>
        <w:t>data_cols</w:t>
      </w:r>
      <w:proofErr w:type="spellEnd"/>
      <w:r>
        <w:rPr>
          <w:rStyle w:val="NormalTok"/>
        </w:rPr>
        <w:t>)]</w:t>
      </w:r>
      <w:r>
        <w:br/>
      </w:r>
      <w:proofErr w:type="spellStart"/>
      <w:r>
        <w:rPr>
          <w:rStyle w:val="NormalTok"/>
        </w:rPr>
        <w:t>meta_df.ctrl</w:t>
      </w:r>
      <w:proofErr w:type="spellEnd"/>
      <w:r>
        <w:rPr>
          <w:rStyle w:val="NormalTok"/>
        </w:rPr>
        <w:t xml:space="preserve"> </w:t>
      </w:r>
      <w:r>
        <w:rPr>
          <w:rStyle w:val="OtherTok"/>
        </w:rPr>
        <w:t>&lt;-</w:t>
      </w:r>
      <w:r>
        <w:rPr>
          <w:rStyle w:val="NormalTok"/>
        </w:rPr>
        <w:t xml:space="preserve"> </w:t>
      </w:r>
      <w:r>
        <w:br/>
      </w:r>
      <w:r>
        <w:rPr>
          <w:rStyle w:val="NormalTok"/>
        </w:rPr>
        <w:t xml:space="preserve">  Dataset[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pecialCharTok"/>
        </w:rPr>
        <w:t>==</w:t>
      </w:r>
      <w:r>
        <w:rPr>
          <w:rStyle w:val="NormalTok"/>
        </w:rPr>
        <w:t xml:space="preserve"> </w:t>
      </w:r>
      <w:r>
        <w:rPr>
          <w:rStyle w:val="StringTok"/>
        </w:rPr>
        <w:t>'No intervention'</w:t>
      </w:r>
      <w:r>
        <w:rPr>
          <w:rStyle w:val="NormalTok"/>
        </w:rPr>
        <w:t>, ]</w:t>
      </w:r>
      <w:r>
        <w:br/>
      </w:r>
      <w:proofErr w:type="spellStart"/>
      <w:r>
        <w:rPr>
          <w:rStyle w:val="NormalTok"/>
        </w:rPr>
        <w:lastRenderedPageBreak/>
        <w:t>meta_df.expt</w:t>
      </w:r>
      <w:proofErr w:type="spellEnd"/>
      <w:r>
        <w:rPr>
          <w:rStyle w:val="NormalTok"/>
        </w:rPr>
        <w:t xml:space="preserve"> </w:t>
      </w:r>
      <w:r>
        <w:rPr>
          <w:rStyle w:val="OtherTok"/>
        </w:rPr>
        <w:t>&lt;-</w:t>
      </w:r>
      <w:r>
        <w:rPr>
          <w:rStyle w:val="NormalTok"/>
        </w:rPr>
        <w:t xml:space="preserve"> </w:t>
      </w:r>
      <w:r>
        <w:br/>
      </w:r>
      <w:r>
        <w:rPr>
          <w:rStyle w:val="NormalTok"/>
        </w:rPr>
        <w:t xml:space="preserve">  Dataset[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pecialCharTok"/>
        </w:rPr>
        <w:t>!=</w:t>
      </w:r>
      <w:r>
        <w:rPr>
          <w:rStyle w:val="NormalTok"/>
        </w:rPr>
        <w:t xml:space="preserve"> </w:t>
      </w:r>
      <w:r>
        <w:rPr>
          <w:rStyle w:val="StringTok"/>
        </w:rPr>
        <w:t>'No intervention'</w:t>
      </w:r>
      <w:r>
        <w:rPr>
          <w:rStyle w:val="NormalTok"/>
        </w:rPr>
        <w:t>,]</w:t>
      </w:r>
      <w:r>
        <w:br/>
      </w:r>
      <w:r>
        <w:rPr>
          <w:rStyle w:val="NormalTok"/>
        </w:rPr>
        <w:t xml:space="preserve">meta_df.es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w:t>
      </w:r>
      <w:proofErr w:type="spellStart"/>
      <w:r>
        <w:rPr>
          <w:rStyle w:val="NormalTok"/>
        </w:rPr>
        <w:t>meta_df.expt</w:t>
      </w:r>
      <w:proofErr w:type="spellEnd"/>
      <w:r>
        <w:rPr>
          <w:rStyle w:val="NormalTok"/>
        </w:rPr>
        <w:t>)){</w:t>
      </w:r>
      <w:r>
        <w:br/>
      </w:r>
      <w:r>
        <w:rPr>
          <w:rStyle w:val="NormalTok"/>
        </w:rPr>
        <w:t xml:space="preserve">    item </w:t>
      </w:r>
      <w:r>
        <w:rPr>
          <w:rStyle w:val="OtherTok"/>
        </w:rPr>
        <w:t>&lt;-</w:t>
      </w:r>
      <w:r>
        <w:rPr>
          <w:rStyle w:val="NormalTok"/>
        </w:rPr>
        <w:t xml:space="preserve"> </w:t>
      </w:r>
      <w:proofErr w:type="spellStart"/>
      <w:r>
        <w:rPr>
          <w:rStyle w:val="NormalTok"/>
        </w:rPr>
        <w:t>meta_df.expt</w:t>
      </w:r>
      <w:proofErr w:type="spellEnd"/>
      <w:r>
        <w:rPr>
          <w:rStyle w:val="NormalTok"/>
        </w:rPr>
        <w:t>[</w:t>
      </w:r>
      <w:proofErr w:type="spellStart"/>
      <w:r>
        <w:rPr>
          <w:rStyle w:val="NormalTok"/>
        </w:rPr>
        <w:t>i</w:t>
      </w:r>
      <w:proofErr w:type="spellEnd"/>
      <w:r>
        <w:rPr>
          <w:rStyle w:val="NormalTok"/>
        </w:rPr>
        <w:t>, ]</w:t>
      </w:r>
      <w:r>
        <w:br/>
      </w:r>
      <w:r>
        <w:rPr>
          <w:rStyle w:val="NormalTok"/>
        </w:rPr>
        <w:t xml:space="preserve">    </w:t>
      </w:r>
      <w:proofErr w:type="spellStart"/>
      <w:r>
        <w:rPr>
          <w:rStyle w:val="NormalTok"/>
        </w:rPr>
        <w:t>item_info</w:t>
      </w:r>
      <w:proofErr w:type="spellEnd"/>
      <w:r>
        <w:rPr>
          <w:rStyle w:val="NormalTok"/>
        </w:rPr>
        <w:t xml:space="preserve"> </w:t>
      </w:r>
      <w:r>
        <w:rPr>
          <w:rStyle w:val="OtherTok"/>
        </w:rPr>
        <w:t>&lt;-</w:t>
      </w:r>
      <w:r>
        <w:rPr>
          <w:rStyle w:val="NormalTok"/>
        </w:rPr>
        <w:t xml:space="preserve"> item[</w:t>
      </w:r>
      <w:proofErr w:type="spellStart"/>
      <w:r>
        <w:rPr>
          <w:rStyle w:val="NormalTok"/>
        </w:rPr>
        <w:t>info_cols</w:t>
      </w:r>
      <w:proofErr w:type="spellEnd"/>
      <w:r>
        <w:rPr>
          <w:rStyle w:val="NormalTok"/>
        </w:rPr>
        <w:t>]</w:t>
      </w:r>
      <w:r>
        <w:br/>
      </w:r>
      <w:r>
        <w:rPr>
          <w:rStyle w:val="NormalTok"/>
        </w:rPr>
        <w:t xml:space="preserve">    </w:t>
      </w:r>
      <w:proofErr w:type="spellStart"/>
      <w:r>
        <w:rPr>
          <w:rStyle w:val="NormalTok"/>
        </w:rPr>
        <w:t>item_data</w:t>
      </w:r>
      <w:proofErr w:type="spellEnd"/>
      <w:r>
        <w:rPr>
          <w:rStyle w:val="NormalTok"/>
        </w:rPr>
        <w:t xml:space="preserve"> </w:t>
      </w:r>
      <w:r>
        <w:rPr>
          <w:rStyle w:val="OtherTok"/>
        </w:rPr>
        <w:t>&lt;-</w:t>
      </w:r>
      <w:r>
        <w:rPr>
          <w:rStyle w:val="NormalTok"/>
        </w:rPr>
        <w:t xml:space="preserve"> item[</w:t>
      </w:r>
      <w:proofErr w:type="spellStart"/>
      <w:r>
        <w:rPr>
          <w:rStyle w:val="NormalTok"/>
        </w:rPr>
        <w:t>data_cols</w:t>
      </w:r>
      <w:proofErr w:type="spellEnd"/>
      <w:r>
        <w:rPr>
          <w:rStyle w:val="NormalTok"/>
        </w:rPr>
        <w:t>]</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item_data</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"Expt_Pre_mean"</w:t>
      </w:r>
      <w:r>
        <w:rPr>
          <w:rStyle w:val="NormalTok"/>
        </w:rPr>
        <w:t>,</w:t>
      </w:r>
      <w:r>
        <w:rPr>
          <w:rStyle w:val="StringTok"/>
        </w:rPr>
        <w:t>"Expt_Pre_N"</w:t>
      </w:r>
      <w:r>
        <w:rPr>
          <w:rStyle w:val="NormalTok"/>
        </w:rPr>
        <w:t>,</w:t>
      </w:r>
      <w:r>
        <w:rPr>
          <w:rStyle w:val="StringTok"/>
        </w:rPr>
        <w:t>"</w:t>
      </w:r>
      <w:proofErr w:type="spellStart"/>
      <w:r>
        <w:rPr>
          <w:rStyle w:val="StringTok"/>
        </w:rPr>
        <w:t>Expt_Pre_SD</w:t>
      </w:r>
      <w:proofErr w:type="spellEnd"/>
      <w:r>
        <w:rPr>
          <w:rStyle w:val="StringTok"/>
        </w:rPr>
        <w:t>"</w:t>
      </w:r>
      <w:r>
        <w:rPr>
          <w:rStyle w:val="NormalTok"/>
        </w:rPr>
        <w:t>,</w:t>
      </w:r>
      <w:r>
        <w:br/>
      </w:r>
      <w:r>
        <w:rPr>
          <w:rStyle w:val="NormalTok"/>
        </w:rPr>
        <w:t xml:space="preserve">                             </w:t>
      </w:r>
      <w:r>
        <w:rPr>
          <w:rStyle w:val="StringTok"/>
        </w:rPr>
        <w:t>"Expt_Post_mean"</w:t>
      </w:r>
      <w:r>
        <w:rPr>
          <w:rStyle w:val="NormalTok"/>
        </w:rPr>
        <w:t>,</w:t>
      </w:r>
      <w:r>
        <w:rPr>
          <w:rStyle w:val="StringTok"/>
        </w:rPr>
        <w:t>"Expt_Post_N"</w:t>
      </w:r>
      <w:r>
        <w:rPr>
          <w:rStyle w:val="NormalTok"/>
        </w:rPr>
        <w:t>,</w:t>
      </w:r>
      <w:r>
        <w:rPr>
          <w:rStyle w:val="StringTok"/>
        </w:rPr>
        <w:t>"</w:t>
      </w:r>
      <w:proofErr w:type="spellStart"/>
      <w:r>
        <w:rPr>
          <w:rStyle w:val="StringTok"/>
        </w:rPr>
        <w:t>Expt_Post_SD</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selection by study </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meta_df.ctrl</w:t>
      </w:r>
      <w:proofErr w:type="spellEnd"/>
      <w:r>
        <w:rPr>
          <w:rStyle w:val="NormalTok"/>
        </w:rPr>
        <w:t>[</w:t>
      </w:r>
      <w:proofErr w:type="spellStart"/>
      <w:r>
        <w:rPr>
          <w:rStyle w:val="NormalTok"/>
        </w:rPr>
        <w:t>meta_df.ctrl</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Study.Identifier</w:t>
      </w:r>
      <w:proofErr w:type="spellEnd"/>
      <w:r>
        <w:rPr>
          <w:rStyle w:val="NormalTok"/>
        </w:rPr>
        <w:t>, ]</w:t>
      </w:r>
      <w:r>
        <w:br/>
      </w:r>
      <w:r>
        <w:br/>
      </w:r>
      <w:r>
        <w:rPr>
          <w:rStyle w:val="NormalTok"/>
        </w:rPr>
        <w:t xml:space="preserve">    </w:t>
      </w:r>
      <w:r>
        <w:rPr>
          <w:rStyle w:val="CommentTok"/>
        </w:rPr>
        <w:t># selection by effect measure</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Effect.measure</w:t>
      </w:r>
      <w:proofErr w:type="spellEnd"/>
      <w:r>
        <w:rPr>
          <w:rStyle w:val="NormalTok"/>
        </w:rPr>
        <w:t>, ]</w:t>
      </w:r>
      <w:r>
        <w:br/>
      </w:r>
      <w:r>
        <w:rPr>
          <w:rStyle w:val="NormalTok"/>
        </w:rPr>
        <w:t xml:space="preserve">    left</w:t>
      </w:r>
      <w:r>
        <w:rPr>
          <w:rStyle w:val="FloatTok"/>
        </w:rPr>
        <w:t>.1</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method</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Measurement.method</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Measurement.method</w:t>
      </w:r>
      <w:proofErr w:type="spellEnd"/>
      <w:r>
        <w:rPr>
          <w:rStyle w:val="NormalTok"/>
        </w:rPr>
        <w:t>, ]</w:t>
      </w:r>
      <w:r>
        <w:br/>
      </w:r>
      <w:r>
        <w:rPr>
          <w:rStyle w:val="NormalTok"/>
        </w:rPr>
        <w:t xml:space="preserve">    left</w:t>
      </w:r>
      <w:r>
        <w:rPr>
          <w:rStyle w:val="FloatTok"/>
        </w:rPr>
        <w:t>.2</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type</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Measurement.type</w:t>
      </w:r>
      <w:proofErr w:type="spellEnd"/>
      <w:r>
        <w:rPr>
          <w:rStyle w:val="NormalTok"/>
        </w:rPr>
        <w:t>, ]</w:t>
      </w:r>
      <w:r>
        <w:br/>
      </w:r>
      <w:r>
        <w:rPr>
          <w:rStyle w:val="NormalTok"/>
        </w:rPr>
        <w:t xml:space="preserve">    left</w:t>
      </w:r>
      <w:r>
        <w:rPr>
          <w:rStyle w:val="FloatTok"/>
        </w:rPr>
        <w:t>.3</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intervention duration</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Duration</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Duration</w:t>
      </w:r>
      <w:proofErr w:type="spellEnd"/>
      <w:r>
        <w:rPr>
          <w:rStyle w:val="NormalTok"/>
        </w:rPr>
        <w:t>, ]</w:t>
      </w:r>
      <w:r>
        <w:br/>
      </w:r>
      <w:r>
        <w:rPr>
          <w:rStyle w:val="NormalTok"/>
        </w:rPr>
        <w:t xml:space="preserve">    left</w:t>
      </w:r>
      <w:r>
        <w:rPr>
          <w:rStyle w:val="FloatTok"/>
        </w:rPr>
        <w:t>.4</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point</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Measurement.point</w:t>
      </w:r>
      <w:proofErr w:type="spellEnd"/>
      <w:r>
        <w:rPr>
          <w:rStyle w:val="NormalTok"/>
        </w:rPr>
        <w:t xml:space="preserve">   </w:t>
      </w:r>
      <w:r>
        <w:rPr>
          <w:rStyle w:val="SpecialCharTok"/>
        </w:rPr>
        <w:t>==</w:t>
      </w:r>
      <w:r>
        <w:br/>
      </w:r>
      <w:r>
        <w:rPr>
          <w:rStyle w:val="NormalTok"/>
        </w:rPr>
        <w:t xml:space="preserve">                       </w:t>
      </w:r>
      <w:proofErr w:type="spellStart"/>
      <w:r>
        <w:rPr>
          <w:rStyle w:val="NormalTok"/>
        </w:rPr>
        <w:t>item_info</w:t>
      </w:r>
      <w:r>
        <w:rPr>
          <w:rStyle w:val="SpecialCharTok"/>
        </w:rPr>
        <w:t>$</w:t>
      </w:r>
      <w:r>
        <w:rPr>
          <w:rStyle w:val="NormalTok"/>
        </w:rPr>
        <w:t>Measurement.point</w:t>
      </w:r>
      <w:proofErr w:type="spellEnd"/>
      <w:r>
        <w:rPr>
          <w:rStyle w:val="NormalTok"/>
        </w:rPr>
        <w:t>, ]</w:t>
      </w:r>
      <w:r>
        <w:br/>
      </w:r>
      <w:r>
        <w:rPr>
          <w:rStyle w:val="NormalTok"/>
        </w:rPr>
        <w:t xml:space="preserve">    left</w:t>
      </w:r>
      <w:r>
        <w:rPr>
          <w:rStyle w:val="FloatTok"/>
        </w:rPr>
        <w:t>.5</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remove duplicates</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w:t>
      </w:r>
      <w:proofErr w:type="spellStart"/>
      <w:r>
        <w:rPr>
          <w:rStyle w:val="NormalTok"/>
        </w:rPr>
        <w:t>item_data_ctrl</w:t>
      </w:r>
      <w:proofErr w:type="spellEnd"/>
      <w:r>
        <w:rPr>
          <w:rStyle w:val="NormalTok"/>
        </w:rPr>
        <w:t>)</w:t>
      </w:r>
      <w:r>
        <w:br/>
      </w:r>
      <w:r>
        <w:rPr>
          <w:rStyle w:val="NormalTok"/>
        </w:rPr>
        <w:t xml:space="preserve">    left</w:t>
      </w:r>
      <w:r>
        <w:rPr>
          <w:rStyle w:val="FloatTok"/>
        </w:rPr>
        <w:t>.6</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check whether the selection returns no value</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w:t>
      </w:r>
      <w:proofErr w:type="spellStart"/>
      <w:r>
        <w:rPr>
          <w:rStyle w:val="NormalTok"/>
        </w:rPr>
        <w:t>item_data_ctrl</w:t>
      </w:r>
      <w:proofErr w:type="spellEnd"/>
      <w:r>
        <w:rPr>
          <w:rStyle w:val="NormalTok"/>
        </w:rPr>
        <w:t xml:space="preserve">) </w:t>
      </w:r>
      <w:r>
        <w:rPr>
          <w:rStyle w:val="SpecialCharTok"/>
        </w:rPr>
        <w:t>&lt;</w:t>
      </w:r>
      <w:r>
        <w:rPr>
          <w:rStyle w:val="NormalTok"/>
        </w:rPr>
        <w:t xml:space="preserve"> </w:t>
      </w:r>
      <w:r>
        <w:rPr>
          <w:rStyle w:val="DecValTok"/>
        </w:rPr>
        <w:t>1</w:t>
      </w:r>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Study.Identifier</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Effect.measure</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item_data_ctrl</w:t>
      </w:r>
      <w:proofErr w:type="spellEnd"/>
      <w:r>
        <w:rPr>
          <w:rStyle w:val="NormalTok"/>
        </w:rPr>
        <w:t>)</w:t>
      </w:r>
      <w:r>
        <w:br/>
      </w:r>
      <w:r>
        <w:rPr>
          <w:rStyle w:val="NormalTok"/>
        </w:rPr>
        <w:t xml:space="preserve">      </w:t>
      </w:r>
      <w:r>
        <w:rPr>
          <w:rStyle w:val="FunctionTok"/>
        </w:rPr>
        <w:t>print</w:t>
      </w:r>
      <w:r>
        <w:rPr>
          <w:rStyle w:val="NormalTok"/>
        </w:rPr>
        <w:t>(left</w:t>
      </w:r>
      <w:r>
        <w:rPr>
          <w:rStyle w:val="FloatTok"/>
        </w:rPr>
        <w:t>.1</w:t>
      </w:r>
      <w:r>
        <w:rPr>
          <w:rStyle w:val="NormalTok"/>
        </w:rPr>
        <w:t>)</w:t>
      </w:r>
      <w:r>
        <w:br/>
      </w:r>
      <w:r>
        <w:rPr>
          <w:rStyle w:val="NormalTok"/>
        </w:rPr>
        <w:t xml:space="preserve">      </w:t>
      </w:r>
      <w:r>
        <w:rPr>
          <w:rStyle w:val="FunctionTok"/>
        </w:rPr>
        <w:t>print</w:t>
      </w:r>
      <w:r>
        <w:rPr>
          <w:rStyle w:val="NormalTok"/>
        </w:rPr>
        <w:t>(left</w:t>
      </w:r>
      <w:r>
        <w:rPr>
          <w:rStyle w:val="FloatTok"/>
        </w:rPr>
        <w:t>.2</w:t>
      </w:r>
      <w:r>
        <w:rPr>
          <w:rStyle w:val="NormalTok"/>
        </w:rPr>
        <w:t>)</w:t>
      </w:r>
      <w:r>
        <w:br/>
      </w:r>
      <w:r>
        <w:rPr>
          <w:rStyle w:val="NormalTok"/>
        </w:rPr>
        <w:t xml:space="preserve">      </w:t>
      </w:r>
      <w:r>
        <w:rPr>
          <w:rStyle w:val="FunctionTok"/>
        </w:rPr>
        <w:t>print</w:t>
      </w:r>
      <w:r>
        <w:rPr>
          <w:rStyle w:val="NormalTok"/>
        </w:rPr>
        <w:t>(left</w:t>
      </w:r>
      <w:r>
        <w:rPr>
          <w:rStyle w:val="FloatTok"/>
        </w:rPr>
        <w:t>.3</w:t>
      </w:r>
      <w:r>
        <w:rPr>
          <w:rStyle w:val="NormalTok"/>
        </w:rPr>
        <w:t>)</w:t>
      </w:r>
      <w:r>
        <w:br/>
      </w:r>
      <w:r>
        <w:rPr>
          <w:rStyle w:val="NormalTok"/>
        </w:rPr>
        <w:t xml:space="preserve">      </w:t>
      </w:r>
      <w:r>
        <w:rPr>
          <w:rStyle w:val="FunctionTok"/>
        </w:rPr>
        <w:t>print</w:t>
      </w:r>
      <w:r>
        <w:rPr>
          <w:rStyle w:val="NormalTok"/>
        </w:rPr>
        <w:t>(left</w:t>
      </w:r>
      <w:r>
        <w:rPr>
          <w:rStyle w:val="FloatTok"/>
        </w:rPr>
        <w:t>.4</w:t>
      </w:r>
      <w:r>
        <w:rPr>
          <w:rStyle w:val="NormalTok"/>
        </w:rPr>
        <w:t>)</w:t>
      </w:r>
      <w:r>
        <w:br/>
      </w:r>
      <w:r>
        <w:rPr>
          <w:rStyle w:val="NormalTok"/>
        </w:rPr>
        <w:lastRenderedPageBreak/>
        <w:t xml:space="preserve">      </w:t>
      </w:r>
      <w:r>
        <w:rPr>
          <w:rStyle w:val="FunctionTok"/>
        </w:rPr>
        <w:t>print</w:t>
      </w:r>
      <w:r>
        <w:rPr>
          <w:rStyle w:val="NormalTok"/>
        </w:rPr>
        <w:t>(left</w:t>
      </w:r>
      <w:r>
        <w:rPr>
          <w:rStyle w:val="FloatTok"/>
        </w:rPr>
        <w:t>.5</w:t>
      </w:r>
      <w:r>
        <w:rPr>
          <w:rStyle w:val="NormalTok"/>
        </w:rPr>
        <w:t>)</w:t>
      </w:r>
      <w:r>
        <w:br/>
      </w:r>
      <w:r>
        <w:rPr>
          <w:rStyle w:val="NormalTok"/>
        </w:rPr>
        <w:t xml:space="preserve">      </w:t>
      </w:r>
      <w:r>
        <w:rPr>
          <w:rStyle w:val="FunctionTok"/>
        </w:rPr>
        <w:t>print</w:t>
      </w:r>
      <w:r>
        <w:rPr>
          <w:rStyle w:val="NormalTok"/>
        </w:rPr>
        <w:t>(left</w:t>
      </w:r>
      <w:r>
        <w:rPr>
          <w:rStyle w:val="FloatTok"/>
        </w:rPr>
        <w:t>.6</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check whether the selection is unique</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w:t>
      </w:r>
      <w:proofErr w:type="spellStart"/>
      <w:r>
        <w:rPr>
          <w:rStyle w:val="NormalTok"/>
        </w:rPr>
        <w:t>item_data_ctrl</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Study.Identifier</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Effect.measure</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subset data from the selection</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proofErr w:type="spellStart"/>
      <w:r>
        <w:rPr>
          <w:rStyle w:val="NormalTok"/>
        </w:rPr>
        <w:t>item_data_ctrl</w:t>
      </w:r>
      <w:proofErr w:type="spellEnd"/>
      <w:r>
        <w:rPr>
          <w:rStyle w:val="NormalTok"/>
        </w:rPr>
        <w:t>[</w:t>
      </w:r>
      <w:proofErr w:type="spellStart"/>
      <w:r>
        <w:rPr>
          <w:rStyle w:val="NormalTok"/>
        </w:rPr>
        <w:t>data_cols</w:t>
      </w:r>
      <w:proofErr w:type="spellEnd"/>
      <w:r>
        <w:rPr>
          <w:rStyle w:val="NormalTok"/>
        </w:rPr>
        <w:t>]</w:t>
      </w:r>
      <w:r>
        <w:br/>
      </w:r>
      <w:r>
        <w:rPr>
          <w:rStyle w:val="NormalTok"/>
        </w:rPr>
        <w:t xml:space="preserve">    </w:t>
      </w:r>
      <w:r>
        <w:br/>
      </w:r>
      <w:r>
        <w:rPr>
          <w:rStyle w:val="NormalTok"/>
        </w:rPr>
        <w:t xml:space="preserve">    </w:t>
      </w:r>
      <w:r>
        <w:rPr>
          <w:rStyle w:val="CommentTok"/>
        </w:rPr>
        <w:t># rename the columns of selected data</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"Ctrl_Pre_mean"</w:t>
      </w:r>
      <w:r>
        <w:rPr>
          <w:rStyle w:val="NormalTok"/>
        </w:rPr>
        <w:t>,</w:t>
      </w:r>
      <w:r>
        <w:rPr>
          <w:rStyle w:val="StringTok"/>
        </w:rPr>
        <w:t>"Ctrl_Pre_N"</w:t>
      </w:r>
      <w:r>
        <w:rPr>
          <w:rStyle w:val="NormalTok"/>
        </w:rPr>
        <w:t>,</w:t>
      </w:r>
      <w:r>
        <w:rPr>
          <w:rStyle w:val="StringTok"/>
        </w:rPr>
        <w:t>"</w:t>
      </w:r>
      <w:proofErr w:type="spellStart"/>
      <w:r>
        <w:rPr>
          <w:rStyle w:val="StringTok"/>
        </w:rPr>
        <w:t>Ctrl_Pre_SD</w:t>
      </w:r>
      <w:proofErr w:type="spellEnd"/>
      <w:r>
        <w:rPr>
          <w:rStyle w:val="StringTok"/>
        </w:rPr>
        <w:t>"</w:t>
      </w:r>
      <w:r>
        <w:rPr>
          <w:rStyle w:val="NormalTok"/>
        </w:rPr>
        <w:t>,</w:t>
      </w:r>
      <w:r>
        <w:br/>
      </w:r>
      <w:r>
        <w:rPr>
          <w:rStyle w:val="NormalTok"/>
        </w:rPr>
        <w:t xml:space="preserve">                                  </w:t>
      </w:r>
      <w:r>
        <w:rPr>
          <w:rStyle w:val="StringTok"/>
        </w:rPr>
        <w:t>"Ctrl_Post_mean"</w:t>
      </w:r>
      <w:r>
        <w:rPr>
          <w:rStyle w:val="NormalTok"/>
        </w:rPr>
        <w:t>,</w:t>
      </w:r>
      <w:r>
        <w:rPr>
          <w:rStyle w:val="StringTok"/>
        </w:rPr>
        <w:t>"Ctrl_Post_N"</w:t>
      </w:r>
      <w:r>
        <w:rPr>
          <w:rStyle w:val="NormalTok"/>
        </w:rPr>
        <w:t>,</w:t>
      </w:r>
      <w:r>
        <w:rPr>
          <w:rStyle w:val="StringTok"/>
        </w:rPr>
        <w:t>"</w:t>
      </w:r>
      <w:proofErr w:type="spellStart"/>
      <w:r>
        <w:rPr>
          <w:rStyle w:val="StringTok"/>
        </w:rPr>
        <w:t>Ctrl_Post_SD</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combine the data into a data entry</w:t>
      </w:r>
      <w:r>
        <w:br/>
      </w:r>
      <w:r>
        <w:rPr>
          <w:rStyle w:val="NormalTok"/>
        </w:rPr>
        <w:t xml:space="preserve">    </w:t>
      </w:r>
      <w:proofErr w:type="spellStart"/>
      <w:r>
        <w:rPr>
          <w:rStyle w:val="NormalTok"/>
        </w:rPr>
        <w:t>data_item</w:t>
      </w:r>
      <w:proofErr w:type="spellEnd"/>
      <w:r>
        <w:rPr>
          <w:rStyle w:val="NormalTok"/>
        </w:rPr>
        <w:t xml:space="preserve"> </w:t>
      </w:r>
      <w:r>
        <w:rPr>
          <w:rStyle w:val="OtherTok"/>
        </w:rPr>
        <w:t>&lt;-</w:t>
      </w:r>
      <w:r>
        <w:rPr>
          <w:rStyle w:val="NormalTok"/>
        </w:rPr>
        <w:t xml:space="preserve"> </w:t>
      </w:r>
      <w:proofErr w:type="spellStart"/>
      <w:r>
        <w:rPr>
          <w:rStyle w:val="FunctionTok"/>
        </w:rPr>
        <w:t>cbind</w:t>
      </w:r>
      <w:proofErr w:type="spellEnd"/>
      <w:r>
        <w:rPr>
          <w:rStyle w:val="NormalTok"/>
        </w:rPr>
        <w:t>(</w:t>
      </w:r>
      <w:proofErr w:type="spellStart"/>
      <w:r>
        <w:rPr>
          <w:rStyle w:val="NormalTok"/>
        </w:rPr>
        <w:t>item_info</w:t>
      </w:r>
      <w:proofErr w:type="spellEnd"/>
      <w:r>
        <w:rPr>
          <w:rStyle w:val="NormalTok"/>
        </w:rPr>
        <w:t xml:space="preserve">, </w:t>
      </w:r>
      <w:proofErr w:type="spellStart"/>
      <w:r>
        <w:rPr>
          <w:rStyle w:val="NormalTok"/>
        </w:rPr>
        <w:t>item_data</w:t>
      </w:r>
      <w:proofErr w:type="spellEnd"/>
      <w:r>
        <w:rPr>
          <w:rStyle w:val="NormalTok"/>
        </w:rPr>
        <w:t xml:space="preserve">, </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combine the data entry with previous records</w:t>
      </w:r>
      <w:r>
        <w:br/>
      </w:r>
      <w:r>
        <w:rPr>
          <w:rStyle w:val="NormalTok"/>
        </w:rPr>
        <w:t xml:space="preserve">    meta_df.es  </w:t>
      </w:r>
      <w:r>
        <w:rPr>
          <w:rStyle w:val="OtherTok"/>
        </w:rPr>
        <w:t>&lt;-</w:t>
      </w:r>
      <w:r>
        <w:rPr>
          <w:rStyle w:val="NormalTok"/>
        </w:rPr>
        <w:t xml:space="preserve"> </w:t>
      </w:r>
      <w:proofErr w:type="spellStart"/>
      <w:r>
        <w:rPr>
          <w:rStyle w:val="FunctionTok"/>
        </w:rPr>
        <w:t>rbind</w:t>
      </w:r>
      <w:proofErr w:type="spellEnd"/>
      <w:r>
        <w:rPr>
          <w:rStyle w:val="NormalTok"/>
        </w:rPr>
        <w:t xml:space="preserve">(meta_df.es , </w:t>
      </w:r>
      <w:proofErr w:type="spellStart"/>
      <w:r>
        <w:rPr>
          <w:rStyle w:val="NormalTok"/>
        </w:rPr>
        <w:t>data_item</w:t>
      </w:r>
      <w:proofErr w:type="spellEnd"/>
      <w:r>
        <w:rPr>
          <w:rStyle w:val="NormalTok"/>
        </w:rPr>
        <w:t>)</w:t>
      </w:r>
      <w:r>
        <w:br/>
      </w:r>
      <w:r>
        <w:rPr>
          <w:rStyle w:val="NormalTok"/>
        </w:rPr>
        <w:t xml:space="preserve">    </w:t>
      </w:r>
      <w:r>
        <w:br/>
      </w:r>
      <w:r>
        <w:rPr>
          <w:rStyle w:val="NormalTok"/>
        </w:rPr>
        <w:t>}</w:t>
      </w:r>
    </w:p>
    <w:p w14:paraId="589EB52E" w14:textId="77777777" w:rsidR="00BF16D9" w:rsidRDefault="00BF16D9" w:rsidP="00BF16D9">
      <w:pPr>
        <w:pStyle w:val="FirstParagraph"/>
      </w:pPr>
      <w:r>
        <w:t>When we finish the transformation, we perform multiplicity detection to make sure each measurement is represented by only one data entry, in case of multiple eligible measurement points and scales.</w:t>
      </w:r>
    </w:p>
    <w:p w14:paraId="5B99805F" w14:textId="77777777" w:rsidR="00BF16D9" w:rsidRDefault="00BF16D9" w:rsidP="00A1414B">
      <w:pPr>
        <w:pStyle w:val="Heading3"/>
      </w:pPr>
      <w:bookmarkStart w:id="180" w:name="_Toc122613937"/>
      <w:bookmarkStart w:id="181" w:name="X3d6bdcd2886ef631e785e4fd6a1a712f40b6fc8"/>
      <w:bookmarkStart w:id="182" w:name="_Toc122845790"/>
      <w:bookmarkEnd w:id="178"/>
      <w:r>
        <w:t>Dealing with multiplicity of measurements</w:t>
      </w:r>
      <w:bookmarkEnd w:id="180"/>
      <w:bookmarkEnd w:id="182"/>
    </w:p>
    <w:p w14:paraId="2ADEB479" w14:textId="77777777" w:rsidR="00BF16D9" w:rsidRDefault="00BF16D9" w:rsidP="00BF16D9">
      <w:pPr>
        <w:pStyle w:val="SourceCode"/>
      </w:pPr>
      <w:r>
        <w:rPr>
          <w:rStyle w:val="CommentTok"/>
        </w:rPr>
        <w:t># multiplicity detection</w:t>
      </w:r>
      <w:r>
        <w:br/>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effect.measure</w:t>
      </w:r>
      <w:proofErr w:type="spellEnd"/>
      <w:r>
        <w:rPr>
          <w:rStyle w:val="NormalTok"/>
        </w:rPr>
        <w:t xml:space="preserve"> </w:t>
      </w:r>
      <w:r>
        <w:rPr>
          <w:rStyle w:val="ControlFlowTok"/>
        </w:rPr>
        <w:t>in</w:t>
      </w:r>
      <w:r>
        <w:rPr>
          <w:rStyle w:val="NormalTok"/>
        </w:rPr>
        <w:t xml:space="preserve"> </w:t>
      </w:r>
      <w:r>
        <w:rPr>
          <w:rStyle w:val="FunctionTok"/>
        </w:rPr>
        <w:t>unique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r>
        <w:rPr>
          <w:rStyle w:val="NormalTok"/>
        </w:rPr>
        <w:t xml:space="preserve">    temp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effect.measure</w:t>
      </w:r>
      <w:proofErr w:type="spellEnd"/>
      <w:r>
        <w:rPr>
          <w:rStyle w:val="NormalTok"/>
        </w:rPr>
        <w:t>, ]</w:t>
      </w:r>
      <w:r>
        <w:br/>
      </w:r>
      <w:r>
        <w:rPr>
          <w:rStyle w:val="NormalTok"/>
        </w:rPr>
        <w:t xml:space="preserve">    </w:t>
      </w:r>
      <w:proofErr w:type="spellStart"/>
      <w:r>
        <w:rPr>
          <w:rStyle w:val="NormalTok"/>
        </w:rPr>
        <w:t>temp_data</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temp</w:t>
      </w:r>
      <w:r>
        <w:rPr>
          <w:rStyle w:val="SpecialCharTok"/>
        </w:rPr>
        <w:t>$</w:t>
      </w:r>
      <w:r>
        <w:rPr>
          <w:rStyle w:val="NormalTok"/>
        </w:rPr>
        <w:t>Study.Identifier</w:t>
      </w:r>
      <w:proofErr w:type="spellEnd"/>
      <w:r>
        <w:rPr>
          <w:rStyle w:val="NormalTok"/>
        </w:rPr>
        <w:t>))</w:t>
      </w:r>
      <w:r>
        <w:br/>
      </w:r>
      <w:r>
        <w:rPr>
          <w:rStyle w:val="NormalTok"/>
        </w:rPr>
        <w:t xml:space="preserve">    </w:t>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proofErr w:type="spellStart"/>
      <w:r>
        <w:rPr>
          <w:rStyle w:val="NormalTok"/>
        </w:rPr>
        <w:t>temp_list</w:t>
      </w:r>
      <w:proofErr w:type="spellEnd"/>
      <w:r>
        <w:rPr>
          <w:rStyle w:val="NormalTok"/>
        </w:rPr>
        <w:t xml:space="preserve">, </w:t>
      </w:r>
      <w:proofErr w:type="spellStart"/>
      <w:r>
        <w:rPr>
          <w:rStyle w:val="FunctionTok"/>
        </w:rPr>
        <w:t>as.character</w:t>
      </w:r>
      <w:proofErr w:type="spellEnd"/>
      <w:r>
        <w:rPr>
          <w:rStyle w:val="NormalTok"/>
        </w:rPr>
        <w:t>(</w:t>
      </w:r>
      <w:proofErr w:type="spellStart"/>
      <w:r>
        <w:rPr>
          <w:rStyle w:val="NormalTok"/>
        </w:rPr>
        <w:t>temp_data</w:t>
      </w:r>
      <w:proofErr w:type="spellEnd"/>
      <w:r>
        <w:rPr>
          <w:rStyle w:val="NormalTok"/>
        </w:rPr>
        <w:t>[</w:t>
      </w:r>
      <w:r>
        <w:rPr>
          <w:rStyle w:val="FunctionTok"/>
        </w:rPr>
        <w:t>which</w:t>
      </w:r>
      <w:r>
        <w:rPr>
          <w:rStyle w:val="NormalTok"/>
        </w:rPr>
        <w:t>(</w:t>
      </w:r>
      <w:proofErr w:type="spellStart"/>
      <w:r>
        <w:rPr>
          <w:rStyle w:val="NormalTok"/>
        </w:rPr>
        <w:t>temp_data</w:t>
      </w:r>
      <w:r>
        <w:rPr>
          <w:rStyle w:val="SpecialCharTok"/>
        </w:rPr>
        <w:t>$</w:t>
      </w:r>
      <w:r>
        <w:rPr>
          <w:rStyle w:val="NormalTok"/>
        </w:rPr>
        <w:t>Freq</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 ]</w:t>
      </w:r>
      <w:r>
        <w:rPr>
          <w:rStyle w:val="SpecialCharTok"/>
        </w:rPr>
        <w:t>$</w:t>
      </w:r>
      <w:r>
        <w:rPr>
          <w:rStyle w:val="NormalTok"/>
        </w:rPr>
        <w:t>Var1))</w:t>
      </w:r>
      <w:r>
        <w:br/>
      </w:r>
      <w:r>
        <w:rPr>
          <w:rStyle w:val="NormalTok"/>
        </w:rPr>
        <w:t>}</w:t>
      </w:r>
      <w:r>
        <w:br/>
      </w:r>
      <w:r>
        <w:rPr>
          <w:rStyle w:val="FunctionTok"/>
        </w:rPr>
        <w:t>print</w:t>
      </w:r>
      <w:r>
        <w:rPr>
          <w:rStyle w:val="NormalTok"/>
        </w:rPr>
        <w:t>(</w:t>
      </w:r>
      <w:r>
        <w:rPr>
          <w:rStyle w:val="FunctionTok"/>
        </w:rPr>
        <w:t>unique</w:t>
      </w:r>
      <w:r>
        <w:rPr>
          <w:rStyle w:val="NormalTok"/>
        </w:rPr>
        <w:t>(</w:t>
      </w:r>
      <w:proofErr w:type="spellStart"/>
      <w:r>
        <w:rPr>
          <w:rStyle w:val="NormalTok"/>
        </w:rPr>
        <w:t>temp_list</w:t>
      </w:r>
      <w:proofErr w:type="spellEnd"/>
      <w:r>
        <w:rPr>
          <w:rStyle w:val="NormalTok"/>
        </w:rPr>
        <w:t>))</w:t>
      </w:r>
    </w:p>
    <w:p w14:paraId="3CBE5861" w14:textId="77777777" w:rsidR="00BF16D9" w:rsidRDefault="00BF16D9" w:rsidP="00BF16D9">
      <w:pPr>
        <w:pStyle w:val="FirstParagraph"/>
      </w:pPr>
      <w:r>
        <w:t xml:space="preserve">Thus, we </w:t>
      </w:r>
      <w:proofErr w:type="gramStart"/>
      <w:r>
        <w:t>are able to</w:t>
      </w:r>
      <w:proofErr w:type="gramEnd"/>
      <w:r>
        <w:t xml:space="preserve"> know the listed studies involve multiplicity of measurement. Thus, we need to further adjust the dataset study by study.</w:t>
      </w:r>
    </w:p>
    <w:p w14:paraId="6D515395" w14:textId="77777777" w:rsidR="00BF16D9" w:rsidRDefault="00BF16D9" w:rsidP="00BF16D9">
      <w:pPr>
        <w:pStyle w:val="SourceCode"/>
      </w:pPr>
      <w:r>
        <w:rPr>
          <w:rStyle w:val="CommentTok"/>
        </w:rPr>
        <w:t># 'Mahdavi 2017' has two intervention groups, so there is no need to change.</w:t>
      </w:r>
      <w:r>
        <w:br/>
      </w:r>
      <w:r>
        <w:rPr>
          <w:rStyle w:val="CommentTok"/>
        </w:rPr>
        <w:t># 'Pahlavanzadeh 2010' has two measurement points, we choose 35 days at the end of intervention</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'Pahlavanzadeh 2010'</w:t>
      </w:r>
      <w:r>
        <w:rPr>
          <w:rStyle w:val="NormalTok"/>
        </w:rPr>
        <w:t xml:space="preserve"> </w:t>
      </w:r>
      <w:r>
        <w:rPr>
          <w:rStyle w:val="SpecialCharTok"/>
        </w:rPr>
        <w:t>&amp;</w:t>
      </w:r>
      <w:r>
        <w:rPr>
          <w:rStyle w:val="NormalTok"/>
        </w:rPr>
        <w:t xml:space="preserve"> </w:t>
      </w:r>
      <w:r>
        <w:br/>
      </w:r>
      <w:r>
        <w:rPr>
          <w:rStyle w:val="NormalTok"/>
        </w:rPr>
        <w:lastRenderedPageBreak/>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65</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'Shata 2017' has two measurement points, we choose 56 days at the </w:t>
      </w:r>
      <w:r>
        <w:br/>
      </w:r>
      <w:r>
        <w:rPr>
          <w:rStyle w:val="CommentTok"/>
        </w:rPr>
        <w:t># end of intervention</w:t>
      </w:r>
      <w:r>
        <w:br/>
      </w:r>
      <w:r>
        <w:rPr>
          <w:rStyle w:val="NormalTok"/>
        </w:rPr>
        <w:t xml:space="preserve">meta_df.es </w:t>
      </w:r>
      <w:r>
        <w:rPr>
          <w:rStyle w:val="OtherTok"/>
        </w:rPr>
        <w:t>&lt;-</w:t>
      </w:r>
      <w:r>
        <w:rPr>
          <w:rStyle w:val="NormalTok"/>
        </w:rPr>
        <w:t xml:space="preserve"> </w:t>
      </w:r>
      <w:r>
        <w:br/>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'Shata 2017'</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56</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'Wang 2014a' has two measurement points, we choose 365 days at </w:t>
      </w:r>
      <w:r>
        <w:br/>
      </w:r>
      <w:r>
        <w:rPr>
          <w:rStyle w:val="CommentTok"/>
        </w:rPr>
        <w:t># the end of intervention</w:t>
      </w:r>
      <w:r>
        <w:br/>
      </w:r>
      <w:r>
        <w:rPr>
          <w:rStyle w:val="NormalTok"/>
        </w:rPr>
        <w:t xml:space="preserve">meta_df.es </w:t>
      </w:r>
      <w:r>
        <w:rPr>
          <w:rStyle w:val="OtherTok"/>
        </w:rPr>
        <w:t>&lt;-</w:t>
      </w:r>
      <w:r>
        <w:rPr>
          <w:rStyle w:val="NormalTok"/>
        </w:rPr>
        <w:t xml:space="preserve"> </w:t>
      </w:r>
      <w:r>
        <w:br/>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'Wang 2014a'</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180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'Zarepour 2020' has two measurement points, we choose 58 days, </w:t>
      </w:r>
      <w:r>
        <w:br/>
      </w:r>
      <w:r>
        <w:rPr>
          <w:rStyle w:val="CommentTok"/>
        </w:rPr>
        <w:t># one month after the end of intervention also the closest measurement point</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'Zarepour 2020'</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118</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'Pan 2019' has two measurement points, we choose 150 days,</w:t>
      </w:r>
      <w:r>
        <w:br/>
      </w:r>
      <w:r>
        <w:rPr>
          <w:rStyle w:val="CommentTok"/>
        </w:rPr>
        <w:t># one month after the end of intervention also the closest measurement point</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'Pan 2019'</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210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'Guerra 2011' has two measurement scales for caregiver </w:t>
      </w:r>
      <w:r>
        <w:br/>
      </w:r>
      <w:r>
        <w:rPr>
          <w:rStyle w:val="CommentTok"/>
        </w:rPr>
        <w:t xml:space="preserve"># neuropsychiatric symptoms, we choose NPI-Q severity as it is the most </w:t>
      </w:r>
      <w:r>
        <w:br/>
      </w:r>
      <w:r>
        <w:rPr>
          <w:rStyle w:val="CommentTok"/>
        </w:rPr>
        <w:t># comparable to other included studies</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'Guerra 2011'</w:t>
      </w:r>
      <w:r>
        <w:rPr>
          <w:rStyle w:val="NormalTok"/>
        </w:rPr>
        <w:t xml:space="preserve"> </w:t>
      </w:r>
      <w:r>
        <w:rPr>
          <w:rStyle w:val="SpecialCharTok"/>
        </w:rPr>
        <w:t>&amp;</w:t>
      </w:r>
      <w:r>
        <w:rPr>
          <w:rStyle w:val="NormalTok"/>
        </w:rPr>
        <w:t xml:space="preserve"> </w:t>
      </w:r>
      <w:r>
        <w:br/>
      </w:r>
      <w:r>
        <w:rPr>
          <w:rStyle w:val="NormalTok"/>
        </w:rPr>
        <w:t xml:space="preserve">                                   </w:t>
      </w:r>
      <w:proofErr w:type="spellStart"/>
      <w:r>
        <w:rPr>
          <w:rStyle w:val="NormalTok"/>
        </w:rPr>
        <w:t>meta_df.es</w:t>
      </w:r>
      <w:r>
        <w:rPr>
          <w:rStyle w:val="SpecialCharTok"/>
        </w:rPr>
        <w:t>$</w:t>
      </w:r>
      <w:r>
        <w:rPr>
          <w:rStyle w:val="NormalTok"/>
        </w:rPr>
        <w:t>Measurement.method</w:t>
      </w:r>
      <w:proofErr w:type="spellEnd"/>
      <w:r>
        <w:rPr>
          <w:rStyle w:val="NormalTok"/>
        </w:rPr>
        <w:t xml:space="preserve"> </w:t>
      </w:r>
      <w:r>
        <w:rPr>
          <w:rStyle w:val="SpecialCharTok"/>
        </w:rPr>
        <w:t>==</w:t>
      </w:r>
      <w:r>
        <w:rPr>
          <w:rStyle w:val="NormalTok"/>
        </w:rPr>
        <w:t xml:space="preserve"> </w:t>
      </w:r>
      <w:r>
        <w:rPr>
          <w:rStyle w:val="StringTok"/>
        </w:rPr>
        <w:t>'SRQ-20'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'Orawan 2018' has three measurement points, we choose 56 days, </w:t>
      </w:r>
      <w:r>
        <w:br/>
      </w:r>
      <w:r>
        <w:rPr>
          <w:rStyle w:val="CommentTok"/>
        </w:rPr>
        <w:t># the closest measurement point to the end of intervention</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'Orawan 2018'</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&gt;</w:t>
      </w:r>
      <w:r>
        <w:rPr>
          <w:rStyle w:val="NormalTok"/>
        </w:rPr>
        <w:t xml:space="preserve"> </w:t>
      </w:r>
      <w:r>
        <w:rPr>
          <w:rStyle w:val="DecValTok"/>
        </w:rPr>
        <w:t>56</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multiplicity detection again!</w:t>
      </w:r>
      <w:r>
        <w:br/>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effect.measure</w:t>
      </w:r>
      <w:proofErr w:type="spellEnd"/>
      <w:r>
        <w:rPr>
          <w:rStyle w:val="NormalTok"/>
        </w:rPr>
        <w:t xml:space="preserve"> </w:t>
      </w:r>
      <w:r>
        <w:rPr>
          <w:rStyle w:val="ControlFlowTok"/>
        </w:rPr>
        <w:t>in</w:t>
      </w:r>
      <w:r>
        <w:rPr>
          <w:rStyle w:val="NormalTok"/>
        </w:rPr>
        <w:t xml:space="preserve"> </w:t>
      </w:r>
      <w:r>
        <w:rPr>
          <w:rStyle w:val="FunctionTok"/>
        </w:rPr>
        <w:t>unique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r>
        <w:rPr>
          <w:rStyle w:val="NormalTok"/>
        </w:rPr>
        <w:t xml:space="preserve">    temp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effect.measure</w:t>
      </w:r>
      <w:proofErr w:type="spellEnd"/>
      <w:r>
        <w:rPr>
          <w:rStyle w:val="NormalTok"/>
        </w:rPr>
        <w:t>, ]</w:t>
      </w:r>
      <w:r>
        <w:br/>
      </w:r>
      <w:r>
        <w:rPr>
          <w:rStyle w:val="NormalTok"/>
        </w:rPr>
        <w:t xml:space="preserve">    </w:t>
      </w:r>
      <w:proofErr w:type="spellStart"/>
      <w:r>
        <w:rPr>
          <w:rStyle w:val="NormalTok"/>
        </w:rPr>
        <w:t>temp_data</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temp</w:t>
      </w:r>
      <w:r>
        <w:rPr>
          <w:rStyle w:val="SpecialCharTok"/>
        </w:rPr>
        <w:t>$</w:t>
      </w:r>
      <w:r>
        <w:rPr>
          <w:rStyle w:val="NormalTok"/>
        </w:rPr>
        <w:t>Study.Identifier</w:t>
      </w:r>
      <w:proofErr w:type="spellEnd"/>
      <w:r>
        <w:rPr>
          <w:rStyle w:val="NormalTok"/>
        </w:rPr>
        <w:t>))</w:t>
      </w:r>
      <w:r>
        <w:br/>
      </w:r>
      <w:r>
        <w:rPr>
          <w:rStyle w:val="NormalTok"/>
        </w:rPr>
        <w:t xml:space="preserve">    </w:t>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proofErr w:type="spellStart"/>
      <w:r>
        <w:rPr>
          <w:rStyle w:val="NormalTok"/>
        </w:rPr>
        <w:t>temp_list</w:t>
      </w:r>
      <w:proofErr w:type="spellEnd"/>
      <w:r>
        <w:rPr>
          <w:rStyle w:val="NormalTok"/>
        </w:rPr>
        <w:t xml:space="preserve">, </w:t>
      </w:r>
      <w:proofErr w:type="spellStart"/>
      <w:r>
        <w:rPr>
          <w:rStyle w:val="FunctionTok"/>
        </w:rPr>
        <w:t>as.character</w:t>
      </w:r>
      <w:proofErr w:type="spellEnd"/>
      <w:r>
        <w:rPr>
          <w:rStyle w:val="NormalTok"/>
        </w:rPr>
        <w:t>(</w:t>
      </w:r>
      <w:proofErr w:type="spellStart"/>
      <w:r>
        <w:rPr>
          <w:rStyle w:val="NormalTok"/>
        </w:rPr>
        <w:t>temp_data</w:t>
      </w:r>
      <w:proofErr w:type="spellEnd"/>
      <w:r>
        <w:rPr>
          <w:rStyle w:val="NormalTok"/>
        </w:rPr>
        <w:t>[</w:t>
      </w:r>
      <w:r>
        <w:rPr>
          <w:rStyle w:val="FunctionTok"/>
        </w:rPr>
        <w:t>which</w:t>
      </w:r>
      <w:r>
        <w:rPr>
          <w:rStyle w:val="NormalTok"/>
        </w:rPr>
        <w:t>(</w:t>
      </w:r>
      <w:proofErr w:type="spellStart"/>
      <w:r>
        <w:rPr>
          <w:rStyle w:val="NormalTok"/>
        </w:rPr>
        <w:t>temp_data</w:t>
      </w:r>
      <w:r>
        <w:rPr>
          <w:rStyle w:val="SpecialCharTok"/>
        </w:rPr>
        <w:t>$</w:t>
      </w:r>
      <w:r>
        <w:rPr>
          <w:rStyle w:val="NormalTok"/>
        </w:rPr>
        <w:t>Freq</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 ]</w:t>
      </w:r>
      <w:r>
        <w:rPr>
          <w:rStyle w:val="SpecialCharTok"/>
        </w:rPr>
        <w:t>$</w:t>
      </w:r>
      <w:r>
        <w:rPr>
          <w:rStyle w:val="NormalTok"/>
        </w:rPr>
        <w:t>Var1))</w:t>
      </w:r>
      <w:r>
        <w:br/>
      </w:r>
      <w:r>
        <w:rPr>
          <w:rStyle w:val="NormalTok"/>
        </w:rPr>
        <w:t>}</w:t>
      </w:r>
      <w:r>
        <w:br/>
      </w:r>
      <w:r>
        <w:rPr>
          <w:rStyle w:val="FunctionTok"/>
        </w:rPr>
        <w:t>unique</w:t>
      </w:r>
      <w:r>
        <w:rPr>
          <w:rStyle w:val="NormalTok"/>
        </w:rPr>
        <w:t>(</w:t>
      </w:r>
      <w:proofErr w:type="spellStart"/>
      <w:r>
        <w:rPr>
          <w:rStyle w:val="NormalTok"/>
        </w:rPr>
        <w:t>temp_list</w:t>
      </w:r>
      <w:proofErr w:type="spellEnd"/>
      <w:r>
        <w:rPr>
          <w:rStyle w:val="NormalTok"/>
        </w:rPr>
        <w:t>)</w:t>
      </w:r>
    </w:p>
    <w:p w14:paraId="64006CDE" w14:textId="77777777" w:rsidR="00BF16D9" w:rsidRDefault="00BF16D9" w:rsidP="00A1414B">
      <w:pPr>
        <w:pStyle w:val="Heading3"/>
      </w:pPr>
      <w:bookmarkStart w:id="183" w:name="_Toc122613938"/>
      <w:bookmarkStart w:id="184" w:name="data-summarisation"/>
      <w:bookmarkStart w:id="185" w:name="_Toc122845791"/>
      <w:bookmarkEnd w:id="181"/>
      <w:r>
        <w:t>Data summarisation</w:t>
      </w:r>
      <w:bookmarkEnd w:id="183"/>
      <w:bookmarkEnd w:id="185"/>
    </w:p>
    <w:p w14:paraId="7F5D76A8" w14:textId="77777777" w:rsidR="00BF16D9" w:rsidRDefault="00BF16D9" w:rsidP="00BF16D9">
      <w:pPr>
        <w:pStyle w:val="SourceCode"/>
      </w:pPr>
      <w:proofErr w:type="spellStart"/>
      <w:r>
        <w:rPr>
          <w:rStyle w:val="NormalTok"/>
        </w:rPr>
        <w:lastRenderedPageBreak/>
        <w:t>es.stats</w:t>
      </w:r>
      <w:proofErr w:type="spellEnd"/>
      <w:r>
        <w:rPr>
          <w:rStyle w:val="NormalTok"/>
        </w:rPr>
        <w:t xml:space="preserve"> </w:t>
      </w:r>
      <w:r>
        <w:rPr>
          <w:rStyle w:val="OtherTok"/>
        </w:rPr>
        <w:t>&lt;-</w:t>
      </w:r>
      <w:r>
        <w:rPr>
          <w:rStyle w:val="NormalTok"/>
        </w:rPr>
        <w:t xml:space="preserve"> </w:t>
      </w:r>
      <w:r>
        <w:rPr>
          <w:rStyle w:val="FunctionTok"/>
        </w:rPr>
        <w:t>aggregate</w:t>
      </w:r>
      <w:r>
        <w:rPr>
          <w:rStyle w:val="NormalTok"/>
        </w:rPr>
        <w:t>(meta_df.es[</w:t>
      </w:r>
      <w:r>
        <w:rPr>
          <w:rStyle w:val="FunctionTok"/>
        </w:rPr>
        <w:t>c</w:t>
      </w:r>
      <w:r>
        <w:rPr>
          <w:rStyle w:val="NormalTok"/>
        </w:rPr>
        <w:t>(</w:t>
      </w:r>
      <w:r>
        <w:rPr>
          <w:rStyle w:val="StringTok"/>
        </w:rPr>
        <w:t>'</w:t>
      </w:r>
      <w:proofErr w:type="spellStart"/>
      <w:r>
        <w:rPr>
          <w:rStyle w:val="StringTok"/>
        </w:rPr>
        <w:t>Expt_Post_N</w:t>
      </w:r>
      <w:proofErr w:type="spellEnd"/>
      <w:r>
        <w:rPr>
          <w:rStyle w:val="StringTok"/>
        </w:rPr>
        <w:t>'</w:t>
      </w:r>
      <w:r>
        <w:rPr>
          <w:rStyle w:val="NormalTok"/>
        </w:rPr>
        <w:t xml:space="preserve">, </w:t>
      </w:r>
      <w:r>
        <w:rPr>
          <w:rStyle w:val="StringTok"/>
        </w:rPr>
        <w:t>'</w:t>
      </w:r>
      <w:proofErr w:type="spellStart"/>
      <w:r>
        <w:rPr>
          <w:rStyle w:val="StringTok"/>
        </w:rPr>
        <w:t>Ctrl_Post_N</w:t>
      </w:r>
      <w:proofErr w:type="spellEnd"/>
      <w:r>
        <w:rPr>
          <w:rStyle w:val="StringTok"/>
        </w:rPr>
        <w:t>'</w:t>
      </w:r>
      <w:r>
        <w:rPr>
          <w:rStyle w:val="NormalTok"/>
        </w:rPr>
        <w:t xml:space="preserve">)], </w:t>
      </w:r>
      <w:r>
        <w:rPr>
          <w:rStyle w:val="FunctionTok"/>
        </w:rPr>
        <w:t>list</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AttributeTok"/>
        </w:rPr>
        <w:t>FUN=</w:t>
      </w:r>
      <w:r>
        <w:rPr>
          <w:rStyle w:val="NormalTok"/>
        </w:rPr>
        <w:t xml:space="preserve">sum, </w:t>
      </w:r>
      <w:r>
        <w:rPr>
          <w:rStyle w:val="AttributeTok"/>
        </w:rPr>
        <w:t>na.rm =</w:t>
      </w:r>
      <w:r>
        <w:rPr>
          <w:rStyle w:val="NormalTok"/>
        </w:rPr>
        <w:t xml:space="preserve"> </w:t>
      </w:r>
      <w:r>
        <w:rPr>
          <w:rStyle w:val="ConstantTok"/>
        </w:rPr>
        <w:t>TRUE</w:t>
      </w:r>
      <w:r>
        <w:rPr>
          <w:rStyle w:val="NormalTok"/>
        </w:rPr>
        <w:t>)</w:t>
      </w:r>
      <w:r>
        <w:br/>
      </w:r>
      <w:proofErr w:type="spellStart"/>
      <w:r>
        <w:rPr>
          <w:rStyle w:val="NormalTok"/>
        </w:rPr>
        <w:t>es.stats.freq</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es.stats</w:t>
      </w:r>
      <w:proofErr w:type="spellEnd"/>
      <w:r>
        <w:rPr>
          <w:rStyle w:val="NormalTok"/>
        </w:rPr>
        <w:t>)[</w:t>
      </w:r>
      <w:r>
        <w:rPr>
          <w:rStyle w:val="DecValTok"/>
        </w:rPr>
        <w:t>1</w:t>
      </w:r>
      <w:r>
        <w:rPr>
          <w:rStyle w:val="NormalTok"/>
        </w:rPr>
        <w:t xml:space="preserve">] </w:t>
      </w:r>
      <w:r>
        <w:rPr>
          <w:rStyle w:val="OtherTok"/>
        </w:rPr>
        <w:t>&lt;-</w:t>
      </w:r>
      <w:r>
        <w:rPr>
          <w:rStyle w:val="NormalTok"/>
        </w:rPr>
        <w:t xml:space="preserve"> </w:t>
      </w:r>
      <w:r>
        <w:rPr>
          <w:rStyle w:val="StringTok"/>
        </w:rPr>
        <w:t>'</w:t>
      </w:r>
      <w:proofErr w:type="spellStart"/>
      <w:r>
        <w:rPr>
          <w:rStyle w:val="StringTok"/>
        </w:rPr>
        <w:t>Effect.measure</w:t>
      </w:r>
      <w:proofErr w:type="spellEnd"/>
      <w:r>
        <w:rPr>
          <w:rStyle w:val="StringTok"/>
        </w:rPr>
        <w:t>'</w:t>
      </w:r>
      <w:r>
        <w:br/>
      </w:r>
      <w:proofErr w:type="spellStart"/>
      <w:r>
        <w:rPr>
          <w:rStyle w:val="NormalTok"/>
        </w:rPr>
        <w:t>es.stats</w:t>
      </w:r>
      <w:proofErr w:type="spellEnd"/>
      <w:r>
        <w:rPr>
          <w:rStyle w:val="NormalTok"/>
        </w:rPr>
        <w:t xml:space="preserve"> </w:t>
      </w:r>
      <w:r>
        <w:rPr>
          <w:rStyle w:val="OtherTok"/>
        </w:rPr>
        <w:t>&lt;-</w:t>
      </w:r>
      <w:r>
        <w:rPr>
          <w:rStyle w:val="NormalTok"/>
        </w:rPr>
        <w:t xml:space="preserve"> </w:t>
      </w:r>
      <w:proofErr w:type="spellStart"/>
      <w:r>
        <w:rPr>
          <w:rStyle w:val="FunctionTok"/>
        </w:rPr>
        <w:t>bind_cols</w:t>
      </w:r>
      <w:proofErr w:type="spellEnd"/>
      <w:r>
        <w:rPr>
          <w:rStyle w:val="NormalTok"/>
        </w:rPr>
        <w:t>(</w:t>
      </w:r>
      <w:proofErr w:type="spellStart"/>
      <w:r>
        <w:rPr>
          <w:rStyle w:val="NormalTok"/>
        </w:rPr>
        <w:t>es.stats</w:t>
      </w:r>
      <w:proofErr w:type="spellEnd"/>
      <w:r>
        <w:rPr>
          <w:rStyle w:val="NormalTok"/>
        </w:rPr>
        <w:t xml:space="preserve">, </w:t>
      </w:r>
      <w:r>
        <w:rPr>
          <w:rStyle w:val="StringTok"/>
        </w:rPr>
        <w:t>'Freq'</w:t>
      </w:r>
      <w:r>
        <w:rPr>
          <w:rStyle w:val="OtherTok"/>
        </w:rPr>
        <w:t>=</w:t>
      </w:r>
      <w:proofErr w:type="spellStart"/>
      <w:r>
        <w:rPr>
          <w:rStyle w:val="NormalTok"/>
        </w:rPr>
        <w:t>es.stats.freq</w:t>
      </w:r>
      <w:r>
        <w:rPr>
          <w:rStyle w:val="SpecialCharTok"/>
        </w:rPr>
        <w:t>$</w:t>
      </w:r>
      <w:r>
        <w:rPr>
          <w:rStyle w:val="NormalTok"/>
        </w:rPr>
        <w:t>Freq</w:t>
      </w:r>
      <w:proofErr w:type="spellEnd"/>
      <w:r>
        <w:rPr>
          <w:rStyle w:val="NormalTok"/>
        </w:rPr>
        <w:t>)</w:t>
      </w:r>
      <w:r>
        <w:br/>
      </w:r>
      <w:proofErr w:type="spellStart"/>
      <w:r>
        <w:rPr>
          <w:rStyle w:val="NormalTok"/>
        </w:rPr>
        <w:t>es.stats</w:t>
      </w:r>
      <w:r>
        <w:rPr>
          <w:rStyle w:val="SpecialCharTok"/>
        </w:rPr>
        <w:t>$</w:t>
      </w:r>
      <w:r>
        <w:rPr>
          <w:rStyle w:val="NormalTok"/>
        </w:rPr>
        <w:t>Sample_size</w:t>
      </w:r>
      <w:proofErr w:type="spellEnd"/>
      <w:r>
        <w:rPr>
          <w:rStyle w:val="NormalTok"/>
        </w:rPr>
        <w:t xml:space="preserve"> </w:t>
      </w:r>
      <w:r>
        <w:rPr>
          <w:rStyle w:val="OtherTok"/>
        </w:rPr>
        <w:t>&lt;-</w:t>
      </w:r>
      <w:r>
        <w:rPr>
          <w:rStyle w:val="NormalTok"/>
        </w:rPr>
        <w:t xml:space="preserve"> </w:t>
      </w:r>
      <w:proofErr w:type="spellStart"/>
      <w:r>
        <w:rPr>
          <w:rStyle w:val="NormalTok"/>
        </w:rPr>
        <w:t>es.stats</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es.stats</w:t>
      </w:r>
      <w:r>
        <w:rPr>
          <w:rStyle w:val="SpecialCharTok"/>
        </w:rPr>
        <w:t>$</w:t>
      </w:r>
      <w:r>
        <w:rPr>
          <w:rStyle w:val="NormalTok"/>
        </w:rPr>
        <w:t>Ctrl_Post_N</w:t>
      </w:r>
      <w:proofErr w:type="spellEnd"/>
      <w:r>
        <w:br/>
      </w:r>
      <w:proofErr w:type="spellStart"/>
      <w:r>
        <w:rPr>
          <w:rStyle w:val="NormalTok"/>
        </w:rPr>
        <w:t>es.stats</w:t>
      </w:r>
      <w:proofErr w:type="spellEnd"/>
    </w:p>
    <w:p w14:paraId="3F9E0E75" w14:textId="77777777" w:rsidR="00BF16D9" w:rsidRDefault="00BF16D9" w:rsidP="00BF16D9">
      <w:pPr>
        <w:pStyle w:val="Heading2"/>
      </w:pPr>
      <w:bookmarkStart w:id="186" w:name="_Toc122613939"/>
      <w:bookmarkStart w:id="187" w:name="converting-summary-data"/>
      <w:bookmarkStart w:id="188" w:name="_Toc122845792"/>
      <w:bookmarkEnd w:id="172"/>
      <w:bookmarkEnd w:id="184"/>
      <w:r>
        <w:t>Converting summary data</w:t>
      </w:r>
      <w:bookmarkEnd w:id="186"/>
      <w:bookmarkEnd w:id="188"/>
    </w:p>
    <w:p w14:paraId="2D9D690F" w14:textId="77777777" w:rsidR="00BF16D9" w:rsidRPr="00BF16D9" w:rsidRDefault="00BF16D9" w:rsidP="00A1414B">
      <w:pPr>
        <w:pStyle w:val="Heading3"/>
      </w:pPr>
      <w:bookmarkStart w:id="189" w:name="_Toc122613940"/>
      <w:bookmarkStart w:id="190" w:name="subsetting-by-data-type"/>
      <w:bookmarkStart w:id="191" w:name="_Toc122845793"/>
      <w:r w:rsidRPr="00BF16D9">
        <w:t>Subsetting by data type</w:t>
      </w:r>
      <w:bookmarkEnd w:id="189"/>
      <w:bookmarkEnd w:id="191"/>
    </w:p>
    <w:p w14:paraId="0AD43407" w14:textId="77777777" w:rsidR="00BF16D9" w:rsidRDefault="00BF16D9" w:rsidP="00BF16D9">
      <w:pPr>
        <w:pStyle w:val="SourceCode"/>
      </w:pPr>
      <w:r>
        <w:rPr>
          <w:rStyle w:val="CommentTok"/>
        </w:rPr>
        <w:t xml:space="preserve"># </w:t>
      </w:r>
      <w:proofErr w:type="spellStart"/>
      <w:r>
        <w:rPr>
          <w:rStyle w:val="CommentTok"/>
        </w:rPr>
        <w:t>es_df</w:t>
      </w:r>
      <w:proofErr w:type="spellEnd"/>
      <w:r>
        <w:rPr>
          <w:rStyle w:val="CommentTok"/>
        </w:rPr>
        <w:t xml:space="preserve"> &lt;- </w:t>
      </w:r>
      <w:proofErr w:type="gramStart"/>
      <w:r>
        <w:rPr>
          <w:rStyle w:val="CommentTok"/>
        </w:rPr>
        <w:t>meta_df.es[</w:t>
      </w:r>
      <w:proofErr w:type="spellStart"/>
      <w:proofErr w:type="gramEnd"/>
      <w:r>
        <w:rPr>
          <w:rStyle w:val="CommentTok"/>
        </w:rPr>
        <w:t>meta_df.es$Effect.measure</w:t>
      </w:r>
      <w:proofErr w:type="spellEnd"/>
      <w:r>
        <w:rPr>
          <w:rStyle w:val="CommentTok"/>
        </w:rPr>
        <w:t xml:space="preserve"> == 'Caregiver burden', ]</w:t>
      </w:r>
      <w:r>
        <w:br/>
      </w:r>
      <w:proofErr w:type="spellStart"/>
      <w:r>
        <w:rPr>
          <w:rStyle w:val="NormalTok"/>
        </w:rPr>
        <w:t>meta_df.es.raw</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'Raw'</w:t>
      </w:r>
      <w:r>
        <w:rPr>
          <w:rStyle w:val="NormalTok"/>
        </w:rPr>
        <w:t>,]</w:t>
      </w:r>
      <w:r>
        <w:br/>
      </w:r>
      <w:proofErr w:type="spellStart"/>
      <w:r>
        <w:rPr>
          <w:rStyle w:val="NormalTok"/>
        </w:rPr>
        <w:t>meta_df.es.regression</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'Regression'</w:t>
      </w:r>
      <w:r>
        <w:rPr>
          <w:rStyle w:val="NormalTok"/>
        </w:rPr>
        <w:t>,]</w:t>
      </w:r>
      <w:r>
        <w:br/>
      </w:r>
      <w:proofErr w:type="spellStart"/>
      <w:r>
        <w:rPr>
          <w:rStyle w:val="NormalTok"/>
        </w:rPr>
        <w:t>meta_df.es.smd</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'SMD'</w:t>
      </w:r>
      <w:r>
        <w:rPr>
          <w:rStyle w:val="NormalTok"/>
        </w:rPr>
        <w:t>,]</w:t>
      </w:r>
    </w:p>
    <w:p w14:paraId="09DCA047" w14:textId="77777777" w:rsidR="00BF16D9" w:rsidRDefault="00BF16D9" w:rsidP="00A1414B">
      <w:pPr>
        <w:pStyle w:val="Heading3"/>
      </w:pPr>
      <w:bookmarkStart w:id="192" w:name="_Toc122613941"/>
      <w:bookmarkStart w:id="193" w:name="converting-cohens-d-to-hedges-g"/>
      <w:bookmarkStart w:id="194" w:name="_Toc122845794"/>
      <w:bookmarkEnd w:id="190"/>
      <w:r>
        <w:t>Converting Cohen’s d to Hedge’s g</w:t>
      </w:r>
      <w:bookmarkEnd w:id="192"/>
      <w:bookmarkEnd w:id="194"/>
    </w:p>
    <w:p w14:paraId="6FFD6BF4" w14:textId="77777777" w:rsidR="00BF16D9" w:rsidRPr="00BF16D9" w:rsidRDefault="00BF16D9" w:rsidP="00BF16D9">
      <w:pPr>
        <w:pStyle w:val="Heading4"/>
      </w:pPr>
      <w:bookmarkStart w:id="195" w:name="_Toc122613942"/>
      <w:bookmarkStart w:id="196" w:name="comparing-methods"/>
      <w:r w:rsidRPr="00BF16D9">
        <w:t>Comparing methods</w:t>
      </w:r>
      <w:bookmarkEnd w:id="195"/>
    </w:p>
    <w:p w14:paraId="68235744" w14:textId="77777777" w:rsidR="00BF16D9" w:rsidRDefault="00BF16D9" w:rsidP="00BF16D9">
      <w:pPr>
        <w:pStyle w:val="SourceCode"/>
      </w:pPr>
      <w:r>
        <w:rPr>
          <w:rStyle w:val="CommentTok"/>
        </w:rPr>
        <w:t># two different methods to calculate Hedge's g should get the same result</w:t>
      </w:r>
      <w:r>
        <w:br/>
      </w:r>
      <w:proofErr w:type="spellStart"/>
      <w:r>
        <w:rPr>
          <w:rStyle w:val="NormalTok"/>
        </w:rPr>
        <w:t>meta_df.es.smd</w:t>
      </w:r>
      <w:r>
        <w:rPr>
          <w:rStyle w:val="SpecialCharTok"/>
        </w:rPr>
        <w:t>$</w:t>
      </w:r>
      <w:r>
        <w:rPr>
          <w:rStyle w:val="NormalTok"/>
        </w:rPr>
        <w:t>Expt_Post_mean</w:t>
      </w:r>
      <w:proofErr w:type="spellEnd"/>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proofErr w:type="gramStart"/>
      <w:r>
        <w:rPr>
          <w:rStyle w:val="SpecialCharTok"/>
        </w:rPr>
        <w:t>/</w:t>
      </w:r>
      <w:r>
        <w:rPr>
          <w:rStyle w:val="NormalTok"/>
        </w:rPr>
        <w:t>(</w:t>
      </w:r>
      <w:proofErr w:type="gramEnd"/>
      <w:r>
        <w:rPr>
          <w:rStyle w:val="DecValTok"/>
        </w:rPr>
        <w:t>4</w:t>
      </w:r>
      <w:r>
        <w:rPr>
          <w:rStyle w:val="SpecialCharTok"/>
        </w:rPr>
        <w:t>*</w:t>
      </w:r>
      <w:r>
        <w:rPr>
          <w:rStyle w:val="NormalTok"/>
        </w:rPr>
        <w:t>(</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r>
        <w:br/>
      </w:r>
      <w:proofErr w:type="spellStart"/>
      <w:r>
        <w:rPr>
          <w:rStyle w:val="FunctionTok"/>
        </w:rPr>
        <w:t>hedges_g</w:t>
      </w:r>
      <w:proofErr w:type="spellEnd"/>
      <w:r>
        <w:rPr>
          <w:rStyle w:val="NormalTok"/>
        </w:rPr>
        <w:t>(</w:t>
      </w:r>
      <w:proofErr w:type="spellStart"/>
      <w:r>
        <w:rPr>
          <w:rStyle w:val="NormalTok"/>
        </w:rPr>
        <w:t>meta_df.es.smd</w:t>
      </w:r>
      <w:r>
        <w:rPr>
          <w:rStyle w:val="SpecialCharTok"/>
        </w:rPr>
        <w:t>$</w:t>
      </w:r>
      <w:r>
        <w:rPr>
          <w:rStyle w:val="NormalTok"/>
        </w:rPr>
        <w:t>Expt_Post_mean</w:t>
      </w:r>
      <w:proofErr w:type="spellEnd"/>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p>
    <w:p w14:paraId="2ED7ADA3" w14:textId="77777777" w:rsidR="00BF16D9" w:rsidRDefault="00BF16D9" w:rsidP="00BF16D9">
      <w:pPr>
        <w:pStyle w:val="Heading4"/>
      </w:pPr>
      <w:bookmarkStart w:id="197" w:name="_Toc122613943"/>
      <w:bookmarkStart w:id="198" w:name="assigning-results"/>
      <w:bookmarkEnd w:id="196"/>
      <w:r>
        <w:t>Assigning results</w:t>
      </w:r>
      <w:bookmarkEnd w:id="197"/>
    </w:p>
    <w:p w14:paraId="232D0934" w14:textId="77777777" w:rsidR="00BF16D9" w:rsidRDefault="00BF16D9" w:rsidP="00BF16D9">
      <w:pPr>
        <w:pStyle w:val="SourceCode"/>
      </w:pPr>
      <w:r>
        <w:rPr>
          <w:rStyle w:val="CommentTok"/>
        </w:rPr>
        <w:t># thus, we assign the values to the effect size columns</w:t>
      </w:r>
      <w:r>
        <w:br/>
      </w:r>
      <w:proofErr w:type="spellStart"/>
      <w:r>
        <w:rPr>
          <w:rStyle w:val="NormalTok"/>
        </w:rPr>
        <w:t>meta_df.es.smd</w:t>
      </w:r>
      <w:r>
        <w:rPr>
          <w:rStyle w:val="SpecialCharTok"/>
        </w:rPr>
        <w:t>$</w:t>
      </w:r>
      <w:r>
        <w:rPr>
          <w:rStyle w:val="NormalTok"/>
        </w:rPr>
        <w:t>mean.effect</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FunctionTok"/>
        </w:rPr>
        <w:t>hedges_g</w:t>
      </w:r>
      <w:proofErr w:type="spellEnd"/>
      <w:r>
        <w:rPr>
          <w:rStyle w:val="NormalTok"/>
        </w:rPr>
        <w:t>(</w:t>
      </w:r>
      <w:proofErr w:type="spellStart"/>
      <w:r>
        <w:rPr>
          <w:rStyle w:val="NormalTok"/>
        </w:rPr>
        <w:t>meta_df.es.smd</w:t>
      </w:r>
      <w:r>
        <w:rPr>
          <w:rStyle w:val="SpecialCharTok"/>
        </w:rPr>
        <w:t>$</w:t>
      </w:r>
      <w:r>
        <w:rPr>
          <w:rStyle w:val="NormalTok"/>
        </w:rPr>
        <w:t>Expt_Post_mean</w:t>
      </w:r>
      <w:proofErr w:type="spellEnd"/>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r>
        <w:br/>
      </w:r>
      <w:proofErr w:type="spellStart"/>
      <w:r>
        <w:rPr>
          <w:rStyle w:val="NormalTok"/>
        </w:rPr>
        <w:t>meta_df.es.smd</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meta_df.es.smd</w:t>
      </w:r>
      <w:r>
        <w:rPr>
          <w:rStyle w:val="SpecialCharTok"/>
        </w:rPr>
        <w:t>$</w:t>
      </w:r>
      <w:r>
        <w:rPr>
          <w:rStyle w:val="NormalTok"/>
        </w:rPr>
        <w:t>Expt_Post_SD</w:t>
      </w:r>
      <w:r>
        <w:rPr>
          <w:rStyle w:val="SpecialCharTok"/>
        </w:rPr>
        <w:t>^</w:t>
      </w:r>
      <w:r>
        <w:rPr>
          <w:rStyle w:val="DecValTok"/>
        </w:rPr>
        <w:t>2</w:t>
      </w:r>
      <w:r>
        <w:br/>
      </w:r>
      <w:proofErr w:type="spellStart"/>
      <w:r>
        <w:rPr>
          <w:rStyle w:val="NormalTok"/>
        </w:rPr>
        <w:t>meta_df.es.smd</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meta_df.es.smd</w:t>
      </w:r>
      <w:r>
        <w:rPr>
          <w:rStyle w:val="SpecialCharTok"/>
        </w:rPr>
        <w:t>$</w:t>
      </w:r>
      <w:r>
        <w:rPr>
          <w:rStyle w:val="NormalTok"/>
        </w:rPr>
        <w:t>Expt_Post_SD</w:t>
      </w:r>
      <w:proofErr w:type="spellEnd"/>
      <w:r>
        <w:rPr>
          <w:rStyle w:val="SpecialCharTok"/>
        </w:rPr>
        <w:t>/</w:t>
      </w:r>
      <w:r>
        <w:rPr>
          <w:rStyle w:val="FunctionTok"/>
        </w:rPr>
        <w:t>sqrt</w:t>
      </w:r>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p>
    <w:p w14:paraId="11C6D235" w14:textId="77777777" w:rsidR="00BF16D9" w:rsidRDefault="00BF16D9" w:rsidP="00A1414B">
      <w:pPr>
        <w:pStyle w:val="Heading3"/>
      </w:pPr>
      <w:bookmarkStart w:id="199" w:name="_Toc122613944"/>
      <w:bookmarkStart w:id="200" w:name="estimate-hedges-g-from-beta"/>
      <w:bookmarkStart w:id="201" w:name="_Toc122845795"/>
      <w:bookmarkEnd w:id="193"/>
      <w:bookmarkEnd w:id="198"/>
      <w:r>
        <w:t>Estimate Hedge’s g from beta</w:t>
      </w:r>
      <w:bookmarkEnd w:id="199"/>
      <w:bookmarkEnd w:id="201"/>
    </w:p>
    <w:p w14:paraId="137AE538" w14:textId="77777777" w:rsidR="00BF16D9" w:rsidRDefault="00BF16D9" w:rsidP="00BF16D9">
      <w:pPr>
        <w:pStyle w:val="Heading4"/>
      </w:pPr>
      <w:bookmarkStart w:id="202" w:name="_Toc122613945"/>
      <w:bookmarkStart w:id="203" w:name="estimation-with-esc"/>
      <w:r>
        <w:t>Estimation with ‘esc’</w:t>
      </w:r>
      <w:bookmarkEnd w:id="202"/>
    </w:p>
    <w:p w14:paraId="6CB83E07" w14:textId="77777777" w:rsidR="00BF16D9" w:rsidRDefault="00BF16D9" w:rsidP="00BF16D9">
      <w:pPr>
        <w:pStyle w:val="SourceCode"/>
      </w:pPr>
      <w:r>
        <w:rPr>
          <w:rStyle w:val="CommentTok"/>
        </w:rPr>
        <w:t># esc outputs</w:t>
      </w:r>
      <w:r>
        <w:br/>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'd'</w:t>
      </w:r>
      <w:r>
        <w:rPr>
          <w:rStyle w:val="NormalTok"/>
        </w:rPr>
        <w:t>)</w:t>
      </w:r>
      <w:r>
        <w:br/>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p>
    <w:p w14:paraId="73308495" w14:textId="77777777" w:rsidR="00BF16D9" w:rsidRDefault="00BF16D9" w:rsidP="00BF16D9">
      <w:pPr>
        <w:pStyle w:val="Heading4"/>
      </w:pPr>
      <w:bookmarkStart w:id="204" w:name="_Toc122613946"/>
      <w:bookmarkStart w:id="205" w:name="estimation-1-coefficientvariance"/>
      <w:bookmarkEnd w:id="203"/>
      <w:r>
        <w:lastRenderedPageBreak/>
        <w:t>Estimation 1: Coefficient/Variance</w:t>
      </w:r>
      <w:bookmarkEnd w:id="204"/>
    </w:p>
    <w:p w14:paraId="275B33A7" w14:textId="77777777" w:rsidR="00BF16D9" w:rsidRDefault="00BF16D9" w:rsidP="00BF16D9">
      <w:pPr>
        <w:pStyle w:val="SourceCode"/>
      </w:pPr>
      <w:r>
        <w:rPr>
          <w:rStyle w:val="CommentTok"/>
        </w:rPr>
        <w:t># Estimation of ES from beta: Coefficient/Variance</w:t>
      </w:r>
      <w:r>
        <w:br/>
      </w:r>
      <w:proofErr w:type="gramStart"/>
      <w:r>
        <w:rPr>
          <w:rStyle w:val="FunctionTok"/>
        </w:rPr>
        <w:t>print</w:t>
      </w:r>
      <w:r>
        <w:rPr>
          <w:rStyle w:val="NormalTok"/>
        </w:rPr>
        <w:t>(</w:t>
      </w:r>
      <w:proofErr w:type="gramEnd"/>
      <w:r>
        <w:rPr>
          <w:rStyle w:val="StringTok"/>
        </w:rPr>
        <w:t>"Cohen's d:"</w:t>
      </w:r>
      <w:r>
        <w:rPr>
          <w:rStyle w:val="NormalTok"/>
        </w:rPr>
        <w:t>)</w:t>
      </w:r>
      <w:r>
        <w:br/>
      </w:r>
      <w:r>
        <w:rPr>
          <w:rStyle w:val="NormalTok"/>
        </w:rPr>
        <w:t>meta_df.es.regression</w:t>
      </w:r>
      <w:r>
        <w:rPr>
          <w:rStyle w:val="SpecialCharTok"/>
        </w:rPr>
        <w:t>$</w:t>
      </w:r>
      <w:r>
        <w:rPr>
          <w:rStyle w:val="NormalTok"/>
        </w:rPr>
        <w:t>Expt_Post_mean</w:t>
      </w:r>
      <w:r>
        <w:rPr>
          <w:rStyle w:val="SpecialCharTok"/>
        </w:rPr>
        <w:t>/</w:t>
      </w:r>
      <w:r>
        <w:rPr>
          <w:rStyle w:val="NormalTok"/>
        </w:rPr>
        <w:t>meta_df.es.regression</w:t>
      </w:r>
      <w:r>
        <w:rPr>
          <w:rStyle w:val="SpecialCharTok"/>
        </w:rPr>
        <w:t>$</w:t>
      </w:r>
      <w:r>
        <w:rPr>
          <w:rStyle w:val="NormalTok"/>
        </w:rPr>
        <w:t>Expt_Post_SD</w:t>
      </w:r>
      <w:r>
        <w:br/>
      </w:r>
      <w:r>
        <w:rPr>
          <w:rStyle w:val="FunctionTok"/>
        </w:rPr>
        <w:t>print</w:t>
      </w:r>
      <w:r>
        <w:rPr>
          <w:rStyle w:val="NormalTok"/>
        </w:rPr>
        <w:t>(</w:t>
      </w:r>
      <w:r>
        <w:rPr>
          <w:rStyle w:val="StringTok"/>
        </w:rPr>
        <w:t>"Hedge's g:"</w:t>
      </w:r>
      <w:r>
        <w:rPr>
          <w:rStyle w:val="NormalTok"/>
        </w:rPr>
        <w:t>)</w:t>
      </w:r>
      <w:r>
        <w:br/>
      </w:r>
      <w:r>
        <w:rPr>
          <w:rStyle w:val="NormalTok"/>
        </w:rPr>
        <w:t>meta_df.es.regression</w:t>
      </w:r>
      <w:r>
        <w:rPr>
          <w:rStyle w:val="SpecialCharTok"/>
        </w:rPr>
        <w:t>$</w:t>
      </w:r>
      <w:r>
        <w:rPr>
          <w:rStyle w:val="NormalTok"/>
        </w:rPr>
        <w:t>Expt_Post_mean</w:t>
      </w:r>
      <w:r>
        <w:rPr>
          <w:rStyle w:val="SpecialCharTok"/>
        </w:rPr>
        <w:t>/</w:t>
      </w:r>
      <w:r>
        <w:rPr>
          <w:rStyle w:val="NormalTok"/>
        </w:rPr>
        <w:t>meta_df.es.regression</w:t>
      </w:r>
      <w:r>
        <w:rPr>
          <w:rStyle w:val="SpecialCharTok"/>
        </w:rPr>
        <w:t>$</w:t>
      </w:r>
      <w:r>
        <w:rPr>
          <w:rStyle w:val="NormalTok"/>
        </w:rPr>
        <w:t xml:space="preserve">Expt_Post_SD </w:t>
      </w:r>
      <w:r>
        <w:rPr>
          <w:rStyle w:val="SpecialCharTok"/>
        </w:rPr>
        <w:t>*</w:t>
      </w:r>
      <w:r>
        <w:rPr>
          <w:rStyle w:val="NormalTok"/>
        </w:rPr>
        <w:t xml:space="preserve"> </w:t>
      </w:r>
      <w:r>
        <w:br/>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r>
        <w:rPr>
          <w:rStyle w:val="SpecialCharTok"/>
        </w:rPr>
        <w:t>/</w:t>
      </w:r>
      <w:r>
        <w:rPr>
          <w:rStyle w:val="NormalTok"/>
        </w:rPr>
        <w:t>(</w:t>
      </w:r>
      <w:r>
        <w:rPr>
          <w:rStyle w:val="DecValTok"/>
        </w:rPr>
        <w:t>4</w:t>
      </w:r>
      <w:r>
        <w:rPr>
          <w:rStyle w:val="SpecialCharTok"/>
        </w:rPr>
        <w:t>*</w:t>
      </w:r>
      <w:r>
        <w:rPr>
          <w:rStyle w:val="NormalTok"/>
        </w:rPr>
        <w:t>(</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p>
    <w:p w14:paraId="70D95A51" w14:textId="77777777" w:rsidR="00BF16D9" w:rsidRDefault="00BF16D9" w:rsidP="00BF16D9">
      <w:pPr>
        <w:pStyle w:val="Heading4"/>
      </w:pPr>
      <w:bookmarkStart w:id="206" w:name="_Toc122613947"/>
      <w:bookmarkStart w:id="207" w:name="estimation-2-mdpooled-sd"/>
      <w:bookmarkEnd w:id="205"/>
      <w:r>
        <w:t>Estimation 2: MD/pooled SD</w:t>
      </w:r>
      <w:bookmarkEnd w:id="206"/>
    </w:p>
    <w:p w14:paraId="5D6ACEA9" w14:textId="77777777" w:rsidR="00BF16D9" w:rsidRDefault="00BF16D9" w:rsidP="00BF16D9">
      <w:pPr>
        <w:pStyle w:val="SourceCode"/>
      </w:pPr>
      <w:r>
        <w:rPr>
          <w:rStyle w:val="CommentTok"/>
        </w:rPr>
        <w:t xml:space="preserve"># Estimation of ES from beta: pooled variance </w:t>
      </w:r>
      <w:r>
        <w:br/>
      </w:r>
      <w:r>
        <w:rPr>
          <w:rStyle w:val="CommentTok"/>
        </w:rPr>
        <w:t># Calculate d according to https://mason.gmu.edu/~dwilsonb/downloads/esformulas.pdf</w:t>
      </w:r>
      <w:r>
        <w:br/>
      </w:r>
      <w:r>
        <w:rPr>
          <w:rStyle w:val="CommentTok"/>
        </w:rPr>
        <w:t># But the result is very similar to 'esc' output</w:t>
      </w:r>
      <w:r>
        <w:br/>
      </w:r>
      <w:proofErr w:type="spellStart"/>
      <w:r>
        <w:rPr>
          <w:rStyle w:val="NormalTok"/>
        </w:rPr>
        <w:t>s_y</w:t>
      </w:r>
      <w:proofErr w:type="spellEnd"/>
      <w:r>
        <w:rPr>
          <w:rStyle w:val="NormalTok"/>
        </w:rPr>
        <w:t xml:space="preserve">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br/>
      </w:r>
      <w:r>
        <w:rPr>
          <w:rStyle w:val="NormalTok"/>
        </w:rPr>
        <w:t xml:space="preserve">N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br/>
      </w:r>
      <w:r>
        <w:rPr>
          <w:rStyle w:val="NormalTok"/>
        </w:rPr>
        <w:t xml:space="preserve">n1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br/>
      </w:r>
      <w:r>
        <w:rPr>
          <w:rStyle w:val="NormalTok"/>
        </w:rPr>
        <w:t xml:space="preserve">n2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br/>
      </w:r>
      <w:r>
        <w:rPr>
          <w:rStyle w:val="NormalTok"/>
        </w:rPr>
        <w:t xml:space="preserve">b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Expt_Post_mean</w:t>
      </w:r>
      <w:proofErr w:type="spellEnd"/>
      <w:r>
        <w:br/>
      </w:r>
      <w:r>
        <w:rPr>
          <w:rStyle w:val="FunctionTok"/>
        </w:rPr>
        <w:t>print</w:t>
      </w:r>
      <w:r>
        <w:rPr>
          <w:rStyle w:val="NormalTok"/>
        </w:rPr>
        <w:t>(</w:t>
      </w:r>
      <w:r>
        <w:rPr>
          <w:rStyle w:val="StringTok"/>
        </w:rPr>
        <w:t>"Cohen's d:"</w:t>
      </w:r>
      <w:r>
        <w:rPr>
          <w:rStyle w:val="NormalTok"/>
        </w:rPr>
        <w:t>)</w:t>
      </w:r>
      <w:r>
        <w:br/>
      </w:r>
      <w:proofErr w:type="spellStart"/>
      <w:r>
        <w:rPr>
          <w:rStyle w:val="NormalTok"/>
        </w:rPr>
        <w:t>s_pooled</w:t>
      </w:r>
      <w:proofErr w:type="spellEnd"/>
      <w:r>
        <w:rPr>
          <w:rStyle w:val="NormalTok"/>
        </w:rPr>
        <w:t xml:space="preserve"> </w:t>
      </w:r>
      <w:r>
        <w:rPr>
          <w:rStyle w:val="OtherTok"/>
        </w:rPr>
        <w:t>&lt;-</w:t>
      </w:r>
      <w:r>
        <w:rPr>
          <w:rStyle w:val="NormalTok"/>
        </w:rPr>
        <w:t xml:space="preserve"> </w:t>
      </w:r>
      <w:r>
        <w:rPr>
          <w:rStyle w:val="FunctionTok"/>
        </w:rPr>
        <w:t>sqrt</w:t>
      </w:r>
      <w:r>
        <w:rPr>
          <w:rStyle w:val="NormalTok"/>
        </w:rPr>
        <w:t>(((s_y</w:t>
      </w:r>
      <w:r>
        <w:rPr>
          <w:rStyle w:val="SpecialCharTok"/>
        </w:rPr>
        <w:t>^</w:t>
      </w:r>
      <w:r>
        <w:rPr>
          <w:rStyle w:val="DecValTok"/>
        </w:rPr>
        <w:t>2</w:t>
      </w:r>
      <w:r>
        <w:rPr>
          <w:rStyle w:val="NormalTok"/>
        </w:rPr>
        <w:t>)</w:t>
      </w:r>
      <w:r>
        <w:rPr>
          <w:rStyle w:val="SpecialCharTok"/>
        </w:rPr>
        <w:t>*</w:t>
      </w:r>
      <w:r>
        <w:rPr>
          <w:rStyle w:val="NormalTok"/>
        </w:rPr>
        <w:t>(N</w:t>
      </w:r>
      <w:r>
        <w:rPr>
          <w:rStyle w:val="DecValTok"/>
        </w:rPr>
        <w:t>-1</w:t>
      </w:r>
      <w:r>
        <w:rPr>
          <w:rStyle w:val="NormalTok"/>
        </w:rPr>
        <w:t>)</w:t>
      </w:r>
      <w:r>
        <w:rPr>
          <w:rStyle w:val="SpecialCharTok"/>
        </w:rPr>
        <w:t>-</w:t>
      </w:r>
      <w:r>
        <w:rPr>
          <w:rStyle w:val="NormalTok"/>
        </w:rPr>
        <w:t>(b</w:t>
      </w:r>
      <w:r>
        <w:rPr>
          <w:rStyle w:val="SpecialCharTok"/>
        </w:rPr>
        <w:t>^</w:t>
      </w:r>
      <w:r>
        <w:rPr>
          <w:rStyle w:val="DecValTok"/>
        </w:rPr>
        <w:t>2</w:t>
      </w:r>
      <w:r>
        <w:rPr>
          <w:rStyle w:val="NormalTok"/>
        </w:rPr>
        <w:t>)</w:t>
      </w:r>
      <w:r>
        <w:rPr>
          <w:rStyle w:val="SpecialCharTok"/>
        </w:rPr>
        <w:t>*</w:t>
      </w:r>
      <w:r>
        <w:rPr>
          <w:rStyle w:val="NormalTok"/>
        </w:rPr>
        <w:t>(n1</w:t>
      </w:r>
      <w:r>
        <w:rPr>
          <w:rStyle w:val="SpecialCharTok"/>
        </w:rPr>
        <w:t>*</w:t>
      </w:r>
      <w:r>
        <w:rPr>
          <w:rStyle w:val="NormalTok"/>
        </w:rPr>
        <w:t>n2</w:t>
      </w:r>
      <w:r>
        <w:rPr>
          <w:rStyle w:val="SpecialCharTok"/>
        </w:rPr>
        <w:t>/</w:t>
      </w:r>
      <w:r>
        <w:rPr>
          <w:rStyle w:val="NormalTok"/>
        </w:rPr>
        <w:t>(n1</w:t>
      </w:r>
      <w:r>
        <w:rPr>
          <w:rStyle w:val="SpecialCharTok"/>
        </w:rPr>
        <w:t>+</w:t>
      </w:r>
      <w:r>
        <w:rPr>
          <w:rStyle w:val="NormalTok"/>
        </w:rPr>
        <w:t>n2)))</w:t>
      </w:r>
      <w:r>
        <w:rPr>
          <w:rStyle w:val="SpecialCharTok"/>
        </w:rPr>
        <w:t>/</w:t>
      </w:r>
      <w:r>
        <w:rPr>
          <w:rStyle w:val="NormalTok"/>
        </w:rPr>
        <w:t>(N</w:t>
      </w:r>
      <w:r>
        <w:rPr>
          <w:rStyle w:val="DecValTok"/>
        </w:rPr>
        <w:t>-2</w:t>
      </w:r>
      <w:r>
        <w:rPr>
          <w:rStyle w:val="NormalTok"/>
        </w:rPr>
        <w:t>))</w:t>
      </w:r>
      <w:r>
        <w:br/>
      </w:r>
      <w:r>
        <w:rPr>
          <w:rStyle w:val="NormalTok"/>
        </w:rPr>
        <w:t>b</w:t>
      </w:r>
      <w:r>
        <w:rPr>
          <w:rStyle w:val="SpecialCharTok"/>
        </w:rPr>
        <w:t>/</w:t>
      </w:r>
      <w:proofErr w:type="spellStart"/>
      <w:r>
        <w:rPr>
          <w:rStyle w:val="NormalTok"/>
        </w:rPr>
        <w:t>s_pooled</w:t>
      </w:r>
      <w:proofErr w:type="spellEnd"/>
      <w:r>
        <w:br/>
      </w:r>
      <w:r>
        <w:rPr>
          <w:rStyle w:val="FunctionTok"/>
        </w:rPr>
        <w:t>print</w:t>
      </w:r>
      <w:r>
        <w:rPr>
          <w:rStyle w:val="NormalTok"/>
        </w:rPr>
        <w:t>(</w:t>
      </w:r>
      <w:r>
        <w:rPr>
          <w:rStyle w:val="StringTok"/>
        </w:rPr>
        <w:t>"Hedge's g:"</w:t>
      </w:r>
      <w:r>
        <w:rPr>
          <w:rStyle w:val="NormalTok"/>
        </w:rPr>
        <w:t>)</w:t>
      </w:r>
      <w:r>
        <w:br/>
      </w:r>
      <w:r>
        <w:rPr>
          <w:rStyle w:val="NormalTok"/>
        </w:rPr>
        <w:t>(b</w:t>
      </w:r>
      <w:r>
        <w:rPr>
          <w:rStyle w:val="SpecialCharTok"/>
        </w:rPr>
        <w:t>/</w:t>
      </w:r>
      <w:proofErr w:type="spellStart"/>
      <w:r>
        <w:rPr>
          <w:rStyle w:val="NormalTok"/>
        </w:rPr>
        <w:t>s_pooled</w:t>
      </w:r>
      <w:proofErr w:type="spellEnd"/>
      <w:r>
        <w:rPr>
          <w:rStyle w:val="NormalTok"/>
        </w:rPr>
        <w:t>)</w:t>
      </w:r>
      <w:r>
        <w:rPr>
          <w:rStyle w:val="SpecialCharTok"/>
        </w:rPr>
        <w:t>*</w:t>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r>
        <w:rPr>
          <w:rStyle w:val="SpecialCharTok"/>
        </w:rPr>
        <w:t>/</w:t>
      </w:r>
      <w:r>
        <w:rPr>
          <w:rStyle w:val="NormalTok"/>
        </w:rPr>
        <w:t>(</w:t>
      </w:r>
      <w:r>
        <w:rPr>
          <w:rStyle w:val="DecValTok"/>
        </w:rPr>
        <w:t>4</w:t>
      </w:r>
      <w:r>
        <w:rPr>
          <w:rStyle w:val="SpecialCharTok"/>
        </w:rPr>
        <w:t>*</w:t>
      </w:r>
      <w:r>
        <w:rPr>
          <w:rStyle w:val="NormalTok"/>
        </w:rPr>
        <w:t>(</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p>
    <w:p w14:paraId="6586FF56" w14:textId="77777777" w:rsidR="00BF16D9" w:rsidRDefault="00BF16D9" w:rsidP="00BF16D9">
      <w:pPr>
        <w:pStyle w:val="Heading4"/>
      </w:pPr>
      <w:bookmarkStart w:id="208" w:name="_Toc122613948"/>
      <w:bookmarkStart w:id="209" w:name="assigning-results-1"/>
      <w:bookmarkEnd w:id="207"/>
      <w:r>
        <w:t>Assigning results</w:t>
      </w:r>
      <w:bookmarkEnd w:id="208"/>
    </w:p>
    <w:p w14:paraId="06FE6D33" w14:textId="77777777" w:rsidR="00BF16D9" w:rsidRDefault="00BF16D9" w:rsidP="00BF16D9">
      <w:pPr>
        <w:pStyle w:val="SourceCode"/>
      </w:pPr>
      <w:proofErr w:type="spellStart"/>
      <w:r>
        <w:rPr>
          <w:rStyle w:val="NormalTok"/>
        </w:rPr>
        <w:t>meta_df.es.regression.SMD</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r>
        <w:br/>
      </w:r>
      <w:r>
        <w:rPr>
          <w:rStyle w:val="NormalTok"/>
        </w:rPr>
        <w:t xml:space="preserve">                                      </w:t>
      </w:r>
      <w:r>
        <w:rPr>
          <w:rStyle w:val="AttributeTok"/>
        </w:rPr>
        <w:t>study =</w:t>
      </w:r>
      <w:r>
        <w:rPr>
          <w:rStyle w:val="NormalTok"/>
        </w:rPr>
        <w:t xml:space="preserve"> </w:t>
      </w:r>
      <w:proofErr w:type="spellStart"/>
      <w:r>
        <w:rPr>
          <w:rStyle w:val="NormalTok"/>
        </w:rPr>
        <w:t>meta_df.es.regression</w:t>
      </w:r>
      <w:r>
        <w:rPr>
          <w:rStyle w:val="SpecialCharTok"/>
        </w:rPr>
        <w:t>$</w:t>
      </w:r>
      <w:r>
        <w:rPr>
          <w:rStyle w:val="NormalTok"/>
        </w:rPr>
        <w:t>Study.Identifier</w:t>
      </w:r>
      <w:proofErr w:type="spellEnd"/>
      <w:r>
        <w:rPr>
          <w:rStyle w:val="NormalTok"/>
        </w:rPr>
        <w:t>))</w:t>
      </w:r>
      <w:r>
        <w:br/>
      </w:r>
      <w:proofErr w:type="spellStart"/>
      <w:r>
        <w:rPr>
          <w:rStyle w:val="NormalTok"/>
        </w:rPr>
        <w:t>meta_df.es.regression</w:t>
      </w:r>
      <w:r>
        <w:rPr>
          <w:rStyle w:val="SpecialCharTok"/>
        </w:rPr>
        <w:t>$</w:t>
      </w:r>
      <w:r>
        <w:rPr>
          <w:rStyle w:val="NormalTok"/>
        </w:rPr>
        <w:t>mean.effect</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es</w:t>
      </w:r>
      <w:proofErr w:type="spellEnd"/>
      <w:r>
        <w:br/>
      </w:r>
      <w:proofErr w:type="spellStart"/>
      <w:r>
        <w:rPr>
          <w:rStyle w:val="NormalTok"/>
        </w:rPr>
        <w:t>meta_df.es.regression</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var</w:t>
      </w:r>
      <w:proofErr w:type="spellEnd"/>
      <w:r>
        <w:br/>
      </w:r>
      <w:proofErr w:type="spellStart"/>
      <w:r>
        <w:rPr>
          <w:rStyle w:val="NormalTok"/>
        </w:rPr>
        <w:t>meta_df.es.regression</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se</w:t>
      </w:r>
      <w:proofErr w:type="spellEnd"/>
      <w:r>
        <w:br/>
      </w:r>
      <w:proofErr w:type="spellStart"/>
      <w:r>
        <w:rPr>
          <w:rStyle w:val="NormalTok"/>
        </w:rPr>
        <w:t>meta_df.es.regression</w:t>
      </w:r>
      <w:proofErr w:type="spellEnd"/>
    </w:p>
    <w:p w14:paraId="69AFE0AB" w14:textId="77777777" w:rsidR="00BF16D9" w:rsidRDefault="00BF16D9" w:rsidP="00A1414B">
      <w:pPr>
        <w:pStyle w:val="Heading3"/>
      </w:pPr>
      <w:bookmarkStart w:id="210" w:name="_Toc122613949"/>
      <w:bookmarkStart w:id="211" w:name="calculating-effect-size-from-raw"/>
      <w:bookmarkStart w:id="212" w:name="_Toc122845796"/>
      <w:bookmarkEnd w:id="200"/>
      <w:bookmarkEnd w:id="209"/>
      <w:r>
        <w:t>Calculating effect size from raw</w:t>
      </w:r>
      <w:bookmarkEnd w:id="210"/>
      <w:bookmarkEnd w:id="212"/>
    </w:p>
    <w:p w14:paraId="1B4AE13B" w14:textId="77777777" w:rsidR="00BF16D9" w:rsidRDefault="00BF16D9" w:rsidP="00BF16D9">
      <w:pPr>
        <w:pStyle w:val="Heading4"/>
      </w:pPr>
      <w:bookmarkStart w:id="213" w:name="_Toc122613950"/>
      <w:bookmarkStart w:id="214" w:name="using-escalc-function-in-metafor"/>
      <w:r>
        <w:t>Using ‘</w:t>
      </w:r>
      <w:proofErr w:type="spellStart"/>
      <w:r>
        <w:t>escalc</w:t>
      </w:r>
      <w:proofErr w:type="spellEnd"/>
      <w:r>
        <w:t xml:space="preserve">’ function in </w:t>
      </w:r>
      <w:proofErr w:type="spellStart"/>
      <w:r>
        <w:t>metafor</w:t>
      </w:r>
      <w:bookmarkEnd w:id="213"/>
      <w:proofErr w:type="spellEnd"/>
    </w:p>
    <w:p w14:paraId="22AF577F" w14:textId="77777777" w:rsidR="00BF16D9" w:rsidRDefault="00BF16D9" w:rsidP="00BF16D9">
      <w:pPr>
        <w:pStyle w:val="SourceCode"/>
      </w:pPr>
      <w:proofErr w:type="spellStart"/>
      <w:r>
        <w:rPr>
          <w:rStyle w:val="NormalTok"/>
        </w:rPr>
        <w:t>meta_df.es.transformed</w:t>
      </w:r>
      <w:proofErr w:type="spellEnd"/>
      <w:r>
        <w:rPr>
          <w:rStyle w:val="NormalTok"/>
        </w:rPr>
        <w:t xml:space="preserve"> </w:t>
      </w:r>
      <w:r>
        <w:rPr>
          <w:rStyle w:val="OtherTok"/>
        </w:rPr>
        <w:t>&lt;-</w:t>
      </w:r>
      <w:r>
        <w:rPr>
          <w:rStyle w:val="NormalTok"/>
        </w:rPr>
        <w:t xml:space="preserve"> </w:t>
      </w:r>
      <w:proofErr w:type="spellStart"/>
      <w:r>
        <w:rPr>
          <w:rStyle w:val="FunctionTok"/>
        </w:rPr>
        <w:t>escalc</w:t>
      </w:r>
      <w:proofErr w:type="spellEnd"/>
      <w:r>
        <w:rPr>
          <w:rStyle w:val="NormalTok"/>
        </w:rPr>
        <w:t>(</w:t>
      </w:r>
      <w:r>
        <w:rPr>
          <w:rStyle w:val="AttributeTok"/>
        </w:rPr>
        <w:t>m1i=</w:t>
      </w:r>
      <w:proofErr w:type="spellStart"/>
      <w:r>
        <w:rPr>
          <w:rStyle w:val="NormalTok"/>
        </w:rPr>
        <w:t>Expt_Post_mean</w:t>
      </w:r>
      <w:proofErr w:type="spellEnd"/>
      <w:r>
        <w:rPr>
          <w:rStyle w:val="NormalTok"/>
        </w:rPr>
        <w:t xml:space="preserve">, </w:t>
      </w:r>
      <w:r>
        <w:rPr>
          <w:rStyle w:val="AttributeTok"/>
        </w:rPr>
        <w:t>sd1i=</w:t>
      </w:r>
      <w:proofErr w:type="spellStart"/>
      <w:r>
        <w:rPr>
          <w:rStyle w:val="NormalTok"/>
        </w:rPr>
        <w:t>Expt_Post_SD</w:t>
      </w:r>
      <w:proofErr w:type="spellEnd"/>
      <w:r>
        <w:rPr>
          <w:rStyle w:val="NormalTok"/>
        </w:rPr>
        <w:t xml:space="preserve">, </w:t>
      </w:r>
      <w:r>
        <w:rPr>
          <w:rStyle w:val="AttributeTok"/>
        </w:rPr>
        <w:t>n1i=</w:t>
      </w:r>
      <w:proofErr w:type="spellStart"/>
      <w:r>
        <w:rPr>
          <w:rStyle w:val="NormalTok"/>
        </w:rPr>
        <w:t>Expt_Post_N</w:t>
      </w:r>
      <w:proofErr w:type="spellEnd"/>
      <w:r>
        <w:rPr>
          <w:rStyle w:val="NormalTok"/>
        </w:rPr>
        <w:t xml:space="preserve">, </w:t>
      </w:r>
      <w:r>
        <w:br/>
      </w:r>
      <w:r>
        <w:rPr>
          <w:rStyle w:val="NormalTok"/>
        </w:rPr>
        <w:t xml:space="preserve">                            </w:t>
      </w:r>
      <w:r>
        <w:rPr>
          <w:rStyle w:val="AttributeTok"/>
        </w:rPr>
        <w:t>m2i=</w:t>
      </w:r>
      <w:proofErr w:type="spellStart"/>
      <w:r>
        <w:rPr>
          <w:rStyle w:val="NormalTok"/>
        </w:rPr>
        <w:t>Ctrl_Post_mean</w:t>
      </w:r>
      <w:proofErr w:type="spellEnd"/>
      <w:r>
        <w:rPr>
          <w:rStyle w:val="NormalTok"/>
        </w:rPr>
        <w:t xml:space="preserve">, </w:t>
      </w:r>
      <w:r>
        <w:rPr>
          <w:rStyle w:val="AttributeTok"/>
        </w:rPr>
        <w:t>sd2i=</w:t>
      </w:r>
      <w:proofErr w:type="spellStart"/>
      <w:r>
        <w:rPr>
          <w:rStyle w:val="NormalTok"/>
        </w:rPr>
        <w:t>Ctrl_Post_SD</w:t>
      </w:r>
      <w:proofErr w:type="spellEnd"/>
      <w:r>
        <w:rPr>
          <w:rStyle w:val="NormalTok"/>
        </w:rPr>
        <w:t xml:space="preserve">, </w:t>
      </w:r>
      <w:r>
        <w:rPr>
          <w:rStyle w:val="AttributeTok"/>
        </w:rPr>
        <w:t>n2i=</w:t>
      </w:r>
      <w:proofErr w:type="spellStart"/>
      <w:r>
        <w:rPr>
          <w:rStyle w:val="NormalTok"/>
        </w:rPr>
        <w:t>Ctrl_Post_N</w:t>
      </w:r>
      <w:proofErr w:type="spellEnd"/>
      <w:r>
        <w:rPr>
          <w:rStyle w:val="NormalTok"/>
        </w:rPr>
        <w:t>,</w:t>
      </w:r>
      <w:r>
        <w:br/>
      </w:r>
      <w:r>
        <w:rPr>
          <w:rStyle w:val="NormalTok"/>
        </w:rPr>
        <w:t xml:space="preserve">                            </w:t>
      </w:r>
      <w:r>
        <w:rPr>
          <w:rStyle w:val="AttributeTok"/>
        </w:rPr>
        <w:t>measure=</w:t>
      </w:r>
      <w:r>
        <w:rPr>
          <w:rStyle w:val="StringTok"/>
        </w:rPr>
        <w:t>"SMD"</w:t>
      </w:r>
      <w:r>
        <w:rPr>
          <w:rStyle w:val="NormalTok"/>
        </w:rPr>
        <w:t xml:space="preserve">, </w:t>
      </w:r>
      <w:proofErr w:type="spellStart"/>
      <w:r>
        <w:rPr>
          <w:rStyle w:val="AttributeTok"/>
        </w:rPr>
        <w:t>vtype</w:t>
      </w:r>
      <w:proofErr w:type="spellEnd"/>
      <w:r>
        <w:rPr>
          <w:rStyle w:val="AttributeTok"/>
        </w:rPr>
        <w:t>=</w:t>
      </w:r>
      <w:r>
        <w:rPr>
          <w:rStyle w:val="StringTok"/>
        </w:rPr>
        <w:t>"UB"</w:t>
      </w:r>
      <w:r>
        <w:rPr>
          <w:rStyle w:val="NormalTok"/>
        </w:rPr>
        <w:t xml:space="preserve">, </w:t>
      </w:r>
      <w:r>
        <w:rPr>
          <w:rStyle w:val="AttributeTok"/>
        </w:rPr>
        <w:t>data=</w:t>
      </w:r>
      <w:proofErr w:type="spellStart"/>
      <w:r>
        <w:rPr>
          <w:rStyle w:val="NormalTok"/>
        </w:rPr>
        <w:t>meta_df.es.raw</w:t>
      </w:r>
      <w:proofErr w:type="spellEnd"/>
      <w:r>
        <w:rPr>
          <w:rStyle w:val="NormalTok"/>
        </w:rPr>
        <w:t xml:space="preserve">, </w:t>
      </w:r>
      <w:r>
        <w:br/>
      </w:r>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 xml:space="preserve">, </w:t>
      </w:r>
      <w:proofErr w:type="spellStart"/>
      <w:r>
        <w:rPr>
          <w:rStyle w:val="AttributeTok"/>
        </w:rPr>
        <w:t>var.names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w:t>
      </w:r>
      <w:proofErr w:type="spellStart"/>
      <w:r>
        <w:rPr>
          <w:rStyle w:val="StringTok"/>
        </w:rPr>
        <w:t>mean.effect</w:t>
      </w:r>
      <w:proofErr w:type="spellEnd"/>
      <w:r>
        <w:rPr>
          <w:rStyle w:val="StringTok"/>
        </w:rPr>
        <w:t>'</w:t>
      </w:r>
      <w:r>
        <w:rPr>
          <w:rStyle w:val="NormalTok"/>
        </w:rPr>
        <w:t xml:space="preserve">, </w:t>
      </w:r>
      <w:r>
        <w:rPr>
          <w:rStyle w:val="StringTok"/>
        </w:rPr>
        <w:t>'variance'</w:t>
      </w:r>
      <w:r>
        <w:rPr>
          <w:rStyle w:val="NormalTok"/>
        </w:rPr>
        <w:t>))</w:t>
      </w:r>
      <w:r>
        <w:br/>
      </w:r>
      <w:r>
        <w:rPr>
          <w:rStyle w:val="CommentTok"/>
        </w:rPr>
        <w:t>#meta_df.es.transformed$mean.effect</w:t>
      </w:r>
      <w:r>
        <w:br/>
      </w:r>
      <w:r>
        <w:rPr>
          <w:rStyle w:val="CommentTok"/>
        </w:rPr>
        <w:t>#meta_df.es.transformed$variance</w:t>
      </w:r>
    </w:p>
    <w:p w14:paraId="3BBC6C6B" w14:textId="77777777" w:rsidR="00BF16D9" w:rsidRDefault="00BF16D9" w:rsidP="00BF16D9">
      <w:pPr>
        <w:pStyle w:val="Heading4"/>
      </w:pPr>
      <w:bookmarkStart w:id="215" w:name="_Toc122613951"/>
      <w:bookmarkStart w:id="216" w:name="using-esc-package"/>
      <w:bookmarkEnd w:id="214"/>
      <w:r>
        <w:lastRenderedPageBreak/>
        <w:t>Using ‘esc’ package</w:t>
      </w:r>
      <w:bookmarkEnd w:id="215"/>
    </w:p>
    <w:p w14:paraId="46981113" w14:textId="77777777" w:rsidR="00BF16D9" w:rsidRDefault="00BF16D9" w:rsidP="00BF16D9">
      <w:pPr>
        <w:pStyle w:val="SourceCode"/>
      </w:pPr>
      <w:proofErr w:type="spellStart"/>
      <w:r>
        <w:rPr>
          <w:rStyle w:val="NormalTok"/>
        </w:rPr>
        <w:t>reserved_cols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Ctrl_Pre_mean</w:t>
      </w:r>
      <w:proofErr w:type="spellEnd"/>
      <w:r>
        <w:rPr>
          <w:rStyle w:val="StringTok"/>
        </w:rPr>
        <w:t>'</w:t>
      </w:r>
      <w:r>
        <w:rPr>
          <w:rStyle w:val="NormalTok"/>
        </w:rPr>
        <w:t xml:space="preserve">, </w:t>
      </w:r>
      <w:r>
        <w:rPr>
          <w:rStyle w:val="StringTok"/>
        </w:rPr>
        <w:t>'</w:t>
      </w:r>
      <w:proofErr w:type="spellStart"/>
      <w:r>
        <w:rPr>
          <w:rStyle w:val="StringTok"/>
        </w:rPr>
        <w:t>Ctrl_Pre_SD</w:t>
      </w:r>
      <w:proofErr w:type="spellEnd"/>
      <w:r>
        <w:rPr>
          <w:rStyle w:val="StringTok"/>
        </w:rPr>
        <w:t>'</w:t>
      </w:r>
      <w:r>
        <w:rPr>
          <w:rStyle w:val="NormalTok"/>
        </w:rPr>
        <w:t xml:space="preserve">, </w:t>
      </w:r>
      <w:r>
        <w:rPr>
          <w:rStyle w:val="StringTok"/>
        </w:rPr>
        <w:t>'</w:t>
      </w:r>
      <w:proofErr w:type="spellStart"/>
      <w:r>
        <w:rPr>
          <w:rStyle w:val="StringTok"/>
        </w:rPr>
        <w:t>Ctrl_Post_mean</w:t>
      </w:r>
      <w:proofErr w:type="spellEnd"/>
      <w:r>
        <w:rPr>
          <w:rStyle w:val="StringTok"/>
        </w:rPr>
        <w:t>'</w:t>
      </w:r>
      <w:r>
        <w:rPr>
          <w:rStyle w:val="NormalTok"/>
        </w:rPr>
        <w:t xml:space="preserve">, </w:t>
      </w:r>
      <w:r>
        <w:rPr>
          <w:rStyle w:val="StringTok"/>
        </w:rPr>
        <w:t>'</w:t>
      </w:r>
      <w:proofErr w:type="spellStart"/>
      <w:r>
        <w:rPr>
          <w:rStyle w:val="StringTok"/>
        </w:rPr>
        <w:t>Ctrl_Post_SD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Ctrl_Post_N</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Expt_Pre_mean</w:t>
      </w:r>
      <w:proofErr w:type="spellEnd"/>
      <w:r>
        <w:rPr>
          <w:rStyle w:val="StringTok"/>
        </w:rPr>
        <w:t>'</w:t>
      </w:r>
      <w:r>
        <w:rPr>
          <w:rStyle w:val="NormalTok"/>
        </w:rPr>
        <w:t xml:space="preserve">, </w:t>
      </w:r>
      <w:r>
        <w:rPr>
          <w:rStyle w:val="StringTok"/>
        </w:rPr>
        <w:t>'</w:t>
      </w:r>
      <w:proofErr w:type="spellStart"/>
      <w:r>
        <w:rPr>
          <w:rStyle w:val="StringTok"/>
        </w:rPr>
        <w:t>Expt_Pre_SD</w:t>
      </w:r>
      <w:proofErr w:type="spellEnd"/>
      <w:r>
        <w:rPr>
          <w:rStyle w:val="StringTok"/>
        </w:rPr>
        <w:t>'</w:t>
      </w:r>
      <w:r>
        <w:rPr>
          <w:rStyle w:val="NormalTok"/>
        </w:rPr>
        <w:t xml:space="preserve">, </w:t>
      </w:r>
      <w:r>
        <w:rPr>
          <w:rStyle w:val="StringTok"/>
        </w:rPr>
        <w:t>'</w:t>
      </w:r>
      <w:proofErr w:type="spellStart"/>
      <w:r>
        <w:rPr>
          <w:rStyle w:val="StringTok"/>
        </w:rPr>
        <w:t>Expt_Post_mean</w:t>
      </w:r>
      <w:proofErr w:type="spellEnd"/>
      <w:r>
        <w:rPr>
          <w:rStyle w:val="StringTok"/>
        </w:rPr>
        <w:t>'</w:t>
      </w:r>
      <w:r>
        <w:rPr>
          <w:rStyle w:val="NormalTok"/>
        </w:rPr>
        <w:t xml:space="preserve">, </w:t>
      </w:r>
      <w:r>
        <w:rPr>
          <w:rStyle w:val="StringTok"/>
        </w:rPr>
        <w:t>'</w:t>
      </w:r>
      <w:proofErr w:type="spellStart"/>
      <w:r>
        <w:rPr>
          <w:rStyle w:val="StringTok"/>
        </w:rPr>
        <w:t>Expt_Post_SD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Expt_Post_N</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Study.Identifier</w:t>
      </w:r>
      <w:proofErr w:type="spellEnd"/>
      <w:r>
        <w:rPr>
          <w:rStyle w:val="StringTok"/>
        </w:rPr>
        <w:t>'</w:t>
      </w:r>
      <w:r>
        <w:rPr>
          <w:rStyle w:val="NormalTok"/>
        </w:rPr>
        <w:t>)</w:t>
      </w:r>
      <w:r>
        <w:br/>
      </w:r>
      <w:r>
        <w:br/>
      </w:r>
      <w:proofErr w:type="spellStart"/>
      <w:r>
        <w:rPr>
          <w:rStyle w:val="NormalTok"/>
        </w:rPr>
        <w:t>meta_df.es.raw.data</w:t>
      </w:r>
      <w:proofErr w:type="spellEnd"/>
      <w:r>
        <w:rPr>
          <w:rStyle w:val="NormalTok"/>
        </w:rPr>
        <w:t xml:space="preserve"> </w:t>
      </w:r>
      <w:r>
        <w:rPr>
          <w:rStyle w:val="OtherTok"/>
        </w:rPr>
        <w:t>&lt;-</w:t>
      </w:r>
      <w:r>
        <w:rPr>
          <w:rStyle w:val="NormalTok"/>
        </w:rPr>
        <w:t xml:space="preserve"> </w:t>
      </w:r>
      <w:proofErr w:type="spellStart"/>
      <w:r>
        <w:rPr>
          <w:rStyle w:val="NormalTok"/>
        </w:rPr>
        <w:t>meta_df.es.raw</w:t>
      </w:r>
      <w:proofErr w:type="spellEnd"/>
      <w:r>
        <w:rPr>
          <w:rStyle w:val="NormalTok"/>
        </w:rPr>
        <w:t>[</w:t>
      </w:r>
      <w:proofErr w:type="spellStart"/>
      <w:r>
        <w:rPr>
          <w:rStyle w:val="NormalTok"/>
        </w:rPr>
        <w:t>reserved_cols</w:t>
      </w:r>
      <w:proofErr w:type="spellEnd"/>
      <w:r>
        <w:rPr>
          <w:rStyle w:val="NormalTok"/>
        </w:rPr>
        <w:t>]</w:t>
      </w:r>
      <w:r>
        <w:br/>
      </w:r>
      <w:r>
        <w:br/>
      </w:r>
      <w:proofErr w:type="spellStart"/>
      <w:r>
        <w:rPr>
          <w:rStyle w:val="NormalTok"/>
        </w:rPr>
        <w:t>row_SMD</w:t>
      </w:r>
      <w:proofErr w:type="spellEnd"/>
      <w:r>
        <w:rPr>
          <w:rStyle w:val="OtherTok"/>
        </w:rPr>
        <w:t>&lt;-</w:t>
      </w:r>
      <w:r>
        <w:rPr>
          <w:rStyle w:val="NormalTok"/>
        </w:rPr>
        <w:t xml:space="preserve"> </w:t>
      </w:r>
      <w:r>
        <w:rPr>
          <w:rStyle w:val="ControlFlowTok"/>
        </w:rPr>
        <w:t>function</w:t>
      </w:r>
      <w:r>
        <w:rPr>
          <w:rStyle w:val="NormalTok"/>
        </w:rPr>
        <w:t>(</w:t>
      </w:r>
      <w:proofErr w:type="spellStart"/>
      <w:r>
        <w:rPr>
          <w:rStyle w:val="NormalTok"/>
        </w:rPr>
        <w:t>row_data</w:t>
      </w:r>
      <w:proofErr w:type="spellEnd"/>
      <w:r>
        <w:rPr>
          <w:rStyle w:val="NormalTok"/>
        </w:rPr>
        <w:t>){</w:t>
      </w:r>
      <w:r>
        <w:br/>
      </w:r>
      <w:r>
        <w:rPr>
          <w:rStyle w:val="NormalTok"/>
        </w:rPr>
        <w:t xml:space="preserve">  transformed </w:t>
      </w:r>
      <w:r>
        <w:rPr>
          <w:rStyle w:val="OtherTok"/>
        </w:rPr>
        <w:t>&lt;-</w:t>
      </w:r>
      <w:r>
        <w:rPr>
          <w:rStyle w:val="NormalTok"/>
        </w:rPr>
        <w:t xml:space="preserve"> </w:t>
      </w:r>
      <w:proofErr w:type="spellStart"/>
      <w:r>
        <w:rPr>
          <w:rStyle w:val="FunctionTok"/>
        </w:rPr>
        <w:t>esc_mean_gain</w:t>
      </w:r>
      <w:proofErr w:type="spellEnd"/>
      <w:r>
        <w:rPr>
          <w:rStyle w:val="NormalTok"/>
        </w:rPr>
        <w:t>(</w:t>
      </w:r>
      <w:r>
        <w:br/>
      </w:r>
      <w:r>
        <w:rPr>
          <w:rStyle w:val="NormalTok"/>
        </w:rPr>
        <w:t xml:space="preserve">    </w:t>
      </w:r>
      <w:r>
        <w:br/>
      </w:r>
      <w:r>
        <w:rPr>
          <w:rStyle w:val="NormalTok"/>
        </w:rPr>
        <w:t xml:space="preserve">    </w:t>
      </w:r>
      <w:r>
        <w:rPr>
          <w:rStyle w:val="AttributeTok"/>
        </w:rPr>
        <w:t>pre1mean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1</w:t>
      </w:r>
      <w:r>
        <w:rPr>
          <w:rStyle w:val="NormalTok"/>
        </w:rPr>
        <w:t xml:space="preserve">]), </w:t>
      </w:r>
      <w:r>
        <w:br/>
      </w:r>
      <w:r>
        <w:rPr>
          <w:rStyle w:val="NormalTok"/>
        </w:rPr>
        <w:t xml:space="preserve">    </w:t>
      </w:r>
      <w:r>
        <w:rPr>
          <w:rStyle w:val="AttributeTok"/>
        </w:rPr>
        <w:t>pre1sd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2</w:t>
      </w:r>
      <w:r>
        <w:rPr>
          <w:rStyle w:val="NormalTok"/>
        </w:rPr>
        <w:t xml:space="preserve">]), </w:t>
      </w:r>
      <w:r>
        <w:br/>
      </w:r>
      <w:r>
        <w:rPr>
          <w:rStyle w:val="NormalTok"/>
        </w:rPr>
        <w:t xml:space="preserve">    </w:t>
      </w:r>
      <w:r>
        <w:rPr>
          <w:rStyle w:val="AttributeTok"/>
        </w:rPr>
        <w:t>post1mean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3</w:t>
      </w:r>
      <w:r>
        <w:rPr>
          <w:rStyle w:val="NormalTok"/>
        </w:rPr>
        <w:t xml:space="preserve">]), </w:t>
      </w:r>
      <w:r>
        <w:br/>
      </w:r>
      <w:r>
        <w:rPr>
          <w:rStyle w:val="NormalTok"/>
        </w:rPr>
        <w:t xml:space="preserve">    </w:t>
      </w:r>
      <w:r>
        <w:rPr>
          <w:rStyle w:val="AttributeTok"/>
        </w:rPr>
        <w:t>post1sd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4</w:t>
      </w:r>
      <w:r>
        <w:rPr>
          <w:rStyle w:val="NormalTok"/>
        </w:rPr>
        <w:t xml:space="preserve">]), </w:t>
      </w:r>
      <w:r>
        <w:br/>
      </w:r>
      <w:r>
        <w:rPr>
          <w:rStyle w:val="NormalTok"/>
        </w:rPr>
        <w:t xml:space="preserve">    </w:t>
      </w:r>
      <w:r>
        <w:rPr>
          <w:rStyle w:val="AttributeTok"/>
        </w:rPr>
        <w:t>grp1n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5</w:t>
      </w:r>
      <w:r>
        <w:rPr>
          <w:rStyle w:val="NormalTok"/>
        </w:rPr>
        <w:t xml:space="preserve">]), </w:t>
      </w:r>
      <w:r>
        <w:br/>
      </w:r>
      <w:r>
        <w:rPr>
          <w:rStyle w:val="NormalTok"/>
        </w:rPr>
        <w:t xml:space="preserve">    </w:t>
      </w:r>
      <w:r>
        <w:br/>
      </w:r>
      <w:r>
        <w:rPr>
          <w:rStyle w:val="NormalTok"/>
        </w:rPr>
        <w:t xml:space="preserve">    </w:t>
      </w:r>
      <w:r>
        <w:rPr>
          <w:rStyle w:val="AttributeTok"/>
        </w:rPr>
        <w:t>pre2mean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6</w:t>
      </w:r>
      <w:r>
        <w:rPr>
          <w:rStyle w:val="NormalTok"/>
        </w:rPr>
        <w:t xml:space="preserve">]), </w:t>
      </w:r>
      <w:r>
        <w:br/>
      </w:r>
      <w:r>
        <w:rPr>
          <w:rStyle w:val="NormalTok"/>
        </w:rPr>
        <w:t xml:space="preserve">    </w:t>
      </w:r>
      <w:r>
        <w:rPr>
          <w:rStyle w:val="AttributeTok"/>
        </w:rPr>
        <w:t>pre2sd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7</w:t>
      </w:r>
      <w:r>
        <w:rPr>
          <w:rStyle w:val="NormalTok"/>
        </w:rPr>
        <w:t xml:space="preserve">]), </w:t>
      </w:r>
      <w:r>
        <w:br/>
      </w:r>
      <w:r>
        <w:rPr>
          <w:rStyle w:val="NormalTok"/>
        </w:rPr>
        <w:t xml:space="preserve">    </w:t>
      </w:r>
      <w:r>
        <w:rPr>
          <w:rStyle w:val="AttributeTok"/>
        </w:rPr>
        <w:t>post2mean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8</w:t>
      </w:r>
      <w:r>
        <w:rPr>
          <w:rStyle w:val="NormalTok"/>
        </w:rPr>
        <w:t xml:space="preserve">]), </w:t>
      </w:r>
      <w:r>
        <w:br/>
      </w:r>
      <w:r>
        <w:rPr>
          <w:rStyle w:val="NormalTok"/>
        </w:rPr>
        <w:t xml:space="preserve">    </w:t>
      </w:r>
      <w:r>
        <w:rPr>
          <w:rStyle w:val="AttributeTok"/>
        </w:rPr>
        <w:t>post2sd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9</w:t>
      </w:r>
      <w:r>
        <w:rPr>
          <w:rStyle w:val="NormalTok"/>
        </w:rPr>
        <w:t xml:space="preserve">]), </w:t>
      </w:r>
      <w:r>
        <w:br/>
      </w:r>
      <w:r>
        <w:rPr>
          <w:rStyle w:val="NormalTok"/>
        </w:rPr>
        <w:t xml:space="preserve">    </w:t>
      </w:r>
      <w:r>
        <w:rPr>
          <w:rStyle w:val="AttributeTok"/>
        </w:rPr>
        <w:t>grp2n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10</w:t>
      </w:r>
      <w:r>
        <w:rPr>
          <w:rStyle w:val="NormalTok"/>
        </w:rPr>
        <w:t xml:space="preserve">]), </w:t>
      </w:r>
      <w:r>
        <w:br/>
      </w:r>
      <w:r>
        <w:rPr>
          <w:rStyle w:val="NormalTok"/>
        </w:rPr>
        <w:t xml:space="preserve">    </w:t>
      </w:r>
      <w:r>
        <w:br/>
      </w:r>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r>
        <w:br/>
      </w:r>
      <w:r>
        <w:rPr>
          <w:rStyle w:val="NormalTok"/>
        </w:rPr>
        <w:t xml:space="preserve">    </w:t>
      </w:r>
      <w:r>
        <w:rPr>
          <w:rStyle w:val="AttributeTok"/>
        </w:rPr>
        <w:t>study =</w:t>
      </w:r>
      <w:r>
        <w:rPr>
          <w:rStyle w:val="NormalTok"/>
        </w:rPr>
        <w:t xml:space="preserve"> </w:t>
      </w:r>
      <w:proofErr w:type="spellStart"/>
      <w:r>
        <w:rPr>
          <w:rStyle w:val="NormalTok"/>
        </w:rPr>
        <w:t>row_data</w:t>
      </w:r>
      <w:proofErr w:type="spellEnd"/>
      <w:r>
        <w:rPr>
          <w:rStyle w:val="NormalTok"/>
        </w:rPr>
        <w:t>[</w:t>
      </w:r>
      <w:r>
        <w:rPr>
          <w:rStyle w:val="DecValTok"/>
        </w:rPr>
        <w:t>11</w:t>
      </w:r>
      <w:r>
        <w:rPr>
          <w:rStyle w:val="NormalTok"/>
        </w:rPr>
        <w:t>])</w:t>
      </w:r>
      <w:r>
        <w:br/>
      </w:r>
      <w:r>
        <w:rPr>
          <w:rStyle w:val="NormalTok"/>
        </w:rPr>
        <w:t xml:space="preserve">  </w:t>
      </w:r>
      <w:r>
        <w:rPr>
          <w:rStyle w:val="CommentTok"/>
        </w:rPr>
        <w:t># print(</w:t>
      </w:r>
      <w:proofErr w:type="spellStart"/>
      <w:r>
        <w:rPr>
          <w:rStyle w:val="CommentTok"/>
        </w:rPr>
        <w:t>row_data</w:t>
      </w:r>
      <w:proofErr w:type="spellEnd"/>
      <w:r>
        <w:rPr>
          <w:rStyle w:val="CommentTok"/>
        </w:rPr>
        <w:t>[11])</w:t>
      </w:r>
      <w:r>
        <w:br/>
      </w:r>
      <w:r>
        <w:rPr>
          <w:rStyle w:val="NormalTok"/>
        </w:rPr>
        <w:t xml:space="preserve">  </w:t>
      </w:r>
      <w:proofErr w:type="spellStart"/>
      <w:r>
        <w:rPr>
          <w:rStyle w:val="NormalTok"/>
        </w:rPr>
        <w:t>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(transformed)</w:t>
      </w:r>
      <w:r>
        <w:br/>
      </w:r>
      <w:r>
        <w:rPr>
          <w:rStyle w:val="NormalTok"/>
        </w:rPr>
        <w:t xml:space="preserve">  </w:t>
      </w:r>
      <w:proofErr w:type="spellStart"/>
      <w:r>
        <w:rPr>
          <w:rStyle w:val="FunctionTok"/>
        </w:rPr>
        <w:t>rownames</w:t>
      </w:r>
      <w:proofErr w:type="spellEnd"/>
      <w:r>
        <w:rPr>
          <w:rStyle w:val="NormalTok"/>
        </w:rPr>
        <w:t>(</w:t>
      </w:r>
      <w:proofErr w:type="spellStart"/>
      <w:r>
        <w:rPr>
          <w:rStyle w:val="NormalTok"/>
        </w:rPr>
        <w:t>df</w:t>
      </w:r>
      <w:proofErr w:type="spellEnd"/>
      <w:r>
        <w:rPr>
          <w:rStyle w:val="NormalTok"/>
        </w:rPr>
        <w:t xml:space="preserve">) </w:t>
      </w:r>
      <w:r>
        <w:rPr>
          <w:rStyle w:val="OtherTok"/>
        </w:rPr>
        <w:t>&lt;-</w:t>
      </w:r>
      <w:r>
        <w:rPr>
          <w:rStyle w:val="NormalTok"/>
        </w:rPr>
        <w:t xml:space="preserve"> </w:t>
      </w:r>
      <w:r>
        <w:rPr>
          <w:rStyle w:val="ConstantTok"/>
        </w:rPr>
        <w:t>NULL</w:t>
      </w:r>
      <w:r>
        <w:br/>
      </w:r>
      <w:r>
        <w:rPr>
          <w:rStyle w:val="NormalTok"/>
        </w:rPr>
        <w:t xml:space="preserve">  </w:t>
      </w:r>
      <w:r>
        <w:rPr>
          <w:rStyle w:val="FunctionTok"/>
        </w:rPr>
        <w:t>return</w:t>
      </w:r>
      <w:r>
        <w:rPr>
          <w:rStyle w:val="NormalTok"/>
        </w:rPr>
        <w:t>(</w:t>
      </w:r>
      <w:proofErr w:type="spellStart"/>
      <w:r>
        <w:rPr>
          <w:rStyle w:val="NormalTok"/>
        </w:rPr>
        <w:t>df</w:t>
      </w:r>
      <w:proofErr w:type="spellEnd"/>
      <w:r>
        <w:rPr>
          <w:rStyle w:val="NormalTok"/>
        </w:rPr>
        <w:t>)</w:t>
      </w:r>
      <w:r>
        <w:br/>
      </w:r>
      <w:r>
        <w:rPr>
          <w:rStyle w:val="NormalTok"/>
        </w:rPr>
        <w:t>}</w:t>
      </w:r>
      <w:r>
        <w:br/>
      </w:r>
      <w:proofErr w:type="spellStart"/>
      <w:r>
        <w:rPr>
          <w:rStyle w:val="NormalTok"/>
        </w:rPr>
        <w:t>meta_df.es.raw.SMD</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r>
        <w:rPr>
          <w:rStyle w:val="StringTok"/>
        </w:rPr>
        <w:t>'</w:t>
      </w:r>
      <w:proofErr w:type="spellStart"/>
      <w:r>
        <w:rPr>
          <w:rStyle w:val="StringTok"/>
        </w:rPr>
        <w:t>rbind</w:t>
      </w:r>
      <w:proofErr w:type="spellEnd"/>
      <w:r>
        <w:rPr>
          <w:rStyle w:val="StringTok"/>
        </w:rPr>
        <w:t>'</w:t>
      </w:r>
      <w:r>
        <w:rPr>
          <w:rStyle w:val="NormalTok"/>
        </w:rPr>
        <w:t xml:space="preserve">, </w:t>
      </w:r>
      <w:r>
        <w:rPr>
          <w:rStyle w:val="FunctionTok"/>
        </w:rPr>
        <w:t>apply</w:t>
      </w:r>
      <w:r>
        <w:rPr>
          <w:rStyle w:val="NormalTok"/>
        </w:rPr>
        <w:t>(</w:t>
      </w:r>
      <w:proofErr w:type="spellStart"/>
      <w:r>
        <w:rPr>
          <w:rStyle w:val="NormalTok"/>
        </w:rPr>
        <w:t>meta_df.es.raw.data</w:t>
      </w:r>
      <w:proofErr w:type="spellEnd"/>
      <w:r>
        <w:rPr>
          <w:rStyle w:val="NormalTok"/>
        </w:rPr>
        <w:t xml:space="preserve">, </w:t>
      </w:r>
      <w:r>
        <w:rPr>
          <w:rStyle w:val="DecValTok"/>
        </w:rPr>
        <w:t>1</w:t>
      </w:r>
      <w:r>
        <w:rPr>
          <w:rStyle w:val="NormalTok"/>
        </w:rPr>
        <w:t xml:space="preserve">, </w:t>
      </w:r>
      <w:proofErr w:type="spellStart"/>
      <w:r>
        <w:rPr>
          <w:rStyle w:val="NormalTok"/>
        </w:rPr>
        <w:t>row_SMD</w:t>
      </w:r>
      <w:proofErr w:type="spellEnd"/>
      <w:r>
        <w:rPr>
          <w:rStyle w:val="NormalTok"/>
        </w:rPr>
        <w:t>))</w:t>
      </w:r>
    </w:p>
    <w:p w14:paraId="52D3D553" w14:textId="77777777" w:rsidR="00BF16D9" w:rsidRDefault="00BF16D9" w:rsidP="00BF16D9">
      <w:pPr>
        <w:pStyle w:val="SourceCode"/>
      </w:pPr>
      <w:proofErr w:type="spellStart"/>
      <w:r>
        <w:rPr>
          <w:rStyle w:val="NormalTok"/>
        </w:rPr>
        <w:t>meta_df.es.raw</w:t>
      </w:r>
      <w:r>
        <w:rPr>
          <w:rStyle w:val="SpecialCharTok"/>
        </w:rPr>
        <w:t>$</w:t>
      </w:r>
      <w:proofErr w:type="gramStart"/>
      <w:r>
        <w:rPr>
          <w:rStyle w:val="NormalTok"/>
        </w:rPr>
        <w:t>mean.effect</w:t>
      </w:r>
      <w:proofErr w:type="spellEnd"/>
      <w:proofErr w:type="gram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es</w:t>
      </w:r>
      <w:proofErr w:type="spellEnd"/>
      <w:r>
        <w:br/>
      </w:r>
      <w:proofErr w:type="spellStart"/>
      <w:r>
        <w:rPr>
          <w:rStyle w:val="NormalTok"/>
        </w:rPr>
        <w:t>meta_df.es.raw</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var</w:t>
      </w:r>
      <w:proofErr w:type="spellEnd"/>
      <w:r>
        <w:br/>
      </w:r>
      <w:proofErr w:type="spellStart"/>
      <w:r>
        <w:rPr>
          <w:rStyle w:val="NormalTok"/>
        </w:rPr>
        <w:t>meta_df.es.raw</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se</w:t>
      </w:r>
      <w:proofErr w:type="spellEnd"/>
    </w:p>
    <w:p w14:paraId="23ABBFAC" w14:textId="77777777" w:rsidR="00BF16D9" w:rsidRDefault="00BF16D9" w:rsidP="00BF16D9">
      <w:pPr>
        <w:pStyle w:val="SourceCode"/>
      </w:pPr>
      <w:proofErr w:type="spellStart"/>
      <w:r>
        <w:rPr>
          <w:rStyle w:val="FunctionTok"/>
        </w:rPr>
        <w:t>ncol</w:t>
      </w:r>
      <w:proofErr w:type="spellEnd"/>
      <w:r>
        <w:rPr>
          <w:rStyle w:val="NormalTok"/>
        </w:rPr>
        <w:t>(</w:t>
      </w:r>
      <w:proofErr w:type="spellStart"/>
      <w:r>
        <w:rPr>
          <w:rStyle w:val="NormalTok"/>
        </w:rPr>
        <w:t>meta_df.es.raw</w:t>
      </w:r>
      <w:proofErr w:type="spellEnd"/>
      <w:r>
        <w:rPr>
          <w:rStyle w:val="NormalTok"/>
        </w:rPr>
        <w:t>)</w:t>
      </w:r>
      <w:r>
        <w:br/>
      </w:r>
      <w:proofErr w:type="spellStart"/>
      <w:r>
        <w:rPr>
          <w:rStyle w:val="FunctionTok"/>
        </w:rPr>
        <w:t>ncol</w:t>
      </w:r>
      <w:proofErr w:type="spellEnd"/>
      <w:r>
        <w:rPr>
          <w:rStyle w:val="NormalTok"/>
        </w:rPr>
        <w:t>(</w:t>
      </w:r>
      <w:proofErr w:type="spellStart"/>
      <w:r>
        <w:rPr>
          <w:rStyle w:val="NormalTok"/>
        </w:rPr>
        <w:t>meta_df.es.smd</w:t>
      </w:r>
      <w:proofErr w:type="spellEnd"/>
      <w:r>
        <w:rPr>
          <w:rStyle w:val="NormalTok"/>
        </w:rPr>
        <w:t>)</w:t>
      </w:r>
      <w:r>
        <w:br/>
      </w:r>
      <w:proofErr w:type="spellStart"/>
      <w:r>
        <w:rPr>
          <w:rStyle w:val="FunctionTok"/>
        </w:rPr>
        <w:t>ncol</w:t>
      </w:r>
      <w:proofErr w:type="spellEnd"/>
      <w:r>
        <w:rPr>
          <w:rStyle w:val="NormalTok"/>
        </w:rPr>
        <w:t>(</w:t>
      </w:r>
      <w:proofErr w:type="spellStart"/>
      <w:proofErr w:type="gramStart"/>
      <w:r>
        <w:rPr>
          <w:rStyle w:val="NormalTok"/>
        </w:rPr>
        <w:t>meta_df.es.regression</w:t>
      </w:r>
      <w:proofErr w:type="spellEnd"/>
      <w:proofErr w:type="gramEnd"/>
      <w:r>
        <w:rPr>
          <w:rStyle w:val="NormalTok"/>
        </w:rPr>
        <w:t>)</w:t>
      </w:r>
      <w:r>
        <w:br/>
      </w:r>
      <w:proofErr w:type="spellStart"/>
      <w:r>
        <w:rPr>
          <w:rStyle w:val="FunctionTok"/>
        </w:rPr>
        <w:t>colnames</w:t>
      </w:r>
      <w:proofErr w:type="spellEnd"/>
      <w:r>
        <w:rPr>
          <w:rStyle w:val="NormalTok"/>
        </w:rPr>
        <w:t>(</w:t>
      </w:r>
      <w:proofErr w:type="spellStart"/>
      <w:r>
        <w:rPr>
          <w:rStyle w:val="NormalTok"/>
        </w:rPr>
        <w:t>meta_df.es.smd</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w:t>
      </w:r>
      <w:proofErr w:type="spellStart"/>
      <w:r>
        <w:rPr>
          <w:rStyle w:val="NormalTok"/>
        </w:rPr>
        <w:t>meta_df.es.raw</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meta_df.es.regression</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w:t>
      </w:r>
      <w:proofErr w:type="spellStart"/>
      <w:r>
        <w:rPr>
          <w:rStyle w:val="NormalTok"/>
        </w:rPr>
        <w:t>meta_df.es.raw</w:t>
      </w:r>
      <w:proofErr w:type="spellEnd"/>
      <w:r>
        <w:rPr>
          <w:rStyle w:val="NormalTok"/>
        </w:rPr>
        <w:t>)</w:t>
      </w:r>
      <w:r>
        <w:br/>
      </w:r>
      <w:r>
        <w:rPr>
          <w:rStyle w:val="CommentTok"/>
        </w:rPr>
        <w:t>#colnames(meta_df.es.raw)</w:t>
      </w:r>
      <w:r>
        <w:br/>
      </w:r>
      <w:r>
        <w:rPr>
          <w:rStyle w:val="CommentTok"/>
        </w:rPr>
        <w:t>#colnames(meta_df.es.regression)</w:t>
      </w:r>
    </w:p>
    <w:p w14:paraId="0EE50041" w14:textId="77777777" w:rsidR="00BF16D9" w:rsidRDefault="00BF16D9" w:rsidP="00A1414B">
      <w:pPr>
        <w:pStyle w:val="Heading3"/>
      </w:pPr>
      <w:bookmarkStart w:id="217" w:name="_Toc122613952"/>
      <w:bookmarkStart w:id="218" w:name="combine-and-save-effect-size-data"/>
      <w:bookmarkStart w:id="219" w:name="_Toc122845797"/>
      <w:bookmarkEnd w:id="211"/>
      <w:bookmarkEnd w:id="216"/>
      <w:r>
        <w:t>Combine and save effect size data</w:t>
      </w:r>
      <w:bookmarkEnd w:id="217"/>
      <w:bookmarkEnd w:id="219"/>
    </w:p>
    <w:p w14:paraId="02477E21" w14:textId="77777777" w:rsidR="00BF16D9" w:rsidRDefault="00BF16D9" w:rsidP="00BF16D9">
      <w:pPr>
        <w:pStyle w:val="SourceCode"/>
      </w:pPr>
      <w:proofErr w:type="spellStart"/>
      <w:proofErr w:type="gramStart"/>
      <w:r>
        <w:rPr>
          <w:rStyle w:val="NormalTok"/>
        </w:rPr>
        <w:t>meta_df.es.g</w:t>
      </w:r>
      <w:proofErr w:type="spellEnd"/>
      <w:proofErr w:type="gramEnd"/>
      <w:r>
        <w:rPr>
          <w:rStyle w:val="NormalTok"/>
        </w:rPr>
        <w:t xml:space="preserve"> </w:t>
      </w:r>
      <w:r>
        <w:rPr>
          <w:rStyle w:val="OtherTok"/>
        </w:rPr>
        <w:t>&lt;-</w:t>
      </w:r>
      <w:r>
        <w:rPr>
          <w:rStyle w:val="NormalTok"/>
        </w:rPr>
        <w:t xml:space="preserve"> </w:t>
      </w:r>
      <w:proofErr w:type="spellStart"/>
      <w:r>
        <w:rPr>
          <w:rStyle w:val="FunctionTok"/>
        </w:rPr>
        <w:t>rbind</w:t>
      </w:r>
      <w:proofErr w:type="spellEnd"/>
      <w:r>
        <w:rPr>
          <w:rStyle w:val="NormalTok"/>
        </w:rPr>
        <w:t>(</w:t>
      </w:r>
      <w:proofErr w:type="spellStart"/>
      <w:r>
        <w:rPr>
          <w:rStyle w:val="NormalTok"/>
        </w:rPr>
        <w:t>meta_df.es.raw</w:t>
      </w:r>
      <w:proofErr w:type="spellEnd"/>
      <w:r>
        <w:rPr>
          <w:rStyle w:val="NormalTok"/>
        </w:rPr>
        <w:t xml:space="preserve">, </w:t>
      </w:r>
      <w:proofErr w:type="spellStart"/>
      <w:r>
        <w:rPr>
          <w:rStyle w:val="NormalTok"/>
        </w:rPr>
        <w:t>meta_df.es.smd,meta_df.es.regression</w:t>
      </w:r>
      <w:proofErr w:type="spellEnd"/>
      <w:r>
        <w:rPr>
          <w:rStyle w:val="NormalTok"/>
        </w:rPr>
        <w:t>)</w:t>
      </w:r>
      <w:r>
        <w:br/>
      </w:r>
      <w:r>
        <w:rPr>
          <w:rStyle w:val="FunctionTok"/>
        </w:rPr>
        <w:t>write.csv</w:t>
      </w:r>
      <w:r>
        <w:rPr>
          <w:rStyle w:val="NormalTok"/>
        </w:rPr>
        <w:t>(</w:t>
      </w:r>
      <w:proofErr w:type="spellStart"/>
      <w:r>
        <w:rPr>
          <w:rStyle w:val="NormalTok"/>
        </w:rPr>
        <w:t>meta_df.es.g</w:t>
      </w:r>
      <w:proofErr w:type="spellEnd"/>
      <w:r>
        <w:rPr>
          <w:rStyle w:val="NormalTok"/>
        </w:rPr>
        <w:t xml:space="preserve">, </w:t>
      </w:r>
      <w:r>
        <w:rPr>
          <w:rStyle w:val="StringTok"/>
        </w:rPr>
        <w:t>'effect_size_final.csv'</w:t>
      </w:r>
      <w:r>
        <w:rPr>
          <w:rStyle w:val="NormalTok"/>
        </w:rPr>
        <w:t>)</w:t>
      </w:r>
    </w:p>
    <w:p w14:paraId="0BBE7A87" w14:textId="77777777" w:rsidR="00BF16D9" w:rsidRDefault="00BF16D9" w:rsidP="00BF16D9">
      <w:pPr>
        <w:pStyle w:val="Heading2"/>
      </w:pPr>
      <w:bookmarkStart w:id="220" w:name="_Toc122613953"/>
      <w:bookmarkStart w:id="221" w:name="meta-analysis-for-caregiver-burden"/>
      <w:bookmarkStart w:id="222" w:name="_Toc122845798"/>
      <w:bookmarkEnd w:id="187"/>
      <w:bookmarkEnd w:id="218"/>
      <w:r>
        <w:lastRenderedPageBreak/>
        <w:t>Meta-analysis for caregiver burden</w:t>
      </w:r>
      <w:bookmarkEnd w:id="220"/>
      <w:bookmarkEnd w:id="222"/>
    </w:p>
    <w:p w14:paraId="256F4BE9" w14:textId="77777777" w:rsidR="00BF16D9" w:rsidRDefault="00BF16D9" w:rsidP="00A1414B">
      <w:pPr>
        <w:pStyle w:val="Heading3"/>
      </w:pPr>
      <w:bookmarkStart w:id="223" w:name="_Toc122613954"/>
      <w:bookmarkStart w:id="224" w:name="perform-meta-analysis-with-metafor"/>
      <w:bookmarkStart w:id="225" w:name="_Toc122845799"/>
      <w:r>
        <w:t>Perform meta-analysis with ‘</w:t>
      </w:r>
      <w:proofErr w:type="spellStart"/>
      <w:r>
        <w:t>metafor</w:t>
      </w:r>
      <w:proofErr w:type="spellEnd"/>
      <w:r>
        <w:t>’</w:t>
      </w:r>
      <w:bookmarkEnd w:id="223"/>
      <w:bookmarkEnd w:id="225"/>
    </w:p>
    <w:p w14:paraId="39C00353" w14:textId="77777777" w:rsidR="00BF16D9" w:rsidRDefault="00BF16D9" w:rsidP="00BF16D9">
      <w:pPr>
        <w:pStyle w:val="SourceCode"/>
      </w:pPr>
      <w:r>
        <w:rPr>
          <w:rStyle w:val="FunctionTok"/>
        </w:rPr>
        <w:t>library</w:t>
      </w:r>
      <w:r>
        <w:rPr>
          <w:rStyle w:val="NormalTok"/>
        </w:rPr>
        <w:t>(</w:t>
      </w:r>
      <w:proofErr w:type="spellStart"/>
      <w:r>
        <w:rPr>
          <w:rStyle w:val="NormalTok"/>
        </w:rPr>
        <w:t>metafor</w:t>
      </w:r>
      <w:proofErr w:type="spellEnd"/>
      <w:r>
        <w:rPr>
          <w:rStyle w:val="NormalTok"/>
        </w:rPr>
        <w:t>)</w:t>
      </w:r>
      <w:r>
        <w:br/>
      </w:r>
      <w:proofErr w:type="spellStart"/>
      <w:r>
        <w:rPr>
          <w:rStyle w:val="NormalTok"/>
        </w:rPr>
        <w:t>caregiver_burden</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meta_df.es.g</w:t>
      </w:r>
      <w:proofErr w:type="spellEnd"/>
      <w:proofErr w:type="gramEnd"/>
      <w:r>
        <w:rPr>
          <w:rStyle w:val="NormalTok"/>
        </w:rPr>
        <w:t>[</w:t>
      </w:r>
      <w:proofErr w:type="spellStart"/>
      <w:r>
        <w:rPr>
          <w:rStyle w:val="NormalTok"/>
        </w:rPr>
        <w:t>meta_df.es.g</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r>
        <w:rPr>
          <w:rStyle w:val="StringTok"/>
        </w:rPr>
        <w:t>'Caregiver burden'</w:t>
      </w:r>
      <w:r>
        <w:rPr>
          <w:rStyle w:val="NormalTok"/>
        </w:rPr>
        <w:t>,]</w:t>
      </w:r>
      <w:r>
        <w:br/>
      </w:r>
      <w:proofErr w:type="spellStart"/>
      <w:r>
        <w:rPr>
          <w:rStyle w:val="NormalTok"/>
        </w:rPr>
        <w:t>caregiver_burden</w:t>
      </w:r>
      <w:proofErr w:type="spellEnd"/>
      <w:r>
        <w:br/>
      </w:r>
      <w:r>
        <w:rPr>
          <w:rStyle w:val="NormalTok"/>
        </w:rPr>
        <w:t xml:space="preserve">res </w:t>
      </w:r>
      <w:r>
        <w:rPr>
          <w:rStyle w:val="OtherTok"/>
        </w:rPr>
        <w:t>&lt;-</w:t>
      </w:r>
      <w:r>
        <w:rPr>
          <w:rStyle w:val="NormalTok"/>
        </w:rPr>
        <w:t xml:space="preserve"> </w:t>
      </w:r>
      <w:proofErr w:type="spellStart"/>
      <w:r>
        <w:rPr>
          <w:rStyle w:val="FunctionTok"/>
        </w:rPr>
        <w:t>rma</w:t>
      </w:r>
      <w:proofErr w:type="spellEnd"/>
      <w:r>
        <w:rPr>
          <w:rStyle w:val="NormalTok"/>
        </w:rPr>
        <w:t>(</w:t>
      </w:r>
      <w:proofErr w:type="spellStart"/>
      <w:r>
        <w:rPr>
          <w:rStyle w:val="NormalTok"/>
        </w:rPr>
        <w:t>mean.effect</w:t>
      </w:r>
      <w:proofErr w:type="spellEnd"/>
      <w:r>
        <w:rPr>
          <w:rStyle w:val="NormalTok"/>
        </w:rPr>
        <w:t xml:space="preserve">, variance, </w:t>
      </w:r>
      <w:r>
        <w:rPr>
          <w:rStyle w:val="AttributeTok"/>
        </w:rPr>
        <w:t>data=</w:t>
      </w:r>
      <w:proofErr w:type="spellStart"/>
      <w:r>
        <w:rPr>
          <w:rStyle w:val="NormalTok"/>
        </w:rPr>
        <w:t>caregiver_burden</w:t>
      </w:r>
      <w:proofErr w:type="spellEnd"/>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w:t>
      </w:r>
      <w:r>
        <w:br/>
      </w:r>
      <w:r>
        <w:rPr>
          <w:rStyle w:val="NormalTok"/>
        </w:rPr>
        <w:t>res</w:t>
      </w:r>
      <w:r>
        <w:br/>
      </w:r>
      <w:r>
        <w:rPr>
          <w:rStyle w:val="FunctionTok"/>
        </w:rPr>
        <w:t>forest</w:t>
      </w:r>
      <w:r>
        <w:rPr>
          <w:rStyle w:val="NormalTok"/>
        </w:rPr>
        <w:t>(res)</w:t>
      </w:r>
    </w:p>
    <w:p w14:paraId="164C6201" w14:textId="77777777" w:rsidR="00BF16D9" w:rsidRDefault="00BF16D9" w:rsidP="00BF16D9">
      <w:pPr>
        <w:pStyle w:val="Heading4"/>
      </w:pPr>
      <w:bookmarkStart w:id="226" w:name="_Toc122613955"/>
      <w:bookmarkStart w:id="227" w:name="perform-gosh-analysis-with-metafor"/>
      <w:r>
        <w:t>Perform GOSH analysis with ‘</w:t>
      </w:r>
      <w:proofErr w:type="spellStart"/>
      <w:r>
        <w:t>metafor</w:t>
      </w:r>
      <w:proofErr w:type="spellEnd"/>
      <w:r>
        <w:t>’</w:t>
      </w:r>
      <w:bookmarkEnd w:id="226"/>
    </w:p>
    <w:p w14:paraId="0B58903E" w14:textId="77777777" w:rsidR="00BF16D9" w:rsidRDefault="00BF16D9" w:rsidP="00BF16D9">
      <w:pPr>
        <w:pStyle w:val="SourceCode"/>
      </w:pPr>
      <w:proofErr w:type="spellStart"/>
      <w:r>
        <w:rPr>
          <w:rStyle w:val="NormalTok"/>
        </w:rPr>
        <w:t>gosh_diac</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gosh.diagnostics</w:t>
      </w:r>
      <w:proofErr w:type="spellEnd"/>
      <w:proofErr w:type="gramEnd"/>
      <w:r>
        <w:rPr>
          <w:rStyle w:val="NormalTok"/>
        </w:rPr>
        <w:t>(</w:t>
      </w:r>
      <w:r>
        <w:rPr>
          <w:rStyle w:val="FunctionTok"/>
        </w:rPr>
        <w:t>gosh</w:t>
      </w:r>
      <w:r>
        <w:rPr>
          <w:rStyle w:val="NormalTok"/>
        </w:rPr>
        <w:t>(res))</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"cluster"</w:t>
      </w:r>
      <w:r>
        <w:rPr>
          <w:rStyle w:val="NormalTok"/>
        </w:rPr>
        <w:t>)</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"outlier"</w:t>
      </w:r>
      <w:r>
        <w:rPr>
          <w:rStyle w:val="NormalTok"/>
        </w:rPr>
        <w:t>)</w:t>
      </w:r>
      <w:r>
        <w:br/>
      </w:r>
      <w:proofErr w:type="spellStart"/>
      <w:r>
        <w:rPr>
          <w:rStyle w:val="NormalTok"/>
        </w:rPr>
        <w:t>gosh_diac</w:t>
      </w:r>
      <w:proofErr w:type="spellEnd"/>
    </w:p>
    <w:p w14:paraId="5FA23FC3" w14:textId="77777777" w:rsidR="00BF16D9" w:rsidRDefault="00BF16D9" w:rsidP="00BF16D9">
      <w:pPr>
        <w:pStyle w:val="Heading4"/>
      </w:pPr>
      <w:bookmarkStart w:id="228" w:name="_Toc122613956"/>
      <w:bookmarkStart w:id="229" w:name="gosh-after-removing-outliers"/>
      <w:bookmarkEnd w:id="227"/>
      <w:r>
        <w:t>GOSH after removing outliers</w:t>
      </w:r>
      <w:bookmarkEnd w:id="228"/>
    </w:p>
    <w:p w14:paraId="6E75003E" w14:textId="77777777" w:rsidR="00BF16D9" w:rsidRDefault="00BF16D9" w:rsidP="00BF16D9">
      <w:pPr>
        <w:pStyle w:val="SourceCode"/>
      </w:pPr>
      <w:r>
        <w:rPr>
          <w:rStyle w:val="NormalTok"/>
        </w:rPr>
        <w:t xml:space="preserve">res </w:t>
      </w:r>
      <w:r>
        <w:rPr>
          <w:rStyle w:val="OtherTok"/>
        </w:rPr>
        <w:t>&lt;-</w:t>
      </w:r>
      <w:r>
        <w:rPr>
          <w:rStyle w:val="NormalTok"/>
        </w:rPr>
        <w:t xml:space="preserve"> </w:t>
      </w:r>
      <w:proofErr w:type="spellStart"/>
      <w:proofErr w:type="gramStart"/>
      <w:r>
        <w:rPr>
          <w:rStyle w:val="FunctionTok"/>
        </w:rPr>
        <w:t>rma</w:t>
      </w:r>
      <w:proofErr w:type="spellEnd"/>
      <w:r>
        <w:rPr>
          <w:rStyle w:val="NormalTok"/>
        </w:rPr>
        <w:t>(</w:t>
      </w:r>
      <w:proofErr w:type="spellStart"/>
      <w:proofErr w:type="gramEnd"/>
      <w:r>
        <w:rPr>
          <w:rStyle w:val="NormalTok"/>
        </w:rPr>
        <w:t>mean.effect</w:t>
      </w:r>
      <w:proofErr w:type="spellEnd"/>
      <w:r>
        <w:rPr>
          <w:rStyle w:val="NormalTok"/>
        </w:rPr>
        <w:t xml:space="preserve">, variance, </w:t>
      </w:r>
      <w:r>
        <w:br/>
      </w:r>
      <w:r>
        <w:rPr>
          <w:rStyle w:val="NormalTok"/>
        </w:rPr>
        <w:t xml:space="preserve">           </w:t>
      </w:r>
      <w:r>
        <w:rPr>
          <w:rStyle w:val="AttributeTok"/>
        </w:rPr>
        <w:t>data=</w:t>
      </w:r>
      <w:proofErr w:type="spellStart"/>
      <w:r>
        <w:rPr>
          <w:rStyle w:val="NormalTok"/>
        </w:rPr>
        <w:t>caregiver_burden</w:t>
      </w:r>
      <w:proofErr w:type="spellEnd"/>
      <w:r>
        <w:rPr>
          <w:rStyle w:val="NormalTok"/>
        </w:rPr>
        <w:t>[</w:t>
      </w:r>
      <w:r>
        <w:rPr>
          <w:rStyle w:val="SpecialCharTok"/>
        </w:rPr>
        <w:t>-</w:t>
      </w:r>
      <w:r>
        <w:rPr>
          <w:rStyle w:val="DecValTok"/>
        </w:rPr>
        <w:t>1</w:t>
      </w:r>
      <w:r>
        <w:rPr>
          <w:rStyle w:val="NormalTok"/>
        </w:rPr>
        <w:t xml:space="preserve">, ], </w:t>
      </w:r>
      <w:r>
        <w:br/>
      </w:r>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w:t>
      </w:r>
      <w:r>
        <w:br/>
      </w:r>
      <w:proofErr w:type="spellStart"/>
      <w:r>
        <w:rPr>
          <w:rStyle w:val="NormalTok"/>
        </w:rPr>
        <w:t>gosh_diac</w:t>
      </w:r>
      <w:proofErr w:type="spellEnd"/>
      <w:r>
        <w:rPr>
          <w:rStyle w:val="NormalTok"/>
        </w:rPr>
        <w:t xml:space="preserve"> </w:t>
      </w:r>
      <w:r>
        <w:rPr>
          <w:rStyle w:val="OtherTok"/>
        </w:rPr>
        <w:t>&lt;-</w:t>
      </w:r>
      <w:r>
        <w:rPr>
          <w:rStyle w:val="NormalTok"/>
        </w:rPr>
        <w:t xml:space="preserve"> </w:t>
      </w:r>
      <w:proofErr w:type="spellStart"/>
      <w:r>
        <w:rPr>
          <w:rStyle w:val="FunctionTok"/>
        </w:rPr>
        <w:t>gosh.diagnostics</w:t>
      </w:r>
      <w:proofErr w:type="spellEnd"/>
      <w:r>
        <w:rPr>
          <w:rStyle w:val="NormalTok"/>
        </w:rPr>
        <w:t>(</w:t>
      </w:r>
      <w:r>
        <w:rPr>
          <w:rStyle w:val="FunctionTok"/>
        </w:rPr>
        <w:t>gosh</w:t>
      </w:r>
      <w:r>
        <w:rPr>
          <w:rStyle w:val="NormalTok"/>
        </w:rPr>
        <w:t>(res))</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"cluster"</w:t>
      </w:r>
      <w:r>
        <w:rPr>
          <w:rStyle w:val="NormalTok"/>
        </w:rPr>
        <w:t>)</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"outlier"</w:t>
      </w:r>
      <w:r>
        <w:rPr>
          <w:rStyle w:val="NormalTok"/>
        </w:rPr>
        <w:t>)</w:t>
      </w:r>
      <w:r>
        <w:br/>
      </w:r>
      <w:proofErr w:type="spellStart"/>
      <w:r>
        <w:rPr>
          <w:rStyle w:val="NormalTok"/>
        </w:rPr>
        <w:t>gosh_diac</w:t>
      </w:r>
      <w:proofErr w:type="spellEnd"/>
    </w:p>
    <w:p w14:paraId="199733A7" w14:textId="77777777" w:rsidR="00BF16D9" w:rsidRDefault="00BF16D9" w:rsidP="00A1414B">
      <w:pPr>
        <w:pStyle w:val="Heading3"/>
      </w:pPr>
      <w:bookmarkStart w:id="230" w:name="_Toc122613957"/>
      <w:bookmarkStart w:id="231" w:name="perform-meta-analysis-with-meta"/>
      <w:bookmarkStart w:id="232" w:name="_Toc122845800"/>
      <w:bookmarkEnd w:id="224"/>
      <w:bookmarkEnd w:id="229"/>
      <w:r>
        <w:t>Perform meta-analysis with ‘meta’</w:t>
      </w:r>
      <w:bookmarkEnd w:id="230"/>
      <w:bookmarkEnd w:id="232"/>
    </w:p>
    <w:p w14:paraId="58A53B26" w14:textId="77777777" w:rsidR="00BF16D9" w:rsidRDefault="00BF16D9" w:rsidP="00BF16D9">
      <w:pPr>
        <w:pStyle w:val="SourceCode"/>
      </w:pPr>
      <w:r>
        <w:rPr>
          <w:rStyle w:val="FunctionTok"/>
        </w:rPr>
        <w:t>library</w:t>
      </w:r>
      <w:r>
        <w:rPr>
          <w:rStyle w:val="NormalTok"/>
        </w:rPr>
        <w:t>(meta)</w:t>
      </w:r>
      <w:r>
        <w:br/>
      </w:r>
      <w:proofErr w:type="gramStart"/>
      <w:r>
        <w:rPr>
          <w:rStyle w:val="FunctionTok"/>
        </w:rPr>
        <w:t>pdf</w:t>
      </w:r>
      <w:r>
        <w:rPr>
          <w:rStyle w:val="NormalTok"/>
        </w:rPr>
        <w:t>(</w:t>
      </w:r>
      <w:proofErr w:type="gramEnd"/>
      <w:r>
        <w:rPr>
          <w:rStyle w:val="StringTok"/>
        </w:rPr>
        <w:t>'caregiver_burden_forest.pdf'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proofErr w:type="spellStart"/>
      <w:r>
        <w:rPr>
          <w:rStyle w:val="NormalTok"/>
        </w:rPr>
        <w:t>m.gen</w:t>
      </w:r>
      <w:proofErr w:type="spellEnd"/>
      <w:r>
        <w:rPr>
          <w:rStyle w:val="NormalTok"/>
        </w:rPr>
        <w:t xml:space="preserve"> </w:t>
      </w:r>
      <w:r>
        <w:rPr>
          <w:rStyle w:val="OtherTok"/>
        </w:rPr>
        <w:t>&lt;-</w:t>
      </w:r>
      <w:r>
        <w:rPr>
          <w:rStyle w:val="NormalTok"/>
        </w:rPr>
        <w:t xml:space="preserve"> </w:t>
      </w:r>
      <w:proofErr w:type="spellStart"/>
      <w:r>
        <w:rPr>
          <w:rStyle w:val="FunctionTok"/>
        </w:rPr>
        <w:t>metagen</w:t>
      </w:r>
      <w:proofErr w:type="spellEnd"/>
      <w:r>
        <w:rPr>
          <w:rStyle w:val="NormalTok"/>
        </w:rPr>
        <w:t>(</w:t>
      </w:r>
      <w:r>
        <w:rPr>
          <w:rStyle w:val="AttributeTok"/>
        </w:rPr>
        <w:t>TE =</w:t>
      </w:r>
      <w:r>
        <w:rPr>
          <w:rStyle w:val="NormalTok"/>
        </w:rPr>
        <w:t xml:space="preserve"> </w:t>
      </w:r>
      <w:proofErr w:type="spellStart"/>
      <w:r>
        <w:rPr>
          <w:rStyle w:val="NormalTok"/>
        </w:rPr>
        <w:t>mean.effect</w:t>
      </w:r>
      <w:proofErr w:type="spellEnd"/>
      <w:r>
        <w:rPr>
          <w:rStyle w:val="NormalTok"/>
        </w:rPr>
        <w:t>,</w:t>
      </w:r>
      <w:r>
        <w:br/>
      </w:r>
      <w:r>
        <w:rPr>
          <w:rStyle w:val="NormalTok"/>
        </w:rPr>
        <w:t xml:space="preserve">                 </w:t>
      </w:r>
      <w:proofErr w:type="spellStart"/>
      <w:r>
        <w:rPr>
          <w:rStyle w:val="AttributeTok"/>
        </w:rPr>
        <w:t>seTE</w:t>
      </w:r>
      <w:proofErr w:type="spellEnd"/>
      <w:r>
        <w:rPr>
          <w:rStyle w:val="AttributeTok"/>
        </w:rPr>
        <w:t xml:space="preserve"> =</w:t>
      </w:r>
      <w:r>
        <w:rPr>
          <w:rStyle w:val="NormalTok"/>
        </w:rPr>
        <w:t xml:space="preserve"> </w:t>
      </w:r>
      <w:proofErr w:type="spellStart"/>
      <w:r>
        <w:rPr>
          <w:rStyle w:val="NormalTok"/>
        </w:rPr>
        <w:t>standard_error</w:t>
      </w:r>
      <w:proofErr w:type="spellEnd"/>
      <w:r>
        <w:rPr>
          <w:rStyle w:val="NormalTok"/>
        </w:rPr>
        <w:t>,</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proofErr w:type="spellStart"/>
      <w:r>
        <w:rPr>
          <w:rStyle w:val="NormalTok"/>
        </w:rPr>
        <w:t>Study.Identifier</w:t>
      </w:r>
      <w:proofErr w:type="spellEnd"/>
      <w:r>
        <w:rPr>
          <w:rStyle w:val="NormalTok"/>
        </w:rPr>
        <w:t>,</w:t>
      </w:r>
      <w:r>
        <w:br/>
      </w:r>
      <w:r>
        <w:rPr>
          <w:rStyle w:val="NormalTok"/>
        </w:rPr>
        <w:t xml:space="preserve">                 </w:t>
      </w:r>
      <w:r>
        <w:rPr>
          <w:rStyle w:val="AttributeTok"/>
        </w:rPr>
        <w:t>data =</w:t>
      </w:r>
      <w:r>
        <w:rPr>
          <w:rStyle w:val="NormalTok"/>
        </w:rPr>
        <w:t xml:space="preserve"> </w:t>
      </w:r>
      <w:proofErr w:type="spellStart"/>
      <w:r>
        <w:rPr>
          <w:rStyle w:val="NormalTok"/>
        </w:rPr>
        <w:t>caregiver_burden</w:t>
      </w:r>
      <w:proofErr w:type="spellEnd"/>
      <w:r>
        <w:rPr>
          <w:rStyle w:val="NormalTok"/>
        </w:rPr>
        <w:t>,</w:t>
      </w:r>
      <w:r>
        <w:br/>
      </w:r>
      <w:r>
        <w:rPr>
          <w:rStyle w:val="NormalTok"/>
        </w:rPr>
        <w:t xml:space="preserve">                 </w:t>
      </w:r>
      <w:proofErr w:type="spellStart"/>
      <w:r>
        <w:rPr>
          <w:rStyle w:val="AttributeTok"/>
        </w:rPr>
        <w:t>sm</w:t>
      </w:r>
      <w:proofErr w:type="spellEnd"/>
      <w:r>
        <w:rPr>
          <w:rStyle w:val="AttributeTok"/>
        </w:rPr>
        <w:t xml:space="preserve"> =</w:t>
      </w:r>
      <w:r>
        <w:rPr>
          <w:rStyle w:val="NormalTok"/>
        </w:rPr>
        <w:t xml:space="preserve"> </w:t>
      </w:r>
      <w:r>
        <w:rPr>
          <w:rStyle w:val="StringTok"/>
        </w:rPr>
        <w:t>"SMD"</w:t>
      </w:r>
      <w:r>
        <w:rPr>
          <w:rStyle w:val="NormalTok"/>
        </w:rPr>
        <w:t>,</w:t>
      </w:r>
      <w:r>
        <w:br/>
      </w:r>
      <w:r>
        <w:rPr>
          <w:rStyle w:val="NormalTok"/>
        </w:rPr>
        <w:t xml:space="preserve">                 </w:t>
      </w:r>
      <w:proofErr w:type="spellStart"/>
      <w:r>
        <w:rPr>
          <w:rStyle w:val="AttributeTok"/>
        </w:rPr>
        <w:t>comb.fixed</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p>
    <w:p w14:paraId="55DB0475" w14:textId="77777777" w:rsidR="00BF16D9" w:rsidRDefault="00BF16D9" w:rsidP="00BF16D9">
      <w:pPr>
        <w:pStyle w:val="Heading4"/>
      </w:pPr>
      <w:bookmarkStart w:id="233" w:name="_Toc122613958"/>
      <w:bookmarkStart w:id="234" w:name="funnel-plot"/>
      <w:r>
        <w:t>Funnel plot</w:t>
      </w:r>
      <w:bookmarkEnd w:id="233"/>
    </w:p>
    <w:p w14:paraId="4E46ECAC" w14:textId="77777777" w:rsidR="00BF16D9" w:rsidRDefault="00BF16D9" w:rsidP="00BF16D9">
      <w:pPr>
        <w:pStyle w:val="SourceCode"/>
      </w:pPr>
      <w:r>
        <w:rPr>
          <w:rStyle w:val="FunctionTok"/>
        </w:rPr>
        <w:t>pdf</w:t>
      </w:r>
      <w:r>
        <w:rPr>
          <w:rStyle w:val="NormalTok"/>
        </w:rPr>
        <w:t>(</w:t>
      </w:r>
      <w:r>
        <w:rPr>
          <w:rStyle w:val="StringTok"/>
        </w:rPr>
        <w:t>'caregiver_burden_funnel.pdf'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funnel(</w:t>
      </w:r>
      <w:proofErr w:type="spellStart"/>
      <w:r>
        <w:rPr>
          <w:rStyle w:val="CommentTok"/>
        </w:rPr>
        <w:t>m.gen</w:t>
      </w:r>
      <w:proofErr w:type="spellEnd"/>
      <w:r>
        <w:rPr>
          <w:rStyle w:val="CommentTok"/>
        </w:rPr>
        <w:t xml:space="preserve">, </w:t>
      </w:r>
      <w:proofErr w:type="spellStart"/>
      <w:r>
        <w:rPr>
          <w:rStyle w:val="CommentTok"/>
        </w:rPr>
        <w:t>studlab</w:t>
      </w:r>
      <w:proofErr w:type="spellEnd"/>
      <w:r>
        <w:rPr>
          <w:rStyle w:val="CommentTok"/>
        </w:rPr>
        <w:t xml:space="preserve"> = TRUE, </w:t>
      </w:r>
      <w:proofErr w:type="spellStart"/>
      <w:r>
        <w:rPr>
          <w:rStyle w:val="CommentTok"/>
        </w:rPr>
        <w:t>xlim</w:t>
      </w:r>
      <w:proofErr w:type="spellEnd"/>
      <w:r>
        <w:rPr>
          <w:rStyle w:val="CommentTok"/>
        </w:rPr>
        <w:t xml:space="preserve"> = c(-8, 1))</w:t>
      </w:r>
      <w:r>
        <w:br/>
      </w:r>
      <w:proofErr w:type="spellStart"/>
      <w:r>
        <w:rPr>
          <w:rStyle w:val="NormalTok"/>
        </w:rPr>
        <w:t>col.contour</w:t>
      </w:r>
      <w:proofErr w:type="spellEnd"/>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"gray75"</w:t>
      </w:r>
      <w:r>
        <w:rPr>
          <w:rStyle w:val="NormalTok"/>
        </w:rPr>
        <w:t xml:space="preserve">, </w:t>
      </w:r>
      <w:r>
        <w:rPr>
          <w:rStyle w:val="StringTok"/>
        </w:rPr>
        <w:t>"gray85"</w:t>
      </w:r>
      <w:r>
        <w:rPr>
          <w:rStyle w:val="NormalTok"/>
        </w:rPr>
        <w:t xml:space="preserve">, </w:t>
      </w:r>
      <w:r>
        <w:rPr>
          <w:rStyle w:val="StringTok"/>
        </w:rPr>
        <w:t>"gray95"</w:t>
      </w:r>
      <w:r>
        <w:rPr>
          <w:rStyle w:val="NormalTok"/>
        </w:rPr>
        <w:t>)</w:t>
      </w:r>
      <w:r>
        <w:br/>
      </w:r>
      <w:proofErr w:type="spellStart"/>
      <w:r>
        <w:rPr>
          <w:rStyle w:val="FunctionTok"/>
        </w:rPr>
        <w:t>funnel.meta</w:t>
      </w:r>
      <w:proofErr w:type="spellEnd"/>
      <w:r>
        <w:rPr>
          <w:rStyle w:val="NormalTok"/>
        </w:rPr>
        <w:t>(</w:t>
      </w:r>
      <w:proofErr w:type="spellStart"/>
      <w:r>
        <w:rPr>
          <w:rStyle w:val="NormalTok"/>
        </w:rPr>
        <w:t>m.gen</w:t>
      </w:r>
      <w:proofErr w:type="spellEnd"/>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w:t>
      </w:r>
      <w:r>
        <w:br/>
      </w:r>
      <w:r>
        <w:rPr>
          <w:rStyle w:val="NormalTok"/>
        </w:rPr>
        <w:t xml:space="preserve">            </w:t>
      </w:r>
      <w:r>
        <w:rPr>
          <w:rStyle w:val="AttributeTok"/>
        </w:rPr>
        <w:t>contour =</w:t>
      </w:r>
      <w:r>
        <w:rPr>
          <w:rStyle w:val="NormalTok"/>
        </w:rPr>
        <w:t xml:space="preserve"> </w:t>
      </w:r>
      <w:r>
        <w:rPr>
          <w:rStyle w:val="FunctionTok"/>
        </w:rPr>
        <w:t>c</w:t>
      </w:r>
      <w:r>
        <w:rPr>
          <w:rStyle w:val="NormalTok"/>
        </w:rPr>
        <w:t>(</w:t>
      </w:r>
      <w:r>
        <w:rPr>
          <w:rStyle w:val="FloatTok"/>
        </w:rPr>
        <w:t>0.9</w:t>
      </w:r>
      <w:r>
        <w:rPr>
          <w:rStyle w:val="NormalTok"/>
        </w:rPr>
        <w:t xml:space="preserve">, </w:t>
      </w:r>
      <w:r>
        <w:rPr>
          <w:rStyle w:val="FloatTok"/>
        </w:rPr>
        <w:t>0.95</w:t>
      </w:r>
      <w:r>
        <w:rPr>
          <w:rStyle w:val="NormalTok"/>
        </w:rPr>
        <w:t xml:space="preserve">, </w:t>
      </w:r>
      <w:r>
        <w:rPr>
          <w:rStyle w:val="FloatTok"/>
        </w:rPr>
        <w:t>0.99</w:t>
      </w:r>
      <w:r>
        <w:rPr>
          <w:rStyle w:val="NormalTok"/>
        </w:rPr>
        <w:t>),</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lastRenderedPageBreak/>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br/>
      </w:r>
      <w:r>
        <w:rPr>
          <w:rStyle w:val="CommentTok"/>
        </w:rPr>
        <w:t># Add a legend</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"p &lt; 0.1"</w:t>
      </w:r>
      <w:r>
        <w:rPr>
          <w:rStyle w:val="NormalTok"/>
        </w:rPr>
        <w:t xml:space="preserve">, </w:t>
      </w:r>
      <w:r>
        <w:rPr>
          <w:rStyle w:val="StringTok"/>
        </w:rPr>
        <w:t>"p &lt; 0.05"</w:t>
      </w:r>
      <w:r>
        <w:rPr>
          <w:rStyle w:val="NormalTok"/>
        </w:rPr>
        <w:t xml:space="preserve">, </w:t>
      </w:r>
      <w:r>
        <w:rPr>
          <w:rStyle w:val="StringTok"/>
        </w:rPr>
        <w:t>"p &lt; 0.01"</w:t>
      </w:r>
      <w:r>
        <w:rPr>
          <w:rStyle w:val="NormalTok"/>
        </w:rPr>
        <w:t>),</w:t>
      </w:r>
      <w:r>
        <w:br/>
      </w:r>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proofErr w:type="spellStart"/>
      <w:r>
        <w:rPr>
          <w:rStyle w:val="FunctionTok"/>
        </w:rPr>
        <w:t>dev.off</w:t>
      </w:r>
      <w:proofErr w:type="spellEnd"/>
      <w:r>
        <w:rPr>
          <w:rStyle w:val="NormalTok"/>
        </w:rPr>
        <w:t>()</w:t>
      </w:r>
    </w:p>
    <w:p w14:paraId="11F2591B" w14:textId="77777777" w:rsidR="00BF16D9" w:rsidRDefault="00BF16D9" w:rsidP="00BF16D9">
      <w:pPr>
        <w:pStyle w:val="Heading4"/>
      </w:pPr>
      <w:bookmarkStart w:id="235" w:name="_Toc122613959"/>
      <w:bookmarkStart w:id="236" w:name="funnel-plots-trim-and-fill"/>
      <w:bookmarkEnd w:id="234"/>
      <w:r>
        <w:t>Funnel plots (trim and fill)</w:t>
      </w:r>
      <w:bookmarkEnd w:id="235"/>
    </w:p>
    <w:p w14:paraId="19511363" w14:textId="77777777" w:rsidR="00BF16D9" w:rsidRDefault="00BF16D9" w:rsidP="00BF16D9">
      <w:pPr>
        <w:pStyle w:val="SourceCode"/>
      </w:pPr>
      <w:r>
        <w:rPr>
          <w:rStyle w:val="CommentTok"/>
        </w:rPr>
        <w:t># Using all studies</w:t>
      </w:r>
      <w:r>
        <w:br/>
      </w:r>
      <w:proofErr w:type="spellStart"/>
      <w:r>
        <w:rPr>
          <w:rStyle w:val="NormalTok"/>
        </w:rPr>
        <w:t>tf</w:t>
      </w:r>
      <w:proofErr w:type="spellEnd"/>
      <w:r>
        <w:rPr>
          <w:rStyle w:val="NormalTok"/>
        </w:rPr>
        <w:t xml:space="preserve"> </w:t>
      </w:r>
      <w:r>
        <w:rPr>
          <w:rStyle w:val="OtherTok"/>
        </w:rPr>
        <w:t>&lt;-</w:t>
      </w:r>
      <w:r>
        <w:rPr>
          <w:rStyle w:val="NormalTok"/>
        </w:rPr>
        <w:t xml:space="preserve"> </w:t>
      </w:r>
      <w:proofErr w:type="spellStart"/>
      <w:r>
        <w:rPr>
          <w:rStyle w:val="FunctionTok"/>
        </w:rPr>
        <w:t>trimfill</w:t>
      </w:r>
      <w:proofErr w:type="spellEnd"/>
      <w:r>
        <w:rPr>
          <w:rStyle w:val="NormalTok"/>
        </w:rPr>
        <w:t>(</w:t>
      </w:r>
      <w:proofErr w:type="spellStart"/>
      <w:r>
        <w:rPr>
          <w:rStyle w:val="NormalTok"/>
        </w:rPr>
        <w:t>m.gen</w:t>
      </w:r>
      <w:proofErr w:type="spellEnd"/>
      <w:r>
        <w:rPr>
          <w:rStyle w:val="NormalTok"/>
        </w:rPr>
        <w:t>)</w:t>
      </w:r>
      <w:r>
        <w:br/>
      </w:r>
      <w:r>
        <w:br/>
      </w:r>
      <w:r>
        <w:rPr>
          <w:rStyle w:val="CommentTok"/>
        </w:rPr>
        <w:t xml:space="preserve"># </w:t>
      </w:r>
      <w:proofErr w:type="spellStart"/>
      <w:r>
        <w:rPr>
          <w:rStyle w:val="CommentTok"/>
        </w:rPr>
        <w:t>Analyze</w:t>
      </w:r>
      <w:proofErr w:type="spellEnd"/>
      <w:r>
        <w:rPr>
          <w:rStyle w:val="CommentTok"/>
        </w:rPr>
        <w:t xml:space="preserve"> with outliers removed</w:t>
      </w:r>
      <w:r>
        <w:br/>
      </w:r>
      <w:proofErr w:type="spellStart"/>
      <w:r>
        <w:rPr>
          <w:rStyle w:val="NormalTok"/>
        </w:rPr>
        <w:t>tf.no.out</w:t>
      </w:r>
      <w:proofErr w:type="spellEnd"/>
      <w:r>
        <w:rPr>
          <w:rStyle w:val="NormalTok"/>
        </w:rPr>
        <w:t xml:space="preserve"> </w:t>
      </w:r>
      <w:r>
        <w:rPr>
          <w:rStyle w:val="OtherTok"/>
        </w:rPr>
        <w:t>&lt;-</w:t>
      </w:r>
      <w:r>
        <w:rPr>
          <w:rStyle w:val="NormalTok"/>
        </w:rPr>
        <w:t xml:space="preserve"> </w:t>
      </w:r>
      <w:proofErr w:type="spellStart"/>
      <w:r>
        <w:rPr>
          <w:rStyle w:val="FunctionTok"/>
        </w:rPr>
        <w:t>trimfill</w:t>
      </w:r>
      <w:proofErr w:type="spellEnd"/>
      <w:r>
        <w:rPr>
          <w:rStyle w:val="NormalTok"/>
        </w:rPr>
        <w:t>(</w:t>
      </w:r>
      <w:r>
        <w:rPr>
          <w:rStyle w:val="FunctionTok"/>
        </w:rPr>
        <w:t>update</w:t>
      </w:r>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subset =</w:t>
      </w:r>
      <w:r>
        <w:rPr>
          <w:rStyle w:val="NormalTok"/>
        </w:rPr>
        <w:t xml:space="preserve"> </w:t>
      </w:r>
      <w:r>
        <w:rPr>
          <w:rStyle w:val="SpecialCharTok"/>
        </w:rPr>
        <w:t>-</w:t>
      </w:r>
      <w:r>
        <w:rPr>
          <w:rStyle w:val="FunctionTok"/>
        </w:rPr>
        <w:t>c</w:t>
      </w:r>
      <w:r>
        <w:rPr>
          <w:rStyle w:val="NormalTok"/>
        </w:rPr>
        <w:t>(</w:t>
      </w:r>
      <w:r>
        <w:rPr>
          <w:rStyle w:val="DecValTok"/>
        </w:rPr>
        <w:t>3</w:t>
      </w:r>
      <w:r>
        <w:rPr>
          <w:rStyle w:val="NormalTok"/>
        </w:rPr>
        <w:t xml:space="preserve">, </w:t>
      </w:r>
      <w:r>
        <w:rPr>
          <w:rStyle w:val="DecValTok"/>
        </w:rPr>
        <w:t>16</w:t>
      </w:r>
      <w:r>
        <w:rPr>
          <w:rStyle w:val="NormalTok"/>
        </w:rPr>
        <w:t>)))</w:t>
      </w:r>
      <w:r>
        <w:br/>
      </w:r>
      <w:r>
        <w:br/>
      </w:r>
      <w:r>
        <w:rPr>
          <w:rStyle w:val="CommentTok"/>
        </w:rPr>
        <w:t xml:space="preserve"># Define fill </w:t>
      </w:r>
      <w:proofErr w:type="spellStart"/>
      <w:r>
        <w:rPr>
          <w:rStyle w:val="CommentTok"/>
        </w:rPr>
        <w:t>colors</w:t>
      </w:r>
      <w:proofErr w:type="spellEnd"/>
      <w:r>
        <w:rPr>
          <w:rStyle w:val="CommentTok"/>
        </w:rPr>
        <w:t xml:space="preserve"> for contour</w:t>
      </w:r>
      <w:r>
        <w:br/>
      </w:r>
      <w:proofErr w:type="spellStart"/>
      <w:r>
        <w:rPr>
          <w:rStyle w:val="NormalTok"/>
        </w:rPr>
        <w:t>contour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FloatTok"/>
        </w:rPr>
        <w:t>0.9</w:t>
      </w:r>
      <w:r>
        <w:rPr>
          <w:rStyle w:val="NormalTok"/>
        </w:rPr>
        <w:t xml:space="preserve">, </w:t>
      </w:r>
      <w:r>
        <w:rPr>
          <w:rStyle w:val="FloatTok"/>
        </w:rPr>
        <w:t>0.95</w:t>
      </w:r>
      <w:r>
        <w:rPr>
          <w:rStyle w:val="NormalTok"/>
        </w:rPr>
        <w:t xml:space="preserve">, </w:t>
      </w:r>
      <w:r>
        <w:rPr>
          <w:rStyle w:val="FloatTok"/>
        </w:rPr>
        <w:t>0.99</w:t>
      </w:r>
      <w:r>
        <w:rPr>
          <w:rStyle w:val="NormalTok"/>
        </w:rPr>
        <w:t>)</w:t>
      </w:r>
      <w:r>
        <w:br/>
      </w:r>
      <w:proofErr w:type="spellStart"/>
      <w:r>
        <w:rPr>
          <w:rStyle w:val="NormalTok"/>
        </w:rPr>
        <w:t>col.contour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"gray75"</w:t>
      </w:r>
      <w:r>
        <w:rPr>
          <w:rStyle w:val="NormalTok"/>
        </w:rPr>
        <w:t xml:space="preserve">, </w:t>
      </w:r>
      <w:r>
        <w:rPr>
          <w:rStyle w:val="StringTok"/>
        </w:rPr>
        <w:t>"gray85"</w:t>
      </w:r>
      <w:r>
        <w:rPr>
          <w:rStyle w:val="NormalTok"/>
        </w:rPr>
        <w:t xml:space="preserve">, </w:t>
      </w:r>
      <w:r>
        <w:rPr>
          <w:rStyle w:val="StringTok"/>
        </w:rPr>
        <w:t>"gray95"</w:t>
      </w:r>
      <w:r>
        <w:rPr>
          <w:rStyle w:val="NormalTok"/>
        </w:rPr>
        <w:t>)</w:t>
      </w:r>
      <w:r>
        <w:br/>
      </w:r>
      <w:proofErr w:type="spellStart"/>
      <w:r>
        <w:rPr>
          <w:rStyle w:val="NormalTok"/>
        </w:rPr>
        <w:t>ld</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 &lt; 0.1"</w:t>
      </w:r>
      <w:r>
        <w:rPr>
          <w:rStyle w:val="NormalTok"/>
        </w:rPr>
        <w:t xml:space="preserve">, </w:t>
      </w:r>
      <w:r>
        <w:rPr>
          <w:rStyle w:val="StringTok"/>
        </w:rPr>
        <w:t>"p &lt; 0.05"</w:t>
      </w:r>
      <w:r>
        <w:rPr>
          <w:rStyle w:val="NormalTok"/>
        </w:rPr>
        <w:t xml:space="preserve">, </w:t>
      </w:r>
      <w:r>
        <w:rPr>
          <w:rStyle w:val="StringTok"/>
        </w:rPr>
        <w:t>"p &lt; 0.01"</w:t>
      </w:r>
      <w:r>
        <w:rPr>
          <w:rStyle w:val="NormalTok"/>
        </w:rPr>
        <w:t>)</w:t>
      </w:r>
      <w:r>
        <w:br/>
      </w:r>
      <w:r>
        <w:br/>
      </w:r>
      <w:r>
        <w:rPr>
          <w:rStyle w:val="CommentTok"/>
        </w:rPr>
        <w:t># Use 'par' to create two plots in one row (row, columns)</w:t>
      </w:r>
      <w:r>
        <w:br/>
      </w:r>
      <w:r>
        <w:rPr>
          <w:rStyle w:val="FunctionTok"/>
        </w:rPr>
        <w:t>par</w:t>
      </w:r>
      <w:r>
        <w:rPr>
          <w:rStyle w:val="NormalTok"/>
        </w:rPr>
        <w:t>(</w:t>
      </w:r>
      <w:proofErr w:type="spellStart"/>
      <w:r>
        <w:rPr>
          <w:rStyle w:val="AttributeTok"/>
        </w:rPr>
        <w:t>mfrow</w:t>
      </w:r>
      <w:proofErr w:type="spellEnd"/>
      <w:r>
        <w:rPr>
          <w:rStyle w:val="AttributeTok"/>
        </w:rPr>
        <w:t>=</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br/>
      </w:r>
      <w:r>
        <w:rPr>
          <w:rStyle w:val="FunctionTok"/>
        </w:rPr>
        <w:t>pdf</w:t>
      </w:r>
      <w:r>
        <w:rPr>
          <w:rStyle w:val="NormalTok"/>
        </w:rPr>
        <w:t>(</w:t>
      </w:r>
      <w:r>
        <w:rPr>
          <w:rStyle w:val="StringTok"/>
        </w:rPr>
        <w:t>'caregiver_burden_funnel_TAF.pdf'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Contour-enhanced funnel plot (full data)</w:t>
      </w:r>
      <w:r>
        <w:br/>
      </w:r>
      <w:proofErr w:type="spellStart"/>
      <w:r>
        <w:rPr>
          <w:rStyle w:val="FunctionTok"/>
        </w:rPr>
        <w:t>funnel.meta</w:t>
      </w:r>
      <w:proofErr w:type="spellEnd"/>
      <w:r>
        <w:rPr>
          <w:rStyle w:val="NormalTok"/>
        </w:rPr>
        <w:t>(</w:t>
      </w:r>
      <w:proofErr w:type="spellStart"/>
      <w:r>
        <w:rPr>
          <w:rStyle w:val="NormalTok"/>
        </w:rPr>
        <w:t>tf</w:t>
      </w:r>
      <w:proofErr w:type="spellEnd"/>
      <w:r>
        <w:rPr>
          <w:rStyle w:val="NormalTok"/>
        </w:rPr>
        <w:t xml:space="preserve">, </w:t>
      </w:r>
      <w:r>
        <w:br/>
      </w:r>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 xml:space="preserve">), </w:t>
      </w:r>
      <w:r>
        <w:rPr>
          <w:rStyle w:val="AttributeTok"/>
        </w:rPr>
        <w:t>contour =</w:t>
      </w:r>
      <w:r>
        <w:rPr>
          <w:rStyle w:val="NormalTok"/>
        </w:rPr>
        <w:t xml:space="preserve"> contour,</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proofErr w:type="spellStart"/>
      <w:r>
        <w:rPr>
          <w:rStyle w:val="NormalTok"/>
        </w:rPr>
        <w:t>ld</w:t>
      </w:r>
      <w:proofErr w:type="spellEnd"/>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r>
        <w:rPr>
          <w:rStyle w:val="FunctionTok"/>
        </w:rPr>
        <w:t>title</w:t>
      </w:r>
      <w:r>
        <w:rPr>
          <w:rStyle w:val="NormalTok"/>
        </w:rPr>
        <w:t>(</w:t>
      </w:r>
      <w:r>
        <w:rPr>
          <w:rStyle w:val="StringTok"/>
        </w:rPr>
        <w:t>"Funnel Plot (Trim &amp; Fill Method)"</w:t>
      </w:r>
      <w:r>
        <w:rPr>
          <w:rStyle w:val="NormalTok"/>
        </w:rPr>
        <w:t>)</w:t>
      </w:r>
      <w:r>
        <w:br/>
      </w:r>
      <w:proofErr w:type="spellStart"/>
      <w:r>
        <w:rPr>
          <w:rStyle w:val="FunctionTok"/>
        </w:rPr>
        <w:t>dev.off</w:t>
      </w:r>
      <w:proofErr w:type="spellEnd"/>
      <w:r>
        <w:rPr>
          <w:rStyle w:val="NormalTok"/>
        </w:rPr>
        <w:t>()</w:t>
      </w:r>
      <w:r>
        <w:br/>
      </w:r>
      <w:r>
        <w:br/>
      </w:r>
      <w:r>
        <w:rPr>
          <w:rStyle w:val="FunctionTok"/>
        </w:rPr>
        <w:t>pdf</w:t>
      </w:r>
      <w:r>
        <w:rPr>
          <w:rStyle w:val="NormalTok"/>
        </w:rPr>
        <w:t>(</w:t>
      </w:r>
      <w:r>
        <w:rPr>
          <w:rStyle w:val="StringTok"/>
        </w:rPr>
        <w:t>'caregiver_burden_funnel_Outlier.pdf'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Contour-enhanced funnel plot (outliers removed)</w:t>
      </w:r>
      <w:r>
        <w:br/>
      </w:r>
      <w:proofErr w:type="spellStart"/>
      <w:r>
        <w:rPr>
          <w:rStyle w:val="FunctionTok"/>
        </w:rPr>
        <w:t>funnel.meta</w:t>
      </w:r>
      <w:proofErr w:type="spellEnd"/>
      <w:r>
        <w:rPr>
          <w:rStyle w:val="NormalTok"/>
        </w:rPr>
        <w:t>(</w:t>
      </w:r>
      <w:proofErr w:type="spellStart"/>
      <w:r>
        <w:rPr>
          <w:rStyle w:val="NormalTok"/>
        </w:rPr>
        <w:t>tf.no.out</w:t>
      </w:r>
      <w:proofErr w:type="spellEnd"/>
      <w:r>
        <w:rPr>
          <w:rStyle w:val="NormalTok"/>
        </w:rPr>
        <w:t xml:space="preserve">, </w:t>
      </w:r>
      <w:r>
        <w:br/>
      </w:r>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 xml:space="preserve">), </w:t>
      </w:r>
      <w:r>
        <w:rPr>
          <w:rStyle w:val="AttributeTok"/>
        </w:rPr>
        <w:t>contour =</w:t>
      </w:r>
      <w:r>
        <w:rPr>
          <w:rStyle w:val="NormalTok"/>
        </w:rPr>
        <w:t xml:space="preserve"> contour,</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proofErr w:type="spellStart"/>
      <w:r>
        <w:rPr>
          <w:rStyle w:val="NormalTok"/>
        </w:rPr>
        <w:t>ld</w:t>
      </w:r>
      <w:proofErr w:type="spellEnd"/>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r>
        <w:rPr>
          <w:rStyle w:val="FunctionTok"/>
        </w:rPr>
        <w:t>title</w:t>
      </w:r>
      <w:r>
        <w:rPr>
          <w:rStyle w:val="NormalTok"/>
        </w:rPr>
        <w:t>(</w:t>
      </w:r>
      <w:r>
        <w:rPr>
          <w:rStyle w:val="StringTok"/>
        </w:rPr>
        <w:t>"Funnel Plot (Trim &amp; Fill Method) - Outliers Removed"</w:t>
      </w:r>
      <w:r>
        <w:rPr>
          <w:rStyle w:val="NormalTok"/>
        </w:rPr>
        <w:t>)</w:t>
      </w:r>
      <w:r>
        <w:br/>
      </w:r>
      <w:proofErr w:type="spellStart"/>
      <w:r>
        <w:rPr>
          <w:rStyle w:val="FunctionTok"/>
        </w:rPr>
        <w:t>dev.off</w:t>
      </w:r>
      <w:proofErr w:type="spellEnd"/>
      <w:r>
        <w:rPr>
          <w:rStyle w:val="NormalTok"/>
        </w:rPr>
        <w:t>()</w:t>
      </w:r>
    </w:p>
    <w:p w14:paraId="566187BE" w14:textId="77777777" w:rsidR="00BF16D9" w:rsidRDefault="00BF16D9" w:rsidP="00BF16D9">
      <w:pPr>
        <w:pStyle w:val="Heading4"/>
      </w:pPr>
      <w:bookmarkStart w:id="237" w:name="_Toc122613960"/>
      <w:bookmarkStart w:id="238" w:name="X1fc8554563d6a74f1e28ddf9d5dadc925a5acfa"/>
      <w:bookmarkEnd w:id="236"/>
      <w:r>
        <w:t>Funnel plots (trim and fill + outlier removed)</w:t>
      </w:r>
      <w:bookmarkEnd w:id="237"/>
    </w:p>
    <w:p w14:paraId="76A16880" w14:textId="77777777" w:rsidR="00BF16D9" w:rsidRDefault="00BF16D9" w:rsidP="00BF16D9">
      <w:pPr>
        <w:pStyle w:val="SourceCode"/>
      </w:pPr>
      <w:proofErr w:type="gramStart"/>
      <w:r>
        <w:rPr>
          <w:rStyle w:val="FunctionTok"/>
        </w:rPr>
        <w:t>pdf</w:t>
      </w:r>
      <w:r>
        <w:rPr>
          <w:rStyle w:val="NormalTok"/>
        </w:rPr>
        <w:t>(</w:t>
      </w:r>
      <w:proofErr w:type="gramEnd"/>
      <w:r>
        <w:rPr>
          <w:rStyle w:val="StringTok"/>
        </w:rPr>
        <w:t>'caregiver_burden_forest_drop_outlier.pdf'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proofErr w:type="spellStart"/>
      <w:r>
        <w:rPr>
          <w:rStyle w:val="NormalTok"/>
        </w:rPr>
        <w:t>m.gen</w:t>
      </w:r>
      <w:proofErr w:type="spellEnd"/>
      <w:r>
        <w:rPr>
          <w:rStyle w:val="NormalTok"/>
        </w:rPr>
        <w:t xml:space="preserve"> </w:t>
      </w:r>
      <w:r>
        <w:rPr>
          <w:rStyle w:val="OtherTok"/>
        </w:rPr>
        <w:t>&lt;-</w:t>
      </w:r>
      <w:r>
        <w:rPr>
          <w:rStyle w:val="NormalTok"/>
        </w:rPr>
        <w:t xml:space="preserve"> </w:t>
      </w:r>
      <w:proofErr w:type="spellStart"/>
      <w:r>
        <w:rPr>
          <w:rStyle w:val="FunctionTok"/>
        </w:rPr>
        <w:t>metagen</w:t>
      </w:r>
      <w:proofErr w:type="spellEnd"/>
      <w:r>
        <w:rPr>
          <w:rStyle w:val="NormalTok"/>
        </w:rPr>
        <w:t>(</w:t>
      </w:r>
      <w:r>
        <w:rPr>
          <w:rStyle w:val="AttributeTok"/>
        </w:rPr>
        <w:t>TE =</w:t>
      </w:r>
      <w:r>
        <w:rPr>
          <w:rStyle w:val="NormalTok"/>
        </w:rPr>
        <w:t xml:space="preserve"> </w:t>
      </w:r>
      <w:proofErr w:type="spellStart"/>
      <w:r>
        <w:rPr>
          <w:rStyle w:val="NormalTok"/>
        </w:rPr>
        <w:t>mean.effect</w:t>
      </w:r>
      <w:proofErr w:type="spellEnd"/>
      <w:r>
        <w:rPr>
          <w:rStyle w:val="NormalTok"/>
        </w:rPr>
        <w:t>,</w:t>
      </w:r>
      <w:r>
        <w:br/>
      </w:r>
      <w:r>
        <w:rPr>
          <w:rStyle w:val="NormalTok"/>
        </w:rPr>
        <w:t xml:space="preserve">                 </w:t>
      </w:r>
      <w:proofErr w:type="spellStart"/>
      <w:r>
        <w:rPr>
          <w:rStyle w:val="AttributeTok"/>
        </w:rPr>
        <w:t>seTE</w:t>
      </w:r>
      <w:proofErr w:type="spellEnd"/>
      <w:r>
        <w:rPr>
          <w:rStyle w:val="AttributeTok"/>
        </w:rPr>
        <w:t xml:space="preserve"> =</w:t>
      </w:r>
      <w:r>
        <w:rPr>
          <w:rStyle w:val="NormalTok"/>
        </w:rPr>
        <w:t xml:space="preserve"> </w:t>
      </w:r>
      <w:proofErr w:type="spellStart"/>
      <w:r>
        <w:rPr>
          <w:rStyle w:val="NormalTok"/>
        </w:rPr>
        <w:t>standard_error</w:t>
      </w:r>
      <w:proofErr w:type="spellEnd"/>
      <w:r>
        <w:rPr>
          <w:rStyle w:val="NormalTok"/>
        </w:rPr>
        <w:t>,</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proofErr w:type="spellStart"/>
      <w:r>
        <w:rPr>
          <w:rStyle w:val="NormalTok"/>
        </w:rPr>
        <w:t>Study.Identifier</w:t>
      </w:r>
      <w:proofErr w:type="spellEnd"/>
      <w:r>
        <w:rPr>
          <w:rStyle w:val="NormalTok"/>
        </w:rPr>
        <w:t>,</w:t>
      </w:r>
      <w:r>
        <w:br/>
      </w:r>
      <w:r>
        <w:rPr>
          <w:rStyle w:val="NormalTok"/>
        </w:rPr>
        <w:lastRenderedPageBreak/>
        <w:t xml:space="preserve">                 </w:t>
      </w:r>
      <w:r>
        <w:rPr>
          <w:rStyle w:val="AttributeTok"/>
        </w:rPr>
        <w:t>data =</w:t>
      </w:r>
      <w:r>
        <w:rPr>
          <w:rStyle w:val="NormalTok"/>
        </w:rPr>
        <w:t xml:space="preserve"> </w:t>
      </w:r>
      <w:proofErr w:type="spellStart"/>
      <w:r>
        <w:rPr>
          <w:rStyle w:val="NormalTok"/>
        </w:rPr>
        <w:t>caregiver_burden</w:t>
      </w:r>
      <w:proofErr w:type="spellEnd"/>
      <w:r>
        <w:rPr>
          <w:rStyle w:val="NormalTok"/>
        </w:rPr>
        <w:t>[</w:t>
      </w:r>
      <w:r>
        <w:br/>
      </w:r>
      <w:r>
        <w:rPr>
          <w:rStyle w:val="NormalTok"/>
        </w:rPr>
        <w:t xml:space="preserve">                   </w:t>
      </w:r>
      <w:r>
        <w:rPr>
          <w:rStyle w:val="SpecialCharTok"/>
        </w:rPr>
        <w:t>-</w:t>
      </w:r>
      <w:r>
        <w:rPr>
          <w:rStyle w:val="FunctionTok"/>
        </w:rPr>
        <w:t>which</w:t>
      </w:r>
      <w:r>
        <w:rPr>
          <w:rStyle w:val="NormalTok"/>
        </w:rPr>
        <w:t>(</w:t>
      </w:r>
      <w:proofErr w:type="spellStart"/>
      <w:r>
        <w:rPr>
          <w:rStyle w:val="NormalTok"/>
        </w:rPr>
        <w:t>caregiver_burden</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'Govindakumari 2020'</w:t>
      </w:r>
      <w:r>
        <w:rPr>
          <w:rStyle w:val="NormalTok"/>
        </w:rPr>
        <w:t>), ],</w:t>
      </w:r>
      <w:r>
        <w:br/>
      </w:r>
      <w:r>
        <w:rPr>
          <w:rStyle w:val="NormalTok"/>
        </w:rPr>
        <w:t xml:space="preserve">                 </w:t>
      </w:r>
      <w:proofErr w:type="spellStart"/>
      <w:r>
        <w:rPr>
          <w:rStyle w:val="AttributeTok"/>
        </w:rPr>
        <w:t>sm</w:t>
      </w:r>
      <w:proofErr w:type="spellEnd"/>
      <w:r>
        <w:rPr>
          <w:rStyle w:val="AttributeTok"/>
        </w:rPr>
        <w:t xml:space="preserve"> =</w:t>
      </w:r>
      <w:r>
        <w:rPr>
          <w:rStyle w:val="NormalTok"/>
        </w:rPr>
        <w:t xml:space="preserve"> </w:t>
      </w:r>
      <w:r>
        <w:rPr>
          <w:rStyle w:val="StringTok"/>
        </w:rPr>
        <w:t>"SMD"</w:t>
      </w:r>
      <w:r>
        <w:rPr>
          <w:rStyle w:val="NormalTok"/>
        </w:rPr>
        <w:t>,</w:t>
      </w:r>
      <w:r>
        <w:br/>
      </w:r>
      <w:r>
        <w:rPr>
          <w:rStyle w:val="NormalTok"/>
        </w:rPr>
        <w:t xml:space="preserve">                 </w:t>
      </w:r>
      <w:proofErr w:type="spellStart"/>
      <w:r>
        <w:rPr>
          <w:rStyle w:val="AttributeTok"/>
        </w:rPr>
        <w:t>comb.fixed</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p>
    <w:p w14:paraId="2932E698" w14:textId="77777777" w:rsidR="00BF16D9" w:rsidRDefault="00BF16D9" w:rsidP="00BF16D9">
      <w:pPr>
        <w:pStyle w:val="Heading4"/>
      </w:pPr>
      <w:bookmarkStart w:id="239" w:name="_Toc122613961"/>
      <w:bookmarkStart w:id="240" w:name="subgroup-analysis-by-country"/>
      <w:bookmarkEnd w:id="238"/>
      <w:r>
        <w:t>Subgroup analysis by country</w:t>
      </w:r>
      <w:bookmarkEnd w:id="239"/>
    </w:p>
    <w:p w14:paraId="20C524DF" w14:textId="77777777" w:rsidR="00BF16D9" w:rsidRDefault="00BF16D9" w:rsidP="00BF16D9">
      <w:pPr>
        <w:pStyle w:val="SourceCode"/>
      </w:pPr>
      <w:proofErr w:type="spellStart"/>
      <w:r>
        <w:rPr>
          <w:rStyle w:val="NormalTok"/>
        </w:rPr>
        <w:t>caregiver_burden_Country</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update.meta</w:t>
      </w:r>
      <w:proofErr w:type="spellEnd"/>
      <w:proofErr w:type="gramEnd"/>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subgroup =</w:t>
      </w:r>
      <w:r>
        <w:rPr>
          <w:rStyle w:val="NormalTok"/>
        </w:rPr>
        <w:t xml:space="preserve"> Country, </w:t>
      </w:r>
      <w:r>
        <w:br/>
      </w:r>
      <w:r>
        <w:rPr>
          <w:rStyle w:val="NormalTok"/>
        </w:rPr>
        <w:t xml:space="preserve">            </w:t>
      </w:r>
      <w:proofErr w:type="spellStart"/>
      <w:r>
        <w:rPr>
          <w:rStyle w:val="AttributeTok"/>
        </w:rPr>
        <w:t>tau.common</w:t>
      </w:r>
      <w:proofErr w:type="spellEnd"/>
      <w:r>
        <w:rPr>
          <w:rStyle w:val="AttributeTok"/>
        </w:rPr>
        <w:t xml:space="preserve"> =</w:t>
      </w:r>
      <w:r>
        <w:rPr>
          <w:rStyle w:val="NormalTok"/>
        </w:rPr>
        <w:t xml:space="preserve"> </w:t>
      </w:r>
      <w:r>
        <w:rPr>
          <w:rStyle w:val="ConstantTok"/>
        </w:rPr>
        <w:t>FALSE</w:t>
      </w:r>
      <w:r>
        <w:rPr>
          <w:rStyle w:val="NormalTok"/>
        </w:rPr>
        <w:t>)</w:t>
      </w:r>
      <w:r>
        <w:br/>
      </w:r>
      <w:proofErr w:type="spellStart"/>
      <w:r>
        <w:rPr>
          <w:rStyle w:val="NormalTok"/>
        </w:rPr>
        <w:t>caregiver_burden_Country</w:t>
      </w:r>
      <w:proofErr w:type="spellEnd"/>
    </w:p>
    <w:p w14:paraId="462435B6" w14:textId="77777777" w:rsidR="00BF16D9" w:rsidRDefault="00BF16D9" w:rsidP="00BF16D9">
      <w:pPr>
        <w:pStyle w:val="Heading4"/>
      </w:pPr>
      <w:bookmarkStart w:id="241" w:name="_Toc122613962"/>
      <w:bookmarkStart w:id="242" w:name="subgroup-analysis-by-intervention-type"/>
      <w:bookmarkEnd w:id="240"/>
      <w:r>
        <w:t>Subgroup analysis by intervention type</w:t>
      </w:r>
      <w:bookmarkEnd w:id="241"/>
    </w:p>
    <w:p w14:paraId="762D5185" w14:textId="77777777" w:rsidR="00BF16D9" w:rsidRDefault="00BF16D9" w:rsidP="00BF16D9">
      <w:pPr>
        <w:pStyle w:val="SourceCode"/>
      </w:pPr>
      <w:proofErr w:type="spellStart"/>
      <w:r>
        <w:rPr>
          <w:rStyle w:val="NormalTok"/>
        </w:rPr>
        <w:t>caregiver_burden_Intervention</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update.meta</w:t>
      </w:r>
      <w:proofErr w:type="spellEnd"/>
      <w:proofErr w:type="gramEnd"/>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subgroup =</w:t>
      </w:r>
      <w:r>
        <w:rPr>
          <w:rStyle w:val="NormalTok"/>
        </w:rPr>
        <w:t xml:space="preserve"> </w:t>
      </w:r>
      <w:proofErr w:type="spellStart"/>
      <w:r>
        <w:rPr>
          <w:rStyle w:val="NormalTok"/>
        </w:rPr>
        <w:t>Caregiver.intervention.type</w:t>
      </w:r>
      <w:proofErr w:type="spellEnd"/>
      <w:r>
        <w:rPr>
          <w:rStyle w:val="NormalTok"/>
        </w:rPr>
        <w:t xml:space="preserve">, </w:t>
      </w:r>
      <w:r>
        <w:br/>
      </w:r>
      <w:r>
        <w:rPr>
          <w:rStyle w:val="NormalTok"/>
        </w:rPr>
        <w:t xml:space="preserve">            </w:t>
      </w:r>
      <w:proofErr w:type="spellStart"/>
      <w:r>
        <w:rPr>
          <w:rStyle w:val="AttributeTok"/>
        </w:rPr>
        <w:t>tau.common</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pdf</w:t>
      </w:r>
      <w:r>
        <w:rPr>
          <w:rStyle w:val="NormalTok"/>
        </w:rPr>
        <w:t>(</w:t>
      </w:r>
      <w:r>
        <w:rPr>
          <w:rStyle w:val="StringTok"/>
        </w:rPr>
        <w:t>'caregiver_burden_subgroup.pdf'</w:t>
      </w:r>
      <w:r>
        <w:rPr>
          <w:rStyle w:val="NormalTok"/>
        </w:rPr>
        <w:t xml:space="preserve">, </w:t>
      </w:r>
      <w:r>
        <w:rPr>
          <w:rStyle w:val="AttributeTok"/>
        </w:rPr>
        <w:t>width =</w:t>
      </w:r>
      <w:r>
        <w:rPr>
          <w:rStyle w:val="NormalTok"/>
        </w:rPr>
        <w:t xml:space="preserve"> </w:t>
      </w:r>
      <w:r>
        <w:rPr>
          <w:rStyle w:val="DecValTok"/>
        </w:rPr>
        <w:t>15</w:t>
      </w:r>
      <w:r>
        <w:rPr>
          <w:rStyle w:val="NormalTok"/>
        </w:rPr>
        <w:t xml:space="preserve">, </w:t>
      </w:r>
      <w:r>
        <w:rPr>
          <w:rStyle w:val="AttributeTok"/>
        </w:rPr>
        <w:t>height =</w:t>
      </w:r>
      <w:r>
        <w:rPr>
          <w:rStyle w:val="NormalTok"/>
        </w:rPr>
        <w:t xml:space="preserve"> </w:t>
      </w:r>
      <w:r>
        <w:rPr>
          <w:rStyle w:val="DecValTok"/>
        </w:rPr>
        <w:t>10</w:t>
      </w:r>
      <w:r>
        <w:rPr>
          <w:rStyle w:val="NormalTok"/>
        </w:rPr>
        <w:t>)</w:t>
      </w:r>
      <w:r>
        <w:br/>
      </w:r>
      <w:r>
        <w:rPr>
          <w:rStyle w:val="FunctionTok"/>
        </w:rPr>
        <w:t>forest</w:t>
      </w:r>
      <w:r>
        <w:rPr>
          <w:rStyle w:val="NormalTok"/>
        </w:rPr>
        <w:t>(</w:t>
      </w:r>
      <w:proofErr w:type="spellStart"/>
      <w:r>
        <w:rPr>
          <w:rStyle w:val="NormalTok"/>
        </w:rPr>
        <w:t>caregiver_burden_Intervention</w:t>
      </w:r>
      <w:proofErr w:type="spellEnd"/>
      <w:r>
        <w:rPr>
          <w:rStyle w:val="NormalTok"/>
        </w:rPr>
        <w:t xml:space="preserve">, </w:t>
      </w:r>
      <w:r>
        <w:rPr>
          <w:rStyle w:val="AttributeTok"/>
        </w:rPr>
        <w:t>subgroup.name =</w:t>
      </w:r>
      <w:r>
        <w:rPr>
          <w:rStyle w:val="NormalTok"/>
        </w:rPr>
        <w:t xml:space="preserve"> </w:t>
      </w:r>
      <w:r>
        <w:rPr>
          <w:rStyle w:val="ConstantTok"/>
        </w:rPr>
        <w:t>NULL</w:t>
      </w:r>
      <w:r>
        <w:rPr>
          <w:rStyle w:val="NormalTok"/>
        </w:rPr>
        <w:t xml:space="preserve">, </w:t>
      </w:r>
      <w:r>
        <w:rPr>
          <w:rStyle w:val="AttributeTok"/>
        </w:rPr>
        <w:t>prediction =</w:t>
      </w:r>
      <w:r>
        <w:rPr>
          <w:rStyle w:val="NormalTok"/>
        </w:rPr>
        <w:t xml:space="preserve"> </w:t>
      </w:r>
      <w:r>
        <w:rPr>
          <w:rStyle w:val="ConstantTok"/>
        </w:rPr>
        <w:t>TRUE</w:t>
      </w:r>
      <w:r>
        <w:rPr>
          <w:rStyle w:val="NormalTok"/>
        </w:rPr>
        <w:t xml:space="preserve">, </w:t>
      </w:r>
      <w:proofErr w:type="spellStart"/>
      <w:r>
        <w:rPr>
          <w:rStyle w:val="AttributeTok"/>
        </w:rPr>
        <w:t>prediction.subgroup</w:t>
      </w:r>
      <w:proofErr w:type="spellEnd"/>
      <w:r>
        <w:rPr>
          <w:rStyle w:val="AttributeTok"/>
        </w:rPr>
        <w:t xml:space="preserve">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p>
    <w:bookmarkEnd w:id="221"/>
    <w:bookmarkEnd w:id="231"/>
    <w:bookmarkEnd w:id="242"/>
    <w:p w14:paraId="07CD5CFE" w14:textId="42FE040D" w:rsidR="00D55151" w:rsidRDefault="00D55151">
      <w:pPr>
        <w:spacing w:before="0" w:beforeAutospacing="0" w:after="0" w:afterAutospacing="0" w:line="240" w:lineRule="auto"/>
        <w:jc w:val="left"/>
        <w:rPr>
          <w:rFonts w:eastAsia="SimSun"/>
          <w:lang w:eastAsia="en-GB"/>
        </w:rPr>
      </w:pPr>
      <w:r>
        <w:rPr>
          <w:rFonts w:eastAsia="SimSun"/>
          <w:lang w:eastAsia="en-GB"/>
        </w:rPr>
        <w:br w:type="page"/>
      </w:r>
    </w:p>
    <w:p w14:paraId="09110AF1" w14:textId="1C3C2A5F" w:rsidR="00CE2CC1" w:rsidRDefault="00D55151" w:rsidP="00CE2CC1">
      <w:pPr>
        <w:pStyle w:val="Heading1"/>
        <w:rPr>
          <w:rFonts w:eastAsia="SimSun"/>
          <w:lang w:eastAsia="en-GB"/>
        </w:rPr>
      </w:pPr>
      <w:bookmarkStart w:id="243" w:name="_Toc122845801"/>
      <w:r>
        <w:rPr>
          <w:rFonts w:eastAsia="SimSun"/>
          <w:lang w:eastAsia="en-GB"/>
        </w:rPr>
        <w:lastRenderedPageBreak/>
        <w:t>Supplementary figures</w:t>
      </w:r>
      <w:bookmarkEnd w:id="243"/>
    </w:p>
    <w:p w14:paraId="4B32356F" w14:textId="77777777" w:rsidR="00CE2CC1" w:rsidRDefault="00CE2CC1">
      <w:pPr>
        <w:spacing w:before="0" w:beforeAutospacing="0" w:after="0" w:afterAutospacing="0" w:line="240" w:lineRule="auto"/>
        <w:jc w:val="left"/>
        <w:rPr>
          <w:rFonts w:eastAsia="SimSun"/>
          <w:b/>
          <w:bCs/>
          <w:caps/>
          <w:color w:val="943634" w:themeColor="accent2" w:themeShade="BF"/>
          <w:sz w:val="28"/>
          <w:szCs w:val="28"/>
          <w:lang w:eastAsia="en-GB"/>
        </w:rPr>
      </w:pPr>
      <w:bookmarkStart w:id="244" w:name="OLE_LINK5"/>
      <w:bookmarkStart w:id="245" w:name="OLE_LINK6"/>
      <w:r>
        <w:rPr>
          <w:rFonts w:eastAsia="SimSun"/>
          <w:lang w:eastAsia="en-GB"/>
        </w:rPr>
        <w:br w:type="page"/>
      </w:r>
    </w:p>
    <w:p w14:paraId="5EBAC3A6" w14:textId="571CA4BA" w:rsidR="00FF44B6" w:rsidRDefault="00CE2CC1" w:rsidP="00A8650B">
      <w:pPr>
        <w:pStyle w:val="Heading1"/>
        <w:rPr>
          <w:rFonts w:eastAsia="SimSun"/>
          <w:lang w:eastAsia="en-GB"/>
        </w:rPr>
      </w:pPr>
      <w:bookmarkStart w:id="246" w:name="_Toc122845802"/>
      <w:bookmarkEnd w:id="244"/>
      <w:bookmarkEnd w:id="245"/>
      <w:r>
        <w:rPr>
          <w:rFonts w:eastAsia="SimSun"/>
          <w:lang w:eastAsia="en-GB"/>
        </w:rPr>
        <w:lastRenderedPageBreak/>
        <w:t>Supplementary tables</w:t>
      </w:r>
      <w:bookmarkEnd w:id="246"/>
    </w:p>
    <w:p w14:paraId="0FCE5A1A" w14:textId="14C534AB" w:rsidR="00FF44B6" w:rsidRDefault="00C15C35">
      <w:pPr>
        <w:rPr>
          <w:rFonts w:eastAsia="SimSun"/>
          <w:lang w:eastAsia="en-GB"/>
        </w:rPr>
      </w:pPr>
      <w:r>
        <w:rPr>
          <w:noProof/>
        </w:rPr>
        <w:drawing>
          <wp:inline distT="0" distB="0" distL="0" distR="0" wp14:anchorId="6C822DB4" wp14:editId="59204B53">
            <wp:extent cx="5764306" cy="7521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4">
                      <a:extLst>
                        <a:ext uri="{28A0092B-C50C-407E-A947-70E740481C1C}">
                          <a14:useLocalDpi xmlns:a14="http://schemas.microsoft.com/office/drawing/2010/main" val="0"/>
                        </a:ext>
                      </a:extLst>
                    </a:blip>
                    <a:srcRect l="10980" t="4667" r="11575" b="3476"/>
                    <a:stretch/>
                  </pic:blipFill>
                  <pic:spPr bwMode="auto">
                    <a:xfrm>
                      <a:off x="0" y="0"/>
                      <a:ext cx="5778280" cy="7539288"/>
                    </a:xfrm>
                    <a:prstGeom prst="rect">
                      <a:avLst/>
                    </a:prstGeom>
                    <a:ln>
                      <a:noFill/>
                    </a:ln>
                    <a:extLst>
                      <a:ext uri="{53640926-AAD7-44D8-BBD7-CCE9431645EC}">
                        <a14:shadowObscured xmlns:a14="http://schemas.microsoft.com/office/drawing/2010/main"/>
                      </a:ext>
                    </a:extLst>
                  </pic:spPr>
                </pic:pic>
              </a:graphicData>
            </a:graphic>
          </wp:inline>
        </w:drawing>
      </w:r>
    </w:p>
    <w:sectPr w:rsidR="00FF44B6" w:rsidSect="00201DBA">
      <w:footnotePr>
        <w:numFmt w:val="lowerLetter"/>
      </w:footnotePr>
      <w:pgSz w:w="11900" w:h="16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A4C0F" w14:textId="77777777" w:rsidR="001573C7" w:rsidRDefault="001573C7" w:rsidP="006D7A79">
      <w:r>
        <w:separator/>
      </w:r>
    </w:p>
  </w:endnote>
  <w:endnote w:type="continuationSeparator" w:id="0">
    <w:p w14:paraId="0784A657" w14:textId="77777777" w:rsidR="001573C7" w:rsidRDefault="001573C7" w:rsidP="006D7A79">
      <w:r>
        <w:continuationSeparator/>
      </w:r>
    </w:p>
  </w:endnote>
  <w:endnote w:id="1">
    <w:p w14:paraId="5ED6F213" w14:textId="77777777" w:rsidR="00970F43" w:rsidRPr="000B407D" w:rsidRDefault="00970F43" w:rsidP="006B7C09">
      <w:pPr>
        <w:pStyle w:val="EndnoteText"/>
      </w:pPr>
      <w:r w:rsidRPr="00F06BE5">
        <w:rPr>
          <w:rStyle w:val="EndnoteReference"/>
        </w:rPr>
        <w:endnoteRef/>
      </w:r>
      <w:r>
        <w:t xml:space="preserve"> The authors stated in the Abstract that “</w:t>
      </w:r>
      <w:r w:rsidRPr="0021516C">
        <w:t>the intervention (n=31) and control groups (n=30)</w:t>
      </w:r>
      <w:r>
        <w:t>” but in the main text, the authors stated that “</w:t>
      </w:r>
      <w:r w:rsidRPr="0021516C">
        <w:t>the intervention (n=3</w:t>
      </w:r>
      <w:r>
        <w:t>0</w:t>
      </w:r>
      <w:r w:rsidRPr="0021516C">
        <w:t>) and control groups (n=3</w:t>
      </w:r>
      <w:r>
        <w:t>1</w:t>
      </w:r>
      <w:r w:rsidRPr="0021516C">
        <w:t>)</w:t>
      </w:r>
      <w:r>
        <w:t>”. Thus, we consider this to be a typo.</w:t>
      </w:r>
    </w:p>
  </w:endnote>
  <w:endnote w:id="2">
    <w:p w14:paraId="4BECCA39" w14:textId="77777777" w:rsidR="00970F43" w:rsidRPr="00C113C3" w:rsidRDefault="00970F43" w:rsidP="00015625">
      <w:pPr>
        <w:pStyle w:val="EndnoteText"/>
      </w:pPr>
      <w:r>
        <w:rPr>
          <w:rStyle w:val="EndnoteReference"/>
        </w:rPr>
        <w:endnoteRef/>
      </w:r>
      <w:r>
        <w:t xml:space="preserve"> </w:t>
      </w:r>
      <w:r w:rsidRPr="00806674">
        <w:t xml:space="preserve">7 sessions in 4 </w:t>
      </w:r>
      <w:r>
        <w:t>weeks, which is around 2 sessions a week except for the last session</w:t>
      </w:r>
    </w:p>
  </w:endnote>
  <w:endnote w:id="3">
    <w:p w14:paraId="7D9C69D1" w14:textId="77777777" w:rsidR="00970F43" w:rsidRPr="00734213" w:rsidRDefault="00970F43" w:rsidP="006B7C09">
      <w:pPr>
        <w:pStyle w:val="EndnoteText"/>
      </w:pPr>
      <w:r w:rsidRPr="00F06BE5">
        <w:rPr>
          <w:rStyle w:val="EndnoteReference"/>
        </w:rPr>
        <w:endnoteRef/>
      </w:r>
      <w:r>
        <w:t xml:space="preserve"> The study identifier in the 2019 meta-analysis records was “Lin 2017”, which proved to be a typo during full-text screening. The actual last name of the first author should be ‘Liu’ instead. We keep the original identifier to make it consistent with the dataset.</w:t>
      </w:r>
    </w:p>
  </w:endnote>
  <w:endnote w:id="4">
    <w:p w14:paraId="49007A81" w14:textId="2D24E875" w:rsidR="00970F43" w:rsidRPr="000429BC" w:rsidRDefault="00970F43" w:rsidP="00AC4229">
      <w:pPr>
        <w:pStyle w:val="EndnoteText"/>
      </w:pPr>
      <w:r w:rsidRPr="00F06BE5">
        <w:rPr>
          <w:rStyle w:val="EndnoteReference"/>
        </w:rPr>
        <w:endnoteRef/>
      </w:r>
      <w:r>
        <w:t xml:space="preserve"> The study had three arms. In this study, we consider Control group 1 (</w:t>
      </w:r>
      <w:r w:rsidRPr="000429BC">
        <w:t>Group sessions without spiritual therapy</w:t>
      </w:r>
      <w:r>
        <w:t>; N = 28) and the Intervention group (</w:t>
      </w:r>
      <w:r w:rsidRPr="000429BC">
        <w:t>Spiritual group therapy</w:t>
      </w:r>
      <w:r>
        <w:t>; N = 30) as the intervention arms and compared the two to the Control group 2 (No intervention) separately</w:t>
      </w:r>
    </w:p>
  </w:endnote>
  <w:endnote w:id="5">
    <w:p w14:paraId="16242E66" w14:textId="77777777" w:rsidR="00970F43" w:rsidRDefault="00970F43" w:rsidP="00015625">
      <w:pPr>
        <w:pStyle w:val="EndnoteText"/>
      </w:pPr>
      <w:r w:rsidRPr="00F06BE5">
        <w:rPr>
          <w:rStyle w:val="EndnoteReference"/>
        </w:rPr>
        <w:endnoteRef/>
      </w:r>
      <w:r>
        <w:t xml:space="preserve"> </w:t>
      </w:r>
      <w:r>
        <w:rPr>
          <w:rFonts w:hint="eastAsia"/>
        </w:rPr>
        <w:t>T</w:t>
      </w:r>
      <w:r>
        <w:t>he authors claimed that the study was a quasi-experiment, but the study randomised its participants.</w:t>
      </w:r>
    </w:p>
  </w:endnote>
  <w:endnote w:id="6">
    <w:p w14:paraId="7489C67D" w14:textId="77777777" w:rsidR="00970F43" w:rsidRDefault="00970F43" w:rsidP="006B7C09">
      <w:pPr>
        <w:pStyle w:val="EndnoteText"/>
      </w:pPr>
      <w:r w:rsidRPr="00F06BE5">
        <w:rPr>
          <w:rStyle w:val="EndnoteReference"/>
        </w:rPr>
        <w:endnoteRef/>
      </w:r>
      <w:r>
        <w:t xml:space="preserve"> </w:t>
      </w:r>
      <w:r>
        <w:rPr>
          <w:rFonts w:hint="eastAsia"/>
        </w:rPr>
        <w:t>T</w:t>
      </w:r>
      <w:r>
        <w:t>he second home visits took place two wk after the first visit. The third home visit took place 2 mo after the second visit. The measurement occurred 3 mo after the third visit.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06464F96" w:rsidR="00423301" w:rsidRPr="001E5978" w:rsidRDefault="00423301" w:rsidP="00824D72">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r>
              <w:fldChar w:fldCharType="begin"/>
            </w:r>
            <w:r>
              <w:instrText xml:space="preserve"> NUMPAGES  </w:instrText>
            </w:r>
            <w:r>
              <w:fldChar w:fldCharType="separate"/>
            </w:r>
            <w:r w:rsidR="006B4E10" w:rsidRPr="001E5978">
              <w:t>2</w:t>
            </w:r>
            <w: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BAAA" w14:textId="7D5F07C6" w:rsidR="00975478" w:rsidRDefault="00824D72" w:rsidP="00824D72">
    <w:pPr>
      <w:pStyle w:val="Footer"/>
    </w:pPr>
    <w:r w:rsidRPr="001E5978">
      <w:t xml:space="preserve">Page </w:t>
    </w:r>
    <w:r w:rsidRPr="001E5978">
      <w:fldChar w:fldCharType="begin"/>
    </w:r>
    <w:r w:rsidRPr="001E5978">
      <w:instrText xml:space="preserve"> PAGE </w:instrText>
    </w:r>
    <w:r w:rsidRPr="001E5978">
      <w:fldChar w:fldCharType="separate"/>
    </w:r>
    <w:r>
      <w:t>16</w:t>
    </w:r>
    <w:r w:rsidRPr="001E5978">
      <w:fldChar w:fldCharType="end"/>
    </w:r>
    <w:r w:rsidRPr="001E5978">
      <w:t xml:space="preserve"> of </w:t>
    </w:r>
    <w:r>
      <w:fldChar w:fldCharType="begin"/>
    </w:r>
    <w:r>
      <w:instrText xml:space="preserve"> NUMPAGES  </w:instrText>
    </w:r>
    <w:r>
      <w:fldChar w:fldCharType="separate"/>
    </w:r>
    <w:r>
      <w:t>73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5C384" w14:textId="77777777" w:rsidR="001573C7" w:rsidRDefault="001573C7" w:rsidP="006D7A79">
      <w:r>
        <w:separator/>
      </w:r>
    </w:p>
  </w:footnote>
  <w:footnote w:type="continuationSeparator" w:id="0">
    <w:p w14:paraId="093DA0BB" w14:textId="77777777" w:rsidR="001573C7" w:rsidRDefault="001573C7" w:rsidP="006D7A79">
      <w:r>
        <w:continuationSeparator/>
      </w:r>
    </w:p>
  </w:footnote>
  <w:footnote w:id="1">
    <w:p w14:paraId="469759BB" w14:textId="49C9EF00"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{"citationID":"89rD6KxG","properties":{"formattedCitation":"[1]","plainCitation":"[1]","noteIndex":1},"citationItems":[{"id":218,"uris":["http://zotero.org/users/10451122/items/73YRX8ZG"],"itemData":{"id":218,"type":"article-journal","abstract":"Dementia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fldChar w:fldCharType="separate"/>
      </w:r>
      <w:r w:rsidR="00097023">
        <w:t>[1]</w:t>
      </w:r>
      <w:r>
        <w:fldChar w:fldCharType="end"/>
      </w:r>
    </w:p>
  </w:footnote>
  <w:footnote w:id="2">
    <w:p w14:paraId="2AA143C0" w14:textId="7AED9E0E"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{"citationID":"2hLOYoc5","properties":{"formattedCitation":"[2]","plainCitation":"[2]","noteIndex":2},"citationItems":[{"id":108,"uris":["http://zotero.org/users/10451122/items/RSTSH3FQ"],"itemData":{"id":108,"type":"article-journal","abstract":"Introduction 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fldChar w:fldCharType="separate"/>
      </w:r>
      <w:r w:rsidR="00097023">
        <w:t>[2]</w:t>
      </w:r>
      <w:r>
        <w:fldChar w:fldCharType="end"/>
      </w:r>
    </w:p>
  </w:footnote>
  <w:footnote w:id="3">
    <w:p w14:paraId="54394220" w14:textId="123D357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{"citationID":"KO3VN8pB","properties":{"formattedCitation":"[3,4]","plainCitation":"[3,4]","noteIndex":3},"citationItems":[{"id":111,"uris":["http://zotero.org/users/10451122/items/LA6JR9RN"],"itemData":{"id":111,"type":"article-journal","container-title":"Current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097023">
        <w:t>[3,4]</w:t>
      </w:r>
      <w:r>
        <w:fldChar w:fldCharType="end"/>
      </w:r>
    </w:p>
  </w:footnote>
  <w:footnote w:id="4">
    <w:p w14:paraId="6BA03AB5" w14:textId="5121AA59"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{"citationID":"hZcgK1OY","properties":{"formattedCitation":"[5]","plainCitation":"[5]","noteIndex":4},"citationItems":[{"id":255,"uris":["http://zotero.org/users/10451122/items/AYBNR8ML"],"itemData":{"id":255,"type":"article-journal","abstract":"Background\nInterventions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fldChar w:fldCharType="separate"/>
      </w:r>
      <w:r w:rsidR="00097023">
        <w:t>[5]</w:t>
      </w:r>
      <w:r>
        <w:fldChar w:fldCharType="end"/>
      </w:r>
    </w:p>
  </w:footnote>
  <w:footnote w:id="5">
    <w:p w14:paraId="6D7A6B77" w14:textId="6CA5CB5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{"citationID":"xZcTQiyf","properties":{"formattedCitation":"[6]","plainCitation":"[6]","noteIndex":5},"citationItems":[{"id":113,"uris":["http://zotero.org/users/10451122/items/DZ5R32GV"],"itemData":{"id":113,"type":"article-journal","abstract":"Background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fldChar w:fldCharType="separate"/>
      </w:r>
      <w:r w:rsidR="00097023">
        <w:t>[6]</w:t>
      </w:r>
      <w:r>
        <w:fldChar w:fldCharType="end"/>
      </w:r>
    </w:p>
  </w:footnote>
  <w:footnote w:id="6">
    <w:p w14:paraId="221677E8" w14:textId="472EFBC3"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{"citationID":"JtTG8Wp7","properties":{"formattedCitation":"[4]","plainCitation":"[4]","noteIndex":6},"citationItems":[{"id":110,"uris":["http://zotero.org/users/10451122/items/Q7BZ67KG"],"itemData":{"id":110,"type":"article-journal","abstract":"Introduction\n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097023">
        <w:t>[4]</w:t>
      </w:r>
      <w:r>
        <w:fldChar w:fldCharType="end"/>
      </w:r>
    </w:p>
  </w:footnote>
  <w:footnote w:id="7">
    <w:p w14:paraId="21F1DB93" w14:textId="6811A02A"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{"citationID":"2OF0s2q0","properties":{"formattedCitation":"[7]","plainCitation":"[7]","noteIndex":7},"citationItems":[{"id":215,"uris":["http://zotero.org/users/10451122/items/9DT2MERL"],"itemData":{"id":215,"type":"article-journal","abstract":"The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fldChar w:fldCharType="separate"/>
      </w:r>
      <w:r w:rsidR="00097023">
        <w:t>[7]</w:t>
      </w:r>
      <w:r>
        <w:fldChar w:fldCharType="end"/>
      </w:r>
    </w:p>
  </w:footnote>
  <w:footnote w:id="8">
    <w:p w14:paraId="2BF1147D" w14:textId="3FA7227C"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{"citationID":"ft4yfbez","properties":{"formattedCitation":"[8]","plainCitation":"[8]","noteIndex":8},"citationItems":[{"id":206,"uris":["http://zotero.org/users/10451122/items/WTG5DK9E"],"itemData":{"id":206,"type":"article-journal","abstract":"Background: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fldChar w:fldCharType="separate"/>
      </w:r>
      <w:r w:rsidR="00097023">
        <w:t>[8]</w:t>
      </w:r>
      <w:r>
        <w:fldChar w:fldCharType="end"/>
      </w:r>
    </w:p>
  </w:footnote>
  <w:footnote w:id="9">
    <w:p w14:paraId="2FC21760" w14:textId="1A626CD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{"citationID":"W5zky0A5","properties":{"formattedCitation":"[9]","plainCitation":"[9]","noteIndex":9},"citationItems":[{"id":250,"uris":["http://zotero.org/users/10451122/items/JLFK5U3E"],"itemData":{"id":250,"type":"software","event-place":"Vienna,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fldChar w:fldCharType="separate"/>
      </w:r>
      <w:r w:rsidR="00097023">
        <w:t>[9]</w:t>
      </w:r>
      <w:r>
        <w:fldChar w:fldCharType="end"/>
      </w:r>
    </w:p>
  </w:footnote>
  <w:footnote w:id="10">
    <w:p w14:paraId="2547ED4A" w14:textId="1E44BAB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JJA2ETbI","properties":{"formattedCitation":"[10]","plainCitation":"[10]","noteIndex":10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fldChar w:fldCharType="separate"/>
      </w:r>
      <w:r w:rsidR="00097023">
        <w:t>[10]</w:t>
      </w:r>
      <w:r>
        <w:fldChar w:fldCharType="end"/>
      </w:r>
    </w:p>
  </w:footnote>
  <w:footnote w:id="11">
    <w:p w14:paraId="5C389EB5" w14:textId="0F98C850"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{"citationID":"O9JJD1vI","properties":{"formattedCitation":"[11,12,12]","plainCitation":"[11,12,12]","noteIndex":11},"citationItems":[{"id":502,"uris":["http://zotero.org/users/10451122/items/47GATWP5"],"itemData":{"id":502,"type":"article-journal","abstract":"Purpose: The purpose of this study was to determine the effectiveness of interventions for family caregivers of older adults. Design and Methods: Meta-analysis was used to synthesize the effects of 78 caregiver intervention studies for six outcome variables and six types of interventions. Results: The combined interventions produced a significant improvement of 0.14 to 0.41 standard deviation units, on average, for caregiver burden, depression, subjective well-being, perceived caregiver satisfaction, ability/knowledge, and care receiver symptoms. Intervention effects were larger for increasing caregivers' ability/knowledge than for caregiver burden and depression. Psychoeducational and psychotherapeutic interventions showed the most consistent short-term effects on all outcome measures. Intervention effects for dementia caregivers were smaller than those for other groups. The number of sessions, the setting, care receiver age, caregiver age, gender, type of caregiver–care receiver relationship (spouse vs adult child), initial burden, and study characteristics moderated the observed effects. Implications: Caregiver interventions are effective, but some interventions have primarily domain-specific effects rather than global effects. The differences between intervention types and moderators suggest ways of optimizing interventions.","container-title":"The Gerontologist","DOI":"10.1093/geront/42.3.356","ISSN":"0016-9013","issue":"3","journalAbbreviation":"The Gerontologist","note":"747 citations (Crossref) [2022-12-19]","page":"356-372","source":"Silverchair","title":"How Effective Are Interventions With Caregivers? An Updated Meta-Analysis","title-short":"How Effective Are Interventions With Caregivers?","URL":"https://doi.org/10.1093/geront/42.3.356","volume":"42","author":[{"family":"Sörensen","given":"Silvia"},{"family":"Pinquart","given":"Martin"},{"family":"Duberstein","given":"Paul"}],"accessed":{"date-parts":[["2022",12,19]]},"issued":{"date-parts":[["2002",6,1]]}}},{"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schema":"https://github.com/citation-style-language/schema/raw/master/csl-citation.json"} </w:instrText>
      </w:r>
      <w:r>
        <w:fldChar w:fldCharType="separate"/>
      </w:r>
      <w:r w:rsidR="00097023">
        <w:t>[11,12,12]</w:t>
      </w:r>
      <w:r>
        <w:fldChar w:fldCharType="end"/>
      </w:r>
    </w:p>
  </w:footnote>
  <w:footnote w:id="12">
    <w:p w14:paraId="4639CA1D" w14:textId="07B1E7B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{"citationID":"OcJfCxhy","properties":{"formattedCitation":"[13]","plainCitation":"[13]","noteIndex":12},"citationItems":[{"id":470,"uris":["http://zotero.org/users/10451122/items/4Y99CD4M"],"itemData":{"id":470,"type":"article-journal","abstract":"Previous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fldChar w:fldCharType="separate"/>
      </w:r>
      <w:r w:rsidR="00097023">
        <w:t>[13]</w:t>
      </w:r>
      <w:r>
        <w:fldChar w:fldCharType="end"/>
      </w:r>
    </w:p>
  </w:footnote>
  <w:footnote w:id="13">
    <w:p w14:paraId="0EBF5EE7" w14:textId="68D9C21A"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{"citationID":"laxo8w49","properties":{"formattedCitation":"[14]","plainCitation":"[14]","noteIndex":13},"citationItems":[{"id":370,"uris":["http://zotero.org/users/10451122/items/THJG4XK6"],"itemData":{"id":370,"type":"article-journal","abstract":"The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x 2 table data are also available. Finally, the package provides various plot functions (for example, for forest, funnel, and radial plots) and functions for assessing the model fit, for obtaining case diagnostics, and for tests of publication bias.","container-title":"Journal of Statistical Software","DOI":"10.18637/jss.v036.i03","ISSN":"1548-7660","language":"en","license":"Copyright (c) 2009 Wolfgang Viechtbauer","note":"7674 citations (Crossref) [2022-12-14]","page":"1-48","source":"www.jstatsoft.org","title":"Conducting Meta-Analyses in R with the metafor Package","URL":"https://doi.org/10.18637/jss.v036.i03","volume":"36","author":[{"family":"Viechtbauer","given":"Wolfgang"}],"accessed":{"date-parts":[["2022",12,14]]},"issued":{"date-parts":[["2010",8,5]]}}}],"schema":"https://github.com/citation-style-language/schema/raw/master/csl-citation.json"} </w:instrText>
      </w:r>
      <w:r>
        <w:fldChar w:fldCharType="separate"/>
      </w:r>
      <w:r w:rsidR="00097023">
        <w:t>[14]</w:t>
      </w:r>
      <w:r>
        <w:fldChar w:fldCharType="end"/>
      </w:r>
    </w:p>
  </w:footnote>
  <w:footnote w:id="14">
    <w:p w14:paraId="4CB3CFC3" w14:textId="15BB80A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{"citationID":"ApNF86OQ","properties":{"formattedCitation":"[15\\uc0\\u8211{}17]","plainCitation":"[15–17]","noteIndex":14},"citationItems":[{"id":187,"uris":["http://zotero.org/users/10451122/items/WC2LPXDS"],"itemData":{"id":187,"type":"book","abstract":"This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fldChar w:fldCharType="separate"/>
      </w:r>
      <w:r w:rsidR="00097023" w:rsidRPr="00097023">
        <w:t>[15–17]</w:t>
      </w:r>
      <w:r>
        <w:fldChar w:fldCharType="end"/>
      </w:r>
    </w:p>
  </w:footnote>
  <w:footnote w:id="15">
    <w:p w14:paraId="7EEF90FC" w14:textId="73A7C8F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{"citationID":"gkV9g2bM","properties":{"formattedCitation":"[18,19]","plainCitation":"[18,19]","noteIndex":15},"citationItems":[{"id":262,"uris":["http://zotero.org/users/10451122/items/VDTQP6UM"],"itemData":{"id":262,"type":"book","abstract":"In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fldChar w:fldCharType="separate"/>
      </w:r>
      <w:r w:rsidR="00097023">
        <w:t>[18,19]</w:t>
      </w:r>
      <w:r>
        <w:fldChar w:fldCharType="end"/>
      </w:r>
    </w:p>
  </w:footnote>
  <w:footnote w:id="16">
    <w:p w14:paraId="6C797653" w14:textId="1DCC5E97"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{"citationID":"kzYO9CjQ","properties":{"formattedCitation":"[20]","plainCitation":"[20]","noteIndex":16},"citationItems":[{"id":572,"uris":["http://zotero.org/users/10451122/items/I9TZDBNW"],"itemData":{"id":572,"type":"article-journal","abstract":"Background &amp; Aim: The caregivers of Alzheimer&amp;#39;s patients frequently experience more psychological illness, depression, stress, and discomfort than their peers who do not care for Alzheimer&amp;#39;s patients or care for physically ill patients. The aim of this study was to determine the effect of problem-oriented&amp;nbsp;coping strategies training on perceived stress ...","container-title":"Hayat","issue":"4","language":"en","note":"publisher: Hayat","page":"384-395","source":"hayat.tums.ac.ir","title":"Effect of problem-oriented coping strategies training on perceived stress in the family caregivers of the elderly with Alzheimer","URL":"http://hayat.tums.ac.ir/article-1-3818-en.html","volume":"26","author":[{"family":"Heidari","given":"Shahin"},{"family":"Mirzaei","given":"Tayebeh"},{"family":"Heydarinezad Chatrodi","given":"Maryam"},{"family":"Heidarzadeh","given":"Azam"}],"accessed":{"date-parts":[["2022",12,25]]},"issued":{"date-parts":[["2020",12,10]]}}}],"schema":"https://github.com/citation-style-language/schema/raw/master/csl-citation.json"} </w:instrText>
      </w:r>
      <w:r>
        <w:fldChar w:fldCharType="separate"/>
      </w:r>
      <w:r w:rsidR="00097023">
        <w:t>[20]</w:t>
      </w:r>
      <w:r>
        <w:fldChar w:fldCharType="end"/>
      </w:r>
    </w:p>
  </w:footnote>
  <w:footnote w:id="17">
    <w:p w14:paraId="3FA6BDEE" w14:textId="7AB4CAA7" w:rsidR="00A56E48" w:rsidRPr="00266625" w:rsidRDefault="00A56E48">
      <w:pPr>
        <w:pStyle w:val="FootnoteText"/>
        <w:rPr>
          <w:lang w:val="en-US"/>
        </w:rPr>
      </w:pPr>
      <w:r>
        <w:rPr>
          <w:rStyle w:val="FootnoteReference"/>
        </w:rPr>
        <w:footnoteRef/>
      </w:r>
      <w:r>
        <w:t xml:space="preserve"> </w:t>
      </w:r>
      <w:r>
        <w:fldChar w:fldCharType="begin"/>
      </w:r>
      <w:r w:rsidR="00097023">
        <w:instrText xml:space="preserve"> ADDIN ZOTERO_ITEM CSL_CITATION {"citationID":"zi1ONiyx","properties":{"formattedCitation":"[21]","plainCitation":"[21]","noteIndex":17},"citationItems":[{"id":22,"uris":["http://zotero.org/users/10451122/items/6HPU59AH"],"itemData":{"id":22,"type":"article-journal","container-title":"Indian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fldChar w:fldCharType="separate"/>
      </w:r>
      <w:r w:rsidR="00097023">
        <w:t>[21]</w:t>
      </w:r>
      <w:r>
        <w:fldChar w:fldCharType="end"/>
      </w:r>
    </w:p>
  </w:footnote>
  <w:footnote w:id="18">
    <w:p w14:paraId="1D20305D" w14:textId="77AFEF3E" w:rsidR="00A56E48" w:rsidRPr="00266625" w:rsidRDefault="00A56E48">
      <w:pPr>
        <w:pStyle w:val="FootnoteText"/>
        <w:rPr>
          <w:lang w:val="en-US"/>
        </w:rPr>
      </w:pPr>
      <w:r>
        <w:rPr>
          <w:rStyle w:val="FootnoteReference"/>
        </w:rPr>
        <w:footnoteRef/>
      </w:r>
      <w:r>
        <w:t xml:space="preserve"> </w:t>
      </w:r>
      <w:r>
        <w:fldChar w:fldCharType="begin"/>
      </w:r>
      <w:r w:rsidR="00097023">
        <w:instrText xml:space="preserve"> ADDIN ZOTERO_ITEM CSL_CITATION {"citationID":"f4CwoaUq","properties":{"formattedCitation":"[22]","plainCitation":"[22]","noteIndex":18},"citationItems":[{"id":54,"uris":["http://zotero.org/users/10451122/items/9UMF6DK2"],"itemData":{"id":54,"type":"article-journal","container-title":"International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fldChar w:fldCharType="separate"/>
      </w:r>
      <w:r w:rsidR="00097023">
        <w:t>[22]</w:t>
      </w:r>
      <w:r>
        <w:fldChar w:fldCharType="end"/>
      </w:r>
    </w:p>
  </w:footnote>
  <w:footnote w:id="19">
    <w:p w14:paraId="58429A25" w14:textId="5B40F1B4"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{"citationID":"8touZlCy","properties":{"formattedCitation":"[23]","plainCitation":"[23]","noteIndex":19},"citationItems":[{"id":24,"uris":["http://zotero.org/users/10451122/items/QXFWNR9T"],"itemData":{"id":24,"type":"article-journal","abstract":"Background: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sidR="00097023">
        <w:rPr>
          <w:rFonts w:ascii="Times New Roman" w:hAnsi="Times New Roman"/>
        </w:rPr>
        <w:instrText>ﬀ</w:instrText>
      </w:r>
      <w:r w:rsidR="00097023">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sidR="00097023">
        <w:rPr>
          <w:rFonts w:ascii="Times New Roman" w:hAnsi="Times New Roman"/>
        </w:rPr>
        <w:instrText>ﬃ</w:instrText>
      </w:r>
      <w:r w:rsidR="00097023">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sidR="00097023">
        <w:rPr>
          <w:rFonts w:ascii="Times New Roman" w:hAnsi="Times New Roman"/>
        </w:rPr>
        <w:instrText>ﬀ</w:instrText>
      </w:r>
      <w:r w:rsidR="00097023">
        <w:instrText>erence: 23.8 ± 6.4; P &lt; 0.001). The independent t-test also indicated statistically signiﬁcant di</w:instrText>
      </w:r>
      <w:r w:rsidR="00097023">
        <w:rPr>
          <w:rFonts w:ascii="Times New Roman" w:hAnsi="Times New Roman"/>
        </w:rPr>
        <w:instrText>ﬀ</w:instrText>
      </w:r>
      <w:r w:rsidR="00097023">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fldChar w:fldCharType="separate"/>
      </w:r>
      <w:r w:rsidR="00097023">
        <w:t>[23]</w:t>
      </w:r>
      <w:r>
        <w:fldChar w:fldCharType="end"/>
      </w:r>
    </w:p>
  </w:footnote>
  <w:footnote w:id="20">
    <w:p w14:paraId="79728A1B" w14:textId="6E998D8A"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{"citationID":"1n6PhVlw","properties":{"formattedCitation":"[24]","plainCitation":"[24]","noteIndex":20},"citationItems":[{"id":28,"uris":["http://zotero.org/users/10451122/items/ZPTXJ4VZ"],"itemData":{"id":28,"type":"article-journal","abstract":"Introduction: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 Clin Interv","language":"en","note":"4 citations (Crossref) [2022-12-13]","source":"DOI.org (Crossref)","title":"Advancing family dementia caregiver interventions in low‐ and middle‐income countries: A pilot cluster randomized controlled trial of Resources for Advancing Alzheimer's Caregiver Health in Vietnam (REACH VN)","title-short":"Advancing family dementia caregiver interventions in low‐ and middle‐income countries","URL":"https://onlinelibrary.wiley.com/doi/10.1002/trc2.12063","volume":"6","author":[{"family":"Hinton","given":"Ladson"},{"family":"Nguyen","given":"Huong"},{"family":"Nguyen","given":"Hung Trong"},{"family":"Harvey","given":"Danielle J"},{"family":"Nichols","given":"Linda"},{"family":"Martindale‐Adams","given":"Jennifer"},{"family":"Nguyen","given":"Binh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fldChar w:fldCharType="separate"/>
      </w:r>
      <w:r w:rsidR="00097023">
        <w:t>[24]</w:t>
      </w:r>
      <w:r>
        <w:fldChar w:fldCharType="end"/>
      </w:r>
    </w:p>
  </w:footnote>
  <w:footnote w:id="21">
    <w:p w14:paraId="67FA39B4" w14:textId="4885B743"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{"citationID":"sDXM4eWB","properties":{"formattedCitation":"[25]","plainCitation":"[25]","noteIndex":21},"citationItems":[{"id":31,"uris":["http://zotero.org/users/10451122/items/XXP46AXM"],"itemData":{"id":31,"type":"article-journal","abstract":"The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sidR="00097023">
        <w:rPr>
          <w:rFonts w:ascii="Segoe UI Symbol" w:hAnsi="Segoe UI Symbol" w:cs="Segoe UI Symbol"/>
        </w:rPr>
        <w:instrText>␤</w:instrText>
      </w:r>
      <w:r w:rsidR="00097023">
        <w:instrText xml:space="preserve"> = –0.75, p = 0.049) and active coping (</w:instrText>
      </w:r>
      <w:r w:rsidR="00097023">
        <w:rPr>
          <w:rFonts w:ascii="Segoe UI Symbol" w:hAnsi="Segoe UI Symbol" w:cs="Segoe UI Symbol"/>
        </w:rPr>
        <w:instrText>␤</w:instrText>
      </w:r>
      <w:r w:rsidR="00097023">
        <w:instrText xml:space="preserve"> = –2.06, p = 0.0001) and decreased passive coping (</w:instrText>
      </w:r>
      <w:r w:rsidR="00097023">
        <w:rPr>
          <w:rFonts w:ascii="Segoe UI Symbol" w:hAnsi="Segoe UI Symbol" w:cs="Segoe UI Symbol"/>
        </w:rPr>
        <w:instrText>␤</w:instrText>
      </w:r>
      <w:r w:rsidR="00097023">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fldChar w:fldCharType="separate"/>
      </w:r>
      <w:r w:rsidR="00097023">
        <w:t>[25]</w:t>
      </w:r>
      <w:r>
        <w:fldChar w:fldCharType="end"/>
      </w:r>
    </w:p>
  </w:footnote>
  <w:footnote w:id="22">
    <w:p w14:paraId="12D2F9A6" w14:textId="510FDF10"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{"citationID":"wDvhssce","properties":{"formattedCitation":"[26]","plainCitation":"[26]","noteIndex":22},"citationItems":[{"id":35,"uris":["http://zotero.org/users/10451122/items/PX3IU6MC"],"itemData":{"id":35,"type":"article-journal","abstract":"Introduction: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fldChar w:fldCharType="separate"/>
      </w:r>
      <w:r w:rsidR="00097023">
        <w:t>[26]</w:t>
      </w:r>
      <w:r>
        <w:fldChar w:fldCharType="end"/>
      </w:r>
    </w:p>
  </w:footnote>
  <w:footnote w:id="23">
    <w:p w14:paraId="002B0C77" w14:textId="754E45C0"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{"citationID":"9jIj0hsM","properties":{"formattedCitation":"[27]","plainCitation":"[27]","noteIndex":23},"citationItems":[{"id":33,"uris":["http://zotero.org/users/10451122/items/6TW47UNT"],"itemData":{"id":33,"type":"article-journal","abstract":"Background: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fldChar w:fldCharType="separate"/>
      </w:r>
      <w:r w:rsidR="00097023">
        <w:t>[27]</w:t>
      </w:r>
      <w:r>
        <w:fldChar w:fldCharType="end"/>
      </w:r>
    </w:p>
  </w:footnote>
  <w:footnote w:id="24">
    <w:p w14:paraId="778AC790" w14:textId="1A19687F"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{"citationID":"lpprmyNM","properties":{"formattedCitation":"[28]","plainCitation":"[28]","noteIndex":24},"citationItems":[{"id":156,"uris":["http://zotero.org/users/10451122/items/4U9W2DD2"],"itemData":{"id":156,"type":"article-journal","abstract":"Objectives: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fldChar w:fldCharType="separate"/>
      </w:r>
      <w:r w:rsidR="00097023">
        <w:t>[28]</w:t>
      </w:r>
      <w:r>
        <w:fldChar w:fldCharType="end"/>
      </w:r>
    </w:p>
  </w:footnote>
  <w:footnote w:id="25">
    <w:p w14:paraId="3F3A3381" w14:textId="3030F2BA"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{"citationID":"l2FGLZbu","properties":{"formattedCitation":"[29]","plainCitation":"[29]","noteIndex":25},"citationItems":[{"id":157,"uris":["http://zotero.org/users/10451122/items/8LDE86NW"],"itemData":{"id":157,"type":"article-journal","abstract":"Objective: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fldChar w:fldCharType="separate"/>
      </w:r>
      <w:r w:rsidR="00097023">
        <w:t>[29]</w:t>
      </w:r>
      <w:r>
        <w:fldChar w:fldCharType="end"/>
      </w:r>
    </w:p>
  </w:footnote>
  <w:footnote w:id="26">
    <w:p w14:paraId="1227405B" w14:textId="05AA7A91"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{"citationID":"ci6F4Pfm","properties":{"formattedCitation":"[30]","plainCitation":"[30]","noteIndex":26},"citationItems":[{"id":177,"uris":["http://zotero.org/users/10451122/items/SV58ISRQ"],"itemData":{"id":177,"type":"article-journal","abstract":"Objective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 Piracetam and Donepezil</w:instrText>
      </w:r>
      <w:r w:rsidR="00097023">
        <w:rPr>
          <w:rFonts w:ascii="SimSun" w:eastAsia="SimSun" w:hAnsi="SimSun" w:cs="SimSun" w:hint="eastAsia"/>
        </w:rPr>
        <w:instrText>，</w:instrText>
      </w:r>
      <w:r w:rsidR="00097023">
        <w:instrText>while the study group</w:instrText>
      </w:r>
      <w:r w:rsidR="00097023">
        <w:rPr>
          <w:rFonts w:ascii="SimSun" w:eastAsia="SimSun" w:hAnsi="SimSun" w:cs="SimSun" w:hint="eastAsia"/>
        </w:rPr>
        <w:instrText>，</w:instrText>
      </w:r>
      <w:r w:rsidR="00097023">
        <w:instrText>on the basis of conventional therapy</w:instrText>
      </w:r>
      <w:r w:rsidR="00097023">
        <w:rPr>
          <w:rFonts w:ascii="SimSun" w:eastAsia="SimSun" w:hAnsi="SimSun" w:cs="SimSun" w:hint="eastAsia"/>
        </w:rPr>
        <w:instrText>，</w:instrText>
      </w:r>
      <w:r w:rsidR="00097023">
        <w:instrText>were administrated whole course rehabilitation nursing intervention including cognitive intervention</w:instrText>
      </w:r>
      <w:r w:rsidR="00097023">
        <w:rPr>
          <w:rFonts w:ascii="SimSun" w:eastAsia="SimSun" w:hAnsi="SimSun" w:cs="SimSun" w:hint="eastAsia"/>
        </w:rPr>
        <w:instrText>，</w:instrText>
      </w:r>
      <w:r w:rsidR="00097023">
        <w:instrText>memory intervention</w:instrText>
      </w:r>
      <w:r w:rsidR="00097023">
        <w:rPr>
          <w:rFonts w:ascii="SimSun" w:eastAsia="SimSun" w:hAnsi="SimSun" w:cs="SimSun" w:hint="eastAsia"/>
        </w:rPr>
        <w:instrText>，</w:instrText>
      </w:r>
      <w:r w:rsidR="00097023">
        <w:instrText>behavior intervention</w:instrText>
      </w:r>
      <w:r w:rsidR="00097023">
        <w:rPr>
          <w:rFonts w:ascii="SimSun" w:eastAsia="SimSun" w:hAnsi="SimSun" w:cs="SimSun" w:hint="eastAsia"/>
        </w:rPr>
        <w:instrText>，</w:instrText>
      </w:r>
      <w:r w:rsidR="00097023">
        <w:instrText>psychological intervention</w:instrText>
      </w:r>
      <w:r w:rsidR="00097023">
        <w:rPr>
          <w:rFonts w:ascii="SimSun" w:eastAsia="SimSun" w:hAnsi="SimSun" w:cs="SimSun" w:hint="eastAsia"/>
        </w:rPr>
        <w:instrText>，</w:instrText>
      </w:r>
      <w:r w:rsidR="00097023">
        <w:instrText>safety intervention</w:instrText>
      </w:r>
      <w:r w:rsidR="00097023">
        <w:rPr>
          <w:rFonts w:ascii="SimSun" w:eastAsia="SimSun" w:hAnsi="SimSun" w:cs="SimSun" w:hint="eastAsia"/>
        </w:rPr>
        <w:instrText>，</w:instrText>
      </w:r>
      <w:r w:rsidR="00097023">
        <w:instrText>community family nursing intervention</w:instrText>
      </w:r>
      <w:r w:rsidR="00097023">
        <w:rPr>
          <w:rFonts w:ascii="SimSun" w:eastAsia="SimSun" w:hAnsi="SimSun" w:cs="SimSun" w:hint="eastAsia"/>
        </w:rPr>
        <w:instrText>，</w:instrText>
      </w:r>
      <w:r w:rsidR="00097023">
        <w:instrText>etc. The improvement of recognition ability</w:instrText>
      </w:r>
      <w:r w:rsidR="00097023">
        <w:rPr>
          <w:rFonts w:ascii="SimSun" w:eastAsia="SimSun" w:hAnsi="SimSun" w:cs="SimSun" w:hint="eastAsia"/>
        </w:rPr>
        <w:instrText>，</w:instrText>
      </w:r>
      <w:r w:rsidR="00097023">
        <w:instrText>mental state</w:instrText>
      </w:r>
      <w:r w:rsidR="00097023">
        <w:rPr>
          <w:rFonts w:ascii="SimSun" w:eastAsia="SimSun" w:hAnsi="SimSun" w:cs="SimSun" w:hint="eastAsia"/>
        </w:rPr>
        <w:instrText>，</w:instrText>
      </w:r>
      <w:r w:rsidR="00097023">
        <w:instrText xml:space="preserve">activities of daily life were graded by mini-mental state examination ( MMSE) </w:instrText>
      </w:r>
      <w:r w:rsidR="00097023">
        <w:rPr>
          <w:rFonts w:ascii="SimSun" w:eastAsia="SimSun" w:hAnsi="SimSun" w:cs="SimSun" w:hint="eastAsia"/>
        </w:rPr>
        <w:instrText>，</w:instrText>
      </w:r>
      <w:r w:rsidR="00097023">
        <w:instrText xml:space="preserve"> Alzheimer' disease assessment scale-cog ( ADAS-cog) </w:instrText>
      </w:r>
      <w:r w:rsidR="00097023">
        <w:rPr>
          <w:rFonts w:ascii="SimSun" w:eastAsia="SimSun" w:hAnsi="SimSun" w:cs="SimSun" w:hint="eastAsia"/>
        </w:rPr>
        <w:instrText>，</w:instrText>
      </w:r>
      <w:r w:rsidR="00097023">
        <w:instrText xml:space="preserve">activity of daily living ( ADL) </w:instrText>
      </w:r>
      <w:r w:rsidR="00097023">
        <w:rPr>
          <w:rFonts w:ascii="SimSun" w:eastAsia="SimSun" w:hAnsi="SimSun" w:cs="SimSun" w:hint="eastAsia"/>
        </w:rPr>
        <w:instrText>，</w:instrText>
      </w:r>
      <w:r w:rsidR="00097023">
        <w:instrText xml:space="preserve">neuropsychiatric inventory( NPI) </w:instrText>
      </w:r>
      <w:r w:rsidR="00097023">
        <w:rPr>
          <w:rFonts w:ascii="SimSun" w:eastAsia="SimSun" w:hAnsi="SimSun" w:cs="SimSun" w:hint="eastAsia"/>
        </w:rPr>
        <w:instrText>，</w:instrText>
      </w:r>
      <w:r w:rsidR="00097023">
        <w:instrText>global deterioration scale ( GDS) . The scores were compared between the groups before the nursing intervention and one year after the nursing intervention respectively. Results Compared with those of the control group</w:instrText>
      </w:r>
      <w:r w:rsidR="00097023">
        <w:rPr>
          <w:rFonts w:ascii="SimSun" w:eastAsia="SimSun" w:hAnsi="SimSun" w:cs="SimSun" w:hint="eastAsia"/>
        </w:rPr>
        <w:instrText>，</w:instrText>
      </w:r>
      <w:r w:rsidR="00097023">
        <w:instrText>the scores of MMSE</w:instrText>
      </w:r>
      <w:r w:rsidR="00097023">
        <w:rPr>
          <w:rFonts w:ascii="SimSun" w:eastAsia="SimSun" w:hAnsi="SimSun" w:cs="SimSun" w:hint="eastAsia"/>
        </w:rPr>
        <w:instrText>，</w:instrText>
      </w:r>
      <w:r w:rsidR="00097023">
        <w:instrText>ADAS-cog</w:instrText>
      </w:r>
      <w:r w:rsidR="00097023">
        <w:rPr>
          <w:rFonts w:ascii="SimSun" w:eastAsia="SimSun" w:hAnsi="SimSun" w:cs="SimSun" w:hint="eastAsia"/>
        </w:rPr>
        <w:instrText>，</w:instrText>
      </w:r>
      <w:r w:rsidR="00097023">
        <w:instrText>ADL</w:instrText>
      </w:r>
      <w:r w:rsidR="00097023">
        <w:rPr>
          <w:rFonts w:ascii="SimSun" w:eastAsia="SimSun" w:hAnsi="SimSun" w:cs="SimSun" w:hint="eastAsia"/>
        </w:rPr>
        <w:instrText>，</w:instrText>
      </w:r>
      <w:r w:rsidR="00097023">
        <w:instrText>NPI</w:instrText>
      </w:r>
      <w:r w:rsidR="00097023">
        <w:rPr>
          <w:rFonts w:ascii="SimSun" w:eastAsia="SimSun" w:hAnsi="SimSun" w:cs="SimSun" w:hint="eastAsia"/>
        </w:rPr>
        <w:instrText>，</w:instrText>
      </w:r>
      <w:r w:rsidR="00097023">
        <w:instrText xml:space="preserve">GDS in the study group present obviously better figures which were more statistically significant after whole course rehabilitation nursing intervention one year ( P </w:instrText>
      </w:r>
      <w:r w:rsidR="00097023">
        <w:rPr>
          <w:rFonts w:ascii="SimSun" w:eastAsia="SimSun" w:hAnsi="SimSun" w:cs="SimSun" w:hint="eastAsia"/>
        </w:rPr>
        <w:instrText>＜</w:instrText>
      </w:r>
      <w:r w:rsidR="00097023">
        <w:instrText xml:space="preserve"> 0. 05) . Conclusion Whole course rehabilitation nursing intervention can improve the cognitive ability</w:instrText>
      </w:r>
      <w:r w:rsidR="00097023">
        <w:rPr>
          <w:rFonts w:ascii="SimSun" w:eastAsia="SimSun" w:hAnsi="SimSun" w:cs="SimSun" w:hint="eastAsia"/>
        </w:rPr>
        <w:instrText>，</w:instrText>
      </w:r>
      <w:r w:rsidR="00097023">
        <w:instrText xml:space="preserve">activities of daily lifeand spirit behavior symptoms of patients with mild to moderate AD.","container-title":"China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fldChar w:fldCharType="separate"/>
      </w:r>
      <w:r w:rsidR="00097023">
        <w:t>[30]</w:t>
      </w:r>
      <w:r>
        <w:fldChar w:fldCharType="end"/>
      </w:r>
    </w:p>
  </w:footnote>
  <w:footnote w:id="27">
    <w:p w14:paraId="1CBE7222" w14:textId="671DB25A"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{"citationID":"wum8CMPV","properties":{"formattedCitation":"[31]","plainCitation":"[31]","noteIndex":27},"citationItems":[{"id":178,"uris":["http://zotero.org/users/10451122/items/T7545CGS"],"itemData":{"id":178,"type":"article-journal","abstract":"Objective:To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group was significantly lower than that in control group</w:instrText>
      </w:r>
      <w:r w:rsidR="00097023">
        <w:rPr>
          <w:rFonts w:ascii="SimSun" w:eastAsia="SimSun" w:hAnsi="SimSun" w:cs="SimSun" w:hint="eastAsia"/>
        </w:rPr>
        <w:instrText>（</w:instrText>
      </w:r>
      <w:r w:rsidR="00097023">
        <w:instrText>P&lt;0.01</w:instrText>
      </w:r>
      <w:r w:rsidR="00097023">
        <w:rPr>
          <w:rFonts w:ascii="SimSun" w:eastAsia="SimSun" w:hAnsi="SimSun" w:cs="SimSun" w:hint="eastAsia"/>
        </w:rPr>
        <w:instrText>）</w:instrText>
      </w:r>
      <w:r w:rsidR="00097023">
        <w:instrText>,and the score of quality of life was higher than that in control group</w:instrText>
      </w:r>
      <w:r w:rsidR="00097023">
        <w:rPr>
          <w:rFonts w:ascii="SimSun" w:eastAsia="SimSun" w:hAnsi="SimSun" w:cs="SimSun" w:hint="eastAsia"/>
        </w:rPr>
        <w:instrText>（</w:instrText>
      </w:r>
      <w:r w:rsidR="00097023">
        <w:instrText>P&lt;0.01</w:instrText>
      </w:r>
      <w:r w:rsidR="00097023">
        <w:rPr>
          <w:rFonts w:ascii="SimSun" w:eastAsia="SimSun" w:hAnsi="SimSun" w:cs="SimSun" w:hint="eastAsia"/>
        </w:rPr>
        <w:instrText>）</w:instrText>
      </w:r>
      <w:r w:rsidR="00097023">
        <w:instrText xml:space="preserve">.Conclusions:Community family visit can reduce the core burden of family caregivers of dementia elderly,improve their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fldChar w:fldCharType="separate"/>
      </w:r>
      <w:r w:rsidR="00097023">
        <w:t>[31]</w:t>
      </w:r>
      <w:r>
        <w:fldChar w:fldCharType="end"/>
      </w:r>
    </w:p>
  </w:footnote>
  <w:footnote w:id="28">
    <w:p w14:paraId="178232B4" w14:textId="29E13821"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{"citationID":"FBl2MGmN","properties":{"formattedCitation":"[32]","plainCitation":"[32]","noteIndex":28},"citationItems":[{"id":159,"uris":["http://zotero.org/users/10451122/items/X4DW852H"],"itemData":{"id":159,"type":"article-journal","container-title":"Archives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fldChar w:fldCharType="separate"/>
      </w:r>
      <w:r w:rsidR="00097023">
        <w:t>[32]</w:t>
      </w:r>
      <w:r>
        <w:fldChar w:fldCharType="end"/>
      </w:r>
    </w:p>
  </w:footnote>
  <w:footnote w:id="29">
    <w:p w14:paraId="7686B9C4" w14:textId="4F56DB61"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{"citationID":"s7Gah7wf","properties":{"formattedCitation":"[33]","plainCitation":"[33]","noteIndex":29},"citationItems":[{"id":161,"uris":["http://zotero.org/users/10451122/items/722E7PB9"],"itemData":{"id":161,"type":"article-journal","abstract":"INTRODUCTION: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fldChar w:fldCharType="separate"/>
      </w:r>
      <w:r w:rsidR="00097023">
        <w:t>[33]</w:t>
      </w:r>
      <w:r>
        <w:fldChar w:fldCharType="end"/>
      </w:r>
    </w:p>
  </w:footnote>
  <w:footnote w:id="30">
    <w:p w14:paraId="59927593" w14:textId="284CC047"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{"citationID":"gGowIXPu","properties":{"formattedCitation":"[34]","plainCitation":"[34]","noteIndex":30},"citationItems":[{"id":174,"uris":["http://zotero.org/users/10451122/items/SEYK8FLW"],"itemData":{"id":174,"type":"article-journal","abstract":"Background: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fldChar w:fldCharType="separate"/>
      </w:r>
      <w:r w:rsidR="00097023">
        <w:t>[34]</w:t>
      </w:r>
      <w:r>
        <w:fldChar w:fldCharType="end"/>
      </w:r>
    </w:p>
  </w:footnote>
  <w:footnote w:id="31">
    <w:p w14:paraId="4DC24F1C" w14:textId="3AC47513"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{"citationID":"eXu9P7um","properties":{"formattedCitation":"[35]","plainCitation":"[35]","noteIndex":31},"citationItems":[{"id":175,"uris":["http://zotero.org/users/10451122/items/GHZQCKFA"],"itemData":{"id":175,"type":"article-journal","container-title":"Pacific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00097023">
        <w:t>[35]</w:t>
      </w:r>
      <w:r>
        <w:fldChar w:fldCharType="end"/>
      </w:r>
    </w:p>
  </w:footnote>
  <w:footnote w:id="32">
    <w:p w14:paraId="4B9CF232" w14:textId="1CD7C514"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{"citationID":"LFZ6WvEG","properties":{"formattedCitation":"[36]","plainCitation":"[36]","noteIndex":32},"citationItems":[{"id":173,"uris":["http://zotero.org/users/10451122/items/NN5QVY7M"],"itemData":{"id":173,"type":"article-journal","container-title":"Iranian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fldChar w:fldCharType="separate"/>
      </w:r>
      <w:r w:rsidR="00097023">
        <w:t>[36]</w:t>
      </w:r>
      <w:r>
        <w:fldChar w:fldCharType="end"/>
      </w:r>
    </w:p>
  </w:footnote>
  <w:footnote w:id="33">
    <w:p w14:paraId="671CAAF4" w14:textId="58C7DE3B"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{"citationID":"mPlA4svm","properties":{"formattedCitation":"[37]","plainCitation":"[37]","noteIndex":33},"citationItems":[{"id":172,"uris":["http://zotero.org/users/10451122/items/AZWCQP75"],"itemData":{"id":172,"type":"article-journal","container-title":"International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00097023">
        <w:t>[37]</w:t>
      </w:r>
      <w:r>
        <w:fldChar w:fldCharType="end"/>
      </w:r>
    </w:p>
  </w:footnote>
  <w:footnote w:id="34">
    <w:p w14:paraId="073629C0" w14:textId="4B274369"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{"citationID":"siIGR1WS","properties":{"formattedCitation":"[38]","plainCitation":"[38]","noteIndex":34},"citationItems":[{"id":166,"uris":["http://zotero.org/users/10451122/items/J499MVA9"],"itemData":{"id":166,"type":"article-journal","abstract":"Background: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R"},{"family":"El‑Kady","given":"Heba M"},{"family":"Abu‑Nazel","given":"Mervat W"}],"issued":{"date-parts":[["2017"]]}}}],"schema":"https://github.com/citation-style-language/schema/raw/master/csl-citation.json"} </w:instrText>
      </w:r>
      <w:r>
        <w:fldChar w:fldCharType="separate"/>
      </w:r>
      <w:r w:rsidR="00097023">
        <w:t>[38]</w:t>
      </w:r>
      <w:r>
        <w:fldChar w:fldCharType="end"/>
      </w:r>
    </w:p>
  </w:footnote>
  <w:footnote w:id="35">
    <w:p w14:paraId="344EF7FC" w14:textId="28315F0E"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{"citationID":"BUfAw9AT","properties":{"formattedCitation":"[39]","plainCitation":"[39]","noteIndex":35},"citationItems":[{"id":443,"uris":["http://zotero.org/users/10451122/items/DLQ7QFFT"],"itemData":{"id":443,"type":"article-journal","abstract":"The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fldChar w:fldCharType="separate"/>
      </w:r>
      <w:r w:rsidR="00097023">
        <w:t>[39]</w:t>
      </w:r>
      <w:r>
        <w:fldChar w:fldCharType="end"/>
      </w:r>
    </w:p>
  </w:footnote>
  <w:footnote w:id="36">
    <w:p w14:paraId="2FAA7283" w14:textId="4C82281A"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{"citationID":"4XDNbs5c","properties":{"formattedCitation":"[40]","plainCitation":"[40]","noteIndex":36},"citationItems":[{"id":176,"uris":["http://zotero.org/users/10451122/items/9GEMI4UH"],"itemData":{"id":176,"type":"article-journal","abstract":"Objective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fldChar w:fldCharType="separate"/>
      </w:r>
      <w:r w:rsidR="00097023">
        <w:t>[40]</w:t>
      </w:r>
      <w:r>
        <w:fldChar w:fldCharType="end"/>
      </w:r>
    </w:p>
  </w:footnote>
  <w:footnote w:id="37">
    <w:p w14:paraId="342D5A67" w14:textId="4B24BEC2"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{"citationID":"9PjGFoZl","properties":{"formattedCitation":"[41]","plainCitation":"[41]","noteIndex":37},"citationItems":[{"id":180,"uris":["http://zotero.org/users/10451122/items/B4KRYIG3"],"itemData":{"id":180,"type":"article-journal","abstract":"</w:instrText>
      </w:r>
      <w:r w:rsidR="00097023">
        <w:rPr>
          <w:rFonts w:ascii="SimSun" w:eastAsia="SimSun" w:hAnsi="SimSun" w:cs="SimSun" w:hint="eastAsia"/>
        </w:rPr>
        <w:instrText>：［目的］探讨护理干预对早、中期阿尔茨海默病（</w:instrText>
      </w:r>
      <w:r w:rsidR="00097023">
        <w:instrText>AD</w:instrText>
      </w:r>
      <w:r w:rsidR="00097023">
        <w:rPr>
          <w:rFonts w:ascii="SimSun" w:eastAsia="SimSun" w:hAnsi="SimSun" w:cs="SimSun" w:hint="eastAsia"/>
        </w:rPr>
        <w:instrText>）病人生活质量的影响。［方法］将</w:instrText>
      </w:r>
      <w:r w:rsidR="00097023">
        <w:instrText>36</w:instrText>
      </w:r>
      <w:r w:rsidR="00097023">
        <w:rPr>
          <w:rFonts w:ascii="SimSun" w:eastAsia="SimSun" w:hAnsi="SimSun" w:cs="SimSun" w:hint="eastAsia"/>
        </w:rPr>
        <w:instrText>例早、中期</w:instrText>
      </w:r>
      <w:r w:rsidR="00097023">
        <w:instrText>AD</w:instrText>
      </w:r>
      <w:r w:rsidR="00097023">
        <w:rPr>
          <w:rFonts w:ascii="SimSun" w:eastAsia="SimSun" w:hAnsi="SimSun" w:cs="SimSun" w:hint="eastAsia"/>
        </w:rPr>
        <w:instrText>病人随机分为试验组</w:instrText>
      </w:r>
      <w:r w:rsidR="00097023">
        <w:instrText xml:space="preserve"> </w:instrText>
      </w:r>
      <w:r w:rsidR="00097023">
        <w:rPr>
          <w:rFonts w:ascii="SimSun" w:eastAsia="SimSun" w:hAnsi="SimSun" w:cs="SimSun" w:hint="eastAsia"/>
        </w:rPr>
        <w:instrText>和对照组。对照组进行常规出院指导</w:instrText>
      </w:r>
      <w:r w:rsidR="00097023">
        <w:instrText></w:instrText>
      </w:r>
      <w:r w:rsidR="00097023">
        <w:rPr>
          <w:rFonts w:ascii="SimSun" w:eastAsia="SimSun" w:hAnsi="SimSun" w:cs="SimSun" w:hint="eastAsia"/>
        </w:rPr>
        <w:instrText>出院后不施加任何干预；试验组在常规出院指导基础上进行为期</w:instrText>
      </w:r>
      <w:r w:rsidR="00097023">
        <w:instrText>1</w:instrText>
      </w:r>
      <w:r w:rsidR="00097023">
        <w:rPr>
          <w:rFonts w:ascii="SimSun" w:eastAsia="SimSun" w:hAnsi="SimSun" w:cs="SimSun" w:hint="eastAsia"/>
        </w:rPr>
        <w:instrText>年的护理干预</w:instrText>
      </w:r>
      <w:r w:rsidR="00097023">
        <w:instrText></w:instrText>
      </w:r>
      <w:r w:rsidR="00097023">
        <w:rPr>
          <w:rFonts w:ascii="SimSun" w:eastAsia="SimSun" w:hAnsi="SimSun" w:cs="SimSun" w:hint="eastAsia"/>
        </w:rPr>
        <w:instrText>包括对病</w:instrText>
      </w:r>
      <w:r w:rsidR="00097023">
        <w:instrText xml:space="preserve"> </w:instrText>
      </w:r>
      <w:r w:rsidR="00097023">
        <w:rPr>
          <w:rFonts w:ascii="SimSun" w:eastAsia="SimSun" w:hAnsi="SimSun" w:cs="SimSun" w:hint="eastAsia"/>
        </w:rPr>
        <w:instrText>人及家属进行</w:instrText>
      </w:r>
      <w:r w:rsidR="00097023">
        <w:instrText>AD</w:instrText>
      </w:r>
      <w:r w:rsidR="00097023">
        <w:rPr>
          <w:rFonts w:ascii="SimSun" w:eastAsia="SimSun" w:hAnsi="SimSun" w:cs="SimSun" w:hint="eastAsia"/>
        </w:rPr>
        <w:instrText>疾病知识及护理知识的宣教、家居安全护理指导、心理护理及情感支持、康复训练指导及遵医行为指导等。两组</w:instrText>
      </w:r>
      <w:r w:rsidR="00097023">
        <w:instrText xml:space="preserve"> </w:instrText>
      </w:r>
      <w:r w:rsidR="00097023">
        <w:rPr>
          <w:rFonts w:ascii="SimSun" w:eastAsia="SimSun" w:hAnsi="SimSun" w:cs="SimSun" w:hint="eastAsia"/>
        </w:rPr>
        <w:instrText>干预前后分别采用简明健康状况量表（</w:instrText>
      </w:r>
      <w:r w:rsidR="00097023">
        <w:instrText>SF</w:instrText>
      </w:r>
      <w:r w:rsidR="00097023">
        <w:rPr>
          <w:rFonts w:ascii="SimSun" w:eastAsia="SimSun" w:hAnsi="SimSun" w:cs="SimSun" w:hint="eastAsia"/>
        </w:rPr>
        <w:instrText>－</w:instrText>
      </w:r>
      <w:r w:rsidR="00097023">
        <w:instrText>36</w:instrText>
      </w:r>
      <w:r w:rsidR="00097023">
        <w:rPr>
          <w:rFonts w:ascii="SimSun" w:eastAsia="SimSun" w:hAnsi="SimSun" w:cs="SimSun" w:hint="eastAsia"/>
        </w:rPr>
        <w:instrText>）测评病人的生活质量。［结果］干预后试验组病人</w:instrText>
      </w:r>
      <w:r w:rsidR="00097023">
        <w:instrText>SF</w:instrText>
      </w:r>
      <w:r w:rsidR="00097023">
        <w:rPr>
          <w:rFonts w:ascii="SimSun" w:eastAsia="SimSun" w:hAnsi="SimSun" w:cs="SimSun" w:hint="eastAsia"/>
        </w:rPr>
        <w:instrText>－</w:instrText>
      </w:r>
      <w:r w:rsidR="00097023">
        <w:instrText>36</w:instrText>
      </w:r>
      <w:r w:rsidR="00097023">
        <w:rPr>
          <w:rFonts w:ascii="SimSun" w:eastAsia="SimSun" w:hAnsi="SimSun" w:cs="SimSun" w:hint="eastAsia"/>
        </w:rPr>
        <w:instrText>综合评分为</w:instrText>
      </w:r>
      <w:r w:rsidR="00097023">
        <w:instrText>570</w:instrText>
      </w:r>
      <w:r w:rsidR="00097023">
        <w:rPr>
          <w:rFonts w:ascii="SimSun" w:eastAsia="SimSun" w:hAnsi="SimSun" w:cs="SimSun" w:hint="eastAsia"/>
        </w:rPr>
        <w:instrText>．</w:instrText>
      </w:r>
      <w:r w:rsidR="00097023">
        <w:instrText>1</w:instrText>
      </w:r>
      <w:r w:rsidR="00097023">
        <w:rPr>
          <w:rFonts w:ascii="SimSun" w:eastAsia="SimSun" w:hAnsi="SimSun" w:cs="SimSun" w:hint="eastAsia"/>
        </w:rPr>
        <w:instrText>分</w:instrText>
      </w:r>
      <w:r w:rsidR="00097023">
        <w:rPr>
          <w:rFonts w:hint="eastAsia"/>
        </w:rPr>
        <w:instrText>±</w:instrText>
      </w:r>
      <w:r w:rsidR="00097023">
        <w:instrText xml:space="preserve"> 141</w:instrText>
      </w:r>
      <w:r w:rsidR="00097023">
        <w:rPr>
          <w:rFonts w:ascii="SimSun" w:eastAsia="SimSun" w:hAnsi="SimSun" w:cs="SimSun" w:hint="eastAsia"/>
        </w:rPr>
        <w:instrText>．</w:instrText>
      </w:r>
      <w:r w:rsidR="00097023">
        <w:instrText>9</w:instrText>
      </w:r>
      <w:r w:rsidR="00097023">
        <w:rPr>
          <w:rFonts w:ascii="SimSun" w:eastAsia="SimSun" w:hAnsi="SimSun" w:cs="SimSun" w:hint="eastAsia"/>
        </w:rPr>
        <w:instrText>分</w:instrText>
      </w:r>
      <w:r w:rsidR="00097023">
        <w:instrText></w:instrText>
      </w:r>
      <w:r w:rsidR="00097023">
        <w:rPr>
          <w:rFonts w:ascii="SimSun" w:eastAsia="SimSun" w:hAnsi="SimSun" w:cs="SimSun" w:hint="eastAsia"/>
        </w:rPr>
        <w:instrText>显著高于干预前（</w:instrText>
      </w:r>
      <w:r w:rsidR="00097023">
        <w:instrText>P</w:instrText>
      </w:r>
      <w:r w:rsidR="00097023">
        <w:rPr>
          <w:rFonts w:ascii="SimSun" w:eastAsia="SimSun" w:hAnsi="SimSun" w:cs="SimSun" w:hint="eastAsia"/>
        </w:rPr>
        <w:instrText>＜</w:instrText>
      </w:r>
      <w:r w:rsidR="00097023">
        <w:instrText>0</w:instrText>
      </w:r>
      <w:r w:rsidR="00097023">
        <w:rPr>
          <w:rFonts w:ascii="SimSun" w:eastAsia="SimSun" w:hAnsi="SimSun" w:cs="SimSun" w:hint="eastAsia"/>
        </w:rPr>
        <w:instrText>．</w:instrText>
      </w:r>
      <w:r w:rsidR="00097023">
        <w:instrText>01</w:instrText>
      </w:r>
      <w:r w:rsidR="00097023">
        <w:rPr>
          <w:rFonts w:ascii="SimSun" w:eastAsia="SimSun" w:hAnsi="SimSun" w:cs="SimSun" w:hint="eastAsia"/>
        </w:rPr>
        <w:instrText>）</w:instrText>
      </w:r>
      <w:r w:rsidR="00097023">
        <w:instrText></w:instrText>
      </w:r>
      <w:r w:rsidR="00097023">
        <w:rPr>
          <w:rFonts w:ascii="SimSun" w:eastAsia="SimSun" w:hAnsi="SimSun" w:cs="SimSun" w:hint="eastAsia"/>
        </w:rPr>
        <w:instrText>亦显著高于对照组（</w:instrText>
      </w:r>
      <w:r w:rsidR="00097023">
        <w:instrText>P</w:instrText>
      </w:r>
      <w:r w:rsidR="00097023">
        <w:rPr>
          <w:rFonts w:ascii="SimSun" w:eastAsia="SimSun" w:hAnsi="SimSun" w:cs="SimSun" w:hint="eastAsia"/>
        </w:rPr>
        <w:instrText>＜</w:instrText>
      </w:r>
      <w:r w:rsidR="00097023">
        <w:instrText>0</w:instrText>
      </w:r>
      <w:r w:rsidR="00097023">
        <w:rPr>
          <w:rFonts w:ascii="SimSun" w:eastAsia="SimSun" w:hAnsi="SimSun" w:cs="SimSun" w:hint="eastAsia"/>
        </w:rPr>
        <w:instrText>．</w:instrText>
      </w:r>
      <w:r w:rsidR="00097023">
        <w:instrText>01</w:instrText>
      </w:r>
      <w:r w:rsidR="00097023">
        <w:rPr>
          <w:rFonts w:ascii="SimSun" w:eastAsia="SimSun" w:hAnsi="SimSun" w:cs="SimSun" w:hint="eastAsia"/>
        </w:rPr>
        <w:instrText>）。［结论］护理干预能有效地提高早、中期</w:instrText>
      </w:r>
      <w:r w:rsidR="00097023">
        <w:instrText>AD</w:instrText>
      </w:r>
      <w:r w:rsidR="00097023">
        <w:rPr>
          <w:rFonts w:ascii="SimSun" w:eastAsia="SimSun" w:hAnsi="SimSun" w:cs="SimSun" w:hint="eastAsia"/>
        </w:rPr>
        <w:instrText>病人的生活质</w:instrText>
      </w:r>
      <w:r w:rsidR="00097023">
        <w:instrText xml:space="preserve"> </w:instrText>
      </w:r>
      <w:r w:rsidR="00097023">
        <w:rPr>
          <w:rFonts w:ascii="SimSun" w:eastAsia="SimSun" w:hAnsi="SimSun" w:cs="SimSun" w:hint="eastAsia"/>
        </w:rPr>
        <w:instrText>量。</w:instrText>
      </w:r>
      <w:r w:rsidR="00097023">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0.01). </w:instrText>
      </w:r>
      <w:r w:rsidR="00097023">
        <w:rPr>
          <w:rFonts w:ascii="SimSun" w:eastAsia="SimSun" w:hAnsi="SimSun" w:cs="SimSun" w:hint="eastAsia"/>
        </w:rPr>
        <w:instrText>［</w:instrText>
      </w:r>
      <w:r w:rsidR="00097023">
        <w:instrText xml:space="preserve">Conclusion] The nursing intervention was effective in improving the quality of life of patients with early and mid-stage AD.]","container-title":"Chinese Nursing Research","ISSN":"1009-6493","issue":"13","language":"zh","page":"1167-1169","title":"Influence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fldChar w:fldCharType="separate"/>
      </w:r>
      <w:r w:rsidR="00097023">
        <w:t>[41]</w:t>
      </w:r>
      <w:r>
        <w:fldChar w:fldCharType="end"/>
      </w:r>
    </w:p>
  </w:footnote>
  <w:footnote w:id="38">
    <w:p w14:paraId="46B720C6" w14:textId="6308CB15"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{"citationID":"W3AcHLob","properties":{"formattedCitation":"[42]","plainCitation":"[42]","noteIndex":38},"citationItems":[{"id":167,"uris":["http://zotero.org/users/10451122/items/SKAZKUGW"],"itemData":{"id":167,"type":"article-journal","abstract":"Abstract: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fldChar w:fldCharType="separate"/>
      </w:r>
      <w:r w:rsidR="00097023">
        <w:t>[42]</w:t>
      </w:r>
      <w:r>
        <w:fldChar w:fldCharType="end"/>
      </w:r>
    </w:p>
  </w:footnote>
  <w:footnote w:id="39">
    <w:p w14:paraId="06F3F610" w14:textId="66C425F1"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{"citationID":"0FAhObeJ","properties":{"formattedCitation":"[43]","plainCitation":"[43]","noteIndex":39},"citationItems":[{"id":181,"uris":["http://zotero.org/users/10451122/items/FQ25WPWE"],"itemData":{"id":181,"type":"article-journal","abstract":"</w:instrText>
      </w:r>
      <w:r w:rsidR="00097023">
        <w:rPr>
          <w:rFonts w:ascii="SimSun" w:eastAsia="SimSun" w:hAnsi="SimSun" w:cs="SimSun" w:hint="eastAsia"/>
        </w:rPr>
        <w:instrText>［</w:instrText>
      </w:r>
      <w:r w:rsidR="00097023">
        <w:instrText>Objective</w:instrText>
      </w:r>
      <w:r w:rsidR="00097023">
        <w:rPr>
          <w:rFonts w:ascii="SimSun" w:eastAsia="SimSun" w:hAnsi="SimSun" w:cs="SimSun" w:hint="eastAsia"/>
        </w:rPr>
        <w:instrText>］</w:instrText>
      </w:r>
      <w:r w:rsidR="00097023">
        <w:instrText xml:space="preserve"> To investigate the impact of community nursing intervention on senile dementia patients’ quality of life. </w:instrText>
      </w:r>
      <w:r w:rsidR="00097023">
        <w:rPr>
          <w:rFonts w:ascii="SimSun" w:eastAsia="SimSun" w:hAnsi="SimSun" w:cs="SimSun" w:hint="eastAsia"/>
        </w:rPr>
        <w:instrText>［</w:instrText>
      </w:r>
      <w:r w:rsidR="00097023">
        <w:instrText>Methods</w:instrText>
      </w:r>
      <w:r w:rsidR="00097023">
        <w:rPr>
          <w:rFonts w:ascii="SimSun" w:eastAsia="SimSun" w:hAnsi="SimSun" w:cs="SimSun" w:hint="eastAsia"/>
        </w:rPr>
        <w:instrText>］</w:instrText>
      </w:r>
      <w:r w:rsidR="00097023">
        <w:instrText xml:space="preserve"> 80 patients with early and mid-senile dementia in the community were randomly divided into control group and intervention group</w:instrText>
      </w:r>
      <w:r w:rsidR="00097023">
        <w:rPr>
          <w:rFonts w:ascii="SimSun" w:eastAsia="SimSun" w:hAnsi="SimSun" w:cs="SimSun" w:hint="eastAsia"/>
        </w:rPr>
        <w:instrText>，</w:instrText>
      </w:r>
      <w:r w:rsidR="00097023">
        <w:instrText xml:space="preserve"> each group 40 cases. Control group</w:instrText>
      </w:r>
      <w:r w:rsidR="00097023">
        <w:rPr>
          <w:rFonts w:ascii="SimSun" w:eastAsia="SimSun" w:hAnsi="SimSun" w:cs="SimSun" w:hint="eastAsia"/>
        </w:rPr>
        <w:instrText>：</w:instrText>
      </w:r>
      <w:r w:rsidR="00097023">
        <w:instrText xml:space="preserve"> carried out routine home care</w:instrText>
      </w:r>
      <w:r w:rsidR="00097023">
        <w:rPr>
          <w:rFonts w:ascii="SimSun" w:eastAsia="SimSun" w:hAnsi="SimSun" w:cs="SimSun" w:hint="eastAsia"/>
        </w:rPr>
        <w:instrText>，</w:instrText>
      </w:r>
      <w:r w:rsidR="00097023">
        <w:instrText xml:space="preserve"> no implementation of interventions. Intervention group</w:instrText>
      </w:r>
      <w:r w:rsidR="00097023">
        <w:rPr>
          <w:rFonts w:ascii="SimSun" w:eastAsia="SimSun" w:hAnsi="SimSun" w:cs="SimSun" w:hint="eastAsia"/>
        </w:rPr>
        <w:instrText>：</w:instrText>
      </w:r>
      <w:r w:rsidR="00097023">
        <w:instrText xml:space="preserve"> including health knowledge education</w:instrText>
      </w:r>
      <w:r w:rsidR="00097023">
        <w:rPr>
          <w:rFonts w:ascii="SimSun" w:eastAsia="SimSun" w:hAnsi="SimSun" w:cs="SimSun" w:hint="eastAsia"/>
        </w:rPr>
        <w:instrText>；</w:instrText>
      </w:r>
      <w:r w:rsidR="00097023">
        <w:instrText xml:space="preserve"> the basic living care</w:instrText>
      </w:r>
      <w:r w:rsidR="00097023">
        <w:rPr>
          <w:rFonts w:ascii="SimSun" w:eastAsia="SimSun" w:hAnsi="SimSun" w:cs="SimSun" w:hint="eastAsia"/>
        </w:rPr>
        <w:instrText>；</w:instrText>
      </w:r>
      <w:r w:rsidR="00097023">
        <w:instrText xml:space="preserve"> psychological emotional support</w:instrText>
      </w:r>
      <w:r w:rsidR="00097023">
        <w:rPr>
          <w:rFonts w:ascii="SimSun" w:eastAsia="SimSun" w:hAnsi="SimSun" w:cs="SimSun" w:hint="eastAsia"/>
        </w:rPr>
        <w:instrText>；</w:instrText>
      </w:r>
      <w:r w:rsidR="00097023">
        <w:instrText xml:space="preserve"> rehabilitation training guide. Utilized 36-items short form health survey </w:instrText>
      </w:r>
      <w:r w:rsidR="00097023">
        <w:rPr>
          <w:rFonts w:ascii="SimSun" w:eastAsia="SimSun" w:hAnsi="SimSun" w:cs="SimSun" w:hint="eastAsia"/>
        </w:rPr>
        <w:instrText>（</w:instrText>
      </w:r>
      <w:r w:rsidR="00097023">
        <w:instrText>SF-36</w:instrText>
      </w:r>
      <w:r w:rsidR="00097023">
        <w:rPr>
          <w:rFonts w:ascii="SimSun" w:eastAsia="SimSun" w:hAnsi="SimSun" w:cs="SimSun" w:hint="eastAsia"/>
        </w:rPr>
        <w:instrText>）</w:instrText>
      </w:r>
      <w:r w:rsidR="00097023">
        <w:instrText xml:space="preserve"> </w:instrText>
      </w:r>
      <w:r w:rsidR="00097023">
        <w:rPr>
          <w:rFonts w:ascii="SimSun" w:eastAsia="SimSun" w:hAnsi="SimSun" w:cs="SimSun" w:hint="eastAsia"/>
        </w:rPr>
        <w:instrText>，</w:instrText>
      </w:r>
      <w:r w:rsidR="00097023">
        <w:instrText xml:space="preserve"> Chinese Mini Mental State Examination </w:instrText>
      </w:r>
      <w:r w:rsidR="00097023">
        <w:rPr>
          <w:rFonts w:ascii="SimSun" w:eastAsia="SimSun" w:hAnsi="SimSun" w:cs="SimSun" w:hint="eastAsia"/>
        </w:rPr>
        <w:instrText>（</w:instrText>
      </w:r>
      <w:r w:rsidR="00097023">
        <w:instrText xml:space="preserve"> CMMSE</w:instrText>
      </w:r>
      <w:r w:rsidR="00097023">
        <w:rPr>
          <w:rFonts w:ascii="SimSun" w:eastAsia="SimSun" w:hAnsi="SimSun" w:cs="SimSun" w:hint="eastAsia"/>
        </w:rPr>
        <w:instrText>）</w:instrText>
      </w:r>
      <w:r w:rsidR="00097023">
        <w:instrText xml:space="preserve"> and activities of daily living scale </w:instrText>
      </w:r>
      <w:r w:rsidR="00097023">
        <w:rPr>
          <w:rFonts w:ascii="SimSun" w:eastAsia="SimSun" w:hAnsi="SimSun" w:cs="SimSun" w:hint="eastAsia"/>
        </w:rPr>
        <w:instrText>（</w:instrText>
      </w:r>
      <w:r w:rsidR="00097023">
        <w:instrText>ADL</w:instrText>
      </w:r>
      <w:r w:rsidR="00097023">
        <w:rPr>
          <w:rFonts w:ascii="SimSun" w:eastAsia="SimSun" w:hAnsi="SimSun" w:cs="SimSun" w:hint="eastAsia"/>
        </w:rPr>
        <w:instrText>）</w:instrText>
      </w:r>
      <w:r w:rsidR="00097023">
        <w:instrText xml:space="preserve"> to assess. </w:instrText>
      </w:r>
      <w:r w:rsidR="00097023">
        <w:rPr>
          <w:rFonts w:ascii="SimSun" w:eastAsia="SimSun" w:hAnsi="SimSun" w:cs="SimSun" w:hint="eastAsia"/>
        </w:rPr>
        <w:instrText>［</w:instrText>
      </w:r>
      <w:r w:rsidR="00097023">
        <w:instrText>Results</w:instrText>
      </w:r>
      <w:r w:rsidR="00097023">
        <w:rPr>
          <w:rFonts w:ascii="SimSun" w:eastAsia="SimSun" w:hAnsi="SimSun" w:cs="SimSun" w:hint="eastAsia"/>
        </w:rPr>
        <w:instrText>］</w:instrText>
      </w:r>
      <w:r w:rsidR="00097023">
        <w:instrText xml:space="preserve"> 1 year after the intervention</w:instrText>
      </w:r>
      <w:r w:rsidR="00097023">
        <w:rPr>
          <w:rFonts w:ascii="SimSun" w:eastAsia="SimSun" w:hAnsi="SimSun" w:cs="SimSun" w:hint="eastAsia"/>
        </w:rPr>
        <w:instrText>，</w:instrText>
      </w:r>
      <w:r w:rsidR="00097023">
        <w:instrText xml:space="preserve"> the sores from SF-36 scale and CMMSE Scale in intervention group were significantly higher than the control group and before intervention </w:instrText>
      </w:r>
      <w:r w:rsidR="00097023">
        <w:rPr>
          <w:rFonts w:ascii="SimSun" w:eastAsia="SimSun" w:hAnsi="SimSun" w:cs="SimSun" w:hint="eastAsia"/>
        </w:rPr>
        <w:instrText>（</w:instrText>
      </w:r>
      <w:r w:rsidR="00097023">
        <w:instrText>P</w:instrText>
      </w:r>
      <w:r w:rsidR="00097023">
        <w:rPr>
          <w:rFonts w:ascii="SimSun" w:eastAsia="SimSun" w:hAnsi="SimSun" w:cs="SimSun" w:hint="eastAsia"/>
        </w:rPr>
        <w:instrText>﹤</w:instrText>
      </w:r>
      <w:r w:rsidR="00097023">
        <w:instrText>0.05</w:instrText>
      </w:r>
      <w:r w:rsidR="00097023">
        <w:rPr>
          <w:rFonts w:ascii="SimSun" w:eastAsia="SimSun" w:hAnsi="SimSun" w:cs="SimSun" w:hint="eastAsia"/>
        </w:rPr>
        <w:instrText>），</w:instrText>
      </w:r>
      <w:r w:rsidR="00097023">
        <w:instrText xml:space="preserve"> score from ADL scale was lower than the control group and before intervention </w:instrText>
      </w:r>
      <w:r w:rsidR="00097023">
        <w:rPr>
          <w:rFonts w:ascii="SimSun" w:eastAsia="SimSun" w:hAnsi="SimSun" w:cs="SimSun" w:hint="eastAsia"/>
        </w:rPr>
        <w:instrText>（</w:instrText>
      </w:r>
      <w:r w:rsidR="00097023">
        <w:instrText>P</w:instrText>
      </w:r>
      <w:r w:rsidR="00097023">
        <w:rPr>
          <w:rFonts w:ascii="SimSun" w:eastAsia="SimSun" w:hAnsi="SimSun" w:cs="SimSun" w:hint="eastAsia"/>
        </w:rPr>
        <w:instrText>﹤</w:instrText>
      </w:r>
      <w:r w:rsidR="00097023">
        <w:instrText>0.05</w:instrText>
      </w:r>
      <w:r w:rsidR="00097023">
        <w:rPr>
          <w:rFonts w:ascii="SimSun" w:eastAsia="SimSun" w:hAnsi="SimSun" w:cs="SimSun" w:hint="eastAsia"/>
        </w:rPr>
        <w:instrText>）</w:instrText>
      </w:r>
      <w:r w:rsidR="00097023">
        <w:instrText xml:space="preserve">. </w:instrText>
      </w:r>
      <w:r w:rsidR="00097023">
        <w:rPr>
          <w:rFonts w:ascii="SimSun" w:eastAsia="SimSun" w:hAnsi="SimSun" w:cs="SimSun" w:hint="eastAsia"/>
        </w:rPr>
        <w:instrText>［</w:instrText>
      </w:r>
      <w:r w:rsidR="00097023">
        <w:instrText>Conclusion</w:instrText>
      </w:r>
      <w:r w:rsidR="00097023">
        <w:rPr>
          <w:rFonts w:ascii="SimSun" w:eastAsia="SimSun" w:hAnsi="SimSun" w:cs="SimSun" w:hint="eastAsia"/>
        </w:rPr>
        <w:instrText>］</w:instrText>
      </w:r>
      <w:r w:rsidR="00097023">
        <w:instrText xml:space="preserve"> Community nursing intervention could slow the course of senile dementia patients</w:instrText>
      </w:r>
      <w:r w:rsidR="00097023">
        <w:rPr>
          <w:rFonts w:ascii="SimSun" w:eastAsia="SimSun" w:hAnsi="SimSun" w:cs="SimSun" w:hint="eastAsia"/>
        </w:rPr>
        <w:instrText>，</w:instrText>
      </w:r>
      <w:r w:rsidR="00097023">
        <w:instrText xml:space="preserve"> reduce symptoms and improve quality of life.","container-title":"Modern Preventive Medicine","issue":"5","language":"zh","page":"840-844","title":"Community nursing intervention on quality of life in patients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fldChar w:fldCharType="separate"/>
      </w:r>
      <w:r w:rsidR="00097023">
        <w:t>[43]</w:t>
      </w:r>
      <w:r>
        <w:fldChar w:fldCharType="end"/>
      </w:r>
    </w:p>
  </w:footnote>
  <w:footnote w:id="40">
    <w:p w14:paraId="149E0A82" w14:textId="75172BDF"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{"citationID":"Qc6HWqwM","properties":{"formattedCitation":"[44]","plainCitation":"[44]","noteIndex":40},"citationItems":[{"id":168,"uris":["http://zotero.org/users/10451122/items/879D4L4X"],"itemData":{"id":168,"type":"article-journal","abstract":"When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fldChar w:fldCharType="separate"/>
      </w:r>
      <w:r w:rsidR="00097023">
        <w:t>[44]</w:t>
      </w:r>
      <w:r>
        <w:fldChar w:fldCharType="end"/>
      </w:r>
    </w:p>
  </w:footnote>
  <w:footnote w:id="41">
    <w:p w14:paraId="5314626F" w14:textId="17E502D6"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{"citationID":"VMjAR6CP","properties":{"formattedCitation":"[45]","plainCitation":"[45]","noteIndex":41},"citationItems":[{"id":182,"uris":["http://zotero.org/users/10451122/items/NULX2QWS"],"itemData":{"id":182,"type":"article-journal","container-title":"Medical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fldChar w:fldCharType="separate"/>
      </w:r>
      <w:r w:rsidR="00097023">
        <w:t>[45]</w:t>
      </w:r>
      <w:r>
        <w:fldChar w:fldCharType="end"/>
      </w:r>
    </w:p>
  </w:footnote>
  <w:footnote w:id="42">
    <w:p w14:paraId="4FCF63AA" w14:textId="79C52CF5"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{"citationID":"6qlp8YTC","properties":{"formattedCitation":"[46]","plainCitation":"[46]","noteIndex":42},"citationItems":[{"id":183,"uris":["http://zotero.org/users/10451122/items/HSJYXQFV"],"itemData":{"id":183,"type":"article-journal","abstract":"[Abstract]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Inventory-74 (GQOLI-74), at baseline and by the end of 6 months and 12 months. Results · </w:instrText>
      </w:r>
      <w:r w:rsidR="00097023">
        <w:rPr>
          <w:rFonts w:ascii="Cambria Math" w:hAnsi="Cambria Math" w:cs="Cambria Math"/>
        </w:rPr>
        <w:instrText>①</w:instrText>
      </w:r>
      <w:r w:rsidR="00097023">
        <w:instrText xml:space="preserve"> There was no significant difference in the total scores and all factor scores of BEHAVE-AD between the two groups before intervention (P&gt;0.05). Repeated measures analysis of variance revealed a significant main effect of time (P&lt;0.001). The between-group effect was significant in the total scores of BEHAVE-AD and the factor scores of affective disorder, anxiety and terror (P&lt;0.001). The interactive effect of time×group was significant in the total scores of BEHAVE-AD and the factor scores of delusion and affective disorder (P&lt;0.05). </w:instrText>
      </w:r>
      <w:r w:rsidR="00097023">
        <w:rPr>
          <w:rFonts w:ascii="Cambria Math" w:hAnsi="Cambria Math" w:cs="Cambria Math"/>
        </w:rPr>
        <w:instrText>②</w:instrText>
      </w:r>
      <w:r w:rsidR="00097023">
        <w:instrText xml:space="preserve"> Intergroup comparison of the BEHAVE-AD scores indicated that by the end of 6 months, 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significant (P&lt;0.01). </w:instrText>
      </w:r>
      <w:r w:rsidR="00097023">
        <w:rPr>
          <w:rFonts w:ascii="Cambria Math" w:hAnsi="Cambria Math" w:cs="Cambria Math"/>
        </w:rPr>
        <w:instrText>③</w:instrText>
      </w:r>
      <w:r w:rsidR="00097023">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time×group was significant in the scores of MMSE, ADL, QOL-AD, and GQOLI-74 (P&lt;0.05). </w:instrText>
      </w:r>
      <w:r w:rsidR="00097023">
        <w:rPr>
          <w:rFonts w:ascii="Cambria Math" w:hAnsi="Cambria Math" w:cs="Cambria Math"/>
        </w:rPr>
        <w:instrText>④</w:instrText>
      </w:r>
      <w:r w:rsidR="00097023">
        <w:instrText xml:space="preserve"> Inter-group comparison of MMSE, ADL, QOL-AD, and GQOLI-74 scores indicated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fldChar w:fldCharType="separate"/>
      </w:r>
      <w:r w:rsidR="00097023">
        <w:t>[46]</w:t>
      </w:r>
      <w:r>
        <w:fldChar w:fldCharType="end"/>
      </w:r>
    </w:p>
  </w:footnote>
  <w:footnote w:id="43">
    <w:p w14:paraId="1CD73809" w14:textId="0413B278" w:rsidR="00970F43" w:rsidRPr="00266625" w:rsidRDefault="00970F43">
      <w:pPr>
        <w:pStyle w:val="FootnoteText"/>
        <w:rPr>
          <w:lang w:val="en-US"/>
        </w:rPr>
      </w:pPr>
      <w:r>
        <w:rPr>
          <w:rStyle w:val="FootnoteReference"/>
        </w:rPr>
        <w:footnoteRef/>
      </w:r>
      <w:r>
        <w:t xml:space="preserve"> </w:t>
      </w:r>
      <w:r>
        <w:fldChar w:fldCharType="begin"/>
      </w:r>
      <w:r w:rsidR="00097023">
        <w:instrText xml:space="preserve"> ADDIN ZOTERO_ITEM CSL_CITATION {"citationID":"XiJerLkj","properties":{"formattedCitation":"[47]","plainCitation":"[47]","noteIndex":43},"citationItems":[{"id":184,"uris":["http://zotero.org/users/10451122/items/GIYMRU78"],"itemData":{"id":184,"type":"article-journal","abstract":"</w:instrText>
      </w:r>
      <w:r w:rsidR="00097023">
        <w:rPr>
          <w:rFonts w:ascii="SimSun" w:eastAsia="SimSun" w:hAnsi="SimSun" w:cs="SimSun" w:hint="eastAsia"/>
        </w:rPr>
        <w:instrText>【摘要】　目的　观察家庭护理干预对阿尔茨海默病（</w:instrText>
      </w:r>
      <w:r w:rsidR="00097023">
        <w:instrText>AD</w:instrText>
      </w:r>
      <w:r w:rsidR="00097023">
        <w:rPr>
          <w:rFonts w:ascii="SimSun" w:eastAsia="SimSun" w:hAnsi="SimSun" w:cs="SimSun" w:hint="eastAsia"/>
        </w:rPr>
        <w:instrText>）患者生活质量的影响。方法　随机对</w:instrText>
      </w:r>
      <w:r w:rsidR="00097023">
        <w:instrText xml:space="preserve">50 </w:instrText>
      </w:r>
      <w:r w:rsidR="00097023">
        <w:rPr>
          <w:rFonts w:ascii="SimSun" w:eastAsia="SimSun" w:hAnsi="SimSun" w:cs="SimSun" w:hint="eastAsia"/>
        </w:rPr>
        <w:instrText>例患者进行分组</w:instrText>
      </w:r>
      <w:r w:rsidR="00097023">
        <w:instrText>25</w:instrText>
      </w:r>
      <w:r w:rsidR="00097023">
        <w:rPr>
          <w:rFonts w:ascii="SimSun" w:eastAsia="SimSun" w:hAnsi="SimSun" w:cs="SimSun" w:hint="eastAsia"/>
        </w:rPr>
        <w:instrText>例作为对照者</w:instrText>
      </w:r>
      <w:r w:rsidR="00097023">
        <w:instrText></w:instrText>
      </w:r>
      <w:r w:rsidR="00097023">
        <w:rPr>
          <w:rFonts w:ascii="SimSun" w:eastAsia="SimSun" w:hAnsi="SimSun" w:cs="SimSun" w:hint="eastAsia"/>
        </w:rPr>
        <w:instrText>给予一般性药物治疗和健康指导；</w:instrText>
      </w:r>
      <w:r w:rsidR="00097023">
        <w:instrText>25</w:instrText>
      </w:r>
      <w:r w:rsidR="00097023">
        <w:rPr>
          <w:rFonts w:ascii="SimSun" w:eastAsia="SimSun" w:hAnsi="SimSun" w:cs="SimSun" w:hint="eastAsia"/>
        </w:rPr>
        <w:instrText>例作为观察组</w:instrText>
      </w:r>
      <w:r w:rsidR="00097023">
        <w:instrText></w:instrText>
      </w:r>
      <w:r w:rsidR="00097023">
        <w:rPr>
          <w:rFonts w:ascii="SimSun" w:eastAsia="SimSun" w:hAnsi="SimSun" w:cs="SimSun" w:hint="eastAsia"/>
        </w:rPr>
        <w:instrText>除一般性药物</w:instrText>
      </w:r>
      <w:r w:rsidR="00097023">
        <w:instrText xml:space="preserve"> </w:instrText>
      </w:r>
      <w:r w:rsidR="00097023">
        <w:rPr>
          <w:rFonts w:ascii="SimSun" w:eastAsia="SimSun" w:hAnsi="SimSun" w:cs="SimSun" w:hint="eastAsia"/>
        </w:rPr>
        <w:instrText>治疗外</w:instrText>
      </w:r>
      <w:r w:rsidR="00097023">
        <w:instrText></w:instrText>
      </w:r>
      <w:r w:rsidR="00097023">
        <w:rPr>
          <w:rFonts w:ascii="SimSun" w:eastAsia="SimSun" w:hAnsi="SimSun" w:cs="SimSun" w:hint="eastAsia"/>
        </w:rPr>
        <w:instrText>进行家庭护理干预（</w:instrText>
      </w:r>
      <w:r w:rsidR="00097023">
        <w:instrText>AD</w:instrText>
      </w:r>
      <w:r w:rsidR="00097023">
        <w:rPr>
          <w:rFonts w:ascii="SimSun" w:eastAsia="SimSun" w:hAnsi="SimSun" w:cs="SimSun" w:hint="eastAsia"/>
        </w:rPr>
        <w:instrText>疾病知识、心理护理、家庭安全护理、康复训练等）。干预前后分别采用</w:instrText>
      </w:r>
      <w:r w:rsidR="00097023">
        <w:instrText xml:space="preserve"> </w:instrText>
      </w:r>
      <w:r w:rsidR="00097023">
        <w:rPr>
          <w:rFonts w:ascii="SimSun" w:eastAsia="SimSun" w:hAnsi="SimSun" w:cs="SimSun" w:hint="eastAsia"/>
        </w:rPr>
        <w:instrText>健康状况调查问卷（</w:instrText>
      </w:r>
      <w:r w:rsidR="00097023">
        <w:instrText>SF</w:instrText>
      </w:r>
      <w:r w:rsidR="00097023">
        <w:rPr>
          <w:rFonts w:ascii="SimSun" w:eastAsia="SimSun" w:hAnsi="SimSun" w:cs="SimSun" w:hint="eastAsia"/>
        </w:rPr>
        <w:instrText>－</w:instrText>
      </w:r>
      <w:r w:rsidR="00097023">
        <w:instrText>36</w:instrText>
      </w:r>
      <w:r w:rsidR="00097023">
        <w:rPr>
          <w:rFonts w:ascii="SimSun" w:eastAsia="SimSun" w:hAnsi="SimSun" w:cs="SimSun" w:hint="eastAsia"/>
        </w:rPr>
        <w:instrText>）测评两组患者的生活质量。结果　实施干预</w:instrText>
      </w:r>
      <w:r w:rsidR="00097023">
        <w:instrText>1</w:instrText>
      </w:r>
      <w:r w:rsidR="00097023">
        <w:rPr>
          <w:rFonts w:ascii="SimSun" w:eastAsia="SimSun" w:hAnsi="SimSun" w:cs="SimSun" w:hint="eastAsia"/>
        </w:rPr>
        <w:instrText>年后观察组患者干预后</w:instrText>
      </w:r>
      <w:r w:rsidR="00097023">
        <w:instrText xml:space="preserve"> SF</w:instrText>
      </w:r>
      <w:r w:rsidR="00097023">
        <w:rPr>
          <w:rFonts w:ascii="SimSun" w:eastAsia="SimSun" w:hAnsi="SimSun" w:cs="SimSun" w:hint="eastAsia"/>
        </w:rPr>
        <w:instrText>－</w:instrText>
      </w:r>
      <w:r w:rsidR="00097023">
        <w:instrText>36</w:instrText>
      </w:r>
      <w:r w:rsidR="00097023">
        <w:rPr>
          <w:rFonts w:ascii="SimSun" w:eastAsia="SimSun" w:hAnsi="SimSun" w:cs="SimSun" w:hint="eastAsia"/>
        </w:rPr>
        <w:instrText>综合评分显著高于对照组和干预前（均</w:instrText>
      </w:r>
      <w:r w:rsidR="00097023">
        <w:instrText xml:space="preserve"> P</w:instrText>
      </w:r>
      <w:r w:rsidR="00097023">
        <w:rPr>
          <w:rFonts w:ascii="SimSun" w:eastAsia="SimSun" w:hAnsi="SimSun" w:cs="SimSun" w:hint="eastAsia"/>
        </w:rPr>
        <w:instrText>＜</w:instrText>
      </w:r>
      <w:r w:rsidR="00097023">
        <w:instrText>0</w:instrText>
      </w:r>
      <w:r w:rsidR="00097023">
        <w:rPr>
          <w:rFonts w:ascii="SimSun" w:eastAsia="SimSun" w:hAnsi="SimSun" w:cs="SimSun" w:hint="eastAsia"/>
        </w:rPr>
        <w:instrText>．</w:instrText>
      </w:r>
      <w:r w:rsidR="00097023">
        <w:instrText>01</w:instrText>
      </w:r>
      <w:r w:rsidR="00097023">
        <w:rPr>
          <w:rFonts w:ascii="SimSun" w:eastAsia="SimSun" w:hAnsi="SimSun" w:cs="SimSun" w:hint="eastAsia"/>
        </w:rPr>
        <w:instrText>）。</w:instrText>
      </w:r>
      <w:r w:rsidR="00097023">
        <w:instrText xml:space="preserve"> </w:instrText>
      </w:r>
      <w:r w:rsidR="00097023">
        <w:rPr>
          <w:rFonts w:ascii="SimSun" w:eastAsia="SimSun" w:hAnsi="SimSun" w:cs="SimSun" w:hint="eastAsia"/>
        </w:rPr>
        <w:instrText>结论　家庭护理干预能有效提高</w:instrText>
      </w:r>
      <w:r w:rsidR="00097023">
        <w:instrText>AD</w:instrText>
      </w:r>
      <w:r w:rsidR="00097023">
        <w:rPr>
          <w:rFonts w:ascii="SimSun" w:eastAsia="SimSun" w:hAnsi="SimSun" w:cs="SimSun" w:hint="eastAsia"/>
        </w:rPr>
        <w:instrText>患者的</w:instrText>
      </w:r>
      <w:r w:rsidR="00097023">
        <w:instrText xml:space="preserve"> </w:instrText>
      </w:r>
      <w:r w:rsidR="00097023">
        <w:rPr>
          <w:rFonts w:ascii="SimSun" w:eastAsia="SimSun" w:hAnsi="SimSun" w:cs="SimSun" w:hint="eastAsia"/>
        </w:rPr>
        <w:instrText>生活质量</w:instrText>
      </w:r>
      <w:r w:rsidR="00097023">
        <w:instrText></w:instrText>
      </w:r>
      <w:r w:rsidR="00097023">
        <w:rPr>
          <w:rFonts w:ascii="SimSun" w:eastAsia="SimSun" w:hAnsi="SimSun" w:cs="SimSun" w:hint="eastAsia"/>
        </w:rPr>
        <w:instrText>延缓其病情的进展。</w:instrText>
      </w:r>
      <w:r w:rsidR="00097023">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fldChar w:fldCharType="separate"/>
      </w:r>
      <w:r w:rsidR="00097023">
        <w:t>[47]</w:t>
      </w:r>
      <w:r>
        <w:fldChar w:fldCharType="end"/>
      </w:r>
    </w:p>
  </w:footnote>
  <w:footnote w:id="44">
    <w:p w14:paraId="62FE34A3" w14:textId="27D2541E"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{"citationID":"7Ea5833l","properties":{"formattedCitation":"[48,49]","plainCitation":"[48,49]","noteIndex":44},"citationItems":[{"id":553,"uris":["http://zotero.org/users/10451122/items/BRC5DIHY"],"itemData":{"id":553,"type":"article-journal","abstract":"BACKGROUND Evidence-based medicine is valuable to the extent that the evidence base is complete and unbiased. Selective publication of clinical trials — and the outcomes within those trials — can lead to unrealistic estimates of drug effectiveness and alter the apparent risk–benefit ratio.\nMETHODS We obtained reviews from the Food and Drug Administration (FDA) for studies of 12 antidepressant agents involving 12,564 patients. We conducted a systematic literature search to identify matching publications. For trials that were reported in the literature, we compared the published outcomes with the FDA outcomes. We also compared the effect size derived from the published reports with the effect size derived from the entire FDA data set. N Engl J Med 2008;358:252-60. Copyright © 2008 Massachusetts Medical Society.\nRESULTS Among 74 FDA-registered studies, 31%, accounting for 3449 study participants, were not published. Whether and how the studies were published were associated with the study outcome. A total of 37 studies viewed by the FDA as having positive results were published; 1 study viewed as positive was not published. Studies viewed by the FDA as having negative or questionable results were, with 3 exceptions, either not published (22 studies) or published in a way that, in our opinion, conveyed a positive outcome (11 studies). According to the published literature, it appeared that 94% of the trials conducted were positive. By contrast, the FDA analysis showed that 51% were positive. Separate meta-analyses of the FDA and journal data sets showed that the increase in effect size ranged from 11 to 69% for individual drugs and was 32% overall.\nCONCLUSIONS We cannot determine whether the bias observed resulted from a failure to submit manuscripts on the part of authors and sponsors, from decisions by journal editors and reviewers not to publish, or both. Selective reporting of clinical trial results may have adverse consequences for researchers, study participants, health care professionals, and patients.","container-title":"New England Journal of Medicine","language":"en","source":"Zotero","title":"Selective Publication of Antidepressant Trials and Its Influence on Apparent Efficacy","author":[{"family":"Turner","given":"Erick H"},{"family":"Tell","given":"Robert A"}],"issued":{"date-parts":[["2008"]]}}},{"id":554,"uris":["http://zotero.org/users/10451122/items/XHN5KI9S"],"itemData":{"id":554,"type":"article-journal","abstract":"Objectives To assess the benefits and harms of reboxetine versus placebo or selective serotonin reuptake inhibitors (SSRIs) in the acute treatment of depression, and to measure the impact of potential publication bias in trials of reboxetine.\nDesign Systematic review and meta-analysis including unpublished data.\nData sources Bibliographic databases (Medline, Embase, PsycINFO, BIOSIS, and Cochrane Library), clinical trial registries, trial results databases, and regulatory authority websites up until February 2009, as well as unpublished data from the manufacturer of reboxetine (Pfizer, Berlin).\nEligibility criteria Double blind, randomised, controlled trials of acute treatment (six weeks or more) with reboxetine versus placebo or SSRIs in adults with major depression.\nOutcome measures Remission and response rates (benefit outcomes), as well as rates of patients with at least one adverse event and withdrawals owing to adverse events (harm outcomes).\nData extraction and data synthesis The procedures for data extraction and assessment of risk of bias were always conducted by one person and checked by another. If feasible, data were pooled by meta-analyses (random effects model). Publication bias was measured by comparing results of published and unpublished trials.\nResults We analysed 13 acute treatment trials that were placebo controlled, SSRI controlled, or both, which included 4098 patients. Data on 74% (3033/4098) of these patients were unpublished. In the reboxetine versus placebo comparison, no significant differences in remission rates were shown (odds ratio 1.17, 95% confidence interval 0.91 to 1.51; P=0.216). Substantial heterogeneity (I2=67.3%) was shown in the meta-analysis of the eight trials that investigated response rates for reboxetine versus placebo. A sensitivity analysis that excluded a small inpatient trial showed no significant difference in response rates between patients receiving reboxetine and those receiving placebo (OR 1.24, 95% CI 0.98 to 1.56; P=0.071; I2=42.1%). Reboxetine was inferior to SSRIs (fluoxetine, paroxetine, and citalopram) for remission rates (OR 0.80, 95% CI 0.67 to 0.96; P=0.015) and response rates (OR 0.80, 95% CI 0.67 to 0.95; P=0.01). Reboxetine was inferior to placebo for both harm outcomes (P&lt;0.001 for both), and to fluoxetine for withdrawals owing to adverse events (OR 1.79, 95% CI 1.06 to 3.05; P=0.031). Published data overestimated the benefit of reboxetine versus placebo by up to 115% and reboxetine versus SSRIs by up to 23%, and also underestimated harm.\nConclusions Reboxetine is, overall, an ineffective and potentially harmful antidepressant. Published evidence is affected by publication bias, underlining the urgent need for mandatory publication of trial data.","container-title":"BMJ","DOI":"10.1136/bmj.c4737","ISSN":"0959-8138, 1468-5833","journalAbbreviation":"BMJ","language":"en","license":"© Eyding et al 2010.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http://creativecommons.org/licenses/by-nc/2.0/  and  http://creativecommons.org/licenses/by-nc/2.0/legalcode.","note":"233 citations (Crossref) [2022-12-23]\npublisher: British Medical Journal Publishing Group\nsection: Research\nPMID: 20940209","page":"c4737","source":"www-bmj-com.gate3.library.lse.ac.uk","title":"Reboxetine for acute treatment of major depression: systematic review and meta-analysis of published and unpublished placebo and selective serotonin reuptake inhibitor controlled trials","title-short":"Reboxetine for acute treatment of major depression","URL":"https://www-bmj-com.gate3.library.lse.ac.uk/content/341/bmj.c4737","volume":"341","author":[{"family":"Eyding","given":"Dirk"},{"family":"Lelgemann","given":"Monika"},{"family":"Grouven","given":"Ulrich"},{"family":"Härter","given":"Martin"},{"family":"Kromp","given":"Mandy"},{"family":"Kaiser","given":"Thomas"},{"family":"Kerekes","given":"Michaela F."},{"family":"Gerken","given":"Martin"},{"family":"Wieseler","given":"Beate"}],"accessed":{"date-parts":[["2022",12,23]]},"issued":{"date-parts":[["2010",10,12]]}}}],"schema":"https://github.com/citation-style-language/schema/raw/master/csl-citation.json"} </w:instrText>
      </w:r>
      <w:r>
        <w:fldChar w:fldCharType="separate"/>
      </w:r>
      <w:r w:rsidR="00097023">
        <w:t>[48,49]</w:t>
      </w:r>
      <w:r>
        <w:fldChar w:fldCharType="end"/>
      </w:r>
    </w:p>
  </w:footnote>
  <w:footnote w:id="45">
    <w:p w14:paraId="4DB87BDC" w14:textId="44F76529" w:rsidR="00350A8D" w:rsidRPr="00266625" w:rsidRDefault="00350A8D" w:rsidP="00350A8D">
      <w:pPr>
        <w:pStyle w:val="FootnoteText"/>
        <w:rPr>
          <w:lang w:val="en-US"/>
        </w:rPr>
      </w:pPr>
      <w:r>
        <w:rPr>
          <w:rStyle w:val="FootnoteReference"/>
        </w:rPr>
        <w:footnoteRef/>
      </w:r>
      <w:r>
        <w:t xml:space="preserve"> </w:t>
      </w:r>
      <w:r>
        <w:fldChar w:fldCharType="begin"/>
      </w:r>
      <w:r w:rsidR="00097023">
        <w:instrText xml:space="preserve"> ADDIN ZOTERO_ITEM CSL_CITATION {"citationID":"M5bNrrIa","properties":{"formattedCitation":"[35]","plainCitation":"[35]","noteIndex":45},"citationItems":[{"id":175,"uris":["http://zotero.org/users/10451122/items/GHZQCKFA"],"itemData":{"id":175,"type":"article-journal","container-title":"Pacific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00097023">
        <w:t>[35]</w:t>
      </w:r>
      <w:r>
        <w:fldChar w:fldCharType="end"/>
      </w:r>
    </w:p>
  </w:footnote>
  <w:footnote w:id="46">
    <w:p w14:paraId="39748B67" w14:textId="3ADA82D3" w:rsidR="00350A8D" w:rsidRPr="00266625" w:rsidRDefault="00350A8D" w:rsidP="00350A8D">
      <w:pPr>
        <w:pStyle w:val="FootnoteText"/>
        <w:rPr>
          <w:lang w:val="en-US"/>
        </w:rPr>
      </w:pPr>
      <w:r>
        <w:rPr>
          <w:rStyle w:val="FootnoteReference"/>
        </w:rPr>
        <w:footnoteRef/>
      </w:r>
      <w:r>
        <w:t xml:space="preserve"> </w:t>
      </w:r>
      <w:r>
        <w:fldChar w:fldCharType="begin"/>
      </w:r>
      <w:r w:rsidR="00097023">
        <w:instrText xml:space="preserve"> ADDIN ZOTERO_ITEM CSL_CITATION {"citationID":"L1h7PzHx","properties":{"formattedCitation":"[37]","plainCitation":"[37]","noteIndex":46},"citationItems":[{"id":172,"uris":["http://zotero.org/users/10451122/items/AZWCQP75"],"itemData":{"id":172,"type":"article-journal","container-title":"International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00097023">
        <w:t>[37]</w:t>
      </w:r>
      <w:r>
        <w:fldChar w:fldCharType="end"/>
      </w:r>
    </w:p>
  </w:footnote>
  <w:footnote w:id="47">
    <w:p w14:paraId="4714B826" w14:textId="73FE5263" w:rsidR="00350A8D" w:rsidRPr="00266625" w:rsidRDefault="00350A8D" w:rsidP="00350A8D">
      <w:pPr>
        <w:pStyle w:val="FootnoteText"/>
        <w:rPr>
          <w:lang w:val="en-US"/>
        </w:rPr>
      </w:pPr>
      <w:r>
        <w:rPr>
          <w:rStyle w:val="FootnoteReference"/>
        </w:rPr>
        <w:footnoteRef/>
      </w:r>
      <w:r>
        <w:t xml:space="preserve"> </w:t>
      </w:r>
      <w:r>
        <w:fldChar w:fldCharType="begin"/>
      </w:r>
      <w:r w:rsidR="00097023">
        <w:instrText xml:space="preserve"> ADDIN ZOTERO_ITEM CSL_CITATION {"citationID":"jKPGDxoB","properties":{"formattedCitation":"[50]","plainCitation":"[50]","noteIndex":47},"citationItems":[{"id":461,"uris":["http://zotero.org/users/10451122/items/U2IX4YV4"],"itemData":{"id":461,"type":"article-journal","abstract":"Current policy emphasises the importance of ‘living well’ with dementia, but there has been no comprehensive synthesis of the factors related to quality of life (QoL), subjective well-being or life satisfaction in people with dementia. We examined the available evidence in a systematic review and meta-analysis. We searched electronic databases until 7 January 2016 for observational studies investigating factors associated with QoL, well-being and life satisfaction in people with dementia. Articles had to provide quantitative data and include </w:instrText>
      </w:r>
      <w:r w:rsidR="00097023">
        <w:rPr>
          <w:rFonts w:ascii="Cambria Math" w:hAnsi="Cambria Math" w:cs="Cambria Math"/>
        </w:rPr>
        <w:instrText>⩾</w:instrText>
      </w:r>
      <w:r w:rsidR="00097023">
        <w:instrText xml:space="preserve">75% people with dementia of any type or severity. We included 198 QoL studies taken from 272 articles in the meta-analysis. The analysis focused on 43 factors with sufficient data, relating to 37639 people with dementia. Generally, these factors were significantly associated with QoL, but effect sizes were often small (0.1–0.29) or negligible (&lt;0.09). Factors reflecting relationships, social engagement and functional ability were associated with better QoL. Factors indicative of poorer physical and mental health (including depression and other neuropsychiatric symptoms) and poorer carer well-being were associated with poorer QoL. Longitudinal evidence about predictors of QoL was limited. There was a considerable between-study heterogeneity. The pattern of numerous predominantly small associations with QoL suggests a need to reconsider approaches to understanding and assessing living well with dementia.","container-title":"Psychological Medicine","DOI":"10.1017/S0033291718000405","ISSN":"0033-2917, 1469-8978","issue":"13","language":"en","note":"131 citations (Crossref) [2022-12-17]\npublisher: Cambridge University Press","page":"2130-2139","source":"Cambridge University Press","title":"Living well with dementia: a systematic review and correlational meta-analysis of factors associated with quality of life, well-being and life satisfaction in people with dementia","title-short":"Living well with dementia","URL":"https://www.cambridge.org/core/journals/psychological-medicine/article/living-well-with-dementia-a-systematic-review-and-correlational-metaanalysis-of-factors-associated-with-quality-of-life-wellbeing-and-life-satisfaction-in-people-with-dementia/6A5A966D3E038A5BC6C6C5FC1E5F5B92","volume":"48","author":[{"family":"Martyr","given":"Anthony"},{"family":"Nelis","given":"Sharon M."},{"family":"Quinn","given":"Catherine"},{"family":"Wu","given":"Yu-Tzu"},{"family":"Lamont","given":"Ruth A."},{"family":"Henderson","given":"Catherine"},{"family":"Clarke","given":"Rachel"},{"family":"Hindle","given":"John V."},{"family":"Thom","given":"Jeanette M."},{"family":"Jones","given":"Ian Rees"},{"family":"Morris","given":"Robin G."},{"family":"Rusted","given":"Jennifer M."},{"family":"Victor","given":"Christina R."},{"family":"Clare","given":"Linda"}],"accessed":{"date-parts":[["2022",12,17]]},"issued":{"date-parts":[["2018",10]]}}}],"schema":"https://github.com/citation-style-language/schema/raw/master/csl-citation.json"} </w:instrText>
      </w:r>
      <w:r>
        <w:fldChar w:fldCharType="separate"/>
      </w:r>
      <w:r w:rsidR="00097023">
        <w:t>[50]</w:t>
      </w:r>
      <w:r>
        <w:fldChar w:fldCharType="end"/>
      </w:r>
    </w:p>
  </w:footnote>
  <w:footnote w:id="48">
    <w:p w14:paraId="6D6F34C9" w14:textId="7A0A2DD7" w:rsidR="00924EA0" w:rsidRPr="00E94257" w:rsidRDefault="00924EA0" w:rsidP="00924EA0">
      <w:pPr>
        <w:pStyle w:val="FootnoteText"/>
        <w:rPr>
          <w:lang w:val="en-US"/>
        </w:rPr>
      </w:pPr>
      <w:r>
        <w:rPr>
          <w:rStyle w:val="FootnoteReference"/>
        </w:rPr>
        <w:footnoteRef/>
      </w:r>
      <w:r>
        <w:t xml:space="preserve"> </w:t>
      </w:r>
      <w:r>
        <w:fldChar w:fldCharType="begin"/>
      </w:r>
      <w:r w:rsidR="00097023">
        <w:instrText xml:space="preserve"> ADDIN ZOTERO_ITEM CSL_CITATION {"citationID":"XULrORxJ","properties":{"formattedCitation":"[51]","plainCitation":"[51]","noteIndex":48},"citationItems":[{"id":580,"uris":["http://zotero.org/users/10451122/items/4K27UHYA"],"itemData":{"id":580,"type":"article-journal","abstract":"Latin America, China and India are experiencing unprecedentedly rapid demographic ageing with an increasing number of people with dementia. The 10/66 Dementia Research Group's title refers to the 66% of people with dementia that live in developing countries and the less than one tenth of population-based research carried out in those settings. This paper describes the protocols for the 10/66 population-based and intervention studies that aim to redress this imbalance.","container-title":"BMC Public Health","DOI":"10.1186/1471-2458-7-165","ISSN":"1471-2458","issue":"1","journalAbbreviation":"BMC Public Health","note":"228 citations (Crossref) [2022-12-25]","page":"165","source":"BioMed Central","title":"The protocols for the 10/66 dementia research group population-based research programme","URL":"https://doi.org/10.1186/1471-2458-7-165","volume":"7","author":[{"family":"Prince","given":"Martin"},{"family":"Ferri","given":"Cleusa P."},{"family":"Acosta","given":"Daisy"},{"family":"Albanese","given":"Emiliano"},{"family":"Arizaga","given":"Raul"},{"family":"Dewey","given":"Michael"},{"family":"Gavrilova","given":"Svetlana I."},{"family":"Guerra","given":"Mariella"},{"family":"Huang","given":"Yueqin"},{"family":"Jacob","given":"KS"},{"family":"Krishnamoorthy","given":"ES"},{"family":"McKeigue","given":"Paul"},{"family":"Rodriguez","given":"Juan Llibre"},{"family":"Salas","given":"Aquiles"},{"family":"Sosa","given":"Ana Luisa"},{"family":"Sousa","given":"Renata MM"},{"family":"Stewart","given":"Robert"},{"family":"Uwakwe","given":"Richard"}],"accessed":{"date-parts":[["2022",12,25]]},"issued":{"date-parts":[["2007",7,20]]}}}],"schema":"https://github.com/citation-style-language/schema/raw/master/csl-citation.json"} </w:instrText>
      </w:r>
      <w:r>
        <w:fldChar w:fldCharType="separate"/>
      </w:r>
      <w:r w:rsidR="00097023">
        <w:t>[51]</w:t>
      </w:r>
      <w:r>
        <w:fldChar w:fldCharType="end"/>
      </w:r>
    </w:p>
  </w:footnote>
  <w:footnote w:id="49">
    <w:p w14:paraId="5E48F12A" w14:textId="59A0FAF6" w:rsidR="00924EA0" w:rsidRPr="00E94257" w:rsidRDefault="00924EA0" w:rsidP="00924EA0">
      <w:pPr>
        <w:pStyle w:val="FootnoteText"/>
        <w:rPr>
          <w:lang w:val="en-US"/>
        </w:rPr>
      </w:pPr>
      <w:r>
        <w:rPr>
          <w:rStyle w:val="FootnoteReference"/>
        </w:rPr>
        <w:footnoteRef/>
      </w:r>
      <w:r>
        <w:t xml:space="preserve"> </w:t>
      </w:r>
      <w:r>
        <w:fldChar w:fldCharType="begin"/>
      </w:r>
      <w:r w:rsidR="00097023">
        <w:instrText xml:space="preserve"> ADDIN ZOTERO_ITEM CSL_CITATION {"citationID":"fwSfA4yd","properties":{"formattedCitation":"[52]","plainCitation":"[52]","noteIndex":49},"citationItems":[{"id":513,"uris":["http://zotero.org/users/10451122/items/B78BSAR4"],"itemData":{"id":513,"type":"article-journal","abstract":"Background\nAlzheimer’s disease and related dementias (AD/ADRD) are a public health challenge for Vietnam because of its rapidly aging population. However, very few community-based programs exist to support people living with AD/ADRD and their family caregivers. Resources for Enhancing Alzheimer’s Caregiver Health in Vietnam (REACH VN) is a culturally adapted family caregiver intervention shown in a pilot study to be feasible and promising in terms of preliminary efficacy. We describe the protocol for a larger cluster randomized controlled trial (RCT) to test the efficacy of REACH VN among family caregivers of people living with dementia in a semi-rural area outside of Hanoi, Vietnam.\n\nMethods\nThirty-two clusters with approximately 350 caregivers will be randomized to either REACH VN intervention or enhanced usual care. REACH VN is a multicomponent intervention delivered in-home or by phone over the course of 2 to 3 months. To be eligible, family caregivers need to be ≥18 years old, be the person who provides the most day-to-day care for people living with dementia, and have a score ≥ 6 on the Zarit Burden Interview-4. The primary outcomes are caregiver burden (Zarit Burden Interview-12) and psychological distress (Patient Health Questionnaire-4). Secondary outcomes include caregiver somatic symptoms (Patient Health Questionnaire-15) and perceived stress (Perceived Stress Scale-10). These outcomes will be assessed at baseline, 3 months, and 6 months. Exploratory analyses to examine potential mediators of primary outcomes are also planned.\n\nDiscussion\nTo our knowledge, this is the first large-scale study to test the efficacy of a community-based family dementia caregiver intervention in Vietnam. Results from this study will help inform efforts to widely deliver the REACH VN intervention or similar community-based family dementia caregiver support programs in Vietnam and other low- and middle-income countries (LMIC).\n\nTrial registration\nClinicalTrials.govNCT04542317. Registered on 9 September 2020","container-title":"Trials","DOI":"10.1186/s13063-022-06228-6","ISSN":"1745-6215","journalAbbreviation":"Trials","note":"0 citations (Crossref) [2022-12-19]\nPMID: 35534904\nPMCID: PMC9081958","page":"377","source":"PubMed Central","title":"Resources for Enhancing Alzheimer’s Caregiver Health in Vietnam (REACH VN): study protocol for a cluster randomized controlled trial to test the efficacy of a family dementia caregiver intervention in Vietnam","title-short":"Resources for Enhancing Alzheimer’s Caregiver Health in Vietnam (REACH VN)","URL":"https://www.ncbi.nlm.nih.gov/pmc/articles/PMC9081958/","volume":"23","author":[{"family":"Tran","given":"Duyen"},{"family":"Nguyen","given":"Huong"},{"family":"Pham","given":"Thang"},{"family":"Nguyen","given":"Anh T."},{"family":"Nguyen","given":"Hung T."},{"family":"Nguyen","given":"Ngoc B."},{"family":"Nguyen","given":"Bien H."},{"family":"Harvey","given":"Danielle"},{"family":"Gitlin","given":"Laura"},{"family":"Hinton","given":"Ladson"}],"accessed":{"date-parts":[["2022",12,19]]},"issued":{"date-parts":[["2022",5,9]]}}}],"schema":"https://github.com/citation-style-language/schema/raw/master/csl-citation.json"} </w:instrText>
      </w:r>
      <w:r>
        <w:fldChar w:fldCharType="separate"/>
      </w:r>
      <w:r w:rsidR="00097023">
        <w:t>[52]</w:t>
      </w:r>
      <w:r>
        <w:fldChar w:fldCharType="end"/>
      </w:r>
    </w:p>
  </w:footnote>
  <w:footnote w:id="50">
    <w:p w14:paraId="2F58B2B3" w14:textId="4FE603DA" w:rsidR="00924EA0" w:rsidRPr="00C77EE4" w:rsidRDefault="00924EA0" w:rsidP="00924EA0">
      <w:pPr>
        <w:pStyle w:val="FootnoteText"/>
        <w:rPr>
          <w:lang w:val="en-US"/>
        </w:rPr>
      </w:pPr>
      <w:r>
        <w:rPr>
          <w:rStyle w:val="FootnoteReference"/>
        </w:rPr>
        <w:footnoteRef/>
      </w:r>
      <w:r>
        <w:t xml:space="preserve"> </w:t>
      </w:r>
      <w:r>
        <w:fldChar w:fldCharType="begin"/>
      </w:r>
      <w:r w:rsidR="00097023">
        <w:instrText xml:space="preserve"> ADDIN ZOTERO_ITEM CSL_CITATION {"citationID":"RxTWEqKe","properties":{"formattedCitation":"[53]","plainCitation":"[53]","noteIndex":50},"citationItems":[{"id":583,"uris":["http://zotero.org/users/10451122/items/GS2SWQ25"],"itemData":{"id":583,"type":"report","abstract":"This is a cluster randomized controlled trial to examine the feasibility, acceptability, and preliminary efficacy of the phone version of REACH VN, a psychosocial culturally adapted Alzheimer's family caregiving intervention, to support family caregivers of persons living with dementia in Vietnam.","genre":"Clinical trial registration","note":"submitted: July 28, 2022","number":"NCT05481320","publisher":"clinicaltrials.gov","source":"clinicaltrials.gov","title":"A Phone Intervention for Family Dementia Caregivers in Vietnam","URL":"https://clinicaltrials.gov/ct2/show/NCT05481320","author":[{"literal":"University of California, Davis"}],"contributor":[{"literal":"University of Minnesota"},{"literal":"Vietnam National Geriatric Hospital"}],"accessed":{"date-parts":[["2022",12,22]]},"issued":{"date-parts":[["2022",11,21]]}}}],"schema":"https://github.com/citation-style-language/schema/raw/master/csl-citation.json"} </w:instrText>
      </w:r>
      <w:r>
        <w:fldChar w:fldCharType="separate"/>
      </w:r>
      <w:r w:rsidR="00097023">
        <w:t>[53]</w:t>
      </w:r>
      <w:r>
        <w:fldChar w:fldCharType="end"/>
      </w:r>
    </w:p>
  </w:footnote>
  <w:footnote w:id="51">
    <w:p w14:paraId="35C0F392" w14:textId="195E30D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{"citationID":"zIbQYPNV","properties":{"formattedCitation":"[54,55]","plainCitation":"[54,55]","noteIndex":51},"citationItems":[{"id":539,"uris":["http://zotero.org/users/10451122/items/SS7P5ESD"],"itemData":{"id":539,"type":"article-journal","abstract":"Aims\nThe standardised mean difference (SMD) is one of the most used effect sizes to indicate the effects of treatments. It indicates the difference between a treatment and comparison group after treatment has ended, in terms of standard deviations. Some meta-analyses, including several highly cited and influential ones, use the pre-post SMD, indicating the difference between baseline and post-test within one (treatment group).\n\nMethods\nIn this paper, we argue that these pre-post SMDs should be avoided in meta-analyses and we describe the arguments why pre-post SMDs can result in biased outcomes.\n\nResults\nOne important reason why pre-post SMDs should be avoided is that the scores on baseline and post-test are not independent of each other. The value for the correlation should be used in the calculation of the SMD, while this value is typically not known. We used data from an ‘individual patient data’ meta-analysis of trials comparing cognitive behaviour therapy and anti-depressive medication, to show that this problem can lead to considerable errors in the estimation of the SMDs. Another even more important reason why pre-post SMDs should be avoided in meta-analyses is that they are influenced by natural processes and characteristics of the patients and settings, and these cannot be discerned from the effects of the intervention. Between-group SMDs are much better because they control for such variables and these variables only affect the between group SMD when they are related to the effects of the intervention.\n\nConclusions\nWe conclude that pre-post SMDs should be avoided in meta-analyses as using them probably results in biased outcomes.","container-title":"Epidemiology and Psychiatric Sciences","DOI":"10.1017/S2045796016000809","ISSN":"2045-7960","issue":"4","journalAbbreviation":"Epidemiol Psychiatr Sci","note":"171 citations (Crossref) [2022-12-20]\nPMID: 27790968\nPMCID: PMC6998624","page":"364-368","source":"PubMed Central","title":"Pre-post effect sizes should be avoided in meta-analyses","URL":"https://www.ncbi.nlm.nih.gov/pmc/articles/PMC6998624/","volume":"26","author":[{"family":"Cuijpers","given":"P."},{"family":"Weitz","given":"E."},{"family":"Cristea","given":"I. A."},{"family":"Twisk","given":"J."}],"accessed":{"date-parts":[["2022",12,20]]},"issued":{"date-parts":[["2016",10,28]]}}},{"id":536,"uris":["http://zotero.org/users/10451122/items/NW2X73WC"],"itemData":{"id":536,"type":"article-journal","container-title":"Epidemiology and Psychiatric Sciences","DOI":"10.1017/S204579601700004X","ISSN":"2045-7960","issue":"4","journalAbbreviation":"Epidemiol Psychiatr Sci","note":"6 citations (Crossref) [2022-12-20]\nPMID: 28202092\nPMCID: PMC6998626","page":"369-370","source":"PubMed Central","title":"Every effect size has its place: a commentary on the avoidance of pre–post effect sizes","title-short":"Every effect size has its place","URL":"https://www.ncbi.nlm.nih.gov/pmc/articles/PMC6998626/","volume":"26","author":[{"family":"Kösters","given":"M."}],"accessed":{"date-parts":[["2022",12,20]]},"issued":{"date-parts":[["2017",2,16]]}}}],"schema":"https://github.com/citation-style-language/schema/raw/master/csl-citation.json"} </w:instrText>
      </w:r>
      <w:r>
        <w:fldChar w:fldCharType="separate"/>
      </w:r>
      <w:r w:rsidR="00097023">
        <w:t>[54,55]</w:t>
      </w:r>
      <w:r>
        <w:fldChar w:fldCharType="end"/>
      </w:r>
    </w:p>
  </w:footnote>
  <w:footnote w:id="52">
    <w:p w14:paraId="609A02EB" w14:textId="1DAD66B8"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{"citationID":"FU5BUn8C","properties":{"formattedCitation":"[6]","plainCitation":"[6]","noteIndex":52},"citationItems":[{"id":113,"uris":["http://zotero.org/users/10451122/items/DZ5R32GV"],"itemData":{"id":113,"type":"article-journal","abstract":"Background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fldChar w:fldCharType="separate"/>
      </w:r>
      <w:r w:rsidR="00097023">
        <w:t>[6]</w:t>
      </w:r>
      <w:r>
        <w:fldChar w:fldCharType="end"/>
      </w:r>
    </w:p>
  </w:footnote>
  <w:footnote w:id="53">
    <w:p w14:paraId="73FBB944" w14:textId="4724F633"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{"citationID":"52nWfc0X","properties":{"formattedCitation":"[56]","plainCitation":"[56]","noteIndex":53},"citationItems":[{"id":557,"uris":["http://zotero.org/users/10451122/items/LKDTGT9T"],"itemData":{"id":557,"type":"article-journal","abstract":"Introduction\nDespite increasing numbers of persons living with Alzheimer’s disease and Alzheimer’s-related dementias (AD/ADRD) in Asia, particularly in low-income countries (LIC) and middle-income countries (MIC), surprisingly little is known about the current state of the evidence for family caregiver interventions. The objectives of this scoping review were to: (1) describe the evidence for efficacy of family dementia-caregiver psychosocial interventions in Asian countries, (2) compare evidence across LIC, MIC, and high-income countries (HIC), and (3) characterise cultural adaptions to interventions developed outside Asia.\n\nMethods\nThe inclusion criteria included: (1) conducted in Asia (2) included an intervention delivered to a family caregiver of a person living with AD/ADRD, (3) reported quantitative outcomes for the family caregiver and (4) published in a peer-reviewed journal with full text available in English.\n\nResults\nThirty intervention trials were identified meeting inclusion criteria and all reported statistically significant (p&lt;0.05) improvement in one or more caregiver outcomes. Interventions usually included multiple components. The most frequently reported outcomes (ie, by ≥20% of studies) were caregiver depression, burden, quality of life and self-efficacy. Overall, 26 (87%) of the studies were conducted in HIC in Asia, primarily in Hong Kong SAR—China and Taiwan, and only 4 (13%) in LIC and MIC in Asia. Seven studies (23%) used interventions developed in USA and several described cultural adaptations.\n\nConclusion\nThis scoping review found substantial evidence, particularly from high-income Asian countries, that a wide range of interventions improve AD/ADRD family caregiver outcomes. However, critical knowledge gaps exist, particularly for LIC and MIC in Asia, where the number of persons with dementia is numerically largest and projected to increase dramatically in coming decades. The field could also benefit from more detailed descriptions of the process and types of cultural adaptations to interventions.","container-title":"BMJ Global Health","DOI":"10.1136/bmjgh-2019-001830","ISSN":"2059-7908","issue":"6","journalAbbreviation":"BMJ Glob Health","note":"19 citations (Crossref) [2022-12-23]\nPMID: 31798992\nPMCID: PMC6861057","page":"e001830","source":"PubMed Central","title":"Interventions to support family caregivers of people living with dementia in high, middle and low-income countries in Asia: a scoping review","title-short":"Interventions to support family caregivers of people living with dementia in high, middle and low-income countries in Asia","URL":"https://www.ncbi.nlm.nih.gov/pmc/articles/PMC6861057/","volume":"4","author":[{"family":"Hinton","given":"Ladson"},{"family":"Tran","given":"Duyen"},{"family":"Nguyen","given":"Thuc-Nhi"},{"family":"Ho","given":"Janis"},{"family":"Gitlin","given":"Laura"}],"accessed":{"date-parts":[["2022",12,23]]},"issued":{"date-parts":[["2019",11,12]]}}}],"schema":"https://github.com/citation-style-language/schema/raw/master/csl-citation.json"} </w:instrText>
      </w:r>
      <w:r>
        <w:fldChar w:fldCharType="separate"/>
      </w:r>
      <w:r w:rsidR="00097023">
        <w:t>[56]</w:t>
      </w:r>
      <w:r>
        <w:fldChar w:fldCharType="end"/>
      </w:r>
    </w:p>
  </w:footnote>
  <w:footnote w:id="54">
    <w:p w14:paraId="15BE431F" w14:textId="1C666750" w:rsidR="008F648E" w:rsidRPr="008F648E" w:rsidRDefault="008F648E">
      <w:pPr>
        <w:pStyle w:val="FootnoteText"/>
      </w:pPr>
      <w:r>
        <w:rPr>
          <w:rStyle w:val="FootnoteReference"/>
        </w:rPr>
        <w:footnoteRef/>
      </w:r>
      <w:r>
        <w:t xml:space="preserve"> Effect sizes for </w:t>
      </w:r>
      <w:proofErr w:type="spellStart"/>
      <w:r>
        <w:t>pretest-posttest</w:t>
      </w:r>
      <w:proofErr w:type="spellEnd"/>
      <w:r>
        <w:t xml:space="preserve"> control-group designs, pp. 90-92, Effect Sizes for Research.</w:t>
      </w:r>
    </w:p>
  </w:footnote>
  <w:footnote w:id="55">
    <w:p w14:paraId="2C36D33E" w14:textId="3E764B8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{"citationID":"N7ZTSZVA","properties":{"formattedCitation":"[23]","plainCitation":"[23]","noteIndex":55},"citationItems":[{"id":24,"uris":["http://zotero.org/users/10451122/items/QXFWNR9T"],"itemData":{"id":24,"type":"article-journal","abstract":"Background: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sidR="00097023">
        <w:rPr>
          <w:rFonts w:ascii="Times New Roman" w:hAnsi="Times New Roman"/>
        </w:rPr>
        <w:instrText>ﬀ</w:instrText>
      </w:r>
      <w:r w:rsidR="00097023">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sidR="00097023">
        <w:rPr>
          <w:rFonts w:ascii="Times New Roman" w:hAnsi="Times New Roman"/>
        </w:rPr>
        <w:instrText>ﬃ</w:instrText>
      </w:r>
      <w:r w:rsidR="00097023">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sidR="00097023">
        <w:rPr>
          <w:rFonts w:ascii="Times New Roman" w:hAnsi="Times New Roman"/>
        </w:rPr>
        <w:instrText>ﬀ</w:instrText>
      </w:r>
      <w:r w:rsidR="00097023">
        <w:instrText>erence: 23.8 ± 6.4; P &lt; 0.001). The independent t-test also indicated statistically signiﬁcant di</w:instrText>
      </w:r>
      <w:r w:rsidR="00097023">
        <w:rPr>
          <w:rFonts w:ascii="Times New Roman" w:hAnsi="Times New Roman"/>
        </w:rPr>
        <w:instrText>ﬀ</w:instrText>
      </w:r>
      <w:r w:rsidR="00097023">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fldChar w:fldCharType="separate"/>
      </w:r>
      <w:r w:rsidR="00097023">
        <w:t>[23]</w:t>
      </w:r>
      <w:r>
        <w:fldChar w:fldCharType="end"/>
      </w:r>
    </w:p>
  </w:footnote>
  <w:footnote w:id="56">
    <w:p w14:paraId="2DBD5DB1" w14:textId="23A15B81"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ufScA7dZ","properties":{"formattedCitation":"[10]","plainCitation":"[10]","noteIndex":56},"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fldChar w:fldCharType="separate"/>
      </w:r>
      <w:r w:rsidR="00097023">
        <w:t>[10]</w:t>
      </w:r>
      <w:r>
        <w:fldChar w:fldCharType="end"/>
      </w:r>
    </w:p>
  </w:footnote>
  <w:footnote w:id="57">
    <w:p w14:paraId="6770D7FE" w14:textId="1127E621"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{"citationID":"2SdGj0Zh","properties":{"formattedCitation":"[57]","plainCitation":"[57]","noteIndex":57},"citationItems":[{"id":489,"uris":["http://zotero.org/users/10451122/items/LCBXLEQW"],"itemData":{"id":489,"type":"article-journal","abstract":"Missing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fldChar w:fldCharType="separate"/>
      </w:r>
      <w:r w:rsidR="00097023">
        <w:t>[57]</w:t>
      </w:r>
      <w:r>
        <w:fldChar w:fldCharType="end"/>
      </w:r>
    </w:p>
  </w:footnote>
  <w:footnote w:id="58">
    <w:p w14:paraId="41BF0BA4" w14:textId="40E06909"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{"citationID":"hp8mlv3A","properties":{"formattedCitation":"[58]","plainCitation":"[58]","noteIndex":58},"citationItems":[{"id":492,"uris":["http://zotero.org/users/10451122/items/EDIUP9KQ"],"itemData":{"id":492,"type":"article-journal","abstract":"Objective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fldChar w:fldCharType="separate"/>
      </w:r>
      <w:r w:rsidR="00097023">
        <w:t>[58]</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E094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02BC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A44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28CB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8EFB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9064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B8DD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E6DB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7A45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849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A990"/>
    <w:multiLevelType w:val="multilevel"/>
    <w:tmpl w:val="2B56FB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983D23"/>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5DB579B"/>
    <w:multiLevelType w:val="hybridMultilevel"/>
    <w:tmpl w:val="AA5AB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E95373"/>
    <w:multiLevelType w:val="multilevel"/>
    <w:tmpl w:val="B686B966"/>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FA5337C"/>
    <w:multiLevelType w:val="multilevel"/>
    <w:tmpl w:val="CE18295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FF4B49"/>
    <w:multiLevelType w:val="hybridMultilevel"/>
    <w:tmpl w:val="10C80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8"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30" w15:restartNumberingAfterBreak="0">
    <w:nsid w:val="7670659F"/>
    <w:multiLevelType w:val="hybridMultilevel"/>
    <w:tmpl w:val="B6241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59614C"/>
    <w:multiLevelType w:val="hybridMultilevel"/>
    <w:tmpl w:val="A1C8F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5A241E"/>
    <w:multiLevelType w:val="hybridMultilevel"/>
    <w:tmpl w:val="9BC41872"/>
    <w:lvl w:ilvl="0" w:tplc="04090001">
      <w:start w:val="1"/>
      <w:numFmt w:val="bullet"/>
      <w:lvlText w:val=""/>
      <w:lvlJc w:val="left"/>
      <w:pPr>
        <w:ind w:left="720" w:hanging="360"/>
      </w:pPr>
      <w:rPr>
        <w:rFonts w:ascii="Symbol" w:hAnsi="Symbol" w:hint="default"/>
      </w:rPr>
    </w:lvl>
    <w:lvl w:ilvl="1" w:tplc="541C0996">
      <w:numFmt w:val="bullet"/>
      <w:lvlText w:val="•"/>
      <w:lvlJc w:val="left"/>
      <w:pPr>
        <w:ind w:left="1440" w:hanging="360"/>
      </w:pPr>
      <w:rPr>
        <w:rFonts w:ascii="Helvetica" w:eastAsia="Times New Roman" w:hAnsi="Helvetic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6"/>
  </w:num>
  <w:num w:numId="2" w16cid:durableId="971250294">
    <w:abstractNumId w:val="10"/>
  </w:num>
  <w:num w:numId="3" w16cid:durableId="380518085">
    <w:abstractNumId w:val="32"/>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29"/>
  </w:num>
  <w:num w:numId="15" w16cid:durableId="16204489">
    <w:abstractNumId w:val="27"/>
  </w:num>
  <w:num w:numId="16" w16cid:durableId="1899514059">
    <w:abstractNumId w:val="20"/>
  </w:num>
  <w:num w:numId="17" w16cid:durableId="1110710160">
    <w:abstractNumId w:val="18"/>
  </w:num>
  <w:num w:numId="18" w16cid:durableId="12604827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19"/>
  </w:num>
  <w:num w:numId="20" w16cid:durableId="1359626237">
    <w:abstractNumId w:val="15"/>
  </w:num>
  <w:num w:numId="21" w16cid:durableId="1875074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22"/>
  </w:num>
  <w:num w:numId="23" w16cid:durableId="1626159299">
    <w:abstractNumId w:val="24"/>
  </w:num>
  <w:num w:numId="24" w16cid:durableId="1111238954">
    <w:abstractNumId w:val="28"/>
  </w:num>
  <w:num w:numId="25" w16cid:durableId="2087681190">
    <w:abstractNumId w:val="21"/>
  </w:num>
  <w:num w:numId="26" w16cid:durableId="1747993395">
    <w:abstractNumId w:val="12"/>
  </w:num>
  <w:num w:numId="27" w16cid:durableId="1450275075">
    <w:abstractNumId w:val="25"/>
  </w:num>
  <w:num w:numId="28" w16cid:durableId="713697225">
    <w:abstractNumId w:val="16"/>
  </w:num>
  <w:num w:numId="29" w16cid:durableId="531655658">
    <w:abstractNumId w:val="13"/>
  </w:num>
  <w:num w:numId="30" w16cid:durableId="1497457462">
    <w:abstractNumId w:val="17"/>
  </w:num>
  <w:num w:numId="31" w16cid:durableId="1907497561">
    <w:abstractNumId w:val="31"/>
  </w:num>
  <w:num w:numId="32" w16cid:durableId="785464890">
    <w:abstractNumId w:val="30"/>
  </w:num>
  <w:num w:numId="33" w16cid:durableId="1436905753">
    <w:abstractNumId w:val="11"/>
  </w:num>
  <w:num w:numId="34" w16cid:durableId="1951011198">
    <w:abstractNumId w:val="14"/>
  </w:num>
  <w:num w:numId="35" w16cid:durableId="11072354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283F"/>
    <w:rsid w:val="000031BC"/>
    <w:rsid w:val="000065EB"/>
    <w:rsid w:val="000072B8"/>
    <w:rsid w:val="00007352"/>
    <w:rsid w:val="00007CD4"/>
    <w:rsid w:val="00010717"/>
    <w:rsid w:val="00012B1E"/>
    <w:rsid w:val="00012C23"/>
    <w:rsid w:val="00015625"/>
    <w:rsid w:val="00025182"/>
    <w:rsid w:val="00030C7A"/>
    <w:rsid w:val="00033AF6"/>
    <w:rsid w:val="0003600B"/>
    <w:rsid w:val="00037295"/>
    <w:rsid w:val="00040351"/>
    <w:rsid w:val="00040B1E"/>
    <w:rsid w:val="00042416"/>
    <w:rsid w:val="00044C32"/>
    <w:rsid w:val="000453CD"/>
    <w:rsid w:val="000458CA"/>
    <w:rsid w:val="00050671"/>
    <w:rsid w:val="00052E5C"/>
    <w:rsid w:val="00061EDD"/>
    <w:rsid w:val="00063503"/>
    <w:rsid w:val="00070E86"/>
    <w:rsid w:val="000732C7"/>
    <w:rsid w:val="00075010"/>
    <w:rsid w:val="00093FC5"/>
    <w:rsid w:val="00097023"/>
    <w:rsid w:val="000A14E4"/>
    <w:rsid w:val="000A21DF"/>
    <w:rsid w:val="000A3740"/>
    <w:rsid w:val="000A4803"/>
    <w:rsid w:val="000A5FA6"/>
    <w:rsid w:val="000A66B9"/>
    <w:rsid w:val="000A7151"/>
    <w:rsid w:val="000B0CD2"/>
    <w:rsid w:val="000C0586"/>
    <w:rsid w:val="000C0C78"/>
    <w:rsid w:val="000C2214"/>
    <w:rsid w:val="000C51B4"/>
    <w:rsid w:val="000C7D22"/>
    <w:rsid w:val="000E1AC5"/>
    <w:rsid w:val="000E4129"/>
    <w:rsid w:val="000F05A5"/>
    <w:rsid w:val="000F1713"/>
    <w:rsid w:val="000F393D"/>
    <w:rsid w:val="000F4293"/>
    <w:rsid w:val="000F5DD3"/>
    <w:rsid w:val="001000B8"/>
    <w:rsid w:val="001054C1"/>
    <w:rsid w:val="00107576"/>
    <w:rsid w:val="00107AEE"/>
    <w:rsid w:val="00107E60"/>
    <w:rsid w:val="00110C3F"/>
    <w:rsid w:val="00111B9C"/>
    <w:rsid w:val="001129CB"/>
    <w:rsid w:val="0011366F"/>
    <w:rsid w:val="00113828"/>
    <w:rsid w:val="00114232"/>
    <w:rsid w:val="001169C5"/>
    <w:rsid w:val="00116F68"/>
    <w:rsid w:val="001239DF"/>
    <w:rsid w:val="00125A97"/>
    <w:rsid w:val="00126678"/>
    <w:rsid w:val="001270DB"/>
    <w:rsid w:val="001300CD"/>
    <w:rsid w:val="00132EAD"/>
    <w:rsid w:val="00133FBF"/>
    <w:rsid w:val="00135E9F"/>
    <w:rsid w:val="00143300"/>
    <w:rsid w:val="00150C75"/>
    <w:rsid w:val="001573C7"/>
    <w:rsid w:val="001630CB"/>
    <w:rsid w:val="001703AB"/>
    <w:rsid w:val="00174D1A"/>
    <w:rsid w:val="0017702E"/>
    <w:rsid w:val="001818F0"/>
    <w:rsid w:val="00182774"/>
    <w:rsid w:val="001876F5"/>
    <w:rsid w:val="001919AB"/>
    <w:rsid w:val="00192B13"/>
    <w:rsid w:val="00196A1F"/>
    <w:rsid w:val="00197A0D"/>
    <w:rsid w:val="001A0931"/>
    <w:rsid w:val="001A44DF"/>
    <w:rsid w:val="001A4AD8"/>
    <w:rsid w:val="001B1473"/>
    <w:rsid w:val="001B1FE3"/>
    <w:rsid w:val="001B4FF4"/>
    <w:rsid w:val="001C6CA2"/>
    <w:rsid w:val="001C7356"/>
    <w:rsid w:val="001D68B7"/>
    <w:rsid w:val="001E5978"/>
    <w:rsid w:val="001E65D0"/>
    <w:rsid w:val="001F004A"/>
    <w:rsid w:val="001F2007"/>
    <w:rsid w:val="001F6FE9"/>
    <w:rsid w:val="00201DBA"/>
    <w:rsid w:val="002020D1"/>
    <w:rsid w:val="0020333E"/>
    <w:rsid w:val="00203561"/>
    <w:rsid w:val="00204EB3"/>
    <w:rsid w:val="0021009D"/>
    <w:rsid w:val="00210838"/>
    <w:rsid w:val="002114E2"/>
    <w:rsid w:val="0021469F"/>
    <w:rsid w:val="00217838"/>
    <w:rsid w:val="00217A4D"/>
    <w:rsid w:val="00223D62"/>
    <w:rsid w:val="0022521F"/>
    <w:rsid w:val="00226380"/>
    <w:rsid w:val="00244C3F"/>
    <w:rsid w:val="0024520A"/>
    <w:rsid w:val="002477AC"/>
    <w:rsid w:val="00254ADF"/>
    <w:rsid w:val="00254D97"/>
    <w:rsid w:val="00255AE2"/>
    <w:rsid w:val="00260533"/>
    <w:rsid w:val="0026105C"/>
    <w:rsid w:val="002632F1"/>
    <w:rsid w:val="00263B0B"/>
    <w:rsid w:val="00265E60"/>
    <w:rsid w:val="00266104"/>
    <w:rsid w:val="00266625"/>
    <w:rsid w:val="00267172"/>
    <w:rsid w:val="002727B8"/>
    <w:rsid w:val="00273413"/>
    <w:rsid w:val="002737DE"/>
    <w:rsid w:val="00275E21"/>
    <w:rsid w:val="00281EE8"/>
    <w:rsid w:val="002826CD"/>
    <w:rsid w:val="00285261"/>
    <w:rsid w:val="00286911"/>
    <w:rsid w:val="00287DA4"/>
    <w:rsid w:val="00291C4A"/>
    <w:rsid w:val="00296EB0"/>
    <w:rsid w:val="002979B8"/>
    <w:rsid w:val="002A24E9"/>
    <w:rsid w:val="002A3161"/>
    <w:rsid w:val="002A7267"/>
    <w:rsid w:val="002B04F0"/>
    <w:rsid w:val="002B0AAC"/>
    <w:rsid w:val="002B120E"/>
    <w:rsid w:val="002B203E"/>
    <w:rsid w:val="002B5232"/>
    <w:rsid w:val="002B59AC"/>
    <w:rsid w:val="002C029A"/>
    <w:rsid w:val="002C0DF2"/>
    <w:rsid w:val="002D16DF"/>
    <w:rsid w:val="002D3C01"/>
    <w:rsid w:val="002D44EC"/>
    <w:rsid w:val="002E04B2"/>
    <w:rsid w:val="002E4547"/>
    <w:rsid w:val="002E4820"/>
    <w:rsid w:val="002E4A88"/>
    <w:rsid w:val="002E5341"/>
    <w:rsid w:val="002F12CC"/>
    <w:rsid w:val="002F378B"/>
    <w:rsid w:val="002F383E"/>
    <w:rsid w:val="002F591B"/>
    <w:rsid w:val="002F7B5F"/>
    <w:rsid w:val="003038D7"/>
    <w:rsid w:val="0030469B"/>
    <w:rsid w:val="00304ABD"/>
    <w:rsid w:val="00305E6C"/>
    <w:rsid w:val="003060E3"/>
    <w:rsid w:val="00307969"/>
    <w:rsid w:val="00310BF4"/>
    <w:rsid w:val="00311DC1"/>
    <w:rsid w:val="00312966"/>
    <w:rsid w:val="00314B01"/>
    <w:rsid w:val="00316DE7"/>
    <w:rsid w:val="00320B49"/>
    <w:rsid w:val="00320C83"/>
    <w:rsid w:val="00327899"/>
    <w:rsid w:val="00332121"/>
    <w:rsid w:val="003366CE"/>
    <w:rsid w:val="003374D4"/>
    <w:rsid w:val="00342180"/>
    <w:rsid w:val="00350A8D"/>
    <w:rsid w:val="00350DF0"/>
    <w:rsid w:val="003515EF"/>
    <w:rsid w:val="00351B21"/>
    <w:rsid w:val="00353145"/>
    <w:rsid w:val="003550E3"/>
    <w:rsid w:val="0035696D"/>
    <w:rsid w:val="00360A97"/>
    <w:rsid w:val="00362A02"/>
    <w:rsid w:val="003664DE"/>
    <w:rsid w:val="00373B4A"/>
    <w:rsid w:val="0038006A"/>
    <w:rsid w:val="00394A7F"/>
    <w:rsid w:val="00395F2D"/>
    <w:rsid w:val="003B1C11"/>
    <w:rsid w:val="003B31F0"/>
    <w:rsid w:val="003B45D4"/>
    <w:rsid w:val="003C3D22"/>
    <w:rsid w:val="003C5E84"/>
    <w:rsid w:val="003C7B90"/>
    <w:rsid w:val="003D04CD"/>
    <w:rsid w:val="003D347C"/>
    <w:rsid w:val="003F48B8"/>
    <w:rsid w:val="003F61FF"/>
    <w:rsid w:val="0040081A"/>
    <w:rsid w:val="00401C9F"/>
    <w:rsid w:val="00402218"/>
    <w:rsid w:val="0041287B"/>
    <w:rsid w:val="0041656E"/>
    <w:rsid w:val="00416681"/>
    <w:rsid w:val="00417AD2"/>
    <w:rsid w:val="00423301"/>
    <w:rsid w:val="004272A8"/>
    <w:rsid w:val="00440BF1"/>
    <w:rsid w:val="00441D71"/>
    <w:rsid w:val="00444455"/>
    <w:rsid w:val="00446321"/>
    <w:rsid w:val="00450EEA"/>
    <w:rsid w:val="004516D9"/>
    <w:rsid w:val="004545B1"/>
    <w:rsid w:val="0045514E"/>
    <w:rsid w:val="00457E23"/>
    <w:rsid w:val="00461995"/>
    <w:rsid w:val="004635A9"/>
    <w:rsid w:val="00467219"/>
    <w:rsid w:val="0046772B"/>
    <w:rsid w:val="004708F4"/>
    <w:rsid w:val="00475508"/>
    <w:rsid w:val="00476604"/>
    <w:rsid w:val="004836B9"/>
    <w:rsid w:val="00484512"/>
    <w:rsid w:val="0048508B"/>
    <w:rsid w:val="00485CE6"/>
    <w:rsid w:val="00485EF0"/>
    <w:rsid w:val="00487427"/>
    <w:rsid w:val="004A1164"/>
    <w:rsid w:val="004A4767"/>
    <w:rsid w:val="004A7211"/>
    <w:rsid w:val="004A752A"/>
    <w:rsid w:val="004B064B"/>
    <w:rsid w:val="004B1D70"/>
    <w:rsid w:val="004C1E54"/>
    <w:rsid w:val="004C1F98"/>
    <w:rsid w:val="004D174C"/>
    <w:rsid w:val="004D2FDF"/>
    <w:rsid w:val="004D354B"/>
    <w:rsid w:val="004F255F"/>
    <w:rsid w:val="004F25F7"/>
    <w:rsid w:val="004F2929"/>
    <w:rsid w:val="004F2CF4"/>
    <w:rsid w:val="004F613F"/>
    <w:rsid w:val="0050336C"/>
    <w:rsid w:val="00506FE5"/>
    <w:rsid w:val="00513B32"/>
    <w:rsid w:val="00514B4D"/>
    <w:rsid w:val="00520C9A"/>
    <w:rsid w:val="00527A05"/>
    <w:rsid w:val="0053043F"/>
    <w:rsid w:val="0053383C"/>
    <w:rsid w:val="00535DF3"/>
    <w:rsid w:val="0054304F"/>
    <w:rsid w:val="00544748"/>
    <w:rsid w:val="00546835"/>
    <w:rsid w:val="005469F9"/>
    <w:rsid w:val="00546D83"/>
    <w:rsid w:val="00547488"/>
    <w:rsid w:val="00551E45"/>
    <w:rsid w:val="00554DA7"/>
    <w:rsid w:val="005569DE"/>
    <w:rsid w:val="00563E1A"/>
    <w:rsid w:val="005658C2"/>
    <w:rsid w:val="0056629F"/>
    <w:rsid w:val="005729C8"/>
    <w:rsid w:val="00573DB8"/>
    <w:rsid w:val="00573DFE"/>
    <w:rsid w:val="00575BD4"/>
    <w:rsid w:val="0057711C"/>
    <w:rsid w:val="0058245B"/>
    <w:rsid w:val="005829D7"/>
    <w:rsid w:val="00583F62"/>
    <w:rsid w:val="00591BA8"/>
    <w:rsid w:val="00594088"/>
    <w:rsid w:val="00595BA3"/>
    <w:rsid w:val="005A5257"/>
    <w:rsid w:val="005A5D43"/>
    <w:rsid w:val="005A6B21"/>
    <w:rsid w:val="005B076C"/>
    <w:rsid w:val="005B0B4A"/>
    <w:rsid w:val="005B2AF7"/>
    <w:rsid w:val="005C1375"/>
    <w:rsid w:val="005C1388"/>
    <w:rsid w:val="005C420C"/>
    <w:rsid w:val="005C438F"/>
    <w:rsid w:val="005C4536"/>
    <w:rsid w:val="005C56D5"/>
    <w:rsid w:val="005C5944"/>
    <w:rsid w:val="005D07A3"/>
    <w:rsid w:val="005D10C1"/>
    <w:rsid w:val="005D79AA"/>
    <w:rsid w:val="005E7D55"/>
    <w:rsid w:val="005F0277"/>
    <w:rsid w:val="005F10DD"/>
    <w:rsid w:val="005F14F1"/>
    <w:rsid w:val="005F761D"/>
    <w:rsid w:val="005F7BF8"/>
    <w:rsid w:val="006031FF"/>
    <w:rsid w:val="00605A3D"/>
    <w:rsid w:val="006072C0"/>
    <w:rsid w:val="00611209"/>
    <w:rsid w:val="00611F18"/>
    <w:rsid w:val="00615151"/>
    <w:rsid w:val="00616506"/>
    <w:rsid w:val="00623939"/>
    <w:rsid w:val="006317C3"/>
    <w:rsid w:val="0063218D"/>
    <w:rsid w:val="00632C79"/>
    <w:rsid w:val="00641D58"/>
    <w:rsid w:val="00642A82"/>
    <w:rsid w:val="0065002C"/>
    <w:rsid w:val="00662FEE"/>
    <w:rsid w:val="00663858"/>
    <w:rsid w:val="006640D7"/>
    <w:rsid w:val="006659F9"/>
    <w:rsid w:val="00665AAF"/>
    <w:rsid w:val="00667356"/>
    <w:rsid w:val="00672C1B"/>
    <w:rsid w:val="006736C1"/>
    <w:rsid w:val="00673EC5"/>
    <w:rsid w:val="00675152"/>
    <w:rsid w:val="006754C4"/>
    <w:rsid w:val="006755B2"/>
    <w:rsid w:val="006768DF"/>
    <w:rsid w:val="0069001C"/>
    <w:rsid w:val="006932ED"/>
    <w:rsid w:val="00696DB4"/>
    <w:rsid w:val="00697A2C"/>
    <w:rsid w:val="006A2BEE"/>
    <w:rsid w:val="006A388C"/>
    <w:rsid w:val="006A38B6"/>
    <w:rsid w:val="006B2104"/>
    <w:rsid w:val="006B4E10"/>
    <w:rsid w:val="006B7C09"/>
    <w:rsid w:val="006C459D"/>
    <w:rsid w:val="006C7967"/>
    <w:rsid w:val="006D6203"/>
    <w:rsid w:val="006D7A79"/>
    <w:rsid w:val="006E26C8"/>
    <w:rsid w:val="006E4C8F"/>
    <w:rsid w:val="006F4DB1"/>
    <w:rsid w:val="006F4DEF"/>
    <w:rsid w:val="00700CB6"/>
    <w:rsid w:val="00702EEA"/>
    <w:rsid w:val="00703924"/>
    <w:rsid w:val="00704F07"/>
    <w:rsid w:val="0071083D"/>
    <w:rsid w:val="007155BC"/>
    <w:rsid w:val="00715FF6"/>
    <w:rsid w:val="00730CB8"/>
    <w:rsid w:val="007340DB"/>
    <w:rsid w:val="00737A6E"/>
    <w:rsid w:val="00737A8B"/>
    <w:rsid w:val="00741D41"/>
    <w:rsid w:val="0074558B"/>
    <w:rsid w:val="0075189D"/>
    <w:rsid w:val="00751DF6"/>
    <w:rsid w:val="007552D5"/>
    <w:rsid w:val="00755DE6"/>
    <w:rsid w:val="007574CF"/>
    <w:rsid w:val="007626FB"/>
    <w:rsid w:val="00764611"/>
    <w:rsid w:val="0076772E"/>
    <w:rsid w:val="007702CD"/>
    <w:rsid w:val="00772DD4"/>
    <w:rsid w:val="00773B95"/>
    <w:rsid w:val="00775E79"/>
    <w:rsid w:val="0078307E"/>
    <w:rsid w:val="00787F61"/>
    <w:rsid w:val="007914B5"/>
    <w:rsid w:val="00792012"/>
    <w:rsid w:val="00796AAE"/>
    <w:rsid w:val="0079776B"/>
    <w:rsid w:val="007A11FE"/>
    <w:rsid w:val="007A7947"/>
    <w:rsid w:val="007B0AF3"/>
    <w:rsid w:val="007B1540"/>
    <w:rsid w:val="007B310E"/>
    <w:rsid w:val="007B7D40"/>
    <w:rsid w:val="007C2131"/>
    <w:rsid w:val="007C583C"/>
    <w:rsid w:val="007C747D"/>
    <w:rsid w:val="007D1854"/>
    <w:rsid w:val="007D25A8"/>
    <w:rsid w:val="007E65A8"/>
    <w:rsid w:val="007E778D"/>
    <w:rsid w:val="00800987"/>
    <w:rsid w:val="00801604"/>
    <w:rsid w:val="0080293B"/>
    <w:rsid w:val="00806083"/>
    <w:rsid w:val="00806674"/>
    <w:rsid w:val="008113E5"/>
    <w:rsid w:val="00811EB2"/>
    <w:rsid w:val="00815E1A"/>
    <w:rsid w:val="008160B9"/>
    <w:rsid w:val="0082295C"/>
    <w:rsid w:val="00824671"/>
    <w:rsid w:val="00824D72"/>
    <w:rsid w:val="00827110"/>
    <w:rsid w:val="008277B7"/>
    <w:rsid w:val="0083081D"/>
    <w:rsid w:val="00832607"/>
    <w:rsid w:val="00836497"/>
    <w:rsid w:val="008412A3"/>
    <w:rsid w:val="00844EB9"/>
    <w:rsid w:val="00846863"/>
    <w:rsid w:val="008508FD"/>
    <w:rsid w:val="00850D7D"/>
    <w:rsid w:val="0085137C"/>
    <w:rsid w:val="00855355"/>
    <w:rsid w:val="0085763B"/>
    <w:rsid w:val="00860537"/>
    <w:rsid w:val="008605FD"/>
    <w:rsid w:val="00861087"/>
    <w:rsid w:val="0086149B"/>
    <w:rsid w:val="008638DD"/>
    <w:rsid w:val="00865C08"/>
    <w:rsid w:val="008660B6"/>
    <w:rsid w:val="00872C33"/>
    <w:rsid w:val="00874F00"/>
    <w:rsid w:val="00884849"/>
    <w:rsid w:val="008948D4"/>
    <w:rsid w:val="008A0D8F"/>
    <w:rsid w:val="008A171D"/>
    <w:rsid w:val="008A336F"/>
    <w:rsid w:val="008A4B14"/>
    <w:rsid w:val="008A733C"/>
    <w:rsid w:val="008B111C"/>
    <w:rsid w:val="008B32DB"/>
    <w:rsid w:val="008B4234"/>
    <w:rsid w:val="008B6D5C"/>
    <w:rsid w:val="008C5929"/>
    <w:rsid w:val="008D0BA7"/>
    <w:rsid w:val="008D0D2A"/>
    <w:rsid w:val="008D6C0E"/>
    <w:rsid w:val="008E0C36"/>
    <w:rsid w:val="008E136F"/>
    <w:rsid w:val="008E3357"/>
    <w:rsid w:val="008E45B1"/>
    <w:rsid w:val="008E780F"/>
    <w:rsid w:val="008F648E"/>
    <w:rsid w:val="00907311"/>
    <w:rsid w:val="00907706"/>
    <w:rsid w:val="00910942"/>
    <w:rsid w:val="009138C3"/>
    <w:rsid w:val="00915746"/>
    <w:rsid w:val="00915B3D"/>
    <w:rsid w:val="009203E5"/>
    <w:rsid w:val="009209F4"/>
    <w:rsid w:val="00920DCC"/>
    <w:rsid w:val="00924EA0"/>
    <w:rsid w:val="0092517D"/>
    <w:rsid w:val="00925797"/>
    <w:rsid w:val="00927751"/>
    <w:rsid w:val="00931A85"/>
    <w:rsid w:val="00932BD6"/>
    <w:rsid w:val="00932E39"/>
    <w:rsid w:val="00932F23"/>
    <w:rsid w:val="009355FD"/>
    <w:rsid w:val="0093783C"/>
    <w:rsid w:val="00942D07"/>
    <w:rsid w:val="00946421"/>
    <w:rsid w:val="0094679A"/>
    <w:rsid w:val="009541DF"/>
    <w:rsid w:val="00954375"/>
    <w:rsid w:val="00960F4E"/>
    <w:rsid w:val="009658E5"/>
    <w:rsid w:val="00970C7F"/>
    <w:rsid w:val="00970F43"/>
    <w:rsid w:val="00971799"/>
    <w:rsid w:val="00972A21"/>
    <w:rsid w:val="00972D28"/>
    <w:rsid w:val="00973CDC"/>
    <w:rsid w:val="00975478"/>
    <w:rsid w:val="00975AFF"/>
    <w:rsid w:val="00976A2B"/>
    <w:rsid w:val="00986793"/>
    <w:rsid w:val="009925A2"/>
    <w:rsid w:val="009A0D07"/>
    <w:rsid w:val="009A56FD"/>
    <w:rsid w:val="009A5C34"/>
    <w:rsid w:val="009A6647"/>
    <w:rsid w:val="009B568C"/>
    <w:rsid w:val="009C0591"/>
    <w:rsid w:val="009C1471"/>
    <w:rsid w:val="009C31E3"/>
    <w:rsid w:val="009C5122"/>
    <w:rsid w:val="009C52E4"/>
    <w:rsid w:val="009C7971"/>
    <w:rsid w:val="009D3A78"/>
    <w:rsid w:val="009D627A"/>
    <w:rsid w:val="009D7824"/>
    <w:rsid w:val="009E13A9"/>
    <w:rsid w:val="009E2232"/>
    <w:rsid w:val="009E3D59"/>
    <w:rsid w:val="009F09C8"/>
    <w:rsid w:val="009F58FA"/>
    <w:rsid w:val="00A000EA"/>
    <w:rsid w:val="00A00C87"/>
    <w:rsid w:val="00A03B6C"/>
    <w:rsid w:val="00A04434"/>
    <w:rsid w:val="00A05A34"/>
    <w:rsid w:val="00A117F0"/>
    <w:rsid w:val="00A1250F"/>
    <w:rsid w:val="00A12E6C"/>
    <w:rsid w:val="00A1414B"/>
    <w:rsid w:val="00A15A41"/>
    <w:rsid w:val="00A206F6"/>
    <w:rsid w:val="00A21A6C"/>
    <w:rsid w:val="00A22C4B"/>
    <w:rsid w:val="00A258E2"/>
    <w:rsid w:val="00A30350"/>
    <w:rsid w:val="00A30F34"/>
    <w:rsid w:val="00A318B7"/>
    <w:rsid w:val="00A32BDA"/>
    <w:rsid w:val="00A33C94"/>
    <w:rsid w:val="00A36618"/>
    <w:rsid w:val="00A375F2"/>
    <w:rsid w:val="00A42BB7"/>
    <w:rsid w:val="00A43837"/>
    <w:rsid w:val="00A476FC"/>
    <w:rsid w:val="00A50DB1"/>
    <w:rsid w:val="00A51574"/>
    <w:rsid w:val="00A52DE1"/>
    <w:rsid w:val="00A53DE8"/>
    <w:rsid w:val="00A54C22"/>
    <w:rsid w:val="00A56E48"/>
    <w:rsid w:val="00A62687"/>
    <w:rsid w:val="00A63446"/>
    <w:rsid w:val="00A7440F"/>
    <w:rsid w:val="00A82387"/>
    <w:rsid w:val="00A84B00"/>
    <w:rsid w:val="00A8650B"/>
    <w:rsid w:val="00A90770"/>
    <w:rsid w:val="00A926E2"/>
    <w:rsid w:val="00A93B49"/>
    <w:rsid w:val="00A96C38"/>
    <w:rsid w:val="00AA10AA"/>
    <w:rsid w:val="00AB3A87"/>
    <w:rsid w:val="00AB4052"/>
    <w:rsid w:val="00AB5764"/>
    <w:rsid w:val="00AB5A78"/>
    <w:rsid w:val="00AC2DCB"/>
    <w:rsid w:val="00AC31C9"/>
    <w:rsid w:val="00AC4229"/>
    <w:rsid w:val="00AD2B58"/>
    <w:rsid w:val="00AD5BA7"/>
    <w:rsid w:val="00AD685F"/>
    <w:rsid w:val="00AD7BC3"/>
    <w:rsid w:val="00AD7C9C"/>
    <w:rsid w:val="00AD7DE4"/>
    <w:rsid w:val="00AE3256"/>
    <w:rsid w:val="00AE71E3"/>
    <w:rsid w:val="00AF3555"/>
    <w:rsid w:val="00AF3F7E"/>
    <w:rsid w:val="00AF58A9"/>
    <w:rsid w:val="00B00FFB"/>
    <w:rsid w:val="00B0237D"/>
    <w:rsid w:val="00B03D6B"/>
    <w:rsid w:val="00B10770"/>
    <w:rsid w:val="00B1164F"/>
    <w:rsid w:val="00B125D1"/>
    <w:rsid w:val="00B12954"/>
    <w:rsid w:val="00B12AEE"/>
    <w:rsid w:val="00B12DE4"/>
    <w:rsid w:val="00B1506D"/>
    <w:rsid w:val="00B1636D"/>
    <w:rsid w:val="00B20B11"/>
    <w:rsid w:val="00B2623A"/>
    <w:rsid w:val="00B27944"/>
    <w:rsid w:val="00B30B77"/>
    <w:rsid w:val="00B342FC"/>
    <w:rsid w:val="00B34855"/>
    <w:rsid w:val="00B353B1"/>
    <w:rsid w:val="00B40116"/>
    <w:rsid w:val="00B42B57"/>
    <w:rsid w:val="00B42FC9"/>
    <w:rsid w:val="00B43953"/>
    <w:rsid w:val="00B52EFD"/>
    <w:rsid w:val="00B57C19"/>
    <w:rsid w:val="00B650ED"/>
    <w:rsid w:val="00B951E8"/>
    <w:rsid w:val="00B95C5C"/>
    <w:rsid w:val="00B96914"/>
    <w:rsid w:val="00B96F27"/>
    <w:rsid w:val="00B97274"/>
    <w:rsid w:val="00BA0195"/>
    <w:rsid w:val="00BA12E7"/>
    <w:rsid w:val="00BA7DFB"/>
    <w:rsid w:val="00BB0710"/>
    <w:rsid w:val="00BB19E5"/>
    <w:rsid w:val="00BB3129"/>
    <w:rsid w:val="00BB6EAE"/>
    <w:rsid w:val="00BD27DE"/>
    <w:rsid w:val="00BD5787"/>
    <w:rsid w:val="00BD7B32"/>
    <w:rsid w:val="00BE2D8B"/>
    <w:rsid w:val="00BE4576"/>
    <w:rsid w:val="00BF0CEF"/>
    <w:rsid w:val="00BF16D9"/>
    <w:rsid w:val="00BF651A"/>
    <w:rsid w:val="00C0236D"/>
    <w:rsid w:val="00C05CF0"/>
    <w:rsid w:val="00C060FE"/>
    <w:rsid w:val="00C064FB"/>
    <w:rsid w:val="00C07182"/>
    <w:rsid w:val="00C112DE"/>
    <w:rsid w:val="00C113C3"/>
    <w:rsid w:val="00C12473"/>
    <w:rsid w:val="00C141B1"/>
    <w:rsid w:val="00C15C35"/>
    <w:rsid w:val="00C16E26"/>
    <w:rsid w:val="00C17302"/>
    <w:rsid w:val="00C23F67"/>
    <w:rsid w:val="00C253E3"/>
    <w:rsid w:val="00C277CB"/>
    <w:rsid w:val="00C33D6A"/>
    <w:rsid w:val="00C41587"/>
    <w:rsid w:val="00C41E13"/>
    <w:rsid w:val="00C44DF9"/>
    <w:rsid w:val="00C46FCD"/>
    <w:rsid w:val="00C5016B"/>
    <w:rsid w:val="00C50DB8"/>
    <w:rsid w:val="00C57841"/>
    <w:rsid w:val="00C57EE1"/>
    <w:rsid w:val="00C61483"/>
    <w:rsid w:val="00C6187C"/>
    <w:rsid w:val="00C63A54"/>
    <w:rsid w:val="00C65E87"/>
    <w:rsid w:val="00C67866"/>
    <w:rsid w:val="00C70B54"/>
    <w:rsid w:val="00C70BA1"/>
    <w:rsid w:val="00C734E2"/>
    <w:rsid w:val="00C74666"/>
    <w:rsid w:val="00C747E1"/>
    <w:rsid w:val="00C759D7"/>
    <w:rsid w:val="00C75A2C"/>
    <w:rsid w:val="00C762CC"/>
    <w:rsid w:val="00C77EE4"/>
    <w:rsid w:val="00C8075C"/>
    <w:rsid w:val="00C851A2"/>
    <w:rsid w:val="00C854F5"/>
    <w:rsid w:val="00C91B72"/>
    <w:rsid w:val="00C91F34"/>
    <w:rsid w:val="00C95330"/>
    <w:rsid w:val="00C97DE9"/>
    <w:rsid w:val="00CA2C5F"/>
    <w:rsid w:val="00CB3A1F"/>
    <w:rsid w:val="00CB41E5"/>
    <w:rsid w:val="00CB5328"/>
    <w:rsid w:val="00CB6A12"/>
    <w:rsid w:val="00CC468C"/>
    <w:rsid w:val="00CC5A21"/>
    <w:rsid w:val="00CC6433"/>
    <w:rsid w:val="00CC6BDA"/>
    <w:rsid w:val="00CD0FC4"/>
    <w:rsid w:val="00CD2E59"/>
    <w:rsid w:val="00CE002D"/>
    <w:rsid w:val="00CE2CC1"/>
    <w:rsid w:val="00CF45F7"/>
    <w:rsid w:val="00CF6CDD"/>
    <w:rsid w:val="00D02633"/>
    <w:rsid w:val="00D03536"/>
    <w:rsid w:val="00D04735"/>
    <w:rsid w:val="00D14599"/>
    <w:rsid w:val="00D17A0F"/>
    <w:rsid w:val="00D17F32"/>
    <w:rsid w:val="00D20202"/>
    <w:rsid w:val="00D22CB1"/>
    <w:rsid w:val="00D23439"/>
    <w:rsid w:val="00D34790"/>
    <w:rsid w:val="00D34A5A"/>
    <w:rsid w:val="00D3624D"/>
    <w:rsid w:val="00D37601"/>
    <w:rsid w:val="00D428A2"/>
    <w:rsid w:val="00D4360E"/>
    <w:rsid w:val="00D43A7E"/>
    <w:rsid w:val="00D43F19"/>
    <w:rsid w:val="00D44090"/>
    <w:rsid w:val="00D46F59"/>
    <w:rsid w:val="00D524A7"/>
    <w:rsid w:val="00D542E1"/>
    <w:rsid w:val="00D55151"/>
    <w:rsid w:val="00D55583"/>
    <w:rsid w:val="00D55D07"/>
    <w:rsid w:val="00D5684E"/>
    <w:rsid w:val="00D57281"/>
    <w:rsid w:val="00D60B63"/>
    <w:rsid w:val="00D65AF3"/>
    <w:rsid w:val="00D6607E"/>
    <w:rsid w:val="00D66547"/>
    <w:rsid w:val="00D67697"/>
    <w:rsid w:val="00D67BBF"/>
    <w:rsid w:val="00D7127B"/>
    <w:rsid w:val="00D72A3C"/>
    <w:rsid w:val="00D75BD1"/>
    <w:rsid w:val="00D850C8"/>
    <w:rsid w:val="00D86B0F"/>
    <w:rsid w:val="00D92E7C"/>
    <w:rsid w:val="00D978D2"/>
    <w:rsid w:val="00DA1601"/>
    <w:rsid w:val="00DA565C"/>
    <w:rsid w:val="00DB2C71"/>
    <w:rsid w:val="00DB35CF"/>
    <w:rsid w:val="00DB41E2"/>
    <w:rsid w:val="00DC023D"/>
    <w:rsid w:val="00DC6FF1"/>
    <w:rsid w:val="00DC78E1"/>
    <w:rsid w:val="00DD2720"/>
    <w:rsid w:val="00DD5E48"/>
    <w:rsid w:val="00DD638D"/>
    <w:rsid w:val="00DE0A79"/>
    <w:rsid w:val="00DF2F8D"/>
    <w:rsid w:val="00DF42AC"/>
    <w:rsid w:val="00DF42F3"/>
    <w:rsid w:val="00DF62FD"/>
    <w:rsid w:val="00E01783"/>
    <w:rsid w:val="00E06ADC"/>
    <w:rsid w:val="00E10E3E"/>
    <w:rsid w:val="00E21FCC"/>
    <w:rsid w:val="00E229C9"/>
    <w:rsid w:val="00E23E2B"/>
    <w:rsid w:val="00E251FD"/>
    <w:rsid w:val="00E27B91"/>
    <w:rsid w:val="00E30712"/>
    <w:rsid w:val="00E30AF4"/>
    <w:rsid w:val="00E34EE9"/>
    <w:rsid w:val="00E40AAB"/>
    <w:rsid w:val="00E428E4"/>
    <w:rsid w:val="00E441B6"/>
    <w:rsid w:val="00E50C1D"/>
    <w:rsid w:val="00E526BB"/>
    <w:rsid w:val="00E538CF"/>
    <w:rsid w:val="00E56295"/>
    <w:rsid w:val="00E60189"/>
    <w:rsid w:val="00E65DC6"/>
    <w:rsid w:val="00E66902"/>
    <w:rsid w:val="00E70F0F"/>
    <w:rsid w:val="00E7163D"/>
    <w:rsid w:val="00E72644"/>
    <w:rsid w:val="00E72C1F"/>
    <w:rsid w:val="00E734A5"/>
    <w:rsid w:val="00E7523D"/>
    <w:rsid w:val="00E879BD"/>
    <w:rsid w:val="00E9095B"/>
    <w:rsid w:val="00E91441"/>
    <w:rsid w:val="00E92109"/>
    <w:rsid w:val="00E92EAA"/>
    <w:rsid w:val="00E93931"/>
    <w:rsid w:val="00E94257"/>
    <w:rsid w:val="00E9719B"/>
    <w:rsid w:val="00E97DF8"/>
    <w:rsid w:val="00EA365C"/>
    <w:rsid w:val="00EA463E"/>
    <w:rsid w:val="00EA5203"/>
    <w:rsid w:val="00EB08E2"/>
    <w:rsid w:val="00EB18F3"/>
    <w:rsid w:val="00EB1D82"/>
    <w:rsid w:val="00EB29B7"/>
    <w:rsid w:val="00EB73BC"/>
    <w:rsid w:val="00EB74DE"/>
    <w:rsid w:val="00EB7AC5"/>
    <w:rsid w:val="00EC458E"/>
    <w:rsid w:val="00EC7977"/>
    <w:rsid w:val="00EE11D3"/>
    <w:rsid w:val="00EE47CF"/>
    <w:rsid w:val="00EE4A40"/>
    <w:rsid w:val="00EF1812"/>
    <w:rsid w:val="00EF337C"/>
    <w:rsid w:val="00EF3CB9"/>
    <w:rsid w:val="00EF470B"/>
    <w:rsid w:val="00EF4C15"/>
    <w:rsid w:val="00EF5D36"/>
    <w:rsid w:val="00F06BE5"/>
    <w:rsid w:val="00F07E1D"/>
    <w:rsid w:val="00F10479"/>
    <w:rsid w:val="00F10C5E"/>
    <w:rsid w:val="00F12ABC"/>
    <w:rsid w:val="00F137DF"/>
    <w:rsid w:val="00F20972"/>
    <w:rsid w:val="00F21D91"/>
    <w:rsid w:val="00F22B87"/>
    <w:rsid w:val="00F3268D"/>
    <w:rsid w:val="00F36356"/>
    <w:rsid w:val="00F365B9"/>
    <w:rsid w:val="00F37529"/>
    <w:rsid w:val="00F37B41"/>
    <w:rsid w:val="00F43C6E"/>
    <w:rsid w:val="00F45FF1"/>
    <w:rsid w:val="00F50EE7"/>
    <w:rsid w:val="00F51092"/>
    <w:rsid w:val="00F57AB5"/>
    <w:rsid w:val="00F6201F"/>
    <w:rsid w:val="00F62DC3"/>
    <w:rsid w:val="00F7149D"/>
    <w:rsid w:val="00F832F0"/>
    <w:rsid w:val="00F848A4"/>
    <w:rsid w:val="00F8536B"/>
    <w:rsid w:val="00F86556"/>
    <w:rsid w:val="00F87769"/>
    <w:rsid w:val="00F87E2C"/>
    <w:rsid w:val="00F91B46"/>
    <w:rsid w:val="00F95944"/>
    <w:rsid w:val="00F97E87"/>
    <w:rsid w:val="00FA0E6D"/>
    <w:rsid w:val="00FA1CB5"/>
    <w:rsid w:val="00FB06B8"/>
    <w:rsid w:val="00FB1042"/>
    <w:rsid w:val="00FB1370"/>
    <w:rsid w:val="00FB5233"/>
    <w:rsid w:val="00FB58EB"/>
    <w:rsid w:val="00FC032D"/>
    <w:rsid w:val="00FC2E56"/>
    <w:rsid w:val="00FC543F"/>
    <w:rsid w:val="00FC56BD"/>
    <w:rsid w:val="00FC73D9"/>
    <w:rsid w:val="00FD22AF"/>
    <w:rsid w:val="00FD2F0F"/>
    <w:rsid w:val="00FD344F"/>
    <w:rsid w:val="00FD546F"/>
    <w:rsid w:val="00FE1B82"/>
    <w:rsid w:val="00FE3189"/>
    <w:rsid w:val="00FE36F6"/>
    <w:rsid w:val="00FE58FB"/>
    <w:rsid w:val="00FE6A20"/>
    <w:rsid w:val="00FE73FA"/>
    <w:rsid w:val="00FF0F0D"/>
    <w:rsid w:val="00FF3E08"/>
    <w:rsid w:val="00FF44B6"/>
    <w:rsid w:val="00FF68AB"/>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uiPriority w:val="9"/>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iPriority w:val="9"/>
    <w:unhideWhenUsed/>
    <w:qFormat/>
    <w:rsid w:val="001E65D0"/>
    <w:pPr>
      <w:keepNext/>
      <w:keepLines/>
      <w:spacing w:before="0" w:beforeAutospacing="0" w:after="0" w:afterAutospacing="0"/>
      <w:outlineLvl w:val="1"/>
    </w:pPr>
    <w:rPr>
      <w:rFonts w:eastAsiaTheme="majorEastAsia" w:cstheme="majorBidi"/>
      <w:b/>
      <w:bCs/>
      <w:color w:val="C00000"/>
    </w:rPr>
  </w:style>
  <w:style w:type="paragraph" w:styleId="Heading3">
    <w:name w:val="heading 3"/>
    <w:basedOn w:val="Normal"/>
    <w:next w:val="Normal"/>
    <w:link w:val="Heading3Char"/>
    <w:uiPriority w:val="9"/>
    <w:unhideWhenUsed/>
    <w:qFormat/>
    <w:rsid w:val="00A1414B"/>
    <w:pPr>
      <w:ind w:firstLine="720"/>
      <w:outlineLvl w:val="2"/>
    </w:pPr>
    <w:rPr>
      <w:color w:val="C00000"/>
    </w:rPr>
  </w:style>
  <w:style w:type="paragraph" w:styleId="Heading4">
    <w:name w:val="heading 4"/>
    <w:basedOn w:val="Normal"/>
    <w:next w:val="Normal"/>
    <w:link w:val="Heading4Char"/>
    <w:uiPriority w:val="9"/>
    <w:unhideWhenUsed/>
    <w:qFormat/>
    <w:rsid w:val="00BF16D9"/>
    <w:pPr>
      <w:keepNext/>
      <w:keepLines/>
      <w:numPr>
        <w:ilvl w:val="3"/>
        <w:numId w:val="20"/>
      </w:numPr>
      <w:spacing w:before="40" w:after="0"/>
      <w:outlineLvl w:val="3"/>
    </w:pPr>
    <w:rPr>
      <w:rFonts w:eastAsiaTheme="majorEastAsia" w:cstheme="majorBidi"/>
      <w:b/>
      <w:bCs/>
      <w:i/>
      <w:iCs/>
      <w:color w:val="C0504D" w:themeColor="accent2"/>
      <w:sz w:val="22"/>
      <w:szCs w:val="22"/>
    </w:rPr>
  </w:style>
  <w:style w:type="paragraph" w:styleId="Heading5">
    <w:name w:val="heading 5"/>
    <w:basedOn w:val="Normal"/>
    <w:next w:val="Normal"/>
    <w:link w:val="Heading5Char"/>
    <w:uiPriority w:val="9"/>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1E65D0"/>
    <w:rPr>
      <w:rFonts w:ascii="Helvetica" w:eastAsiaTheme="majorEastAsia" w:hAnsi="Helvetica" w:cstheme="majorBidi"/>
      <w:b/>
      <w:bCs/>
      <w:color w:val="C00000"/>
      <w:sz w:val="24"/>
      <w:szCs w:val="24"/>
      <w:lang w:eastAsia="zh-CN"/>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nhideWhenUsed/>
    <w:qFormat/>
    <w:rsid w:val="00737A6E"/>
    <w:pPr>
      <w:tabs>
        <w:tab w:val="left" w:pos="260"/>
        <w:tab w:val="left" w:pos="380"/>
        <w:tab w:val="left" w:pos="500"/>
      </w:tabs>
      <w:spacing w:after="240" w:line="240" w:lineRule="auto"/>
      <w:ind w:left="384" w:hanging="384"/>
    </w:pPr>
  </w:style>
  <w:style w:type="paragraph" w:styleId="TOCHeading">
    <w:name w:val="TOC Heading"/>
    <w:next w:val="Normal"/>
    <w:uiPriority w:val="39"/>
    <w:unhideWhenUsed/>
    <w:qFormat/>
    <w:rsid w:val="00CE2CC1"/>
    <w:pPr>
      <w:spacing w:before="100" w:beforeAutospacing="1" w:after="100" w:afterAutospacing="1" w:line="360" w:lineRule="auto"/>
    </w:pPr>
    <w:rPr>
      <w:rFonts w:ascii="Helvetica" w:eastAsia="Times New Roman" w:hAnsi="Helvetica"/>
      <w:b/>
      <w:bCs/>
      <w:caps/>
      <w:color w:val="943634" w:themeColor="accent2" w:themeShade="BF"/>
      <w:sz w:val="28"/>
      <w:szCs w:val="28"/>
      <w:lang w:eastAsia="zh-CN"/>
    </w:rPr>
  </w:style>
  <w:style w:type="paragraph" w:styleId="TOC1">
    <w:name w:val="toc 1"/>
    <w:basedOn w:val="Normal"/>
    <w:next w:val="Normal"/>
    <w:autoRedefine/>
    <w:uiPriority w:val="39"/>
    <w:unhideWhenUsed/>
    <w:rsid w:val="00E229C9"/>
    <w:pPr>
      <w:spacing w:before="0" w:beforeAutospacing="0" w:after="0" w:afterAutospacing="0"/>
      <w:jc w:val="left"/>
    </w:pPr>
    <w:rPr>
      <w:rFonts w:cstheme="minorHAnsi"/>
      <w:b/>
      <w:bCs/>
      <w:iCs/>
    </w:rPr>
  </w:style>
  <w:style w:type="paragraph" w:styleId="TOC2">
    <w:name w:val="toc 2"/>
    <w:basedOn w:val="Normal"/>
    <w:next w:val="Normal"/>
    <w:autoRedefine/>
    <w:uiPriority w:val="39"/>
    <w:unhideWhenUsed/>
    <w:rsid w:val="00865C08"/>
    <w:pPr>
      <w:tabs>
        <w:tab w:val="right" w:leader="dot" w:pos="9016"/>
      </w:tabs>
      <w:spacing w:before="0" w:beforeAutospacing="0" w:after="0" w:afterAutospacing="0"/>
      <w:ind w:left="238"/>
      <w:jc w:val="left"/>
    </w:pPr>
    <w:rPr>
      <w:rFonts w:cstheme="minorHAnsi"/>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uiPriority w:val="39"/>
    <w:unhideWhenUsed/>
    <w:rsid w:val="00BF16D9"/>
    <w:pPr>
      <w:tabs>
        <w:tab w:val="right" w:leader="dot" w:pos="9016"/>
      </w:tabs>
      <w:spacing w:before="0" w:beforeAutospacing="0" w:after="0" w:afterAutospacing="0"/>
      <w:ind w:left="482"/>
      <w:jc w:val="left"/>
    </w:pPr>
    <w:rPr>
      <w:rFonts w:cstheme="minorHAnsi"/>
      <w:sz w:val="20"/>
      <w:szCs w:val="20"/>
    </w:rPr>
  </w:style>
  <w:style w:type="paragraph" w:styleId="TOC4">
    <w:name w:val="toc 4"/>
    <w:basedOn w:val="Normal"/>
    <w:next w:val="Normal"/>
    <w:autoRedefine/>
    <w:uiPriority w:val="39"/>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
    <w:unhideWhenUsed/>
    <w:qFormat/>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9"/>
    <w:rsid w:val="00C75A2C"/>
    <w:rPr>
      <w:rFonts w:ascii="Helvetica" w:hAnsi="Helvetica" w:cs="--unknown-1--"/>
      <w:sz w:val="15"/>
      <w:lang w:eastAsia="en-US"/>
    </w:rPr>
  </w:style>
  <w:style w:type="character" w:styleId="FootnoteReference">
    <w:name w:val="footnote reference"/>
    <w:basedOn w:val="DefaultParagraphFont"/>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link w:val="CaptionChar"/>
    <w:unhideWhenUsed/>
    <w:qFormat/>
    <w:rsid w:val="005D79AA"/>
    <w:pPr>
      <w:spacing w:before="0" w:after="200" w:line="240" w:lineRule="auto"/>
      <w:jc w:val="center"/>
    </w:pPr>
    <w:rPr>
      <w:b/>
      <w:bCs/>
      <w:iCs/>
      <w:color w:val="000000" w:themeColor="text1"/>
      <w:sz w:val="18"/>
      <w:szCs w:val="18"/>
    </w:rPr>
  </w:style>
  <w:style w:type="character" w:customStyle="1" w:styleId="Heading3Char">
    <w:name w:val="Heading 3 Char"/>
    <w:basedOn w:val="DefaultParagraphFont"/>
    <w:link w:val="Heading3"/>
    <w:uiPriority w:val="9"/>
    <w:rsid w:val="00A1414B"/>
    <w:rPr>
      <w:rFonts w:ascii="Helvetica" w:eastAsia="Times New Roman" w:hAnsi="Helvetica"/>
      <w:color w:val="C00000"/>
      <w:sz w:val="24"/>
      <w:szCs w:val="24"/>
      <w:lang w:eastAsia="zh-CN"/>
    </w:rPr>
  </w:style>
  <w:style w:type="character" w:customStyle="1" w:styleId="Heading4Char">
    <w:name w:val="Heading 4 Char"/>
    <w:basedOn w:val="DefaultParagraphFont"/>
    <w:link w:val="Heading4"/>
    <w:uiPriority w:val="9"/>
    <w:rsid w:val="00BF16D9"/>
    <w:rPr>
      <w:rFonts w:ascii="Helvetica" w:eastAsiaTheme="majorEastAsia" w:hAnsi="Helvetica" w:cstheme="majorBidi"/>
      <w:b/>
      <w:bCs/>
      <w:i/>
      <w:iCs/>
      <w:color w:val="C0504D" w:themeColor="accent2"/>
      <w:sz w:val="22"/>
      <w:szCs w:val="22"/>
      <w:lang w:eastAsia="zh-CN"/>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975AFF"/>
    <w:rPr>
      <w:color w:val="800080" w:themeColor="followedHyperlink"/>
      <w:u w:val="single"/>
    </w:rPr>
  </w:style>
  <w:style w:type="numbering" w:customStyle="1" w:styleId="CurrentList2">
    <w:name w:val="Current List2"/>
    <w:uiPriority w:val="99"/>
    <w:rsid w:val="004272A8"/>
    <w:pPr>
      <w:numPr>
        <w:numId w:val="29"/>
      </w:numPr>
    </w:pPr>
  </w:style>
  <w:style w:type="paragraph" w:customStyle="1" w:styleId="Appendixsubheading">
    <w:name w:val="Appendix subheading"/>
    <w:basedOn w:val="Heading2"/>
    <w:qFormat/>
    <w:rsid w:val="0003600B"/>
    <w:pPr>
      <w:numPr>
        <w:ilvl w:val="1"/>
        <w:numId w:val="20"/>
      </w:numPr>
      <w:spacing w:after="120" w:line="240" w:lineRule="auto"/>
    </w:pPr>
  </w:style>
  <w:style w:type="numbering" w:customStyle="1" w:styleId="CurrentList3">
    <w:name w:val="Current List3"/>
    <w:uiPriority w:val="99"/>
    <w:rsid w:val="00865C08"/>
    <w:pPr>
      <w:numPr>
        <w:numId w:val="30"/>
      </w:numPr>
    </w:pPr>
  </w:style>
  <w:style w:type="paragraph" w:styleId="TableofFigures">
    <w:name w:val="table of figures"/>
    <w:basedOn w:val="Normal"/>
    <w:next w:val="Normal"/>
    <w:uiPriority w:val="99"/>
    <w:unhideWhenUsed/>
    <w:rsid w:val="00865C08"/>
    <w:pPr>
      <w:spacing w:after="0"/>
    </w:pPr>
  </w:style>
  <w:style w:type="paragraph" w:customStyle="1" w:styleId="CaptionSubheading">
    <w:name w:val="Caption Subheading"/>
    <w:basedOn w:val="Caption"/>
    <w:qFormat/>
    <w:rsid w:val="005D79AA"/>
    <w:pPr>
      <w:spacing w:beforeAutospacing="0" w:after="0" w:afterAutospacing="0"/>
    </w:pPr>
    <w:rPr>
      <w:b w:val="0"/>
    </w:rPr>
  </w:style>
  <w:style w:type="paragraph" w:styleId="BodyText">
    <w:name w:val="Body Text"/>
    <w:basedOn w:val="Normal"/>
    <w:link w:val="BodyTextChar"/>
    <w:qFormat/>
    <w:rsid w:val="00E441B6"/>
  </w:style>
  <w:style w:type="character" w:customStyle="1" w:styleId="BodyTextChar">
    <w:name w:val="Body Text Char"/>
    <w:basedOn w:val="DefaultParagraphFont"/>
    <w:link w:val="BodyText"/>
    <w:rsid w:val="00E441B6"/>
    <w:rPr>
      <w:rFonts w:ascii="Helvetica" w:eastAsia="Times New Roman" w:hAnsi="Helvetica"/>
      <w:sz w:val="24"/>
      <w:szCs w:val="24"/>
      <w:lang w:eastAsia="zh-CN"/>
    </w:rPr>
  </w:style>
  <w:style w:type="paragraph" w:customStyle="1" w:styleId="FirstParagraph">
    <w:name w:val="First Paragraph"/>
    <w:basedOn w:val="BodyText"/>
    <w:next w:val="BodyText"/>
    <w:qFormat/>
    <w:rsid w:val="00F8536B"/>
  </w:style>
  <w:style w:type="character" w:customStyle="1" w:styleId="VerbatimChar">
    <w:name w:val="Verbatim Char"/>
    <w:basedOn w:val="DefaultParagraphFont"/>
    <w:link w:val="SourceCode"/>
    <w:rsid w:val="00F8536B"/>
    <w:rPr>
      <w:rFonts w:ascii="Consolas" w:hAnsi="Consolas"/>
      <w:sz w:val="22"/>
      <w:shd w:val="clear" w:color="auto" w:fill="F8F8F8"/>
    </w:rPr>
  </w:style>
  <w:style w:type="paragraph" w:customStyle="1" w:styleId="SourceCode">
    <w:name w:val="Source Code"/>
    <w:basedOn w:val="Normal"/>
    <w:link w:val="VerbatimChar"/>
    <w:rsid w:val="00F8536B"/>
    <w:pPr>
      <w:shd w:val="clear" w:color="auto" w:fill="F8F8F8"/>
      <w:wordWrap w:val="0"/>
      <w:spacing w:before="0" w:beforeAutospacing="0" w:after="200" w:afterAutospacing="0" w:line="240" w:lineRule="auto"/>
      <w:jc w:val="left"/>
    </w:pPr>
    <w:rPr>
      <w:rFonts w:ascii="Consolas" w:eastAsia="SimSun" w:hAnsi="Consolas"/>
      <w:sz w:val="22"/>
      <w:szCs w:val="20"/>
      <w:lang w:eastAsia="en-GB"/>
    </w:rPr>
  </w:style>
  <w:style w:type="character" w:customStyle="1" w:styleId="SpecialCharTok">
    <w:name w:val="SpecialCharTok"/>
    <w:basedOn w:val="VerbatimChar"/>
    <w:rsid w:val="00F8536B"/>
    <w:rPr>
      <w:rFonts w:ascii="Consolas" w:hAnsi="Consolas"/>
      <w:color w:val="000000"/>
      <w:sz w:val="22"/>
      <w:shd w:val="clear" w:color="auto" w:fill="F8F8F8"/>
    </w:rPr>
  </w:style>
  <w:style w:type="character" w:customStyle="1" w:styleId="StringTok">
    <w:name w:val="StringTok"/>
    <w:basedOn w:val="VerbatimChar"/>
    <w:rsid w:val="00F8536B"/>
    <w:rPr>
      <w:rFonts w:ascii="Consolas" w:hAnsi="Consolas"/>
      <w:color w:val="4E9A06"/>
      <w:sz w:val="22"/>
      <w:shd w:val="clear" w:color="auto" w:fill="F8F8F8"/>
    </w:rPr>
  </w:style>
  <w:style w:type="character" w:customStyle="1" w:styleId="CommentTok">
    <w:name w:val="CommentTok"/>
    <w:basedOn w:val="VerbatimChar"/>
    <w:rsid w:val="00F8536B"/>
    <w:rPr>
      <w:rFonts w:ascii="Consolas" w:hAnsi="Consolas"/>
      <w:i/>
      <w:color w:val="8F5902"/>
      <w:sz w:val="22"/>
      <w:shd w:val="clear" w:color="auto" w:fill="F8F8F8"/>
    </w:rPr>
  </w:style>
  <w:style w:type="character" w:customStyle="1" w:styleId="FunctionTok">
    <w:name w:val="FunctionTok"/>
    <w:basedOn w:val="VerbatimChar"/>
    <w:rsid w:val="00F8536B"/>
    <w:rPr>
      <w:rFonts w:ascii="Consolas" w:hAnsi="Consolas"/>
      <w:color w:val="000000"/>
      <w:sz w:val="22"/>
      <w:shd w:val="clear" w:color="auto" w:fill="F8F8F8"/>
    </w:rPr>
  </w:style>
  <w:style w:type="character" w:customStyle="1" w:styleId="NormalTok">
    <w:name w:val="NormalTok"/>
    <w:basedOn w:val="VerbatimChar"/>
    <w:rsid w:val="00F8536B"/>
    <w:rPr>
      <w:rFonts w:ascii="Consolas" w:hAnsi="Consolas"/>
      <w:sz w:val="22"/>
      <w:shd w:val="clear" w:color="auto" w:fill="F8F8F8"/>
    </w:rPr>
  </w:style>
  <w:style w:type="character" w:customStyle="1" w:styleId="ConstantTok">
    <w:name w:val="ConstantTok"/>
    <w:basedOn w:val="VerbatimChar"/>
    <w:rsid w:val="00BE4576"/>
    <w:rPr>
      <w:rFonts w:ascii="Consolas" w:hAnsi="Consolas"/>
      <w:color w:val="000000"/>
      <w:sz w:val="22"/>
      <w:shd w:val="clear" w:color="auto" w:fill="F8F8F8"/>
    </w:rPr>
  </w:style>
  <w:style w:type="character" w:customStyle="1" w:styleId="OtherTok">
    <w:name w:val="OtherTok"/>
    <w:basedOn w:val="VerbatimChar"/>
    <w:rsid w:val="00BE4576"/>
    <w:rPr>
      <w:rFonts w:ascii="Consolas" w:hAnsi="Consolas"/>
      <w:color w:val="8F5902"/>
      <w:sz w:val="22"/>
      <w:shd w:val="clear" w:color="auto" w:fill="F8F8F8"/>
    </w:rPr>
  </w:style>
  <w:style w:type="paragraph" w:customStyle="1" w:styleId="Compact">
    <w:name w:val="Compact"/>
    <w:basedOn w:val="BodyText"/>
    <w:qFormat/>
    <w:rsid w:val="00BE4576"/>
    <w:pPr>
      <w:spacing w:before="36" w:after="36"/>
    </w:pPr>
  </w:style>
  <w:style w:type="table" w:customStyle="1" w:styleId="Table">
    <w:name w:val="Table"/>
    <w:semiHidden/>
    <w:unhideWhenUsed/>
    <w:qFormat/>
    <w:rsid w:val="00BE4576"/>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ontrolFlowTok">
    <w:name w:val="ControlFlowTok"/>
    <w:basedOn w:val="VerbatimChar"/>
    <w:rsid w:val="0093783C"/>
    <w:rPr>
      <w:rFonts w:ascii="Consolas" w:hAnsi="Consolas"/>
      <w:b/>
      <w:color w:val="204A87"/>
      <w:sz w:val="22"/>
      <w:shd w:val="clear" w:color="auto" w:fill="F8F8F8"/>
    </w:rPr>
  </w:style>
  <w:style w:type="character" w:customStyle="1" w:styleId="AttributeTok">
    <w:name w:val="AttributeTok"/>
    <w:basedOn w:val="VerbatimChar"/>
    <w:rsid w:val="0093783C"/>
    <w:rPr>
      <w:rFonts w:ascii="Consolas" w:hAnsi="Consolas"/>
      <w:color w:val="C4A000"/>
      <w:sz w:val="22"/>
      <w:shd w:val="clear" w:color="auto" w:fill="F8F8F8"/>
    </w:rPr>
  </w:style>
  <w:style w:type="paragraph" w:customStyle="1" w:styleId="Default">
    <w:name w:val="Default"/>
    <w:rsid w:val="00C12473"/>
    <w:pPr>
      <w:widowControl w:val="0"/>
      <w:autoSpaceDE w:val="0"/>
      <w:autoSpaceDN w:val="0"/>
      <w:adjustRightInd w:val="0"/>
    </w:pPr>
    <w:rPr>
      <w:rFonts w:ascii="Calibri" w:eastAsia="Times New Roman" w:hAnsi="Calibri" w:cs="Calibri"/>
      <w:color w:val="000000"/>
      <w:sz w:val="24"/>
      <w:szCs w:val="24"/>
      <w:lang w:val="en-CA" w:eastAsia="en-CA"/>
    </w:rPr>
  </w:style>
  <w:style w:type="paragraph" w:customStyle="1" w:styleId="CM1">
    <w:name w:val="CM1"/>
    <w:basedOn w:val="Default"/>
    <w:next w:val="Default"/>
    <w:rsid w:val="00C12473"/>
    <w:rPr>
      <w:rFonts w:cs="Times New Roman"/>
      <w:color w:val="auto"/>
    </w:rPr>
  </w:style>
  <w:style w:type="character" w:customStyle="1" w:styleId="DecValTok">
    <w:name w:val="DecValTok"/>
    <w:basedOn w:val="VerbatimChar"/>
    <w:rsid w:val="00D542E1"/>
    <w:rPr>
      <w:rFonts w:ascii="Consolas" w:hAnsi="Consolas"/>
      <w:color w:val="0000CF"/>
      <w:sz w:val="22"/>
      <w:shd w:val="clear" w:color="auto" w:fill="F8F8F8"/>
    </w:rPr>
  </w:style>
  <w:style w:type="character" w:customStyle="1" w:styleId="FloatTok">
    <w:name w:val="FloatTok"/>
    <w:basedOn w:val="VerbatimChar"/>
    <w:rsid w:val="00D542E1"/>
    <w:rPr>
      <w:rFonts w:ascii="Consolas" w:hAnsi="Consolas"/>
      <w:color w:val="0000CF"/>
      <w:sz w:val="22"/>
      <w:shd w:val="clear" w:color="auto" w:fill="F8F8F8"/>
    </w:rPr>
  </w:style>
  <w:style w:type="paragraph" w:customStyle="1" w:styleId="Author">
    <w:name w:val="Author"/>
    <w:next w:val="BodyText"/>
    <w:qFormat/>
    <w:rsid w:val="00BF16D9"/>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BF16D9"/>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BF16D9"/>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BF16D9"/>
    <w:pPr>
      <w:spacing w:beforeAutospacing="0" w:afterAutospacing="0" w:line="240" w:lineRule="auto"/>
      <w:ind w:left="480" w:right="480"/>
      <w:jc w:val="left"/>
    </w:pPr>
    <w:rPr>
      <w:rFonts w:asciiTheme="minorHAnsi" w:eastAsiaTheme="minorHAnsi" w:hAnsiTheme="minorHAnsi" w:cstheme="minorBidi"/>
      <w:lang w:val="en-US" w:eastAsia="en-US"/>
    </w:rPr>
  </w:style>
  <w:style w:type="paragraph" w:customStyle="1" w:styleId="DefinitionTerm">
    <w:name w:val="Definition Term"/>
    <w:basedOn w:val="Normal"/>
    <w:next w:val="Definition"/>
    <w:rsid w:val="00BF16D9"/>
    <w:pPr>
      <w:keepNext/>
      <w:keepLines/>
      <w:spacing w:before="0" w:beforeAutospacing="0" w:after="0" w:afterAutospacing="0" w:line="240" w:lineRule="auto"/>
      <w:jc w:val="left"/>
    </w:pPr>
    <w:rPr>
      <w:rFonts w:asciiTheme="minorHAnsi" w:eastAsiaTheme="minorHAnsi" w:hAnsiTheme="minorHAnsi" w:cstheme="minorBidi"/>
      <w:b/>
      <w:lang w:val="en-US" w:eastAsia="en-US"/>
    </w:rPr>
  </w:style>
  <w:style w:type="paragraph" w:customStyle="1" w:styleId="Definition">
    <w:name w:val="Definition"/>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TableCaption">
    <w:name w:val="Table Caption"/>
    <w:basedOn w:val="Caption"/>
    <w:rsid w:val="00BF16D9"/>
    <w:pPr>
      <w:keepNext/>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ImageCaption">
    <w:name w:val="Image Caption"/>
    <w:basedOn w:val="Caption"/>
    <w:rsid w:val="00BF16D9"/>
    <w:pPr>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Figure">
    <w:name w:val="Figure"/>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CaptionedFigure">
    <w:name w:val="Captioned Figure"/>
    <w:basedOn w:val="Figure"/>
    <w:rsid w:val="00BF16D9"/>
    <w:pPr>
      <w:keepNext/>
    </w:pPr>
  </w:style>
  <w:style w:type="character" w:customStyle="1" w:styleId="CaptionChar">
    <w:name w:val="Caption Char"/>
    <w:basedOn w:val="DefaultParagraphFont"/>
    <w:link w:val="Caption"/>
    <w:rsid w:val="00BF16D9"/>
    <w:rPr>
      <w:rFonts w:ascii="Helvetica" w:eastAsia="Times New Roman" w:hAnsi="Helvetica"/>
      <w:b/>
      <w:bCs/>
      <w:iCs/>
      <w:color w:val="000000" w:themeColor="text1"/>
      <w:sz w:val="18"/>
      <w:szCs w:val="18"/>
      <w:lang w:eastAsia="zh-CN"/>
    </w:rPr>
  </w:style>
  <w:style w:type="character" w:customStyle="1" w:styleId="SectionNumber">
    <w:name w:val="Section Number"/>
    <w:basedOn w:val="CaptionChar"/>
    <w:rsid w:val="00BF16D9"/>
    <w:rPr>
      <w:rFonts w:ascii="Helvetica" w:eastAsia="Times New Roman" w:hAnsi="Helvetica"/>
      <w:b/>
      <w:bCs/>
      <w:iCs/>
      <w:color w:val="000000" w:themeColor="text1"/>
      <w:sz w:val="18"/>
      <w:szCs w:val="18"/>
      <w:lang w:eastAsia="zh-CN"/>
    </w:rPr>
  </w:style>
  <w:style w:type="character" w:customStyle="1" w:styleId="KeywordTok">
    <w:name w:val="KeywordTok"/>
    <w:basedOn w:val="VerbatimChar"/>
    <w:rsid w:val="00BF16D9"/>
    <w:rPr>
      <w:rFonts w:ascii="Consolas" w:hAnsi="Consolas"/>
      <w:b/>
      <w:color w:val="204A87"/>
      <w:sz w:val="22"/>
      <w:shd w:val="clear" w:color="auto" w:fill="F8F8F8"/>
    </w:rPr>
  </w:style>
  <w:style w:type="character" w:customStyle="1" w:styleId="DataTypeTok">
    <w:name w:val="DataTypeTok"/>
    <w:basedOn w:val="VerbatimChar"/>
    <w:rsid w:val="00BF16D9"/>
    <w:rPr>
      <w:rFonts w:ascii="Consolas" w:hAnsi="Consolas"/>
      <w:color w:val="204A87"/>
      <w:sz w:val="22"/>
      <w:shd w:val="clear" w:color="auto" w:fill="F8F8F8"/>
    </w:rPr>
  </w:style>
  <w:style w:type="character" w:customStyle="1" w:styleId="BaseNTok">
    <w:name w:val="BaseNTok"/>
    <w:basedOn w:val="VerbatimChar"/>
    <w:rsid w:val="00BF16D9"/>
    <w:rPr>
      <w:rFonts w:ascii="Consolas" w:hAnsi="Consolas"/>
      <w:color w:val="0000CF"/>
      <w:sz w:val="22"/>
      <w:shd w:val="clear" w:color="auto" w:fill="F8F8F8"/>
    </w:rPr>
  </w:style>
  <w:style w:type="character" w:customStyle="1" w:styleId="CharTok">
    <w:name w:val="CharTok"/>
    <w:basedOn w:val="VerbatimChar"/>
    <w:rsid w:val="00BF16D9"/>
    <w:rPr>
      <w:rFonts w:ascii="Consolas" w:hAnsi="Consolas"/>
      <w:color w:val="4E9A06"/>
      <w:sz w:val="22"/>
      <w:shd w:val="clear" w:color="auto" w:fill="F8F8F8"/>
    </w:rPr>
  </w:style>
  <w:style w:type="character" w:customStyle="1" w:styleId="VerbatimStringTok">
    <w:name w:val="VerbatimStringTok"/>
    <w:basedOn w:val="VerbatimChar"/>
    <w:rsid w:val="00BF16D9"/>
    <w:rPr>
      <w:rFonts w:ascii="Consolas" w:hAnsi="Consolas"/>
      <w:color w:val="4E9A06"/>
      <w:sz w:val="22"/>
      <w:shd w:val="clear" w:color="auto" w:fill="F8F8F8"/>
    </w:rPr>
  </w:style>
  <w:style w:type="character" w:customStyle="1" w:styleId="SpecialStringTok">
    <w:name w:val="SpecialStringTok"/>
    <w:basedOn w:val="VerbatimChar"/>
    <w:rsid w:val="00BF16D9"/>
    <w:rPr>
      <w:rFonts w:ascii="Consolas" w:hAnsi="Consolas"/>
      <w:color w:val="4E9A06"/>
      <w:sz w:val="22"/>
      <w:shd w:val="clear" w:color="auto" w:fill="F8F8F8"/>
    </w:rPr>
  </w:style>
  <w:style w:type="character" w:customStyle="1" w:styleId="ImportTok">
    <w:name w:val="ImportTok"/>
    <w:basedOn w:val="VerbatimChar"/>
    <w:rsid w:val="00BF16D9"/>
    <w:rPr>
      <w:rFonts w:ascii="Consolas" w:hAnsi="Consolas"/>
      <w:sz w:val="22"/>
      <w:shd w:val="clear" w:color="auto" w:fill="F8F8F8"/>
    </w:rPr>
  </w:style>
  <w:style w:type="character" w:customStyle="1" w:styleId="DocumentationTok">
    <w:name w:val="DocumentationTok"/>
    <w:basedOn w:val="VerbatimChar"/>
    <w:rsid w:val="00BF16D9"/>
    <w:rPr>
      <w:rFonts w:ascii="Consolas" w:hAnsi="Consolas"/>
      <w:b/>
      <w:i/>
      <w:color w:val="8F5902"/>
      <w:sz w:val="22"/>
      <w:shd w:val="clear" w:color="auto" w:fill="F8F8F8"/>
    </w:rPr>
  </w:style>
  <w:style w:type="character" w:customStyle="1" w:styleId="AnnotationTok">
    <w:name w:val="AnnotationTok"/>
    <w:basedOn w:val="VerbatimChar"/>
    <w:rsid w:val="00BF16D9"/>
    <w:rPr>
      <w:rFonts w:ascii="Consolas" w:hAnsi="Consolas"/>
      <w:b/>
      <w:i/>
      <w:color w:val="8F5902"/>
      <w:sz w:val="22"/>
      <w:shd w:val="clear" w:color="auto" w:fill="F8F8F8"/>
    </w:rPr>
  </w:style>
  <w:style w:type="character" w:customStyle="1" w:styleId="CommentVarTok">
    <w:name w:val="CommentVarTok"/>
    <w:basedOn w:val="VerbatimChar"/>
    <w:rsid w:val="00BF16D9"/>
    <w:rPr>
      <w:rFonts w:ascii="Consolas" w:hAnsi="Consolas"/>
      <w:b/>
      <w:i/>
      <w:color w:val="8F5902"/>
      <w:sz w:val="22"/>
      <w:shd w:val="clear" w:color="auto" w:fill="F8F8F8"/>
    </w:rPr>
  </w:style>
  <w:style w:type="character" w:customStyle="1" w:styleId="VariableTok">
    <w:name w:val="VariableTok"/>
    <w:basedOn w:val="VerbatimChar"/>
    <w:rsid w:val="00BF16D9"/>
    <w:rPr>
      <w:rFonts w:ascii="Consolas" w:hAnsi="Consolas"/>
      <w:color w:val="000000"/>
      <w:sz w:val="22"/>
      <w:shd w:val="clear" w:color="auto" w:fill="F8F8F8"/>
    </w:rPr>
  </w:style>
  <w:style w:type="character" w:customStyle="1" w:styleId="OperatorTok">
    <w:name w:val="OperatorTok"/>
    <w:basedOn w:val="VerbatimChar"/>
    <w:rsid w:val="00BF16D9"/>
    <w:rPr>
      <w:rFonts w:ascii="Consolas" w:hAnsi="Consolas"/>
      <w:b/>
      <w:color w:val="CE5C00"/>
      <w:sz w:val="22"/>
      <w:shd w:val="clear" w:color="auto" w:fill="F8F8F8"/>
    </w:rPr>
  </w:style>
  <w:style w:type="character" w:customStyle="1" w:styleId="BuiltInTok">
    <w:name w:val="BuiltInTok"/>
    <w:basedOn w:val="VerbatimChar"/>
    <w:rsid w:val="00BF16D9"/>
    <w:rPr>
      <w:rFonts w:ascii="Consolas" w:hAnsi="Consolas"/>
      <w:sz w:val="22"/>
      <w:shd w:val="clear" w:color="auto" w:fill="F8F8F8"/>
    </w:rPr>
  </w:style>
  <w:style w:type="character" w:customStyle="1" w:styleId="ExtensionTok">
    <w:name w:val="ExtensionTok"/>
    <w:basedOn w:val="VerbatimChar"/>
    <w:rsid w:val="00BF16D9"/>
    <w:rPr>
      <w:rFonts w:ascii="Consolas" w:hAnsi="Consolas"/>
      <w:sz w:val="22"/>
      <w:shd w:val="clear" w:color="auto" w:fill="F8F8F8"/>
    </w:rPr>
  </w:style>
  <w:style w:type="character" w:customStyle="1" w:styleId="PreprocessorTok">
    <w:name w:val="PreprocessorTok"/>
    <w:basedOn w:val="VerbatimChar"/>
    <w:rsid w:val="00BF16D9"/>
    <w:rPr>
      <w:rFonts w:ascii="Consolas" w:hAnsi="Consolas"/>
      <w:i/>
      <w:color w:val="8F5902"/>
      <w:sz w:val="22"/>
      <w:shd w:val="clear" w:color="auto" w:fill="F8F8F8"/>
    </w:rPr>
  </w:style>
  <w:style w:type="character" w:customStyle="1" w:styleId="RegionMarkerTok">
    <w:name w:val="RegionMarkerTok"/>
    <w:basedOn w:val="VerbatimChar"/>
    <w:rsid w:val="00BF16D9"/>
    <w:rPr>
      <w:rFonts w:ascii="Consolas" w:hAnsi="Consolas"/>
      <w:sz w:val="22"/>
      <w:shd w:val="clear" w:color="auto" w:fill="F8F8F8"/>
    </w:rPr>
  </w:style>
  <w:style w:type="character" w:customStyle="1" w:styleId="InformationTok">
    <w:name w:val="InformationTok"/>
    <w:basedOn w:val="VerbatimChar"/>
    <w:rsid w:val="00BF16D9"/>
    <w:rPr>
      <w:rFonts w:ascii="Consolas" w:hAnsi="Consolas"/>
      <w:b/>
      <w:i/>
      <w:color w:val="8F5902"/>
      <w:sz w:val="22"/>
      <w:shd w:val="clear" w:color="auto" w:fill="F8F8F8"/>
    </w:rPr>
  </w:style>
  <w:style w:type="character" w:customStyle="1" w:styleId="WarningTok">
    <w:name w:val="WarningTok"/>
    <w:basedOn w:val="VerbatimChar"/>
    <w:rsid w:val="00BF16D9"/>
    <w:rPr>
      <w:rFonts w:ascii="Consolas" w:hAnsi="Consolas"/>
      <w:b/>
      <w:i/>
      <w:color w:val="8F5902"/>
      <w:sz w:val="22"/>
      <w:shd w:val="clear" w:color="auto" w:fill="F8F8F8"/>
    </w:rPr>
  </w:style>
  <w:style w:type="character" w:customStyle="1" w:styleId="AlertTok">
    <w:name w:val="AlertTok"/>
    <w:basedOn w:val="VerbatimChar"/>
    <w:rsid w:val="00BF16D9"/>
    <w:rPr>
      <w:rFonts w:ascii="Consolas" w:hAnsi="Consolas"/>
      <w:color w:val="EF2929"/>
      <w:sz w:val="22"/>
      <w:shd w:val="clear" w:color="auto" w:fill="F8F8F8"/>
    </w:rPr>
  </w:style>
  <w:style w:type="character" w:customStyle="1" w:styleId="ErrorTok">
    <w:name w:val="ErrorTok"/>
    <w:basedOn w:val="VerbatimChar"/>
    <w:rsid w:val="00BF16D9"/>
    <w:rPr>
      <w:rFonts w:ascii="Consolas" w:hAnsi="Consolas"/>
      <w:b/>
      <w:color w:val="A40000"/>
      <w:sz w:val="22"/>
      <w:shd w:val="clear" w:color="auto" w:fill="F8F8F8"/>
    </w:rPr>
  </w:style>
  <w:style w:type="paragraph" w:styleId="EndnoteText">
    <w:name w:val="endnote text"/>
    <w:basedOn w:val="Normal"/>
    <w:link w:val="EndnoteTextChar"/>
    <w:semiHidden/>
    <w:unhideWhenUsed/>
    <w:rsid w:val="00824D72"/>
    <w:pPr>
      <w:spacing w:before="0" w:after="0" w:line="240" w:lineRule="auto"/>
    </w:pPr>
    <w:rPr>
      <w:sz w:val="20"/>
      <w:szCs w:val="20"/>
    </w:rPr>
  </w:style>
  <w:style w:type="character" w:customStyle="1" w:styleId="EndnoteTextChar">
    <w:name w:val="Endnote Text Char"/>
    <w:basedOn w:val="DefaultParagraphFont"/>
    <w:link w:val="EndnoteText"/>
    <w:semiHidden/>
    <w:rsid w:val="00824D72"/>
    <w:rPr>
      <w:rFonts w:ascii="Helvetica" w:eastAsia="Times New Roman" w:hAnsi="Helvetic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47845368">
      <w:bodyDiv w:val="1"/>
      <w:marLeft w:val="0"/>
      <w:marRight w:val="0"/>
      <w:marTop w:val="0"/>
      <w:marBottom w:val="0"/>
      <w:divBdr>
        <w:top w:val="none" w:sz="0" w:space="0" w:color="auto"/>
        <w:left w:val="none" w:sz="0" w:space="0" w:color="auto"/>
        <w:bottom w:val="none" w:sz="0" w:space="0" w:color="auto"/>
        <w:right w:val="none" w:sz="0" w:space="0" w:color="auto"/>
      </w:divBdr>
      <w:divsChild>
        <w:div w:id="2100564149">
          <w:marLeft w:val="0"/>
          <w:marRight w:val="0"/>
          <w:marTop w:val="0"/>
          <w:marBottom w:val="0"/>
          <w:divBdr>
            <w:top w:val="none" w:sz="0" w:space="0" w:color="auto"/>
            <w:left w:val="none" w:sz="0" w:space="0" w:color="auto"/>
            <w:bottom w:val="none" w:sz="0" w:space="0" w:color="auto"/>
            <w:right w:val="none" w:sz="0" w:space="0" w:color="auto"/>
          </w:divBdr>
        </w:div>
      </w:divsChild>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31372593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372925919">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63313479">
      <w:bodyDiv w:val="1"/>
      <w:marLeft w:val="0"/>
      <w:marRight w:val="0"/>
      <w:marTop w:val="0"/>
      <w:marBottom w:val="0"/>
      <w:divBdr>
        <w:top w:val="none" w:sz="0" w:space="0" w:color="auto"/>
        <w:left w:val="none" w:sz="0" w:space="0" w:color="auto"/>
        <w:bottom w:val="none" w:sz="0" w:space="0" w:color="auto"/>
        <w:right w:val="none" w:sz="0" w:space="0" w:color="auto"/>
      </w:divBdr>
      <w:divsChild>
        <w:div w:id="1889297283">
          <w:marLeft w:val="0"/>
          <w:marRight w:val="0"/>
          <w:marTop w:val="0"/>
          <w:marBottom w:val="0"/>
          <w:divBdr>
            <w:top w:val="none" w:sz="0" w:space="0" w:color="auto"/>
            <w:left w:val="none" w:sz="0" w:space="0" w:color="auto"/>
            <w:bottom w:val="none" w:sz="0" w:space="0" w:color="auto"/>
            <w:right w:val="none" w:sz="0" w:space="0" w:color="auto"/>
          </w:divBdr>
        </w:div>
        <w:div w:id="1309095820">
          <w:marLeft w:val="0"/>
          <w:marRight w:val="0"/>
          <w:marTop w:val="0"/>
          <w:marBottom w:val="0"/>
          <w:divBdr>
            <w:top w:val="none" w:sz="0" w:space="0" w:color="auto"/>
            <w:left w:val="none" w:sz="0" w:space="0" w:color="auto"/>
            <w:bottom w:val="none" w:sz="0" w:space="0" w:color="auto"/>
            <w:right w:val="none" w:sz="0" w:space="0" w:color="auto"/>
          </w:divBdr>
        </w:div>
        <w:div w:id="384834988">
          <w:marLeft w:val="0"/>
          <w:marRight w:val="0"/>
          <w:marTop w:val="0"/>
          <w:marBottom w:val="0"/>
          <w:divBdr>
            <w:top w:val="none" w:sz="0" w:space="0" w:color="auto"/>
            <w:left w:val="none" w:sz="0" w:space="0" w:color="auto"/>
            <w:bottom w:val="none" w:sz="0" w:space="0" w:color="auto"/>
            <w:right w:val="none" w:sz="0" w:space="0" w:color="auto"/>
          </w:divBdr>
        </w:div>
        <w:div w:id="1657144087">
          <w:marLeft w:val="0"/>
          <w:marRight w:val="0"/>
          <w:marTop w:val="0"/>
          <w:marBottom w:val="0"/>
          <w:divBdr>
            <w:top w:val="none" w:sz="0" w:space="0" w:color="auto"/>
            <w:left w:val="none" w:sz="0" w:space="0" w:color="auto"/>
            <w:bottom w:val="none" w:sz="0" w:space="0" w:color="auto"/>
            <w:right w:val="none" w:sz="0" w:space="0" w:color="auto"/>
          </w:divBdr>
        </w:div>
        <w:div w:id="212427765">
          <w:marLeft w:val="0"/>
          <w:marRight w:val="0"/>
          <w:marTop w:val="0"/>
          <w:marBottom w:val="0"/>
          <w:divBdr>
            <w:top w:val="none" w:sz="0" w:space="0" w:color="auto"/>
            <w:left w:val="none" w:sz="0" w:space="0" w:color="auto"/>
            <w:bottom w:val="none" w:sz="0" w:space="0" w:color="auto"/>
            <w:right w:val="none" w:sz="0" w:space="0" w:color="auto"/>
          </w:divBdr>
        </w:div>
        <w:div w:id="1412654135">
          <w:marLeft w:val="0"/>
          <w:marRight w:val="0"/>
          <w:marTop w:val="0"/>
          <w:marBottom w:val="0"/>
          <w:divBdr>
            <w:top w:val="none" w:sz="0" w:space="0" w:color="auto"/>
            <w:left w:val="none" w:sz="0" w:space="0" w:color="auto"/>
            <w:bottom w:val="none" w:sz="0" w:space="0" w:color="auto"/>
            <w:right w:val="none" w:sz="0" w:space="0" w:color="auto"/>
          </w:divBdr>
        </w:div>
        <w:div w:id="1009910168">
          <w:marLeft w:val="0"/>
          <w:marRight w:val="0"/>
          <w:marTop w:val="0"/>
          <w:marBottom w:val="0"/>
          <w:divBdr>
            <w:top w:val="none" w:sz="0" w:space="0" w:color="auto"/>
            <w:left w:val="none" w:sz="0" w:space="0" w:color="auto"/>
            <w:bottom w:val="none" w:sz="0" w:space="0" w:color="auto"/>
            <w:right w:val="none" w:sz="0" w:space="0" w:color="auto"/>
          </w:divBdr>
        </w:div>
        <w:div w:id="512693386">
          <w:marLeft w:val="0"/>
          <w:marRight w:val="0"/>
          <w:marTop w:val="0"/>
          <w:marBottom w:val="0"/>
          <w:divBdr>
            <w:top w:val="none" w:sz="0" w:space="0" w:color="auto"/>
            <w:left w:val="none" w:sz="0" w:space="0" w:color="auto"/>
            <w:bottom w:val="none" w:sz="0" w:space="0" w:color="auto"/>
            <w:right w:val="none" w:sz="0" w:space="0" w:color="auto"/>
          </w:divBdr>
        </w:div>
        <w:div w:id="1907716401">
          <w:marLeft w:val="0"/>
          <w:marRight w:val="0"/>
          <w:marTop w:val="0"/>
          <w:marBottom w:val="0"/>
          <w:divBdr>
            <w:top w:val="none" w:sz="0" w:space="0" w:color="auto"/>
            <w:left w:val="none" w:sz="0" w:space="0" w:color="auto"/>
            <w:bottom w:val="none" w:sz="0" w:space="0" w:color="auto"/>
            <w:right w:val="none" w:sz="0" w:space="0" w:color="auto"/>
          </w:divBdr>
        </w:div>
        <w:div w:id="215899899">
          <w:marLeft w:val="0"/>
          <w:marRight w:val="0"/>
          <w:marTop w:val="0"/>
          <w:marBottom w:val="0"/>
          <w:divBdr>
            <w:top w:val="none" w:sz="0" w:space="0" w:color="auto"/>
            <w:left w:val="none" w:sz="0" w:space="0" w:color="auto"/>
            <w:bottom w:val="none" w:sz="0" w:space="0" w:color="auto"/>
            <w:right w:val="none" w:sz="0" w:space="0" w:color="auto"/>
          </w:divBdr>
        </w:div>
        <w:div w:id="138768523">
          <w:marLeft w:val="0"/>
          <w:marRight w:val="0"/>
          <w:marTop w:val="0"/>
          <w:marBottom w:val="0"/>
          <w:divBdr>
            <w:top w:val="none" w:sz="0" w:space="0" w:color="auto"/>
            <w:left w:val="none" w:sz="0" w:space="0" w:color="auto"/>
            <w:bottom w:val="none" w:sz="0" w:space="0" w:color="auto"/>
            <w:right w:val="none" w:sz="0" w:space="0" w:color="auto"/>
          </w:divBdr>
        </w:div>
      </w:divsChild>
    </w:div>
    <w:div w:id="66821296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1055272">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70784980">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862011519">
      <w:bodyDiv w:val="1"/>
      <w:marLeft w:val="0"/>
      <w:marRight w:val="0"/>
      <w:marTop w:val="0"/>
      <w:marBottom w:val="0"/>
      <w:divBdr>
        <w:top w:val="none" w:sz="0" w:space="0" w:color="auto"/>
        <w:left w:val="none" w:sz="0" w:space="0" w:color="auto"/>
        <w:bottom w:val="none" w:sz="0" w:space="0" w:color="auto"/>
        <w:right w:val="none" w:sz="0" w:space="0" w:color="auto"/>
      </w:divBdr>
    </w:div>
    <w:div w:id="887649028">
      <w:bodyDiv w:val="1"/>
      <w:marLeft w:val="0"/>
      <w:marRight w:val="0"/>
      <w:marTop w:val="0"/>
      <w:marBottom w:val="0"/>
      <w:divBdr>
        <w:top w:val="none" w:sz="0" w:space="0" w:color="auto"/>
        <w:left w:val="none" w:sz="0" w:space="0" w:color="auto"/>
        <w:bottom w:val="none" w:sz="0" w:space="0" w:color="auto"/>
        <w:right w:val="none" w:sz="0" w:space="0" w:color="auto"/>
      </w:divBdr>
      <w:divsChild>
        <w:div w:id="317078310">
          <w:marLeft w:val="0"/>
          <w:marRight w:val="0"/>
          <w:marTop w:val="0"/>
          <w:marBottom w:val="0"/>
          <w:divBdr>
            <w:top w:val="single" w:sz="2" w:space="0" w:color="auto"/>
            <w:left w:val="single" w:sz="2" w:space="0" w:color="auto"/>
            <w:bottom w:val="single" w:sz="6" w:space="0" w:color="auto"/>
            <w:right w:val="single" w:sz="2" w:space="0" w:color="auto"/>
          </w:divBdr>
          <w:divsChild>
            <w:div w:id="1159661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092221">
                  <w:marLeft w:val="0"/>
                  <w:marRight w:val="0"/>
                  <w:marTop w:val="0"/>
                  <w:marBottom w:val="0"/>
                  <w:divBdr>
                    <w:top w:val="single" w:sz="2" w:space="0" w:color="D9D9E3"/>
                    <w:left w:val="single" w:sz="2" w:space="0" w:color="D9D9E3"/>
                    <w:bottom w:val="single" w:sz="2" w:space="0" w:color="D9D9E3"/>
                    <w:right w:val="single" w:sz="2" w:space="0" w:color="D9D9E3"/>
                  </w:divBdr>
                  <w:divsChild>
                    <w:div w:id="1693800633">
                      <w:marLeft w:val="0"/>
                      <w:marRight w:val="0"/>
                      <w:marTop w:val="0"/>
                      <w:marBottom w:val="0"/>
                      <w:divBdr>
                        <w:top w:val="single" w:sz="2" w:space="0" w:color="D9D9E3"/>
                        <w:left w:val="single" w:sz="2" w:space="0" w:color="D9D9E3"/>
                        <w:bottom w:val="single" w:sz="2" w:space="0" w:color="D9D9E3"/>
                        <w:right w:val="single" w:sz="2" w:space="0" w:color="D9D9E3"/>
                      </w:divBdr>
                      <w:divsChild>
                        <w:div w:id="2072726783">
                          <w:marLeft w:val="0"/>
                          <w:marRight w:val="0"/>
                          <w:marTop w:val="0"/>
                          <w:marBottom w:val="0"/>
                          <w:divBdr>
                            <w:top w:val="single" w:sz="2" w:space="0" w:color="D9D9E3"/>
                            <w:left w:val="single" w:sz="2" w:space="0" w:color="D9D9E3"/>
                            <w:bottom w:val="single" w:sz="2" w:space="0" w:color="D9D9E3"/>
                            <w:right w:val="single" w:sz="2" w:space="0" w:color="D9D9E3"/>
                          </w:divBdr>
                          <w:divsChild>
                            <w:div w:id="183398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5184455">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126196897">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177110868">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353264348">
      <w:bodyDiv w:val="1"/>
      <w:marLeft w:val="0"/>
      <w:marRight w:val="0"/>
      <w:marTop w:val="0"/>
      <w:marBottom w:val="0"/>
      <w:divBdr>
        <w:top w:val="none" w:sz="0" w:space="0" w:color="auto"/>
        <w:left w:val="none" w:sz="0" w:space="0" w:color="auto"/>
        <w:bottom w:val="none" w:sz="0" w:space="0" w:color="auto"/>
        <w:right w:val="none" w:sz="0" w:space="0" w:color="auto"/>
      </w:divBdr>
    </w:div>
    <w:div w:id="1378043693">
      <w:bodyDiv w:val="1"/>
      <w:marLeft w:val="0"/>
      <w:marRight w:val="0"/>
      <w:marTop w:val="0"/>
      <w:marBottom w:val="0"/>
      <w:divBdr>
        <w:top w:val="none" w:sz="0" w:space="0" w:color="auto"/>
        <w:left w:val="none" w:sz="0" w:space="0" w:color="auto"/>
        <w:bottom w:val="none" w:sz="0" w:space="0" w:color="auto"/>
        <w:right w:val="none" w:sz="0" w:space="0" w:color="auto"/>
      </w:divBdr>
      <w:divsChild>
        <w:div w:id="1235047859">
          <w:marLeft w:val="0"/>
          <w:marRight w:val="0"/>
          <w:marTop w:val="0"/>
          <w:marBottom w:val="0"/>
          <w:divBdr>
            <w:top w:val="none" w:sz="0" w:space="0" w:color="auto"/>
            <w:left w:val="none" w:sz="0" w:space="0" w:color="auto"/>
            <w:bottom w:val="none" w:sz="0" w:space="0" w:color="auto"/>
            <w:right w:val="none" w:sz="0" w:space="0" w:color="auto"/>
          </w:divBdr>
          <w:divsChild>
            <w:div w:id="1778869247">
              <w:marLeft w:val="0"/>
              <w:marRight w:val="0"/>
              <w:marTop w:val="0"/>
              <w:marBottom w:val="0"/>
              <w:divBdr>
                <w:top w:val="none" w:sz="0" w:space="0" w:color="auto"/>
                <w:left w:val="none" w:sz="0" w:space="0" w:color="auto"/>
                <w:bottom w:val="none" w:sz="0" w:space="0" w:color="auto"/>
                <w:right w:val="none" w:sz="0" w:space="0" w:color="auto"/>
              </w:divBdr>
              <w:divsChild>
                <w:div w:id="547179888">
                  <w:marLeft w:val="0"/>
                  <w:marRight w:val="0"/>
                  <w:marTop w:val="0"/>
                  <w:marBottom w:val="0"/>
                  <w:divBdr>
                    <w:top w:val="none" w:sz="0" w:space="0" w:color="auto"/>
                    <w:left w:val="none" w:sz="0" w:space="0" w:color="auto"/>
                    <w:bottom w:val="none" w:sz="0" w:space="0" w:color="auto"/>
                    <w:right w:val="none" w:sz="0" w:space="0" w:color="auto"/>
                  </w:divBdr>
                  <w:divsChild>
                    <w:div w:id="8212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554973083">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48782964">
      <w:bodyDiv w:val="1"/>
      <w:marLeft w:val="0"/>
      <w:marRight w:val="0"/>
      <w:marTop w:val="0"/>
      <w:marBottom w:val="0"/>
      <w:divBdr>
        <w:top w:val="none" w:sz="0" w:space="0" w:color="auto"/>
        <w:left w:val="none" w:sz="0" w:space="0" w:color="auto"/>
        <w:bottom w:val="none" w:sz="0" w:space="0" w:color="auto"/>
        <w:right w:val="none" w:sz="0" w:space="0" w:color="auto"/>
      </w:divBdr>
    </w:div>
    <w:div w:id="1653367710">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680766962">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4640433">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867131672">
      <w:bodyDiv w:val="1"/>
      <w:marLeft w:val="0"/>
      <w:marRight w:val="0"/>
      <w:marTop w:val="0"/>
      <w:marBottom w:val="0"/>
      <w:divBdr>
        <w:top w:val="none" w:sz="0" w:space="0" w:color="auto"/>
        <w:left w:val="none" w:sz="0" w:space="0" w:color="auto"/>
        <w:bottom w:val="none" w:sz="0" w:space="0" w:color="auto"/>
        <w:right w:val="none" w:sz="0" w:space="0" w:color="auto"/>
      </w:divBdr>
    </w:div>
    <w:div w:id="187854269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005089724">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hyperlink" Target="https://r-project.org/" TargetMode="Externa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hyperlink" Target="https://www.ncbi.nlm.nih.gov/pmc/articles/PMC62118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emf"/><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hyperlink" Target="https://www.irct.ir/trial/23558"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r-project.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hyperlink" Target="https://www.irct.ir/trial/14691"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400F-14D7-544C-9F2E-1F5AAE7C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1214</TotalTime>
  <Pages>72</Pages>
  <Words>24177</Words>
  <Characters>137815</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161669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10</cp:revision>
  <cp:lastPrinted>2022-12-21T11:18:00Z</cp:lastPrinted>
  <dcterms:created xsi:type="dcterms:W3CDTF">2022-12-21T12:11:00Z</dcterms:created>
  <dcterms:modified xsi:type="dcterms:W3CDTF">2022-12-25T16:16:00Z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id="8r4atFRi"/&gt;&lt;style id="http://www.zotero.org/styles/bmj" hasBibliography="1" bibliographyStyleHasBeenSet="0"/&gt;&lt;prefs&gt;&lt;pref name="fieldType" value="Field"/&gt;&lt;pref name="dontAskDelayCitationUpdates" </vt:lpwstr>
  </property>
  <property fmtid="{D5CDD505-2E9C-101B-9397-08002B2CF9AE}" pid="3" name="ZOTERO_PREF_2">
    <vt:lpwstr>value="true"/&gt;&lt;pref name="automaticJournalAbbreviations" value="true"/&gt;&lt;/prefs&gt;&lt;/data&gt;</vt:lpwstr>
  </property>
  <property fmtid="{D5CDD505-2E9C-101B-9397-08002B2CF9AE}" pid="4" name="ZOTERO_BREF_SRPuRtbViVrTQnmsO7bqO_1">
    <vt:lpwstr>ZOTERO_ITEM CSL_CITATION {"citationID":"89rD6KxG","properties":{"formattedCitation":"\\super 1\\nosupersub{}","plainCitation":"1","noteIndex":0},"citationItems":[{"id":218,"uris":["http://zotero.org/users/10451122/items/73YRX8ZG"],"itemData":{"id":218,"ty</vt:lpwstr>
  </property>
  <property fmtid="{D5CDD505-2E9C-101B-9397-08002B2CF9AE}" pid="5" name="ZOTERO_BREF_SRPuRtbViVrTQnmsO7bqO_2">
    <vt:lpwstr>pe":"article-journal","abstract":"Dementia is a growing global public health concern, with post-diagnostic care often very limited. Depending on where people live, both within a country and depending on high-, middle-, and low-income countries, they might</vt:lpwstr>
  </property>
  <property fmtid="{D5CDD505-2E9C-101B-9397-08002B2CF9AE}" pid="6" name="ZOTERO_BREF_SRPuRtbViVrTQnmsO7bqO_3">
    <vt:lpwstr> also face barriers in accessing the right care at the right time. Therefore, it is important to highlight recent evidence on the facilitators and barriers to dementia care, but also evidence on how to move dementia care forward.","container-title":"BMC H</vt:lpwstr>
  </property>
  <property fmtid="{D5CDD505-2E9C-101B-9397-08002B2CF9AE}" pid="7" name="ZOTERO_BREF_SRPuRtbViVrTQnmsO7bqO_4">
    <vt:lpwstr>ealth Services Research","DOI":"10.1186/s12913-020-05307-1","ISSN":"1472-6963","issue":"1","journalAbbreviation":"BMC Health Services Research","note":"6 citations (Crossref) [2022-12-13]","page":"414","source":"BioMed Central","title":"“Current dementia </vt:lpwstr>
  </property>
  <property fmtid="{D5CDD505-2E9C-101B-9397-08002B2CF9AE}" pid="8" name="ZOTERO_BREF_SRPuRtbViVrTQnmsO7bqO_5">
    <vt:lpwstr>care: what are the difficulties and how can we advance care globally?”","title-short":"“Current dementia care","URL":"https://doi.org/10.1186/s12913-020-05307-1","volume":"20","author":[{"family":"Giebel","given":"Clarissa"}],"accessed":{"date-parts":[["2</vt:lpwstr>
  </property>
  <property fmtid="{D5CDD505-2E9C-101B-9397-08002B2CF9AE}" pid="9" name="ZOTERO_BREF_SRPuRtbViVrTQnmsO7bqO_6">
    <vt:lpwstr>022",12,12]]},"issued":{"date-parts":[["2020",5,13]]}}}],"schema":"https://github.com/citation-style-language/schema/raw/master/csl-citation.json"} </vt:lpwstr>
  </property>
  <property fmtid="{D5CDD505-2E9C-101B-9397-08002B2CF9AE}" pid="10" name="ZOTERO_BREF_SRPuRtbViVrTQnmsO7bqO_7">
    <vt:lpwstr/>
  </property>
  <property fmtid="{D5CDD505-2E9C-101B-9397-08002B2CF9AE}" pid="11" name="ZOTERO_BREF_SRPuRtbViVrTQnmsO7bqO_8">
    <vt:lpwstr/>
  </property>
  <property fmtid="{D5CDD505-2E9C-101B-9397-08002B2CF9AE}" pid="12" name="ZOTERO_BREF_eB1qvdiTDbqa418jwhZ0T_1">
    <vt:lpwstr>ZOTERO_ITEM CSL_CITATION {"citationID":"2hLOYoc5","properties":{"formattedCitation":"\\super 2\\nosupersub{}","plainCitation":"2","noteIndex":0},"citationItems":[{"id":108,"uris":["http://zotero.org/users/10451122/items/RSTSH3FQ"],"itemData":{"id":108,"ty</vt:lpwstr>
  </property>
  <property fmtid="{D5CDD505-2E9C-101B-9397-08002B2CF9AE}" pid="13" name="ZOTERO_BREF_eB1qvdiTDbqa418jwhZ0T_2">
    <vt:lpwstr>pe":"article-journal","abstract":"Introduction  More than two-­thirds of people with dementia live in low- and middle-­income countries (LMICs), resulting in a significant economic burden in these settings. In this systematic review, we consolidate the ex</vt:lpwstr>
  </property>
  <property fmtid="{D5CDD505-2E9C-101B-9397-08002B2CF9AE}" pid="14" name="ZOTERO_BREF_eB1qvdiTDbqa418jwhZ0T_3">
    <vt:lpwstr>isting evidence on the cost of dementia in LMICs.\nMethods  Six databases were searched for original research reporting on the costs associated with all-­cause dementia or its subtypes in LMICs. The national-­level dementia costs inflated to 2019 were exp</vt:lpwstr>
  </property>
  <property fmtid="{D5CDD505-2E9C-101B-9397-08002B2CF9AE}" pid="15" name="ZOTERO_BREF_eB1qvdiTDbqa418jwhZ0T_4">
    <vt:lpwstr>ressed as percentages of each country’s gross domestic product (GDP) and summarised as the total mean percentage of GDP. The risk of bias of studies was assessed using the Larg and Moss method.\nResults  We identified 14 095 articles, of which 24 studies </vt:lpwstr>
  </property>
  <property fmtid="{D5CDD505-2E9C-101B-9397-08002B2CF9AE}" pid="16" name="ZOTERO_BREF_eB1qvdiTDbqa418jwhZ0T_5">
    <vt:lpwstr>met the eligibility criteria. Most studies had a low risk of bias. Of the 138 LMICs, data were available from 122 countries. The total annual absolute per capita cost ranged from US$590.78 for mild dementia to US$25 510.66 for severe dementia. Costs incre</vt:lpwstr>
  </property>
  <property fmtid="{D5CDD505-2E9C-101B-9397-08002B2CF9AE}" pid="17" name="ZOTERO_BREF_eB1qvdiTDbqa418jwhZ0T_6">
    <vt:lpwstr>ased with the severity of dementia and the number of comorbidities. The estimated annual total national costs of dementia ranged from US$1.04 million in Vanuatu to US$195 billion in China. The average total national expenditure on dementia estimated as a </vt:lpwstr>
  </property>
  <property fmtid="{D5CDD505-2E9C-101B-9397-08002B2CF9AE}" pid="18" name="ZOTERO_BREF_eB1qvdiTDbqa418jwhZ0T_7">
    <vt:lpwstr>proportion of GDP in LMICs was 0.45%. Indirect costs, on average, accounted for 58% of the total cost of dementia, while direct costs contributed 42%. Lack of nationally representative samples, variation in cost components, and quantification of indirect </vt:lpwstr>
  </property>
  <property fmtid="{D5CDD505-2E9C-101B-9397-08002B2CF9AE}" pid="19" name="ZOTERO_BREF_eB1qvdiTDbqa418jwhZ0T_8">
    <vt:lpwstr>cost were the major methodological challenges identified in the existing studies.\nConclusion  The estimated costs of dementia in LMICs are lower than in high-i­ncome countries. Indirect costs contribute the most to the LMIC cost. Early detection of demen</vt:lpwstr>
  </property>
  <property fmtid="{D5CDD505-2E9C-101B-9397-08002B2CF9AE}" pid="20" name="ZOTERO_BREF_eB1qvdiTDbqa418jwhZ0T_9">
    <vt:lpwstr>tia and management of comorbidities is essential for reducing costs. The current costs are likely to be an underestimation due to limited dementia costing studies conducted in LMICs, especially in countries defined as low- income. PROSPERO registration nu</vt:lpwstr>
  </property>
  <property fmtid="{D5CDD505-2E9C-101B-9397-08002B2CF9AE}" pid="21" name="ZOTERO_BREF_eB1qvdiTDbqa418jwhZ0T_10">
    <vt:lpwstr>mber  The protocol was registered in the International Prospective Register of Systematic Reviews database with registration number CRD42020191321.","container-title":"BMJ Global Health","DOI":"10.1136/bmjgh-2021-007409","ISSN":"2059-7908","issue":"4","jo</vt:lpwstr>
  </property>
  <property fmtid="{D5CDD505-2E9C-101B-9397-08002B2CF9AE}" pid="22" name="ZOTERO_BREF_eB1qvdiTDbqa418jwhZ0T_11">
    <vt:lpwstr>urnalAbbreviation":"BMJ Glob Health","language":"en","note":"7 citations (Crossref) [2022-12-13]","page":"e007409","source":"DOI.org (Crossref)","title":"The economic burden of dementia in low- and middle-income countries (LMICs): a systematic review","ti</vt:lpwstr>
  </property>
  <property fmtid="{D5CDD505-2E9C-101B-9397-08002B2CF9AE}" pid="23" name="ZOTERO_BREF_eB1qvdiTDbqa418jwhZ0T_12">
    <vt:lpwstr>tle-short":"The economic burden of dementia in low- and middle-income countries (LMICs)","URL":"https://gh.bmj.com/lookup/doi/10.1136/bmjgh-2021-007409","volume":"7","author":[{"family":"Mattap","given":"Siti Maisarah"},{"family":"Mohan","given":"Devi"},{</vt:lpwstr>
  </property>
  <property fmtid="{D5CDD505-2E9C-101B-9397-08002B2CF9AE}" pid="24" name="ZOTERO_BREF_eB1qvdiTDbqa418jwhZ0T_13">
    <vt:lpwstr>"family":"McGrattan","given":"Andrea Mary"},{"family":"Allotey","given":"Pascale"},{"family":"Stephan","given":"Blossom CM"},{"family":"Reidpath","given":"Daniel D"},{"family":"Siervo","given":"Mario"},{"family":"Robinson","given":"Louise"},{"family":"Cha</vt:lpwstr>
  </property>
  <property fmtid="{D5CDD505-2E9C-101B-9397-08002B2CF9AE}" pid="25" name="ZOTERO_BREF_eB1qvdiTDbqa418jwhZ0T_14">
    <vt:lpwstr>iyakunapruk","given":"Nathorn"}],"accessed":{"date-parts":[["2022",12,11]]},"issued":{"date-parts":[["2022",4]]}}}],"schema":"https://github.com/citation-style-language/schema/raw/master/csl-citation.json"} </vt:lpwstr>
  </property>
  <property fmtid="{D5CDD505-2E9C-101B-9397-08002B2CF9AE}" pid="26" name="ZOTERO_BREF_eB1qvdiTDbqa418jwhZ0T_15">
    <vt:lpwstr/>
  </property>
  <property fmtid="{D5CDD505-2E9C-101B-9397-08002B2CF9AE}" pid="27" name="ZOTERO_BREF_eB1qvdiTDbqa418jwhZ0T_16">
    <vt:lpwstr/>
  </property>
  <property fmtid="{D5CDD505-2E9C-101B-9397-08002B2CF9AE}" pid="28" name="ZOTERO_BREF_NsG2afd8HrdQgp5jMaAn1_1">
    <vt:lpwstr>ZOTERO_ITEM CSL_CITATION {"citationID":"KO3VN8pB","properties":{"formattedCitation":"\\super 3,4\\nosupersub{}","plainCitation":"3,4","noteIndex":0},"citationItems":[{"id":111,"uris":["http://zotero.org/users/10451122/items/LA6JR9RN"],"itemData":{"id":111</vt:lpwstr>
  </property>
  <property fmtid="{D5CDD505-2E9C-101B-9397-08002B2CF9AE}" pid="29" name="ZOTERO_BREF_NsG2afd8HrdQgp5jMaAn1_2">
    <vt:lpwstr>,"type":"article-journal","container-title":"Current opinion in psychiatry","DOI":"10.1097/yco.0000000000000523","ISSN":"0951-7367","issue":"5","journalAbbreviation":"Current opinion in psychiatry","note":"12 citations (Crossref) [2022-12-13]\npublisher: </vt:lpwstr>
  </property>
  <property fmtid="{D5CDD505-2E9C-101B-9397-08002B2CF9AE}" pid="30" name="ZOTERO_BREF_NsG2afd8HrdQgp5jMaAn1_3">
    <vt:lpwstr>LWW\nQID: Q91977836","page":"461-464","title":"Dementia care in low and middle-income countries","volume":"32","author":[{"family":"Fam","given":"Johnson"},{"family":"Mahendran","given":"Rathi"},{"family":"Kua","given":"Ee Heok"}],"issued":{"date-parts":[</vt:lpwstr>
  </property>
  <property fmtid="{D5CDD505-2E9C-101B-9397-08002B2CF9AE}" pid="31" name="ZOTERO_BREF_NsG2afd8HrdQgp5jMaAn1_4">
    <vt:lpwstr>["2019"]]}}},{"id":110,"uris":["http://zotero.org/users/10451122/items/Q7BZ67KG"],"itemData":{"id":110,"type":"article-journal","abstract":"Introduction\n              There are more people living with dementia in low- and middle-income countries (LMICs) </vt:lpwstr>
  </property>
  <property fmtid="{D5CDD505-2E9C-101B-9397-08002B2CF9AE}" pid="32" name="ZOTERO_BREF_NsG2afd8HrdQgp5jMaAn1_5">
    <vt:lpwstr>than in high-income countries. Evidence-based interventions to improve the lives of people living with dementia and their carers are needed, but a systematic mapping of methodologically robust studies in LMICs and synthesis of the effectiveness of dementi</vt:lpwstr>
  </property>
  <property fmtid="{D5CDD505-2E9C-101B-9397-08002B2CF9AE}" pid="33" name="ZOTERO_BREF_NsG2afd8HrdQgp5jMaAn1_6">
    <vt:lpwstr>a interventions in these settings is missing.\n            \n            \n              Methods and analysis\n              A systematic review and meta-analysis will be conducted to answer the question: Which dementia interventions were shown to be effe</vt:lpwstr>
  </property>
  <property fmtid="{D5CDD505-2E9C-101B-9397-08002B2CF9AE}" pid="34" name="ZOTERO_BREF_NsG2afd8HrdQgp5jMaAn1_7">
    <vt:lpwstr>ctive in LMICs and how do they compare to each other? Electronic database searches (MEDLINE, EMBASE, PsycINFO, CINAHL Plus, Global Health, WHO Global Index Medicus, Virtual Health Library, Cochrane CENTRAL, Social Care Online, BASE, MODEM Toolkit, Cochran</vt:lpwstr>
  </property>
  <property fmtid="{D5CDD505-2E9C-101B-9397-08002B2CF9AE}" pid="35" name="ZOTERO_BREF_NsG2afd8HrdQgp5jMaAn1_8">
    <vt:lpwstr>e Database of Systematic Reviews) will be complemented by hand searching of reference lists and local knowledge of existing studies from an international network of researchers in dementia from LMICs. Studies will be eligible for inclusion if they were pu</vt:lpwstr>
  </property>
  <property fmtid="{D5CDD505-2E9C-101B-9397-08002B2CF9AE}" pid="36" name="ZOTERO_BREF_NsG2afd8HrdQgp5jMaAn1_9">
    <vt:lpwstr>blished between 2008 and 2018, conducted in LMICs and evaluated the effectiveness of a dementia intervention using a study design that supports causal inference of the treatment effect. We will include both randomised and non-randomised studies due to an </vt:lpwstr>
  </property>
  <property fmtid="{D5CDD505-2E9C-101B-9397-08002B2CF9AE}" pid="37" name="ZOTERO_BREF_NsG2afd8HrdQgp5jMaAn1_10">
    <vt:lpwstr>anticipated low number of well-conducted randomised trials in LMICs and potentially greater external validity of non-randomised studies conducted in routine care settings. In addition to narrative synthesis of the interventions, feasibility of pairwise an</vt:lpwstr>
  </property>
  <property fmtid="{D5CDD505-2E9C-101B-9397-08002B2CF9AE}" pid="38" name="ZOTERO_BREF_NsG2afd8HrdQgp5jMaAn1_11">
    <vt:lpwstr>d network meta-analyses will be explored to obtain pooled effects of relative treatment effects.\n            \n            \n              Ethics and dissemination\n              Secondary analysis of published studies, therefore no ethics approval requi</vt:lpwstr>
  </property>
  <property fmtid="{D5CDD505-2E9C-101B-9397-08002B2CF9AE}" pid="39" name="ZOTERO_BREF_NsG2afd8HrdQgp5jMaAn1_12">
    <vt:lpwstr>red. Planned dissemination channels include a peer-reviewed publication as well as a website, DVD and evidence summaries.\n            \n            \n              Prospero registration number\n              CRD42018106206.","container-title":"BMJ Open",</vt:lpwstr>
  </property>
  <property fmtid="{D5CDD505-2E9C-101B-9397-08002B2CF9AE}" pid="40" name="ZOTERO_BREF_NsG2afd8HrdQgp5jMaAn1_13">
    <vt:lpwstr>"DOI":"10.1136/bmjopen-2018-027851","ISSN":"2044-6055, 2044-6055","issue":"6","journalAbbreviation":"BMJ Open","language":"en","note":"4 citations (Crossref) [2022-12-13]\nQID: Q92917841","page":"e027851","source":"DOI.org (Crossref)","title":"Effectivene</vt:lpwstr>
  </property>
  <property fmtid="{D5CDD505-2E9C-101B-9397-08002B2CF9AE}" pid="41" name="ZOTERO_BREF_NsG2afd8HrdQgp5jMaAn1_14">
    <vt:lpwstr>ss of interventions for dementia in low- and middle-income countries: protocol for a systematic review, pairwise and network meta-analysis","title-short":"Effectiveness of interventions for dementia in low- and middle-income countries","URL":"https://bmjo</vt:lpwstr>
  </property>
  <property fmtid="{D5CDD505-2E9C-101B-9397-08002B2CF9AE}" pid="42" name="ZOTERO_BREF_NsG2afd8HrdQgp5jMaAn1_15">
    <vt:lpwstr>pen.bmj.com/lookup/doi/10.1136/bmjopen-2018-027851","volume":"9","author":[{"family":"Salcher-Konrad","given":"Maximilian"},{"family":"Naci","given":"Huseyin"},{"family":"McDaid","given":"David"},{"family":"Alladi","given":"Suvarna"},{"family":"Oliveira",</vt:lpwstr>
  </property>
  <property fmtid="{D5CDD505-2E9C-101B-9397-08002B2CF9AE}" pid="43" name="ZOTERO_BREF_NsG2afd8HrdQgp5jMaAn1_16">
    <vt:lpwstr>"given":"Deborah"},{"family":"Fry","given":"Andra"},{"family":"Hussein","given":"Shereen"},{"family":"Knapp","given":"Martin"},{"family":"Musyimi","given":"Christine Wayua"},{"family":"Ndetei","given":"David Musyimi"},{"family":"Lopez-Ortega","given":"Mar</vt:lpwstr>
  </property>
  <property fmtid="{D5CDD505-2E9C-101B-9397-08002B2CF9AE}" pid="44" name="ZOTERO_BREF_NsG2afd8HrdQgp5jMaAn1_17">
    <vt:lpwstr>iana"},{"family":"Comas-Herrera","given":"Adelina"}],"accessed":{"date-parts":[["2022",12,11]]},"issued":{"date-parts":[["2019",6]]}}}],"schema":"https://github.com/citation-style-language/schema/raw/master/csl-citation.json"} </vt:lpwstr>
  </property>
  <property fmtid="{D5CDD505-2E9C-101B-9397-08002B2CF9AE}" pid="45" name="ZOTERO_BREF_NsG2afd8HrdQgp5jMaAn1_18">
    <vt:lpwstr/>
  </property>
  <property fmtid="{D5CDD505-2E9C-101B-9397-08002B2CF9AE}" pid="46" name="ZOTERO_BREF_NsG2afd8HrdQgp5jMaAn1_19">
    <vt:lpwstr/>
  </property>
  <property fmtid="{D5CDD505-2E9C-101B-9397-08002B2CF9AE}" pid="47" name="ZOTERO_BREF_NsG2afd8HrdQgp5jMaAn1_20">
    <vt:lpwstr/>
  </property>
  <property fmtid="{D5CDD505-2E9C-101B-9397-08002B2CF9AE}" pid="48" name="ZOTERO_BREF_NsG2afd8HrdQgp5jMaAn1_21">
    <vt:lpwstr/>
  </property>
  <property fmtid="{D5CDD505-2E9C-101B-9397-08002B2CF9AE}" pid="49" name="ZOTERO_BREF_vjhXyQncYlHz7OQbYG5aO_1">
    <vt:lpwstr>ZOTERO_ITEM CSL_CITATION {"citationID":"hZcgK1OY","properties":{"formattedCitation":"\\super 5\\nosupersub{}","plainCitation":"5","noteIndex":0},"citationItems":[{"id":255,"uris":["http://zotero.org/users/10451122/items/AYBNR8ML"],"itemData":{"id":255,"ty</vt:lpwstr>
  </property>
  <property fmtid="{D5CDD505-2E9C-101B-9397-08002B2CF9AE}" pid="50" name="ZOTERO_BREF_vjhXyQncYlHz7OQbYG5aO_2">
    <vt:lpwstr>pe":"article-journal","abstract":"Background\nInterventions aiming to coordinate services for the community-based dementia population vary in components, organisation and implementation. In this review we aimed to evaluate the effectiveness of community-b</vt:lpwstr>
  </property>
  <property fmtid="{D5CDD505-2E9C-101B-9397-08002B2CF9AE}" pid="51" name="ZOTERO_BREF_vjhXyQncYlHz7OQbYG5aO_3">
    <vt:lpwstr>ased care coordinating interventions on health outcomes and investigate whether specific components of interventions influence their effects.\n\nMethods\nWe searched four databases from inception to April 2017: Medline, The Cochrane Library, EMBASE and Ps</vt:lpwstr>
  </property>
  <property fmtid="{D5CDD505-2E9C-101B-9397-08002B2CF9AE}" pid="52" name="ZOTERO_BREF_vjhXyQncYlHz7OQbYG5aO_4">
    <vt:lpwstr>ycINFO. This was aided by a search of four grey literature databases, and backward and forward citation tracking of included papers. Title and abstract screening was followed by a full text screen by two independent reviewers, and quality was assessed usi</vt:lpwstr>
  </property>
  <property fmtid="{D5CDD505-2E9C-101B-9397-08002B2CF9AE}" pid="53" name="ZOTERO_BREF_vjhXyQncYlHz7OQbYG5aO_5">
    <vt:lpwstr>ng the CASP appraisal tool. We then conducted meta-analyses and subgroup analyses.\n\nResults\nA total of 14 randomised controlled trials (RCTs) involving 10,372 participants were included in the review. Altogether we carried out 12 meta-analyses and 19 s</vt:lpwstr>
  </property>
  <property fmtid="{D5CDD505-2E9C-101B-9397-08002B2CF9AE}" pid="54" name="ZOTERO_BREF_vjhXyQncYlHz7OQbYG5aO_6">
    <vt:lpwstr>ubgroup analyses. Meta-analyses found coordinating interventions showed a statistically significant improvement in both patient behaviour measured using the Neuropsychiatric Inventory (NPI) (mean difference (MD) = −9.5; 95% confidence interval (CI): −18.1</vt:lpwstr>
  </property>
  <property fmtid="{D5CDD505-2E9C-101B-9397-08002B2CF9AE}" pid="55" name="ZOTERO_BREF_vjhXyQncYlHz7OQbYG5aO_7">
    <vt:lpwstr> to −1.0; p = 0.03; number of studies (n) = 4; I2 = 88%) and caregiver burden (standardised mean difference (SMD) = −0.54; 95% CI: -1.01 to −0.07; p = 0.02; n = 5, I2 = 92%) compared to the control group. Subgroup analyses found interventions using a case</vt:lpwstr>
  </property>
  <property fmtid="{D5CDD505-2E9C-101B-9397-08002B2CF9AE}" pid="56" name="ZOTERO_BREF_vjhXyQncYlHz7OQbYG5aO_8">
    <vt:lpwstr> manager with a nursing background showed a greater positive effect on caregiver quality of life than those that used case managers from other professional backgrounds (SMD = 0.94 versus 0.03, respectively; p &lt; 0.001). Interventions that did not provide s</vt:lpwstr>
  </property>
  <property fmtid="{D5CDD505-2E9C-101B-9397-08002B2CF9AE}" pid="57" name="ZOTERO_BREF_vjhXyQncYlHz7OQbYG5aO_9">
    <vt:lpwstr>upervision for the case managers showed greater effectiveness for reducing the percentage of patients that are institutionalised compared to those that provided supervision (odds ratio (OR) = 0.27 versus 0.96 respectively; p = 0.02). There was little evid</vt:lpwstr>
  </property>
  <property fmtid="{D5CDD505-2E9C-101B-9397-08002B2CF9AE}" pid="58" name="ZOTERO_BREF_vjhXyQncYlHz7OQbYG5aO_10">
    <vt:lpwstr>ence of effects on other outcomes, or that other intervention components modify the intervention effects.\n\nConclusion\nResults show that coordinating interventions in dementia care has a positive impact on some outcomes, namely patient behaviour and car</vt:lpwstr>
  </property>
  <property fmtid="{D5CDD505-2E9C-101B-9397-08002B2CF9AE}" pid="59" name="ZOTERO_BREF_vjhXyQncYlHz7OQbYG5aO_11">
    <vt:lpwstr>egiver burden, but the evidence is inconsistent and results were not strong enough to draw definitive conclusions on general effectiveness. With the rising prevalence of dementia, effective complex interventions will be necessary to provide high quality a</vt:lpwstr>
  </property>
  <property fmtid="{D5CDD505-2E9C-101B-9397-08002B2CF9AE}" pid="60" name="ZOTERO_BREF_vjhXyQncYlHz7OQbYG5aO_12">
    <vt:lpwstr>nd effective care for patients, and facilitate collaboration of health, social and third sector services.\n\nElectronic supplementary material\nThe online version of this article (10.1186/s12913-017-2677-2) contains supplementary material, which is availa</vt:lpwstr>
  </property>
  <property fmtid="{D5CDD505-2E9C-101B-9397-08002B2CF9AE}" pid="61" name="ZOTERO_BREF_vjhXyQncYlHz7OQbYG5aO_13">
    <vt:lpwstr>ble to authorized users.","container-title":"BMC Health Services Research","DOI":"10.1186/s12913-017-2677-2","ISSN":"1472-6963","journalAbbreviation":"BMC Health Serv Res","note":"24 citations (Crossref) [2022-12-13]\nPMID: 29132353\nPMCID: PMC5683245","p</vt:lpwstr>
  </property>
  <property fmtid="{D5CDD505-2E9C-101B-9397-08002B2CF9AE}" pid="62" name="ZOTERO_BREF_vjhXyQncYlHz7OQbYG5aO_14">
    <vt:lpwstr>age":"717","source":"PubMed Central","title":"The effectiveness of community-based coordinating interventions in dementia care: a meta-analysis and subgroup analysis of intervention components","title-short":"The effectiveness of community-based coordinat</vt:lpwstr>
  </property>
  <property fmtid="{D5CDD505-2E9C-101B-9397-08002B2CF9AE}" pid="63" name="ZOTERO_BREF_vjhXyQncYlHz7OQbYG5aO_15">
    <vt:lpwstr>ing interventions in dementia care","URL":"https://www.ncbi.nlm.nih.gov/pmc/articles/PMC5683245/","volume":"17","author":[{"family":"Backhouse","given":"Amy"},{"family":"Ukoumunne","given":"Obioha C."},{"family":"Richards","given":"David A."},{"family":"M</vt:lpwstr>
  </property>
  <property fmtid="{D5CDD505-2E9C-101B-9397-08002B2CF9AE}" pid="64" name="ZOTERO_BREF_vjhXyQncYlHz7OQbYG5aO_16">
    <vt:lpwstr>cCabe","given":"Rose"},{"family":"Watkins","given":"Ross"},{"family":"Dickens","given":"Chris"}],"accessed":{"date-parts":[["2022",12,13]]},"issued":{"date-parts":[["2017",11,13]]}}}],"schema":"https://github.com/citation-style-language/schema/raw/master/</vt:lpwstr>
  </property>
  <property fmtid="{D5CDD505-2E9C-101B-9397-08002B2CF9AE}" pid="65" name="ZOTERO_BREF_vjhXyQncYlHz7OQbYG5aO_17">
    <vt:lpwstr>csl-citation.json"} </vt:lpwstr>
  </property>
  <property fmtid="{D5CDD505-2E9C-101B-9397-08002B2CF9AE}" pid="66" name="ZOTERO_BREF_vjhXyQncYlHz7OQbYG5aO_18">
    <vt:lpwstr/>
  </property>
  <property fmtid="{D5CDD505-2E9C-101B-9397-08002B2CF9AE}" pid="67" name="ZOTERO_BREF_vjhXyQncYlHz7OQbYG5aO_19">
    <vt:lpwstr/>
  </property>
  <property fmtid="{D5CDD505-2E9C-101B-9397-08002B2CF9AE}" pid="68" name="ZOTERO_BREF_kd9xE2yNyViTKPRWh90NV_1">
    <vt:lpwstr>ZOTERO_ITEM CSL_CITATION {"citationID":"xZcTQiyf","properties":{"formattedCitation":"\\super 6\\nosupersub{}","plainCitation":"6","noteIndex":0},"citationItems":[{"id":113,"uris":["http://zotero.org/users/10451122/items/DZ5R32GV"],"itemData":{"id":113,"ty</vt:lpwstr>
  </property>
  <property fmtid="{D5CDD505-2E9C-101B-9397-08002B2CF9AE}" pid="69" name="ZOTERO_BREF_kd9xE2yNyViTKPRWh90NV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70" name="ZOTERO_BREF_kd9xE2yNyViTKPRWh90NV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71" name="ZOTERO_BREF_kd9xE2yNyViTKPRWh90NV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72" name="ZOTERO_BREF_kd9xE2yNyViTKPRWh90NV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73" name="ZOTERO_BREF_kd9xE2yNyViTKPRWh90NV_6">
    <vt:lpwstr>s?","URL":"https://academic.oup.com/gerontologist/article/60/8/e609/5570705","volume":"60","author":[{"family":"Walter","given":"Erik"},{"family":"Pinquart","given":"Martin"}],"editor":[{"family":"Heyn","given":"Patricia C"}],"accessed":{"date-parts":[["2</vt:lpwstr>
  </property>
  <property fmtid="{D5CDD505-2E9C-101B-9397-08002B2CF9AE}" pid="74" name="ZOTERO_BREF_kd9xE2yNyViTKPRWh90NV_7">
    <vt:lpwstr>022",12,11]]},"issued":{"date-parts":[["2020",11,23]]}}}],"schema":"https://github.com/citation-style-language/schema/raw/master/csl-citation.json"} </vt:lpwstr>
  </property>
  <property fmtid="{D5CDD505-2E9C-101B-9397-08002B2CF9AE}" pid="75" name="ZOTERO_BREF_kd9xE2yNyViTKPRWh90NV_8">
    <vt:lpwstr/>
  </property>
  <property fmtid="{D5CDD505-2E9C-101B-9397-08002B2CF9AE}" pid="76" name="ZOTERO_BREF_kd9xE2yNyViTKPRWh90NV_9">
    <vt:lpwstr/>
  </property>
  <property fmtid="{D5CDD505-2E9C-101B-9397-08002B2CF9AE}" pid="77" name="ZOTERO_BREF_oX2dAMHel0y7UjPW2UlYK_1">
    <vt:lpwstr>ZOTERO_ITEM CSL_CITATION {"citationID":"JtTG8Wp7","properties":{"formattedCitation":"\\super 4\\nosupersub{}","plainCitation":"4","noteIndex":0},"citationItems":[{"id":110,"uris":["http://zotero.org/users/10451122/items/Q7BZ67KG"],"itemData":{"id":110,"ty</vt:lpwstr>
  </property>
  <property fmtid="{D5CDD505-2E9C-101B-9397-08002B2CF9AE}" pid="78" name="ZOTERO_BREF_oX2dAMHel0y7UjPW2UlYK_2">
    <vt:lpwstr>pe":"article-journal","abstract":"Introduction\n              There are more people living with dementia in low- and middle-income countries (LMICs) than in high-income countries. Evidence-based interventions to improve the lives of people living with dem</vt:lpwstr>
  </property>
  <property fmtid="{D5CDD505-2E9C-101B-9397-08002B2CF9AE}" pid="79" name="ZOTERO_BREF_oX2dAMHel0y7UjPW2UlYK_3">
    <vt:lpwstr>entia and their carers are needed, but a systematic mapping of methodologically robust studies in LMICs and synthesis of the effectiveness of dementia interventions in these settings is missing.\n            \n            \n              Methods and analy</vt:lpwstr>
  </property>
  <property fmtid="{D5CDD505-2E9C-101B-9397-08002B2CF9AE}" pid="80" name="ZOTERO_BREF_oX2dAMHel0y7UjPW2UlYK_4">
    <vt:lpwstr>sis\n              A systematic review and meta-analysis will be conducted to answer the question: Which dementia interventions were shown to be effective in LMICs and how do they compare to each other? Electronic database searches (MEDLINE, EMBASE, PsycI</vt:lpwstr>
  </property>
  <property fmtid="{D5CDD505-2E9C-101B-9397-08002B2CF9AE}" pid="81" name="ZOTERO_BREF_oX2dAMHel0y7UjPW2UlYK_5">
    <vt:lpwstr>NFO, CINAHL Plus, Global Health, WHO Global Index Medicus, Virtual Health Library, Cochrane CENTRAL, Social Care Online, BASE, MODEM Toolkit, Cochrane Database of Systematic Reviews) will be complemented by hand searching of reference lists and local know</vt:lpwstr>
  </property>
  <property fmtid="{D5CDD505-2E9C-101B-9397-08002B2CF9AE}" pid="82" name="ZOTERO_BREF_oX2dAMHel0y7UjPW2UlYK_6">
    <vt:lpwstr>ledge of existing studies from an international network of researchers in dementia from LMICs. Studies will be eligible for inclusion if they were published between 2008 and 2018, conducted in LMICs and evaluated the effectiveness of a dementia interventi</vt:lpwstr>
  </property>
  <property fmtid="{D5CDD505-2E9C-101B-9397-08002B2CF9AE}" pid="83" name="ZOTERO_BREF_oX2dAMHel0y7UjPW2UlYK_7">
    <vt:lpwstr>on using a study design that supports causal inference of the treatment effect. We will include both randomised and non-randomised studies due to an anticipated low number of well-conducted randomised trials in LMICs and potentially greater external valid</vt:lpwstr>
  </property>
  <property fmtid="{D5CDD505-2E9C-101B-9397-08002B2CF9AE}" pid="84" name="ZOTERO_BREF_oX2dAMHel0y7UjPW2UlYK_8">
    <vt:lpwstr>ity of non-randomised studies conducted in routine care settings. In addition to narrative synthesis of the interventions, feasibility of pairwise and network meta-analyses will be explored to obtain pooled effects of relative treatment effects.\n        </vt:lpwstr>
  </property>
  <property fmtid="{D5CDD505-2E9C-101B-9397-08002B2CF9AE}" pid="85" name="ZOTERO_BREF_oX2dAMHel0y7UjPW2UlYK_9">
    <vt:lpwstr>    \n            \n              Ethics and dissemination\n              Secondary analysis of published studies, therefore no ethics approval required. Planned dissemination channels include a peer-reviewed publication as well as a website, DVD and evid</vt:lpwstr>
  </property>
  <property fmtid="{D5CDD505-2E9C-101B-9397-08002B2CF9AE}" pid="86" name="ZOTERO_BREF_oX2dAMHel0y7UjPW2UlYK_10">
    <vt:lpwstr>ence summaries.\n            \n            \n              Prospero registration number\n              CRD42018106206.","container-title":"BMJ Open","DOI":"10.1136/bmjopen-2018-027851","ISSN":"2044-6055, 2044-6055","issue":"6","journalAbbreviation":"BMJ O</vt:lpwstr>
  </property>
  <property fmtid="{D5CDD505-2E9C-101B-9397-08002B2CF9AE}" pid="87" name="ZOTERO_BREF_oX2dAMHel0y7UjPW2UlYK_11">
    <vt:lpwstr>pen","language":"en","note":"4 citations (Crossref) [2022-12-13]\nQID: Q92917841","page":"e027851","source":"DOI.org (Crossref)","title":"Effectiveness of interventions for dementia in low- and middle-income countries: protocol for a systematic review, pa</vt:lpwstr>
  </property>
  <property fmtid="{D5CDD505-2E9C-101B-9397-08002B2CF9AE}" pid="88" name="ZOTERO_BREF_oX2dAMHel0y7UjPW2UlYK_12">
    <vt:lpwstr>irwise and network meta-analysis","title-short":"Effectiveness of interventions for dementia in low- and middle-income countries","URL":"https://bmjopen.bmj.com/lookup/doi/10.1136/bmjopen-2018-027851","volume":"9","author":[{"family":"Salcher-Konrad","giv</vt:lpwstr>
  </property>
  <property fmtid="{D5CDD505-2E9C-101B-9397-08002B2CF9AE}" pid="89" name="ZOTERO_BREF_oX2dAMHel0y7UjPW2UlYK_13">
    <vt:lpwstr>en":"Maximilian"},{"family":"Naci","given":"Huseyin"},{"family":"McDaid","given":"David"},{"family":"Alladi","given":"Suvarna"},{"family":"Oliveira","given":"Deborah"},{"family":"Fry","given":"Andra"},{"family":"Hussein","given":"Shereen"},{"family":"Knap</vt:lpwstr>
  </property>
  <property fmtid="{D5CDD505-2E9C-101B-9397-08002B2CF9AE}" pid="90" name="ZOTERO_BREF_oX2dAMHel0y7UjPW2UlYK_14">
    <vt:lpwstr>p","given":"Martin"},{"family":"Musyimi","given":"Christine Wayua"},{"family":"Ndetei","given":"David Musyimi"},{"family":"Lopez-Ortega","given":"Mariana"},{"family":"Comas-Herrera","given":"Adelina"}],"accessed":{"date-parts":[["2022",12,11]]},"issued":{</vt:lpwstr>
  </property>
  <property fmtid="{D5CDD505-2E9C-101B-9397-08002B2CF9AE}" pid="91" name="ZOTERO_BREF_oX2dAMHel0y7UjPW2UlYK_15">
    <vt:lpwstr>"date-parts":[["2019",6]]}}}],"schema":"https://github.com/citation-style-language/schema/raw/master/csl-citation.json"} </vt:lpwstr>
  </property>
  <property fmtid="{D5CDD505-2E9C-101B-9397-08002B2CF9AE}" pid="92" name="ZOTERO_BREF_kKhv2AOjh0IozMaa6R6Gm_1">
    <vt:lpwstr>ZOTERO_ITEM CSL_CITATION {"citationID":"2OF0s2q0","properties":{"formattedCitation":"\\super 7\\nosupersub{}","plainCitation":"7","noteIndex":0},"citationItems":[{"id":215,"uris":["http://zotero.org/users/10451122/items/9DT2MERL"],"itemData":{"id":215,"ty</vt:lpwstr>
  </property>
  <property fmtid="{D5CDD505-2E9C-101B-9397-08002B2CF9AE}" pid="93" name="ZOTERO_BREF_kKhv2AOjh0IozMaa6R6Gm_2">
    <vt:lpwstr>pe":"article-journal","abstract":"The hierarchy of evidence in assessing the effectiveness of interventions or treatments is explained, and the gold standard for evaluating the effectiveness of interventions, the randomised controlled trial, is discussed.</vt:lpwstr>
  </property>
  <property fmtid="{D5CDD505-2E9C-101B-9397-08002B2CF9AE}" pid="94" name="ZOTERO_BREF_kKhv2AOjh0IozMaa6R6Gm_3">
    <vt:lpwstr> Issues that need to be considered during the critical appraisal of randomised controlled trials, such as assessing the validity of trial methodology and the magnitude and precision of the treatment effect, and deciding on the applicability of research re</vt:lpwstr>
  </property>
  <property fmtid="{D5CDD505-2E9C-101B-9397-08002B2CF9AE}" pid="95" name="ZOTERO_BREF_kKhv2AOjh0IozMaa6R6Gm_4">
    <vt:lpwstr>sults, are discussed. Important terminologies such as randomisation, allocation concealment, blinding, intention to treat, p values, and confidence intervals are explained.","container-title":"Archives of Disease in Childhood","DOI":"10.1136/adc.2004.0582</vt:lpwstr>
  </property>
  <property fmtid="{D5CDD505-2E9C-101B-9397-08002B2CF9AE}" pid="96" name="ZOTERO_BREF_kKhv2AOjh0IozMaa6R6Gm_5">
    <vt:lpwstr>22","ISSN":"0003-9888, 1468-2044","issue":"8","language":"en","license":"Copyright 2005 Archives of Disease in Childhood","note":"237 citations (Crossref) [2022-12-13]\npublisher: BMJ Publishing Group Ltd\nsection: Community child health, public health, a</vt:lpwstr>
  </property>
  <property fmtid="{D5CDD505-2E9C-101B-9397-08002B2CF9AE}" pid="97" name="ZOTERO_BREF_kKhv2AOjh0IozMaa6R6Gm_6">
    <vt:lpwstr>nd epidemiology\nPMID: 16040885","page":"840-844","source":"adc.bmj.com","title":"Understanding randomised controlled trials","URL":"https://adc.bmj.com/content/90/8/840","volume":"90","author":[{"family":"Akobeng","given":"A. K."}],"accessed":{"date-part</vt:lpwstr>
  </property>
  <property fmtid="{D5CDD505-2E9C-101B-9397-08002B2CF9AE}" pid="98" name="ZOTERO_BREF_kKhv2AOjh0IozMaa6R6Gm_7">
    <vt:lpwstr>s":[["2022",12,12]]},"issued":{"date-parts":[["2005",8,1]]}}}],"schema":"https://github.com/citation-style-language/schema/raw/master/csl-citation.json"} </vt:lpwstr>
  </property>
  <property fmtid="{D5CDD505-2E9C-101B-9397-08002B2CF9AE}" pid="99" name="ZOTERO_BREF_kKhv2AOjh0IozMaa6R6Gm_8">
    <vt:lpwstr/>
  </property>
  <property fmtid="{D5CDD505-2E9C-101B-9397-08002B2CF9AE}" pid="100" name="ZOTERO_BREF_febEOhYookaog109sP0aa_1">
    <vt:lpwstr>ZOTERO_ITEM CSL_CITATION {"citationID":"ft4yfbez","properties":{"formattedCitation":"\\super 8\\nosupersub{}","plainCitation":"8","noteIndex":0},"citationItems":[{"id":206,"uris":["http://zotero.org/users/10451122/items/WTG5DK9E"],"itemData":{"id":206,"ty</vt:lpwstr>
  </property>
  <property fmtid="{D5CDD505-2E9C-101B-9397-08002B2CF9AE}" pid="101" name="ZOTERO_BREF_febEOhYookaog109sP0aa_2">
    <vt:lpwstr>pe":"article-journal","abstract":"Background: Synthesis of multiple randomized controlled trials (RCTs) in a systematic review can summarize the effects of individual outcomes and provide numerical answers about the effectiveness of interventions. Filteri</vt:lpwstr>
  </property>
  <property fmtid="{D5CDD505-2E9C-101B-9397-08002B2CF9AE}" pid="102" name="ZOTERO_BREF_febEOhYookaog109sP0aa_3">
    <vt:lpwstr>ng of searches is time consuming, and no single method fulfills the principal requirements of speed with accuracy. Automation of systematic reviews is driven by a necessity to expedite the availability of current best evidence for policy and clinical deci</vt:lpwstr>
  </property>
  <property fmtid="{D5CDD505-2E9C-101B-9397-08002B2CF9AE}" pid="103" name="ZOTERO_BREF_febEOhYookaog109sP0aa_4">
    <vt:lpwstr>sion-making. We developed Rayyan (http://rayyan.qcri.org), a free web and mobile app, that helps expedite the initial screening of abstracts and titles using a process of semi-automation while incorporating a high level of usability. For the beta testing </vt:lpwstr>
  </property>
  <property fmtid="{D5CDD505-2E9C-101B-9397-08002B2CF9AE}" pid="104" name="ZOTERO_BREF_febEOhYookaog109sP0aa_5">
    <vt:lpwstr>phase, we used two published Cochrane reviews in which included studies had been selected manually. Their searches, with 1030 records and 273 records, were uploaded to Rayyan. Different features of Rayyan were tested using these two reviews. We also condu</vt:lpwstr>
  </property>
  <property fmtid="{D5CDD505-2E9C-101B-9397-08002B2CF9AE}" pid="105" name="ZOTERO_BREF_febEOhYookaog109sP0aa_6">
    <vt:lpwstr>cted a survey of Rayyan’s users and collected feedback through a built-in feature.\nResults: Pilot testing of Rayyan focused on usability, accuracy against manual methods, and the added value of the prediction feature. The “taster” review (273 records) al</vt:lpwstr>
  </property>
  <property fmtid="{D5CDD505-2E9C-101B-9397-08002B2CF9AE}" pid="106" name="ZOTERO_BREF_febEOhYookaog109sP0aa_7">
    <vt:lpwstr>lowed a quick overview of Rayyan for early comments on usability. The second review (1030 records) required several iterations to identify the previously identified 11 trials. The “suggestions” and “hints,” based on the “prediction model,” appeared as tes</vt:lpwstr>
  </property>
  <property fmtid="{D5CDD505-2E9C-101B-9397-08002B2CF9AE}" pid="107" name="ZOTERO_BREF_febEOhYookaog109sP0aa_8">
    <vt:lpwstr>ting progressed beyond five included studies. Post rollout user experiences and a reflexive response by the developers enabled real-time modifications and improvements. The survey respondents reported 40% average time savings when using Rayyan compared to</vt:lpwstr>
  </property>
  <property fmtid="{D5CDD505-2E9C-101B-9397-08002B2CF9AE}" pid="108" name="ZOTERO_BREF_febEOhYookaog109sP0aa_9">
    <vt:lpwstr> others tools, with 34% of the respondents reporting more than 50% time savings. In addition, around 75% of the respondents mentioned that screening and labeling studies as well as collaborating on reviews to be the two most important features of Rayyan. </vt:lpwstr>
  </property>
  <property fmtid="{D5CDD505-2E9C-101B-9397-08002B2CF9AE}" pid="109" name="ZOTERO_BREF_febEOhYookaog109sP0aa_10">
    <vt:lpwstr>As of November 2016, Rayyan users exceed 2000 from over 60 countries conducting hundreds of reviews totaling more than 1.6M citations. Feedback from users, obtained mostly through the app web site and a recent survey, has highlighted the ease in explorati</vt:lpwstr>
  </property>
  <property fmtid="{D5CDD505-2E9C-101B-9397-08002B2CF9AE}" pid="110" name="ZOTERO_BREF_febEOhYookaog109sP0aa_11">
    <vt:lpwstr>on of searches, the time saved, and simplicity in sharing and comparing include-exclude decisions. The strongest features of the app, identified and reported in user feedback, were its ability to help in screening and collaboration as well as the time sav</vt:lpwstr>
  </property>
  <property fmtid="{D5CDD505-2E9C-101B-9397-08002B2CF9AE}" pid="111" name="ZOTERO_BREF_febEOhYookaog109sP0aa_12">
    <vt:lpwstr>ings it affords to users.\nConclusions: Rayyan is responsive and intuitive in use with significant potential to lighten the load of reviewers.","container-title":"Systematic Reviews","DOI":"10.1186/s13643-016-0384-4","ISSN":"2046-4053","issue":"1","journa</vt:lpwstr>
  </property>
  <property fmtid="{D5CDD505-2E9C-101B-9397-08002B2CF9AE}" pid="112" name="ZOTERO_BREF_febEOhYookaog109sP0aa_13">
    <vt:lpwstr>lAbbreviation":"Syst Rev","language":"en","note":"4999 citations (Crossref) [2022-12-13]","page":"210","source":"DOI.org (Crossref)","title":"Rayyan—a web and mobile app for systematic reviews","URL":"http://systematicreviewsjournal.biomedcentral.com/arti</vt:lpwstr>
  </property>
  <property fmtid="{D5CDD505-2E9C-101B-9397-08002B2CF9AE}" pid="113" name="ZOTERO_BREF_febEOhYookaog109sP0aa_14">
    <vt:lpwstr>cles/10.1186/s13643-016-0384-4","volume":"5","author":[{"family":"Ouzzani","given":"Mourad"},{"family":"Hammady","given":"Hossam"},{"family":"Fedorowicz","given":"Zbys"},{"family":"Elmagarmid","given":"Ahmed"}],"accessed":{"date-parts":[["2022",12,12]]},"</vt:lpwstr>
  </property>
  <property fmtid="{D5CDD505-2E9C-101B-9397-08002B2CF9AE}" pid="114" name="ZOTERO_BREF_febEOhYookaog109sP0aa_15">
    <vt:lpwstr>issued":{"date-parts":[["2016",12]]}}}],"schema":"https://github.com/citation-style-language/schema/raw/master/csl-citation.json"} </vt:lpwstr>
  </property>
  <property fmtid="{D5CDD505-2E9C-101B-9397-08002B2CF9AE}" pid="115" name="ZOTERO_BREF_febEOhYookaog109sP0aa_16">
    <vt:lpwstr/>
  </property>
  <property fmtid="{D5CDD505-2E9C-101B-9397-08002B2CF9AE}" pid="116" name="ZOTERO_BREF_cFULQFIPEYO2CCreYfhDD_1">
    <vt:lpwstr>ZOTERO_ITEM CSL_CITATION {"citationID":"W5zky0A5","properties":{"formattedCitation":"\\super 9\\nosupersub{}","plainCitation":"9","noteIndex":0},"citationItems":[{"id":250,"uris":["http://zotero.org/users/10451122/items/JLFK5U3E"],"itemData":{"id":250,"ty</vt:lpwstr>
  </property>
  <property fmtid="{D5CDD505-2E9C-101B-9397-08002B2CF9AE}" pid="117" name="ZOTERO_BREF_cFULQFIPEYO2CCreYfhDD_2">
    <vt:lpwstr>pe":"software","event-place":"Vienna, Austria","note":"publisher: Vienna, Austria","publisher":"R Foundation for Statistical Computing","publisher-place":"Vienna, Austria","title":"R: A language and environment for statistical computing","URL":"https://ww</vt:lpwstr>
  </property>
  <property fmtid="{D5CDD505-2E9C-101B-9397-08002B2CF9AE}" pid="118" name="ZOTERO_BREF_cFULQFIPEYO2CCreYfhDD_3">
    <vt:lpwstr>w.R-project.org/","version":"4.2.2","author":[{"literal":"R Core Team"}],"issued":{"date-parts":[["2022",10,31]]}}}],"schema":"https://github.com/citation-style-language/schema/raw/master/csl-citation.json"} </vt:lpwstr>
  </property>
  <property fmtid="{D5CDD505-2E9C-101B-9397-08002B2CF9AE}" pid="119" name="ZOTERO_BREF_cFULQFIPEYO2CCreYfhDD_4">
    <vt:lpwstr/>
  </property>
  <property fmtid="{D5CDD505-2E9C-101B-9397-08002B2CF9AE}" pid="120" name="ZOTERO_BREF_cFULQFIPEYO2CCreYfhDD_5">
    <vt:lpwstr/>
  </property>
  <property fmtid="{D5CDD505-2E9C-101B-9397-08002B2CF9AE}" pid="121" name="ZOTERO_BREF_anJWRCP1CS35v8uQIrNTV_1">
    <vt:lpwstr>ZOTERO_ITEM CSL_CITATION {"citationID":"JJA2ETbI","properties":{"formattedCitation":"\\super 10\\nosupersub{}","plainCitation":"10","noteIndex":0},"citationItems":[{"id":7,"uris":["http://zotero.org/users/10451122/items/RGTVB2XE"],"itemData":{"id":7,"type</vt:lpwstr>
  </property>
  <property fmtid="{D5CDD505-2E9C-101B-9397-08002B2CF9AE}" pid="122" name="ZOTERO_BREF_anJWRCP1CS35v8uQIrNTV_2">
    <vt:lpwstr>":"article-journal","container-title":"BMJ","DOI":"10.1136/bmj.l4898","ISSN":"0959-8138","note":"5595 citations (Crossref) [2022-12-13]\npublisher: BMJ Publishing Group Ltd\n_eprint: https://www.bmj.com/content/366/bmj.l4898.full.pdf\nQID: Q92964533","tit</vt:lpwstr>
  </property>
  <property fmtid="{D5CDD505-2E9C-101B-9397-08002B2CF9AE}" pid="123" name="ZOTERO_BREF_anJWRCP1CS35v8uQIrNTV_3">
    <vt:lpwstr>le":"RoB 2: a revised tool for assessing risk of bias in randomised trials","URL":"https://www.bmj.com/content/366/bmj.l4898","volume":"366","author":[{"family":"Sterne","given":"Jonathan A C"},{"family":"Savović","given":"Jelena"},{"family":"Page","given</vt:lpwstr>
  </property>
  <property fmtid="{D5CDD505-2E9C-101B-9397-08002B2CF9AE}" pid="124" name="ZOTERO_BREF_anJWRCP1CS35v8uQIrNTV_4">
    <vt:lpwstr>":"Matthew J"},{"family":"Elbers","given":"Roy G"},{"family":"Blencowe","given":"Natalie S"},{"family":"Boutron","given":"Isabelle"},{"family":"Cates","given":"Christopher J"},{"family":"Cheng","given":"Hung-Yuan"},{"family":"Corbett","given":"Mark S"},{"</vt:lpwstr>
  </property>
  <property fmtid="{D5CDD505-2E9C-101B-9397-08002B2CF9AE}" pid="125" name="ZOTERO_BREF_anJWRCP1CS35v8uQIrNTV_5">
    <vt:lpwstr>family":"Eldridge","given":"Sandra M"},{"family":"Emberson","given":"Jonathan R"},{"family":"Hernán","given":"Miguel A"},{"family":"Hopewell","given":"Sally"},{"family":"Hróbjartsson","given":"Asbjørn"},{"family":"Junqueira","given":"Daniela R"},{"family"</vt:lpwstr>
  </property>
  <property fmtid="{D5CDD505-2E9C-101B-9397-08002B2CF9AE}" pid="126" name="ZOTERO_BREF_anJWRCP1CS35v8uQIrNTV_6">
    <vt:lpwstr>:"Jüni","given":"Peter"},{"family":"Kirkham","given":"Jamie J"},{"family":"Lasserson","given":"Toby"},{"family":"Li","given":"Tianjing"},{"family":"McAleenan","given":"Alexandra"},{"family":"Reeves","given":"Barnaby C"},{"family":"Shepperd","given":"Sasha</vt:lpwstr>
  </property>
  <property fmtid="{D5CDD505-2E9C-101B-9397-08002B2CF9AE}" pid="127" name="ZOTERO_BREF_anJWRCP1CS35v8uQIrNTV_7">
    <vt:lpwstr>"},{"family":"Shrier","given":"Ian"},{"family":"Stewart","given":"Lesley A"},{"family":"Tilling","given":"Kate"},{"family":"White","given":"Ian R"},{"family":"Whiting","given":"Penny F"},{"family":"Higgins","given":"Julian P T"}],"issued":{"date-parts":[[</vt:lpwstr>
  </property>
  <property fmtid="{D5CDD505-2E9C-101B-9397-08002B2CF9AE}" pid="128" name="ZOTERO_BREF_anJWRCP1CS35v8uQIrNTV_8">
    <vt:lpwstr>"2019"]]}}}],"schema":"https://github.com/citation-style-language/schema/raw/master/csl-citation.json"} </vt:lpwstr>
  </property>
  <property fmtid="{D5CDD505-2E9C-101B-9397-08002B2CF9AE}" pid="129" name="ZOTERO_BREF_anJWRCP1CS35v8uQIrNTV_9">
    <vt:lpwstr/>
  </property>
  <property fmtid="{D5CDD505-2E9C-101B-9397-08002B2CF9AE}" pid="130" name="ZOTERO_BREF_6BaIGwkjuYwkRL1D5QbJH_1">
    <vt:lpwstr>ZOTERO_ITEM CSL_CITATION {"citationID":"O9JJD1vI","properties":{"formattedCitation":"\\super 11,12,12\\nosupersub{}","plainCitation":"11,12,12","noteIndex":0},"citationItems":[{"id":502,"uris":["http://zotero.org/users/10451122/items/47GATWP5"],"itemData"</vt:lpwstr>
  </property>
  <property fmtid="{D5CDD505-2E9C-101B-9397-08002B2CF9AE}" pid="131" name="ZOTERO_BREF_6BaIGwkjuYwkRL1D5QbJH_2">
    <vt:lpwstr>:{"id":502,"type":"article-journal","abstract":"Purpose: The purpose of this study was to determine the effectiveness of interventions for family caregivers of older adults. Design and Methods: Meta-analysis was used to synthesize the effects of 78 caregi</vt:lpwstr>
  </property>
  <property fmtid="{D5CDD505-2E9C-101B-9397-08002B2CF9AE}" pid="132" name="ZOTERO_BREF_6BaIGwkjuYwkRL1D5QbJH_3">
    <vt:lpwstr>ver intervention studies for six outcome variables and six types of interventions. Results: The combined interventions produced a significant improvement of 0.14 to 0.41 standard deviation units, on average, for caregiver burden, depression, subjective we</vt:lpwstr>
  </property>
  <property fmtid="{D5CDD505-2E9C-101B-9397-08002B2CF9AE}" pid="133" name="ZOTERO_BREF_6BaIGwkjuYwkRL1D5QbJH_4">
    <vt:lpwstr>ll-being, perceived caregiver satisfaction, ability/knowledge, and care receiver symptoms. Intervention effects were larger for increasing caregivers' ability/knowledge than for caregiver burden and depression. Psychoeducational and psychotherapeutic inte</vt:lpwstr>
  </property>
  <property fmtid="{D5CDD505-2E9C-101B-9397-08002B2CF9AE}" pid="134" name="ZOTERO_BREF_6BaIGwkjuYwkRL1D5QbJH_5">
    <vt:lpwstr>rventions showed the most consistent short-term effects on all outcome measures. Intervention effects for dementia caregivers were smaller than those for other groups. The number of sessions, the setting, care receiver age, caregiver age, gender, type of </vt:lpwstr>
  </property>
  <property fmtid="{D5CDD505-2E9C-101B-9397-08002B2CF9AE}" pid="135" name="ZOTERO_BREF_6BaIGwkjuYwkRL1D5QbJH_6">
    <vt:lpwstr>caregiver–care receiver relationship (spouse vs adult child), initial burden, and study characteristics moderated the observed effects. Implications: Caregiver interventions are effective, but some interventions have primarily domain-specific effects rath</vt:lpwstr>
  </property>
  <property fmtid="{D5CDD505-2E9C-101B-9397-08002B2CF9AE}" pid="136" name="ZOTERO_BREF_6BaIGwkjuYwkRL1D5QbJH_7">
    <vt:lpwstr>er than global effects. The differences between intervention types and moderators suggest ways of optimizing interventions.","container-title":"The Gerontologist","DOI":"10.1093/geront/42.3.356","ISSN":"0016-9013","issue":"3","journalAbbreviation":"The Ge</vt:lpwstr>
  </property>
  <property fmtid="{D5CDD505-2E9C-101B-9397-08002B2CF9AE}" pid="137" name="ZOTERO_BREF_6BaIGwkjuYwkRL1D5QbJH_8">
    <vt:lpwstr>rontologist","note":"747 citations (Crossref) [2022-12-19]","page":"356-372","source":"Silverchair","title":"How Effective Are Interventions With Caregivers? An Updated Meta-Analysis","title-short":"How Effective Are Interventions With Caregivers?","URL":</vt:lpwstr>
  </property>
  <property fmtid="{D5CDD505-2E9C-101B-9397-08002B2CF9AE}" pid="138" name="ZOTERO_BREF_6BaIGwkjuYwkRL1D5QbJH_9">
    <vt:lpwstr>"https://doi.org/10.1093/geront/42.3.356","volume":"42","author":[{"family":"Sörensen","given":"Silvia"},{"family":"Pinquart","given":"Martin"},{"family":"Duberstein","given":"Paul"}],"accessed":{"date-parts":[["2022",12,19]]},"issued":{"date-parts":[["20</vt:lpwstr>
  </property>
  <property fmtid="{D5CDD505-2E9C-101B-9397-08002B2CF9AE}" pid="139" name="ZOTERO_BREF_6BaIGwkjuYwkRL1D5QbJH_10">
    <vt:lpwstr>02",6,1]]}}},{"id":503,"uris":["http://zotero.org/users/10451122/items/JBZSLNKG"],"itemData":{"id":503,"type":"article-journal","abstract":"Background: In recent years, many different forms of interventions for caregivers of people with dementia have been</vt:lpwstr>
  </property>
  <property fmtid="{D5CDD505-2E9C-101B-9397-08002B2CF9AE}" pid="140" name="ZOTERO_BREF_6BaIGwkjuYwkRL1D5QbJH_11">
    <vt:lpwstr> developed. However, their results have been, in part, inconclusive.Methods: Meta-analysis was used to integrate the results of 127 intervention studies with dementia caregivers published or presented between 1982 and 2005.Results: Interventions had, on a</vt:lpwstr>
  </property>
  <property fmtid="{D5CDD505-2E9C-101B-9397-08002B2CF9AE}" pid="141" name="ZOTERO_BREF_6BaIGwkjuYwkRL1D5QbJH_12">
    <vt:lpwstr>verage, significant but small effects on burden, depression, subjective well-being, ability/knowledge and symptoms of care recipient. Only multicomponent interventions reduced the risk for institu-tionalization. Psychoeducational interventions that requir</vt:lpwstr>
  </property>
  <property fmtid="{D5CDD505-2E9C-101B-9397-08002B2CF9AE}" pid="142" name="ZOTERO_BREF_6BaIGwkjuYwkRL1D5QbJH_13">
    <vt:lpwstr>e active participation of caregivers had the broadest effects. Effects of cognitive-behavioral therapy, support, counseling, daycare, training of care recipient, and multicomponent interventions were domain specific. The effect sizes varied by study chara</vt:lpwstr>
  </property>
  <property fmtid="{D5CDD505-2E9C-101B-9397-08002B2CF9AE}" pid="143" name="ZOTERO_BREF_6BaIGwkjuYwkRL1D5QbJH_14">
    <vt:lpwstr>-cteristics, such as caregiver gender and year of publication.Conclusions: Because most interventions have domain-specific outcomes, clinicians must tailor interventions according to the specific needs of the individual caregivers. Although more recent in</vt:lpwstr>
  </property>
  <property fmtid="{D5CDD505-2E9C-101B-9397-08002B2CF9AE}" pid="144" name="ZOTERO_BREF_6BaIGwkjuYwkRL1D5QbJH_15">
    <vt:lpwstr>terventions showed stronger effects, there is room for further improvements in interventions.","container-title":"International Psychogeriatrics","DOI":"10.1017/S1041610206003462","ISSN":"1741-203X, 1041-6102","issue":"4","language":"en","note":"527 citat</vt:lpwstr>
  </property>
  <property fmtid="{D5CDD505-2E9C-101B-9397-08002B2CF9AE}" pid="145" name="ZOTERO_BREF_6BaIGwkjuYwkRL1D5QbJH_16">
    <vt:lpwstr>ions (Crossref) [2022-12-19]\npublisher: Cambridge University Press","page":"577-595","source":"Cambridge University Press","title":"Helping caregivers of persons with dementia: which interventions work and how large are their effects?","title-short":"Hel</vt:lpwstr>
  </property>
  <property fmtid="{D5CDD505-2E9C-101B-9397-08002B2CF9AE}" pid="146" name="ZOTERO_BREF_6BaIGwkjuYwkRL1D5QbJH_17">
    <vt:lpwstr>ping caregivers of persons with dementia","URL":"https://www.cambridge.org/core/journals/international-psychogeriatrics/article/abs/helping-caregivers-of-persons-with-dementia-which-interventions-work-and-how-large-are-their-effects/9AB7D75DB77DFC693F5FE1</vt:lpwstr>
  </property>
  <property fmtid="{D5CDD505-2E9C-101B-9397-08002B2CF9AE}" pid="147" name="ZOTERO_BREF_6BaIGwkjuYwkRL1D5QbJH_18">
    <vt:lpwstr>6DC0AC9812","volume":"18","author":[{"family":"Pinquart","given":"Martin"},{"family":"Sörensen","given":"Silvia"}],"accessed":{"date-parts":[["2022",12,19]]},"issued":{"date-parts":[["2006",12]]}}},{"id":503,"uris":["http://zotero.org/users/10451122/items</vt:lpwstr>
  </property>
  <property fmtid="{D5CDD505-2E9C-101B-9397-08002B2CF9AE}" pid="148" name="ZOTERO_BREF_6BaIGwkjuYwkRL1D5QbJH_19">
    <vt:lpwstr>/JBZSLNKG"],"itemData":{"id":503,"type":"article-journal","abstract":"Background: In recent years, many different forms of interventions for caregivers of people with dementia have been developed. However, their results have been, in part, inconclusive.Me</vt:lpwstr>
  </property>
  <property fmtid="{D5CDD505-2E9C-101B-9397-08002B2CF9AE}" pid="149" name="ZOTERO_BREF_6BaIGwkjuYwkRL1D5QbJH_20">
    <vt:lpwstr>thods: Meta-analysis was used to integrate the results of 127 intervention studies with dementia caregivers published or presented between 1982 and 2005.Results: Interventions had, on average, significant but small effects on burden, depression, subjectiv</vt:lpwstr>
  </property>
  <property fmtid="{D5CDD505-2E9C-101B-9397-08002B2CF9AE}" pid="150" name="ZOTERO_BREF_6BaIGwkjuYwkRL1D5QbJH_21">
    <vt:lpwstr>e well-being, ability/knowledge and symptoms of care recipient. Only multicomponent interventions reduced the risk for institu-tionalization. Psychoeducational interventions that require active participation of caregivers had the broadest effects. Effects</vt:lpwstr>
  </property>
  <property fmtid="{D5CDD505-2E9C-101B-9397-08002B2CF9AE}" pid="151" name="ZOTERO_BREF_6BaIGwkjuYwkRL1D5QbJH_22">
    <vt:lpwstr> of cognitive-behavioral therapy, support, counseling, daycare, training of care recipient, and multicomponent interventions were domain specific. The effect sizes varied by study chara-cteristics, such as caregiver gender and year of publication.Conclusi</vt:lpwstr>
  </property>
  <property fmtid="{D5CDD505-2E9C-101B-9397-08002B2CF9AE}" pid="152" name="ZOTERO_BREF_6BaIGwkjuYwkRL1D5QbJH_23">
    <vt:lpwstr>ons: Because most interventions have domain-specific outcomes, clinicians must tailor interventions according to the specific needs of the individual caregivers. Although more recent interventions showed stronger effects, there is room for further improve</vt:lpwstr>
  </property>
  <property fmtid="{D5CDD505-2E9C-101B-9397-08002B2CF9AE}" pid="153" name="ZOTERO_BREF_6BaIGwkjuYwkRL1D5QbJH_24">
    <vt:lpwstr>ments in interventions.","container-title":"International Psychogeriatrics","DOI":"10.1017/S1041610206003462","ISSN":"1741-203X, 1041-6102","issue":"4","language":"en","note":"527 citations (Crossref) [2022-12-19]\npublisher: Cambridge University Press","</vt:lpwstr>
  </property>
  <property fmtid="{D5CDD505-2E9C-101B-9397-08002B2CF9AE}" pid="154" name="ZOTERO_BREF_6BaIGwkjuYwkRL1D5QbJH_25">
    <vt:lpwstr>page":"577-595","source":"Cambridge University Press","title":"Helping caregivers of persons with dementia: which interventions work and how large are their effects?","title-short":"Helping caregivers of persons with dementia","URL":"https://www.cambridge</vt:lpwstr>
  </property>
  <property fmtid="{D5CDD505-2E9C-101B-9397-08002B2CF9AE}" pid="155" name="ZOTERO_BREF_6BaIGwkjuYwkRL1D5QbJH_26">
    <vt:lpwstr>.org/core/journals/international-psychogeriatrics/article/abs/helping-caregivers-of-persons-with-dementia-which-interventions-work-and-how-large-are-their-effects/9AB7D75DB77DFC693F5FE16DC0AC9812","volume":"18","author":[{"family":"Pinquart","given":"Mart</vt:lpwstr>
  </property>
  <property fmtid="{D5CDD505-2E9C-101B-9397-08002B2CF9AE}" pid="156" name="ZOTERO_BREF_6BaIGwkjuYwkRL1D5QbJH_27">
    <vt:lpwstr>in"},{"family":"Sörensen","given":"Silvia"}],"accessed":{"date-parts":[["2022",12,19]]},"issued":{"date-parts":[["2006",12]]}}}],"schema":"https://github.com/citation-style-language/schema/raw/master/csl-citation.json"} </vt:lpwstr>
  </property>
  <property fmtid="{D5CDD505-2E9C-101B-9397-08002B2CF9AE}" pid="157" name="ZOTERO_BREF_6BaIGwkjuYwkRL1D5QbJH_28">
    <vt:lpwstr/>
  </property>
  <property fmtid="{D5CDD505-2E9C-101B-9397-08002B2CF9AE}" pid="158" name="ZOTERO_BREF_6BaIGwkjuYwkRL1D5QbJH_29">
    <vt:lpwstr/>
  </property>
  <property fmtid="{D5CDD505-2E9C-101B-9397-08002B2CF9AE}" pid="159" name="ZOTERO_BREF_6BaIGwkjuYwkRL1D5QbJH_30">
    <vt:lpwstr/>
  </property>
  <property fmtid="{D5CDD505-2E9C-101B-9397-08002B2CF9AE}" pid="160" name="ZOTERO_BREF_6BaIGwkjuYwkRL1D5QbJH_31">
    <vt:lpwstr/>
  </property>
  <property fmtid="{D5CDD505-2E9C-101B-9397-08002B2CF9AE}" pid="161" name="ZOTERO_BREF_Cnf1tpr659aCCSxB0NDXo_1">
    <vt:lpwstr>ZOTERO_ITEM CSL_CITATION {"citationID":"OcJfCxhy","properties":{"formattedCitation":"\\super 13\\nosupersub{}","plainCitation":"13","noteIndex":0},"citationItems":[{"id":470,"uris":["http://zotero.org/users/10451122/items/4Y99CD4M"],"itemData":{"id":470,"</vt:lpwstr>
  </property>
  <property fmtid="{D5CDD505-2E9C-101B-9397-08002B2CF9AE}" pid="162" name="ZOTERO_BREF_Cnf1tpr659aCCSxB0NDXo_2">
    <vt:lpwstr>type":"article-journal","abstract":"Previous research has recommended several measures of effect size for studies with repeated measurements in both treatment and control groups. Three alternate effect size estimates were compared in terms of bias, precis</vt:lpwstr>
  </property>
  <property fmtid="{D5CDD505-2E9C-101B-9397-08002B2CF9AE}" pid="163" name="ZOTERO_BREF_Cnf1tpr659aCCSxB0NDXo_3">
    <vt:lpwstr>ion, and robustness to heterogeneity of variance. The results favored an effect size based on the mean pre-post change in the treatment group minus the mean pre-post change in the control group, divided by the pooled pretest standard deviation.","containe</vt:lpwstr>
  </property>
  <property fmtid="{D5CDD505-2E9C-101B-9397-08002B2CF9AE}" pid="164" name="ZOTERO_BREF_Cnf1tpr659aCCSxB0NDXo_4">
    <vt:lpwstr>r-title":"Organizational Research Methods","DOI":"10.1177/1094428106291059","ISSN":"1094-4281","issue":"2","language":"en","note":"publisher: SAGE Publications Inc","page":"364-386","source":"SAGE Journals","title":"Estimating Effect Sizes From Pretest-Po</vt:lpwstr>
  </property>
  <property fmtid="{D5CDD505-2E9C-101B-9397-08002B2CF9AE}" pid="165" name="ZOTERO_BREF_Cnf1tpr659aCCSxB0NDXo_5">
    <vt:lpwstr>sttest-Control Group Designs","URL":"https://doi.org/10.1177/1094428106291059","volume":"11","author":[{"family":"Morris","given":"Scott B."}],"accessed":{"date-parts":[["2022",12,17]]},"issued":{"date-parts":[["2008",4,1]]}}}],"schema":"https://github.co</vt:lpwstr>
  </property>
  <property fmtid="{D5CDD505-2E9C-101B-9397-08002B2CF9AE}" pid="166" name="ZOTERO_BREF_Cnf1tpr659aCCSxB0NDXo_6">
    <vt:lpwstr>m/citation-style-language/schema/raw/master/csl-citation.json"} </vt:lpwstr>
  </property>
  <property fmtid="{D5CDD505-2E9C-101B-9397-08002B2CF9AE}" pid="167" name="ZOTERO_BREF_Cnf1tpr659aCCSxB0NDXo_7">
    <vt:lpwstr/>
  </property>
  <property fmtid="{D5CDD505-2E9C-101B-9397-08002B2CF9AE}" pid="168" name="ZOTERO_BREF_NnJfqId6PReJZiEPKXvDb_1">
    <vt:lpwstr>ZOTERO_ITEM CSL_CITATION {"citationID":"laxo8w49","properties":{"formattedCitation":"\\super 14\\nosupersub{}","plainCitation":"14","noteIndex":0},"citationItems":[{"id":370,"uris":["http://zotero.org/users/10451122/items/THJG4XK6"],"itemData":{"id":370,"</vt:lpwstr>
  </property>
  <property fmtid="{D5CDD505-2E9C-101B-9397-08002B2CF9AE}" pid="169" name="ZOTERO_BREF_NnJfqId6PReJZiEPKXvDb_2">
    <vt:lpwstr>type":"article-journal","abstract":"The metafor package provides functions for conducting meta-analyses in R. The package includes functions for fitting the meta-analytic fixed- and random-effects models and allows for the inclusion of moderators variable</vt:lpwstr>
  </property>
  <property fmtid="{D5CDD505-2E9C-101B-9397-08002B2CF9AE}" pid="170" name="ZOTERO_BREF_NnJfqId6PReJZiEPKXvDb_3">
    <vt:lpwstr>s (study-level covariates) in these models. Meta-regression analyses with continuous and categorical moderators can be conducted in this way.  Functions for the Mantel-Haenszel and Peto's one-step method for meta-analyses of 2 x 2 table data are also avai</vt:lpwstr>
  </property>
  <property fmtid="{D5CDD505-2E9C-101B-9397-08002B2CF9AE}" pid="171" name="ZOTERO_BREF_NnJfqId6PReJZiEPKXvDb_4">
    <vt:lpwstr>lable. Finally, the package provides various plot functions (for example, for forest, funnel, and radial plots) and functions for assessing the model fit, for obtaining case diagnostics, and for tests of publication bias.","container-title":"Journal of St</vt:lpwstr>
  </property>
  <property fmtid="{D5CDD505-2E9C-101B-9397-08002B2CF9AE}" pid="172" name="ZOTERO_BREF_NnJfqId6PReJZiEPKXvDb_5">
    <vt:lpwstr>atistical Software","DOI":"10.18637/jss.v036.i03","ISSN":"1548-7660","language":"en","license":"Copyright (c) 2009 Wolfgang Viechtbauer","note":"7674 citations (Crossref) [2022-12-14]","page":"1-48","source":"www.jstatsoft.org","title":"Conducting Meta-An</vt:lpwstr>
  </property>
  <property fmtid="{D5CDD505-2E9C-101B-9397-08002B2CF9AE}" pid="173" name="ZOTERO_BREF_NnJfqId6PReJZiEPKXvDb_6">
    <vt:lpwstr>alyses in R with the metafor Package","URL":"https://doi.org/10.18637/jss.v036.i03","volume":"36","author":[{"family":"Viechtbauer","given":"Wolfgang"}],"accessed":{"date-parts":[["2022",12,14]]},"issued":{"date-parts":[["2010",8,5]]}}}],"schema":"https:/</vt:lpwstr>
  </property>
  <property fmtid="{D5CDD505-2E9C-101B-9397-08002B2CF9AE}" pid="174" name="ZOTERO_BREF_NnJfqId6PReJZiEPKXvDb_7">
    <vt:lpwstr>/github.com/citation-style-language/schema/raw/master/csl-citation.json"} </vt:lpwstr>
  </property>
  <property fmtid="{D5CDD505-2E9C-101B-9397-08002B2CF9AE}" pid="175" name="ZOTERO_BREF_NnJfqId6PReJZiEPKXvDb_8">
    <vt:lpwstr/>
  </property>
  <property fmtid="{D5CDD505-2E9C-101B-9397-08002B2CF9AE}" pid="176" name="ZOTERO_BREF_Z7eI9wPqfstuIXAtmHW5V_1">
    <vt:lpwstr>ZOTERO_ITEM CSL_CITATION {"citationID":"ApNF86OQ","properties":{"formattedCitation":"\\super 15\\uc0\\u8211{}17\\nosupersub{}","plainCitation":"15–17","noteIndex":0},"citationItems":[{"id":187,"uris":["http://zotero.org/users/10451122/items/WC2LPXDS"],"it</vt:lpwstr>
  </property>
  <property fmtid="{D5CDD505-2E9C-101B-9397-08002B2CF9AE}" pid="177" name="ZOTERO_BREF_Z7eI9wPqfstuIXAtmHW5V_2">
    <vt:lpwstr>emData":{"id":187,"type":"book","abstract":"This book serves as an accessible introduction into how meta-analyses can be conducted in R. Essential steps for meta-analysis are covered, including pooling of outcome measures, forest plots, heterogeneity diag</vt:lpwstr>
  </property>
  <property fmtid="{D5CDD505-2E9C-101B-9397-08002B2CF9AE}" pid="178" name="ZOTERO_BREF_Z7eI9wPqfstuIXAtmHW5V_3">
    <vt:lpwstr>nostics, subgroup analyses, meta-regression, methods to control for publication bias, risk of bias assessments and plotting tools. Advanced, but highly relevant topics such as network meta-analysis, multi-/three-level meta-analyses, Bayesian meta-analysis</vt:lpwstr>
  </property>
  <property fmtid="{D5CDD505-2E9C-101B-9397-08002B2CF9AE}" pid="179" name="ZOTERO_BREF_Z7eI9wPqfstuIXAtmHW5V_4">
    <vt:lpwstr> approaches, SEM meta-analysis are also covered. A companion R package, dmetar, is introduced in the beginning of the guide. It contains data sets and several helper functions for the meta and metafor package used in the guide.\n\nThe programming and stat</vt:lpwstr>
  </property>
  <property fmtid="{D5CDD505-2E9C-101B-9397-08002B2CF9AE}" pid="180" name="ZOTERO_BREF_Z7eI9wPqfstuIXAtmHW5V_5">
    <vt:lpwstr>istical background covered in the book are kept at a non-expert level, making the book widely accessible.","edition":"1st","event-place":"Boca Raton, FL and London","ISBN":"978-0-367-61007-4","publisher":"Chapman &amp; Hall/CRC Press","publisher-place":"Boca </vt:lpwstr>
  </property>
  <property fmtid="{D5CDD505-2E9C-101B-9397-08002B2CF9AE}" pid="181" name="ZOTERO_BREF_Z7eI9wPqfstuIXAtmHW5V_6">
    <vt:lpwstr>Raton, FL and London","title":"Doing Meta-Analysis With R: A Hands-On Guide","URL":"https://www.routledge.com/Doing-Meta-Analysis-with-R-A-Hands-On-Guide/Harrer-Cuijpers-Furukawa-Ebert/p/book/9780367610074","author":[{"family":"Harrer","given":"Mathias"},</vt:lpwstr>
  </property>
  <property fmtid="{D5CDD505-2E9C-101B-9397-08002B2CF9AE}" pid="182" name="ZOTERO_BREF_Z7eI9wPqfstuIXAtmHW5V_7">
    <vt:lpwstr>{"family":"Cuijpers","given":"Pim"},{"family":"Furukawa","given":"Toshi A"},{"family":"Ebert","given":"David D"}],"issued":{"date-parts":[["2021"]]}}},{"id":225,"uris":["http://zotero.org/users/10451122/items/4JSQJV8Q"],"itemData":{"id":225,"type":"book",</vt:lpwstr>
  </property>
  <property fmtid="{D5CDD505-2E9C-101B-9397-08002B2CF9AE}" pid="183" name="ZOTERO_BREF_Z7eI9wPqfstuIXAtmHW5V_8">
    <vt:lpwstr>"abstract":"Includes step-by-step tutorials to help the reader to understand and apply meta-analytical methods\nTakes readers through all the steps involved in preparing graphical summaries of results, using flexible software written by the authors\nFeatu</vt:lpwstr>
  </property>
  <property fmtid="{D5CDD505-2E9C-101B-9397-08002B2CF9AE}" pid="184" name="ZOTERO_BREF_Z7eI9wPqfstuIXAtmHW5V_9">
    <vt:lpwstr>res extensive examples that strike an excellent balance between the how-to of the R code, the statistical methods involved, and discussion of the data and interpretation of the results\nIncludes chapters on the following advanced topics: publication bias </vt:lpwstr>
  </property>
  <property fmtid="{D5CDD505-2E9C-101B-9397-08002B2CF9AE}" pid="185" name="ZOTERO_BREF_Z7eI9wPqfstuIXAtmHW5V_10">
    <vt:lpwstr>and small study effects; missing data; multivariate meta-analysis, network meta-analysis and meta-analysis of diagnostic studies\nIs supported by a supplementary web-resource at www:meta-analysis-with-r.org","ISBN":"978-3-319-21416-0","language":"en","pub</vt:lpwstr>
  </property>
  <property fmtid="{D5CDD505-2E9C-101B-9397-08002B2CF9AE}" pid="186" name="ZOTERO_BREF_Z7eI9wPqfstuIXAtmHW5V_11">
    <vt:lpwstr>lisher":"Springer International Publishing","source":"link.springer.com","title":"Meta-Analysis with R","URL":"https://link.springer.com/book/10.1007/978-3-319-21416-0","author":[{"literal":"Guido Schwarzer"},{"literal":"James R. Carpenter"},{"literal":"G</vt:lpwstr>
  </property>
  <property fmtid="{D5CDD505-2E9C-101B-9397-08002B2CF9AE}" pid="187" name="ZOTERO_BREF_Z7eI9wPqfstuIXAtmHW5V_12">
    <vt:lpwstr>erta Rücker"}],"accessed":{"date-parts":[["2022",12,12]]},"issued":{"date-parts":[["2015"]]}}},{"id":228,"uris":["http://zotero.org/users/10451122/items/L2ERASL8"],"itemData":{"id":228,"type":"book","event-place":"Boca Raton, FL","ISBN":"978-1-4665-0600-8</vt:lpwstr>
  </property>
  <property fmtid="{D5CDD505-2E9C-101B-9397-08002B2CF9AE}" pid="188" name="ZOTERO_BREF_Z7eI9wPqfstuIXAtmHW5V_13">
    <vt:lpwstr>","language":"en","publisher":"CRC Press","publisher-place":"Boca Raton, FL","source":"Zotero","title":"Applied Meta-Analysis with R","author":[{"family":"Chen","given":"Ding-Geng (Din)"},{"family":"Peace","given":"Karl E."}],"issued":{"date-parts":[["201</vt:lpwstr>
  </property>
  <property fmtid="{D5CDD505-2E9C-101B-9397-08002B2CF9AE}" pid="189" name="ZOTERO_BREF_Z7eI9wPqfstuIXAtmHW5V_14">
    <vt:lpwstr>3",4,3]]}}}],"schema":"https://github.com/citation-style-language/schema/raw/master/csl-citation.json"} </vt:lpwstr>
  </property>
  <property fmtid="{D5CDD505-2E9C-101B-9397-08002B2CF9AE}" pid="190" name="ZOTERO_BREF_Z7eI9wPqfstuIXAtmHW5V_15">
    <vt:lpwstr/>
  </property>
  <property fmtid="{D5CDD505-2E9C-101B-9397-08002B2CF9AE}" pid="191" name="ZOTERO_BREF_Z7eI9wPqfstuIXAtmHW5V_16">
    <vt:lpwstr/>
  </property>
  <property fmtid="{D5CDD505-2E9C-101B-9397-08002B2CF9AE}" pid="192" name="ZOTERO_BREF_Z7eI9wPqfstuIXAtmHW5V_17">
    <vt:lpwstr/>
  </property>
  <property fmtid="{D5CDD505-2E9C-101B-9397-08002B2CF9AE}" pid="193" name="ZOTERO_BREF_Z7eI9wPqfstuIXAtmHW5V_18">
    <vt:lpwstr/>
  </property>
  <property fmtid="{D5CDD505-2E9C-101B-9397-08002B2CF9AE}" pid="194" name="ZOTERO_BREF_VF5VeSwem6fsg2yVU1KLd_1">
    <vt:lpwstr>ZOTERO_ITEM CSL_CITATION {"citationID":"gkV9g2bM","properties":{"formattedCitation":"\\super 18,19\\nosupersub{}","plainCitation":"18,19","noteIndex":0},"citationItems":[{"id":262,"uris":["http://zotero.org/users/10451122/items/VDTQP6UM"],"itemData":{"id"</vt:lpwstr>
  </property>
  <property fmtid="{D5CDD505-2E9C-101B-9397-08002B2CF9AE}" pid="195" name="ZOTERO_BREF_VF5VeSwem6fsg2yVU1KLd_2">
    <vt:lpwstr>:262,"type":"book","abstract":"In randomized controlled clinical trials, continuous outcomes are typically measured at both baseline and followup time points, and mean difference is analyzed as the effect measure. There are multiple ways to estimate the m</vt:lpwstr>
  </property>
  <property fmtid="{D5CDD505-2E9C-101B-9397-08002B2CF9AE}" pid="196" name="ZOTERO_BREF_VF5VeSwem6fsg2yVU1KLd_3">
    <vt:lpwstr>ean difference: using the change score from the baseline, using the followup scores, or estimating the mean difference using the analysis of covariance (ANCOVA) model. Use of the ANCOVA model is generally preferable to using the change scores from the bas</vt:lpwstr>
  </property>
  <property fmtid="{D5CDD505-2E9C-101B-9397-08002B2CF9AE}" pid="197" name="ZOTERO_BREF_VF5VeSwem6fsg2yVU1KLd_4">
    <vt:lpwstr>eline or using the followup scores. When the baseline scores are imbalanced, using either the change score from the baseline or the followup scores would produce biased effect estimates of mean difference, while the ANCOVA model provides the least biased </vt:lpwstr>
  </property>
  <property fmtid="{D5CDD505-2E9C-101B-9397-08002B2CF9AE}" pid="198" name="ZOTERO_BREF_VF5VeSwem6fsg2yVU1KLd_5">
    <vt:lpwstr>estimates. Nonetheless, individual studies often report results incompletely, and investigators have to summarize results across studies that are not optimally reported. The impact of using the change versus the followup score on meta-analysis has not bee</vt:lpwstr>
  </property>
  <property fmtid="{D5CDD505-2E9C-101B-9397-08002B2CF9AE}" pid="199" name="ZOTERO_BREF_VF5VeSwem6fsg2yVU1KLd_6">
    <vt:lpwstr>n well studied., We selected six comparative effectiveness reviews published by the Agency for Healthcare Research and Quality that included at least one meta-analysis for continuous outcomes using mean difference. Data were abstracted from a total of 63 </vt:lpwstr>
  </property>
  <property fmtid="{D5CDD505-2E9C-101B-9397-08002B2CF9AE}" pid="200" name="ZOTERO_BREF_VF5VeSwem6fsg2yVU1KLd_7">
    <vt:lpwstr>meta-analyses (156 trials) to evaluate differences in baseline scores and how the choice of using the change score or the followup score impacted the combined mean difference using a random effects model and discrepancy in conclusions. Discrepancy in conc</vt:lpwstr>
  </property>
  <property fmtid="{D5CDD505-2E9C-101B-9397-08002B2CF9AE}" pid="201" name="ZOTERO_BREF_VF5VeSwem6fsg2yVU1KLd_8">
    <vt:lpwstr>lusion occurs when one estimate (e.g., change score) shows significant difference and the other estimate (e.g., followup score) does not. We also evaluated whether the impact qualitatively varied by the comparator and alternative random effect estimates.,</vt:lpwstr>
  </property>
  <property fmtid="{D5CDD505-2E9C-101B-9397-08002B2CF9AE}" pid="202" name="ZOTERO_BREF_VF5VeSwem6fsg2yVU1KLd_9">
    <vt:lpwstr> Based on the Dersimonian-Laird (DL) method, using the change score versus the followup score led to 5 out of the 63 meta-analyses (7.9%) showing discrepancy in conclusions; based on the profile likelihood (PL) method, 9 (14.3%) showed discrepancy in conc</vt:lpwstr>
  </property>
  <property fmtid="{D5CDD505-2E9C-101B-9397-08002B2CF9AE}" pid="203" name="ZOTERO_BREF_VF5VeSwem6fsg2yVU1KLd_10">
    <vt:lpwstr>lusions. Using the change score was more likely to show a significant difference in effects between interventions (4 out of 5 using the DL method, and 7 out of 9 using the PL method). The impact of the change score versus the followup score using the maxi</vt:lpwstr>
  </property>
  <property fmtid="{D5CDD505-2E9C-101B-9397-08002B2CF9AE}" pid="204" name="ZOTERO_BREF_VF5VeSwem6fsg2yVU1KLd_11">
    <vt:lpwstr>mum likelihood was similar to using the DL method, and the impact using the restricted maximum likelihood method was similar to using the PL method. Using the Knapp-Hartung modification of random effect estimate led to most (10) meta-analyses showing disc</vt:lpwstr>
  </property>
  <property fmtid="{D5CDD505-2E9C-101B-9397-08002B2CF9AE}" pid="205" name="ZOTERO_BREF_VF5VeSwem6fsg2yVU1KLd_12">
    <vt:lpwstr>repancy in conclusions. A significant difference in baseline scores did not necessarily lead to discrepancy in conclusion. Finally, among the 10 meta-analyses that compared active intervention versus control or usual care, using the change score versus th</vt:lpwstr>
  </property>
  <property fmtid="{D5CDD505-2E9C-101B-9397-08002B2CF9AE}" pid="206" name="ZOTERO_BREF_VF5VeSwem6fsg2yVU1KLd_13">
    <vt:lpwstr>e followup score led to one discrepancy in conclusion using the DL or the PL method (10%) but using change scores consistently produced larger intervention effects in nine meta-analyses. Among the other 53 meta-analyses comparing different interventions, </vt:lpwstr>
  </property>
  <property fmtid="{D5CDD505-2E9C-101B-9397-08002B2CF9AE}" pid="207" name="ZOTERO_BREF_VF5VeSwem6fsg2yVU1KLd_14">
    <vt:lpwstr>there were 4 discrepancies using the DL method (7.5%) and 8 discrepancies using the PL method (15.1%)., This study of 63 meta-analysis indicated that using the change score versus the followup score to estimate mean difference could lead to important disc</vt:lpwstr>
  </property>
  <property fmtid="{D5CDD505-2E9C-101B-9397-08002B2CF9AE}" pid="208" name="ZOTERO_BREF_VF5VeSwem6fsg2yVU1KLd_15">
    <vt:lpwstr>repancies in conclusions. Using the change score is more likely to produce significant results when there are discrepancies in conclusions; using the followup score is more likely to produce more conservative results. Sensitivity analyses using both chang</vt:lpwstr>
  </property>
  <property fmtid="{D5CDD505-2E9C-101B-9397-08002B2CF9AE}" pid="209" name="ZOTERO_BREF_VF5VeSwem6fsg2yVU1KLd_16">
    <vt:lpwstr>e scores and final values should be conducted to check the robustness of results to the choice of mean difference estimates.","call-number":"NBK285983","collection-title":"AHRQ Methods for Effective Health Care","event-place":"Rockville (MD)","language":"</vt:lpwstr>
  </property>
  <property fmtid="{D5CDD505-2E9C-101B-9397-08002B2CF9AE}" pid="210" name="ZOTERO_BREF_VF5VeSwem6fsg2yVU1KLd_17">
    <vt:lpwstr>eng","note":"PMID: 25927135","publisher":"Agency for Healthcare Research and Quality (US)","publisher-place":"Rockville (MD)","source":"PubMed","title":"Change Score or Followup Score? An Empirical Evaluation of the Impact of Choice of Mean Difference Est</vt:lpwstr>
  </property>
  <property fmtid="{D5CDD505-2E9C-101B-9397-08002B2CF9AE}" pid="211" name="ZOTERO_BREF_VF5VeSwem6fsg2yVU1KLd_18">
    <vt:lpwstr>imates","title-short":"Change Score or Followup Score?","URL":"http://www.ncbi.nlm.nih.gov/books/NBK285983/","author":[{"family":"Fu","given":"Rongwei"},{"family":"Holmer","given":"Haley K."}],"accessed":{"date-parts":[["2022",12,13]]},"issued":{"date-par</vt:lpwstr>
  </property>
  <property fmtid="{D5CDD505-2E9C-101B-9397-08002B2CF9AE}" pid="212" name="ZOTERO_BREF_VF5VeSwem6fsg2yVU1KLd_19">
    <vt:lpwstr>ts":[["2015"]]}}},{"id":466,"uris":["http://zotero.org/users/10451122/items/ECR7WCNH"],"itemData":{"id":466,"type":"chapter","collection-title":"Cochrane book series","container-title":"Cochrane Handbook for Systematic Reviews of Interventions","edition":</vt:lpwstr>
  </property>
  <property fmtid="{D5CDD505-2E9C-101B-9397-08002B2CF9AE}" pid="213" name="ZOTERO_BREF_VF5VeSwem6fsg2yVU1KLd_20">
    <vt:lpwstr>"Second Edition","event-place":"Hoboken, NJ","ISBN":"978-1-119-53661-1","language":"en","publisher":"The Cochrane Collaboration and John Wiley &amp; Sons Ltd.","publisher-place":"Hoboken, NJ","title":"6.5.2.8 Imputing standard deviations for changes from base</vt:lpwstr>
  </property>
  <property fmtid="{D5CDD505-2E9C-101B-9397-08002B2CF9AE}" pid="214" name="ZOTERO_BREF_VF5VeSwem6fsg2yVU1KLd_21">
    <vt:lpwstr>line","URL":"https://lccn.loc.gov/2019024539","editor":[{"family":"Higgins","given":"Julian"},{"family":"Thomas","given":"James"},{"family":"Chandler","given":"Jacqueline"},{"family":"Cumpston","given":"Miranda"},{"family":"Li","given":"Tianjing"},{"famil</vt:lpwstr>
  </property>
  <property fmtid="{D5CDD505-2E9C-101B-9397-08002B2CF9AE}" pid="215" name="ZOTERO_BREF_VF5VeSwem6fsg2yVU1KLd_22">
    <vt:lpwstr>y":"Page","given":"Matthew"},{"family":"Welch","given":"Vivian"}],"issued":{"date-parts":[["2019"]]}}}],"schema":"https://github.com/citation-style-language/schema/raw/master/csl-citation.json"} </vt:lpwstr>
  </property>
  <property fmtid="{D5CDD505-2E9C-101B-9397-08002B2CF9AE}" pid="216" name="ZOTERO_BREF_VF5VeSwem6fsg2yVU1KLd_23">
    <vt:lpwstr/>
  </property>
  <property fmtid="{D5CDD505-2E9C-101B-9397-08002B2CF9AE}" pid="217" name="ZOTERO_BREF_VF5VeSwem6fsg2yVU1KLd_24">
    <vt:lpwstr/>
  </property>
  <property fmtid="{D5CDD505-2E9C-101B-9397-08002B2CF9AE}" pid="218" name="ZOTERO_BREF_VF5VeSwem6fsg2yVU1KLd_25">
    <vt:lpwstr/>
  </property>
  <property fmtid="{D5CDD505-2E9C-101B-9397-08002B2CF9AE}" pid="219" name="ZOTERO_BREF_VF5VeSwem6fsg2yVU1KLd_26">
    <vt:lpwstr/>
  </property>
  <property fmtid="{D5CDD505-2E9C-101B-9397-08002B2CF9AE}" pid="220" name="ZOTERO_BREF_VF5VeSwem6fsg2yVU1KLd_27">
    <vt:lpwstr/>
  </property>
  <property fmtid="{D5CDD505-2E9C-101B-9397-08002B2CF9AE}" pid="221" name="ZOTERO_BREF_BKv7uPP6mskRTXFdACUAL_1">
    <vt:lpwstr>ZOTERO_ITEM CSL_CITATION {"citationID":"kzYO9CjQ","properties":{"formattedCitation":"\\super 20\\nosupersub{}","plainCitation":"20","noteIndex":0},"citationItems":[{"id":572,"uris":["http://zotero.org/users/10451122/items/I9TZDBNW"],"itemData":{"id":572,"</vt:lpwstr>
  </property>
  <property fmtid="{D5CDD505-2E9C-101B-9397-08002B2CF9AE}" pid="222" name="ZOTERO_BREF_BKv7uPP6mskRTXFdACUAL_2">
    <vt:lpwstr>type":"article-journal","abstract":"Background &amp; Aim: The caregivers of Alzheimer&amp;#39;s patients frequently experience more psychological illness, depression, stress, and discomfort than their peers who do not care for Alzheimer&amp;#39;s patients or care for</vt:lpwstr>
  </property>
  <property fmtid="{D5CDD505-2E9C-101B-9397-08002B2CF9AE}" pid="223" name="ZOTERO_BREF_BKv7uPP6mskRTXFdACUAL_3">
    <vt:lpwstr> physically ill patients. The aim of this study was to determine the effect of problem-oriented&amp;nbsp;coping strategies training on perceived stress ...","container-title":"Hayat","issue":"4","language":"en","note":"publisher: Hayat","page":"384-395","sour</vt:lpwstr>
  </property>
  <property fmtid="{D5CDD505-2E9C-101B-9397-08002B2CF9AE}" pid="224" name="ZOTERO_BREF_BKv7uPP6mskRTXFdACUAL_4">
    <vt:lpwstr>ce":"hayat.tums.ac.ir","title":"Effect of problem-oriented coping strategies training on perceived stress in the family caregivers of the elderly with Alzheimer","URL":"http://hayat.tums.ac.ir/article-1-3818-en.html","volume":"26","author":[{"family":"Hei</vt:lpwstr>
  </property>
  <property fmtid="{D5CDD505-2E9C-101B-9397-08002B2CF9AE}" pid="225" name="ZOTERO_BREF_BKv7uPP6mskRTXFdACUAL_5">
    <vt:lpwstr>dari","given":"Shahin"},{"family":"Mirzaei","given":"Tayebeh"},{"family":"Heydarinezad Chatrodi","given":"Maryam"},{"family":"Heidarzadeh","given":"Azam"}],"accessed":{"date-parts":[["2022",12,25]]},"issued":{"date-parts":[["2020",12,10]]}}}],"schema":"ht</vt:lpwstr>
  </property>
  <property fmtid="{D5CDD505-2E9C-101B-9397-08002B2CF9AE}" pid="226" name="ZOTERO_BREF_BKv7uPP6mskRTXFdACUAL_6">
    <vt:lpwstr>tps://github.com/citation-style-language/schema/raw/master/csl-citation.json"} </vt:lpwstr>
  </property>
  <property fmtid="{D5CDD505-2E9C-101B-9397-08002B2CF9AE}" pid="227" name="ZOTERO_BREF_BKv7uPP6mskRTXFdACUAL_7">
    <vt:lpwstr/>
  </property>
  <property fmtid="{D5CDD505-2E9C-101B-9397-08002B2CF9AE}" pid="228" name="ZOTERO_BREF_BKv7uPP6mskRTXFdACUAL_8">
    <vt:lpwstr/>
  </property>
  <property fmtid="{D5CDD505-2E9C-101B-9397-08002B2CF9AE}" pid="229" name="ZOTERO_BREF_efXG9UNrhRf1wL5ITwDcR_1">
    <vt:lpwstr>ZOTERO_ITEM CSL_CITATION {"citationID":"zi1ONiyx","properties":{"formattedCitation":"\\super 21\\nosupersub{}","plainCitation":"21","noteIndex":0},"citationItems":[{"id":22,"uris":["http://zotero.org/users/10451122/items/6HPU59AH"],"itemData":{"id":22,"ty</vt:lpwstr>
  </property>
  <property fmtid="{D5CDD505-2E9C-101B-9397-08002B2CF9AE}" pid="230" name="ZOTERO_BREF_efXG9UNrhRf1wL5ITwDcR_2">
    <vt:lpwstr>pe":"article-journal","container-title":"Indian Journal of Pharmaceutical Sciences","DOI":"10.36468/pharmaceutical-sciences.spl.137","journalAbbreviation":"ijps","language":"en","note":"0 citations (Crossref) [2022-12-13]","source":"DOI.org (Crossref)","t</vt:lpwstr>
  </property>
  <property fmtid="{D5CDD505-2E9C-101B-9397-08002B2CF9AE}" pid="231" name="ZOTERO_BREF_efXG9UNrhRf1wL5ITwDcR_3">
    <vt:lpwstr>itle":"Effect of Extended Nursing on the Behavioral and Psychological Symptoms and Cognitive Dysfunction of Patients with Moderate and Severe Alzheimer's Disease","URL":"https://www.ijpsonline.com/articles/effect-of-extended-nursing-on-the-behavioral-and-</vt:lpwstr>
  </property>
  <property fmtid="{D5CDD505-2E9C-101B-9397-08002B2CF9AE}" pid="232" name="ZOTERO_BREF_efXG9UNrhRf1wL5ITwDcR_4">
    <vt:lpwstr>psychological-symptoms-and-cognitive-dysfunction-of-patients-with-moderate-and-se-3969.html?aid=3969","volume":"82","author":[{"family":"Chen","given":"Meihua"},{"family":"Bai","given":"Y."},{"family":"Zhou","given":"Xianju"},{"family":"Chen","given":"Wei</vt:lpwstr>
  </property>
  <property fmtid="{D5CDD505-2E9C-101B-9397-08002B2CF9AE}" pid="233" name="ZOTERO_BREF_efXG9UNrhRf1wL5ITwDcR_5">
    <vt:lpwstr>"},{"family":"He","given":"Dan"},{"family":"Li","given":"Yan"}],"accessed":{"date-parts":[["2022",12,9]]},"issued":{"date-parts":[["2020"]]}}}],"schema":"https://github.com/citation-style-language/schema/raw/master/csl-citation.json"} </vt:lpwstr>
  </property>
  <property fmtid="{D5CDD505-2E9C-101B-9397-08002B2CF9AE}" pid="234" name="ZOTERO_BREF_efXG9UNrhRf1wL5ITwDcR_6">
    <vt:lpwstr/>
  </property>
  <property fmtid="{D5CDD505-2E9C-101B-9397-08002B2CF9AE}" pid="235" name="ZOTERO_BREF_efXG9UNrhRf1wL5ITwDcR_7">
    <vt:lpwstr/>
  </property>
  <property fmtid="{D5CDD505-2E9C-101B-9397-08002B2CF9AE}" pid="236" name="ZOTERO_BREF_efXG9UNrhRf1wL5ITwDcR_8">
    <vt:lpwstr/>
  </property>
  <property fmtid="{D5CDD505-2E9C-101B-9397-08002B2CF9AE}" pid="237" name="ZOTERO_BREF_cad7r4m2G7uBjbOKNaYSh_1">
    <vt:lpwstr>ZOTERO_ITEM CSL_CITATION {"citationID":"f4CwoaUq","properties":{"formattedCitation":"\\super 22\\nosupersub{}","plainCitation":"22","noteIndex":0},"citationItems":[{"id":54,"uris":["http://zotero.org/users/10451122/items/9UMF6DK2"],"itemData":{"id":54,"ty</vt:lpwstr>
  </property>
  <property fmtid="{D5CDD505-2E9C-101B-9397-08002B2CF9AE}" pid="238" name="ZOTERO_BREF_cad7r4m2G7uBjbOKNaYSh_2">
    <vt:lpwstr>pe":"article-journal","container-title":"International Journal of Research in Pharmaceutical Sciences","DOI":"10.26452/ijrps.v11i4.3149","ISSN":"0975-7538","issue":"4","journalAbbreviation":"International Journal of Research in Pharmaceutical Sciences","n</vt:lpwstr>
  </property>
  <property fmtid="{D5CDD505-2E9C-101B-9397-08002B2CF9AE}" pid="239" name="ZOTERO_BREF_cad7r4m2G7uBjbOKNaYSh_3">
    <vt:lpwstr>ote":"0 citations (Crossref) [2022-12-13]","page":"5301-5309","title":"Effectiveness of home-based cognitive training program on a cognitive level, the activity of daily living among elderly persons with mild cognitive impairment in selected community set</vt:lpwstr>
  </property>
  <property fmtid="{D5CDD505-2E9C-101B-9397-08002B2CF9AE}" pid="240" name="ZOTERO_BREF_cad7r4m2G7uBjbOKNaYSh_4">
    <vt:lpwstr>tings of Puducherry","volume":"11","author":[{"family":"Govindakumari","given":"R"},{"family":"Goothy","given":"Sai Sailesh Kumar"},{"family":"Raghvan","given":"Vijay"}],"issued":{"date-parts":[["2020"]]}}}],"schema":"https://github.com/citation-style-lan</vt:lpwstr>
  </property>
  <property fmtid="{D5CDD505-2E9C-101B-9397-08002B2CF9AE}" pid="241" name="ZOTERO_BREF_cad7r4m2G7uBjbOKNaYSh_5">
    <vt:lpwstr>guage/schema/raw/master/csl-citation.json"} </vt:lpwstr>
  </property>
  <property fmtid="{D5CDD505-2E9C-101B-9397-08002B2CF9AE}" pid="242" name="ZOTERO_BREF_cad7r4m2G7uBjbOKNaYSh_6">
    <vt:lpwstr/>
  </property>
  <property fmtid="{D5CDD505-2E9C-101B-9397-08002B2CF9AE}" pid="243" name="ZOTERO_BREF_cad7r4m2G7uBjbOKNaYSh_7">
    <vt:lpwstr/>
  </property>
  <property fmtid="{D5CDD505-2E9C-101B-9397-08002B2CF9AE}" pid="244" name="ZOTERO_BREF_cad7r4m2G7uBjbOKNaYSh_8">
    <vt:lpwstr/>
  </property>
  <property fmtid="{D5CDD505-2E9C-101B-9397-08002B2CF9AE}" pid="245" name="ZOTERO_BREF_RQ1pWAyNpnFMMDKwH1RWv_1">
    <vt:lpwstr>ZOTERO_ITEM CSL_CITATION {"citationID":"8touZlCy","properties":{"formattedCitation":"\\super 23\\nosupersub{}","plainCitation":"23","noteIndex":0},"citationItems":[{"id":24,"uris":["http://zotero.org/users/10451122/items/QXFWNR9T"],"itemData":{"id":24,"ty</vt:lpwstr>
  </property>
  <property fmtid="{D5CDD505-2E9C-101B-9397-08002B2CF9AE}" pid="246" name="ZOTERO_BREF_RQ1pWAyNpnFMMDKwH1RWv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247" name="ZOTERO_BREF_RQ1pWAyNpnFMMDKwH1RWv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248" name="ZOTERO_BREF_RQ1pWAyNpnFMMDKwH1RWv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249" name="ZOTERO_BREF_RQ1pWAyNpnFMMDKwH1RWv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250" name="ZOTERO_BREF_RQ1pWAyNpnFMMDKwH1RWv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251" name="ZOTERO_BREF_RQ1pWAyNpnFMMDKwH1RWv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252" name="ZOTERO_BREF_RQ1pWAyNpnFMMDKwH1RWv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253" name="ZOTERO_BREF_RQ1pWAyNpnFMMDKwH1RWv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254" name="ZOTERO_BREF_RQ1pWAyNpnFMMDKwH1RWv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255" name="ZOTERO_BREF_RQ1pWAyNpnFMMDKwH1RWv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256" name="ZOTERO_BREF_RQ1pWAyNpnFMMDKwH1RWv_12">
    <vt:lpwstr>","author":[{"family":"Ghaffari","given":"Fatemeh"},{"family":"Rostami","given":"Mehdi"},{"family":"Fotokian","given":"Zahra"},{"family":"Hajiahmadi","given":"Mahmoud"}],"accessed":{"date-parts":[["2022",12,9]]},"issued":{"date-parts":[["2019",9,22]]}}}],</vt:lpwstr>
  </property>
  <property fmtid="{D5CDD505-2E9C-101B-9397-08002B2CF9AE}" pid="257" name="ZOTERO_BREF_RQ1pWAyNpnFMMDKwH1RWv_13">
    <vt:lpwstr>"schema":"https://github.com/citation-style-language/schema/raw/master/csl-citation.json"} </vt:lpwstr>
  </property>
  <property fmtid="{D5CDD505-2E9C-101B-9397-08002B2CF9AE}" pid="258" name="ZOTERO_BREF_RQ1pWAyNpnFMMDKwH1RWv_14">
    <vt:lpwstr/>
  </property>
  <property fmtid="{D5CDD505-2E9C-101B-9397-08002B2CF9AE}" pid="259" name="ZOTERO_BREF_RQ1pWAyNpnFMMDKwH1RWv_15">
    <vt:lpwstr/>
  </property>
  <property fmtid="{D5CDD505-2E9C-101B-9397-08002B2CF9AE}" pid="260" name="ZOTERO_BREF_ySWPnAUadSZzOu4PDqw9i_1">
    <vt:lpwstr>ZOTERO_ITEM CSL_CITATION {"citationID":"1n6PhVlw","properties":{"formattedCitation":"\\super 24\\nosupersub{}","plainCitation":"24","noteIndex":0},"citationItems":[{"id":28,"uris":["http://zotero.org/users/10451122/items/ZPTXJ4VZ"],"itemData":{"id":28,"ty</vt:lpwstr>
  </property>
  <property fmtid="{D5CDD505-2E9C-101B-9397-08002B2CF9AE}" pid="261" name="ZOTERO_BREF_ySWPnAUadSZzOu4PDqw9i_2">
    <vt:lpwstr>pe":"article-journal","abstract":"Introduction: Low- and middle-income countries have rapidly increasing numbers of people with dementia, yet little evidence on family caregiving interventions. We tested the preliminary efficacy and feasibility of a famil</vt:lpwstr>
  </property>
  <property fmtid="{D5CDD505-2E9C-101B-9397-08002B2CF9AE}" pid="262" name="ZOTERO_BREF_ySWPnAUadSZzOu4PDqw9i_3">
    <vt:lpwstr>y caregiving intervention in northern Vietnam.","container-title":"Alzheimer's &amp; Dementia: Translational Research &amp; Clinical Interventions","DOI":"10.1002/trc2.12063","ISSN":"2352-8737, 2352-8737","issue":"1","journalAbbreviation":"A&amp;D Transl Res &amp; Clin I</vt:lpwstr>
  </property>
  <property fmtid="{D5CDD505-2E9C-101B-9397-08002B2CF9AE}" pid="263" name="ZOTERO_BREF_ySWPnAUadSZzOu4PDqw9i_4">
    <vt:lpwstr>nterv","language":"en","note":"4 citations (Crossref) [2022-12-13]","source":"DOI.org (Crossref)","title":"Advancing family dementia caregiver interventions in low‐ and middle‐income countries: A pilot cluster randomized controlled trial of Resources for </vt:lpwstr>
  </property>
  <property fmtid="{D5CDD505-2E9C-101B-9397-08002B2CF9AE}" pid="264" name="ZOTERO_BREF_ySWPnAUadSZzOu4PDqw9i_5">
    <vt:lpwstr>Advancing Alzheimer's Caregiver Health in Vietnam (REACH VN)","title-short":"Advancing family dementia caregiver interventions in low‐ and middle‐income countries","URL":"https://onlinelibrary.wiley.com/doi/10.1002/trc2.12063","volume":"6","author":[{"fam</vt:lpwstr>
  </property>
  <property fmtid="{D5CDD505-2E9C-101B-9397-08002B2CF9AE}" pid="265" name="ZOTERO_BREF_ySWPnAUadSZzOu4PDqw9i_6">
    <vt:lpwstr>ily":"Hinton","given":"Ladson"},{"family":"Nguyen","given":"Huong"},{"family":"Nguyen","given":"Hung Trong"},{"family":"Harvey","given":"Danielle J"},{"family":"Nichols","given":"Linda"},{"family":"Martindale‐Adams","given":"Jennifer"},{"family":"Nguyen",</vt:lpwstr>
  </property>
  <property fmtid="{D5CDD505-2E9C-101B-9397-08002B2CF9AE}" pid="266" name="ZOTERO_BREF_ySWPnAUadSZzOu4PDqw9i_7">
    <vt:lpwstr>"given":"Binh Thanh"},{"family":"Nguyen","given":"Binh Thi Thanh"},{"family":"Nguyen","given":"Anh Ngoc"},{"family":"Nguyen","given":"Chinh Hong"},{"family":"Nguyen","given":"Thu Thi Hoai"},{"family":"Nguyen","given":"Thuy Le"},{"family":"Nguyen","given":</vt:lpwstr>
  </property>
  <property fmtid="{D5CDD505-2E9C-101B-9397-08002B2CF9AE}" pid="267" name="ZOTERO_BREF_ySWPnAUadSZzOu4PDqw9i_8">
    <vt:lpwstr>"Anh Thi Phuong"},{"family":"Nguyen","given":"Ngoc Bich"},{"family":"Tiet","given":"Quyen Q."},{"family":"Nguyen","given":"Tuan Anh"},{"family":"Nguyen","given":"Phong Quy"},{"family":"Nguyen","given":"Trung Anh"},{"family":"Pham","given":"Thang"}],"acces</vt:lpwstr>
  </property>
  <property fmtid="{D5CDD505-2E9C-101B-9397-08002B2CF9AE}" pid="268" name="ZOTERO_BREF_ySWPnAUadSZzOu4PDqw9i_9">
    <vt:lpwstr>sed":{"date-parts":[["2022",12,9]]},"issued":{"date-parts":[["2020",1]]}}}],"schema":"https://github.com/citation-style-language/schema/raw/master/csl-citation.json"} </vt:lpwstr>
  </property>
  <property fmtid="{D5CDD505-2E9C-101B-9397-08002B2CF9AE}" pid="269" name="ZOTERO_BREF_ySWPnAUadSZzOu4PDqw9i_10">
    <vt:lpwstr/>
  </property>
  <property fmtid="{D5CDD505-2E9C-101B-9397-08002B2CF9AE}" pid="270" name="ZOTERO_BREF_ySWPnAUadSZzOu4PDqw9i_11">
    <vt:lpwstr/>
  </property>
  <property fmtid="{D5CDD505-2E9C-101B-9397-08002B2CF9AE}" pid="271" name="ZOTERO_BREF_ySWPnAUadSZzOu4PDqw9i_12">
    <vt:lpwstr/>
  </property>
  <property fmtid="{D5CDD505-2E9C-101B-9397-08002B2CF9AE}" pid="272" name="ZOTERO_BREF_WfBtp9zkQ1X9tpov3yTbf_1">
    <vt:lpwstr>ZOTERO_ITEM CSL_CITATION {"citationID":"sDXM4eWB","properties":{"formattedCitation":"\\super 25\\nosupersub{}","plainCitation":"25","noteIndex":0},"citationItems":[{"id":31,"uris":["http://zotero.org/users/10451122/items/XXP46AXM"],"itemData":{"id":31,"ty</vt:lpwstr>
  </property>
  <property fmtid="{D5CDD505-2E9C-101B-9397-08002B2CF9AE}" pid="273" name="ZOTERO_BREF_WfBtp9zkQ1X9tpov3yTbf_2">
    <vt:lpwstr>pe":"article-journal","abstract":"The current study explored whether mutuality and coping predicted and/or mediated the effect of a nurse-led cognitive behavioral intervention (NLCBI) on depressive symptoms of caregivers of persons with dementia. The inte</vt:lpwstr>
  </property>
  <property fmtid="{D5CDD505-2E9C-101B-9397-08002B2CF9AE}" pid="274" name="ZOTERO_BREF_WfBtp9zkQ1X9tpov3yTbf_3">
    <vt:lpwstr>rvention group (n = 56) received five monthly in-home nurse-led cognitive behavioral sessions and consultation calls after each session. The control group (n = 56) received five monthly short general conversations with the nurse interventionist. Questionn</vt:lpwstr>
  </property>
  <property fmtid="{D5CDD505-2E9C-101B-9397-08002B2CF9AE}" pid="275" name="ZOTERO_BREF_WfBtp9zkQ1X9tpov3yTbf_4">
    <vt:lpwstr>aires on study variables and demographics were collected at baseline, end of intervention, and 2-month follow up. Improved mutuality (␤ = –0.75, p = 0.049) and active coping (␤ = –2.06, p = 0.0001) and decreased passive coping (␤ = 1.43, p = 0.001) were f</vt:lpwstr>
  </property>
  <property fmtid="{D5CDD505-2E9C-101B-9397-08002B2CF9AE}" pid="276" name="ZOTERO_BREF_WfBtp9zkQ1X9tpov3yTbf_5">
    <vt:lpwstr>ound to predict the reduction of depressive symptoms among caregivers in the NLCBI. However, none of these variables mediated the interventional effect. Regular mental health nursing interventions are suggested to focus on enhancing mutuality and active c</vt:lpwstr>
  </property>
  <property fmtid="{D5CDD505-2E9C-101B-9397-08002B2CF9AE}" pid="277" name="ZOTERO_BREF_WfBtp9zkQ1X9tpov3yTbf_6">
    <vt:lpwstr>oping and decreasing passive coping to maintain caregivers’ mental health.","container-title":"Research in Gerontological Nursing","DOI":"10.3928/19404921-20181212-01","ISSN":"1940-4921, 1938-2464","issue":"1","journalAbbreviation":"Research in Gerontolog</vt:lpwstr>
  </property>
  <property fmtid="{D5CDD505-2E9C-101B-9397-08002B2CF9AE}" pid="278" name="ZOTERO_BREF_WfBtp9zkQ1X9tpov3yTbf_7">
    <vt:lpwstr>ical Nursing","language":"en","note":"2 citations (Crossref) [2022-12-13]\nQID: Q91089724","page":"44-55","source":"DOI.org (Crossref)","title":"The Role of Mutuality and Coping in a Nurse-Led Cognitive Behavioral Intervention on Depressive Symptoms Among</vt:lpwstr>
  </property>
  <property fmtid="{D5CDD505-2E9C-101B-9397-08002B2CF9AE}" pid="279" name="ZOTERO_BREF_WfBtp9zkQ1X9tpov3yTbf_8">
    <vt:lpwstr> Dementia Caregivers","URL":"https://journals.healio.com/doi/10.3928/19404921-20181212-01","volume":"12","author":[{"family":"Pan","given":"Yuqin"},{"family":"Chen","given":"Ruyi"},{"family":"Yang","given":"DongLiang"}],"accessed":{"date-parts":[["2022",1</vt:lpwstr>
  </property>
  <property fmtid="{D5CDD505-2E9C-101B-9397-08002B2CF9AE}" pid="280" name="ZOTERO_BREF_WfBtp9zkQ1X9tpov3yTbf_9">
    <vt:lpwstr>2,9]]},"issued":{"date-parts":[["2019",1]]}}}],"schema":"https://github.com/citation-style-language/schema/raw/master/csl-citation.json"} </vt:lpwstr>
  </property>
  <property fmtid="{D5CDD505-2E9C-101B-9397-08002B2CF9AE}" pid="281" name="ZOTERO_BREF_WfBtp9zkQ1X9tpov3yTbf_10">
    <vt:lpwstr/>
  </property>
  <property fmtid="{D5CDD505-2E9C-101B-9397-08002B2CF9AE}" pid="282" name="ZOTERO_BREF_WfBtp9zkQ1X9tpov3yTbf_11">
    <vt:lpwstr/>
  </property>
  <property fmtid="{D5CDD505-2E9C-101B-9397-08002B2CF9AE}" pid="283" name="ZOTERO_BREF_hXCTxUUN8dEbfR6TlHQeF_1">
    <vt:lpwstr>ZOTERO_ITEM CSL_CITATION {"citationID":"wDvhssce","properties":{"formattedCitation":"\\super 26\\nosupersub{}","plainCitation":"26","noteIndex":0},"citationItems":[{"id":35,"uris":["http://zotero.org/users/10451122/items/PX3IU6MC"],"itemData":{"id":35,"ty</vt:lpwstr>
  </property>
  <property fmtid="{D5CDD505-2E9C-101B-9397-08002B2CF9AE}" pid="284" name="ZOTERO_BREF_hXCTxUUN8dEbfR6TlHQeF_2">
    <vt:lpwstr>pe":"article-journal","abstract":"Introduction: Dementia is one of the priority issues among the public health concerns.This study aims to assess the impact of the Dementia Care and Support Program in caregiversand patients with dementia.Materials and Met</vt:lpwstr>
  </property>
  <property fmtid="{D5CDD505-2E9C-101B-9397-08002B2CF9AE}" pid="285" name="ZOTERO_BREF_hXCTxUUN8dEbfR6TlHQeF_3">
    <vt:lpwstr>hods: This study is an intervention study. Dementia Care and SupportProgram was a planned 16-week program. Sixty-one patient–caregiver pairs were randomizedinto two groups, the intervention (n=31) and control groups (n=30). Dementia Care andSupport Progra</vt:lpwstr>
  </property>
  <property fmtid="{D5CDD505-2E9C-101B-9397-08002B2CF9AE}" pid="286" name="ZOTERO_BREF_hXCTxUUN8dEbfR6TlHQeF_4">
    <vt:lpwstr>m was applied to the intervention group, but the control group receivedroutine hospital care. Data were collected between July and November 2016 from a dementiaoutpatient clinic. While data for patients were collected using the quality-of-life assessmenti</vt:lpwstr>
  </property>
  <property fmtid="{D5CDD505-2E9C-101B-9397-08002B2CF9AE}" pid="287" name="ZOTERO_BREF_hXCTxUUN8dEbfR6TlHQeF_5">
    <vt:lpwstr>n Alzheimer’s disease and Neuropsychiatric Inventory, data for caregivers were collectedusing the quality of life SF-36, Beck Depression, Beck Anxiety, and Zarit Caregiver Burden CareInventory.Results: Fifty-four patient–caregiver pairs completed the stud</vt:lpwstr>
  </property>
  <property fmtid="{D5CDD505-2E9C-101B-9397-08002B2CF9AE}" pid="288" name="ZOTERO_BREF_hXCTxUUN8dEbfR6TlHQeF_6">
    <vt:lpwstr>y. The mean age of thepatients was 76.7±11.2 (46–96) years old. There was no statistically significant difference inthe quality-of-life scores and neuropsychiatric symptom scores between the patient groups(p&gt;0.05). The mean age of caregivers was 53.6±14.8</vt:lpwstr>
  </property>
  <property fmtid="{D5CDD505-2E9C-101B-9397-08002B2CF9AE}" pid="289" name="ZOTERO_BREF_hXCTxUUN8dEbfR6TlHQeF_7">
    <vt:lpwstr> (22–81) years old. Statistically significantdifferences were found in NPI-D, quality-of-life mental health, quality-of-life physical health,depression, and anxiety scores between the caregiver groups (p&lt;0.05), but there was nostatistically significant di</vt:lpwstr>
  </property>
  <property fmtid="{D5CDD505-2E9C-101B-9397-08002B2CF9AE}" pid="290" name="ZOTERO_BREF_hXCTxUUN8dEbfR6TlHQeF_8">
    <vt:lpwstr>fference in burden scores (p&gt;0.05).Conclusion: This study established that Dementia Care and Support Program has positiveeffects on caregivers.","container-title":"Türk Geriatri Dergisi","DOI":"10.31086/tjgeri.2020.127","ISSN":"1304-2947","issue":"4","jou</vt:lpwstr>
  </property>
  <property fmtid="{D5CDD505-2E9C-101B-9397-08002B2CF9AE}" pid="291" name="ZOTERO_BREF_hXCTxUUN8dEbfR6TlHQeF_9">
    <vt:lpwstr>rnalAbbreviation":"Türk Geriatri Dergisi","page":"482-493","title":"Assessment of the impact of dementia care and support program in both patient and caregiver outcomes: an intervention study","volume":"22","author":[{"family":"Uyar","given":"Fatma"},{"fa</vt:lpwstr>
  </property>
  <property fmtid="{D5CDD505-2E9C-101B-9397-08002B2CF9AE}" pid="292" name="ZOTERO_BREF_hXCTxUUN8dEbfR6TlHQeF_10">
    <vt:lpwstr>mily":"Özmen","given":"Dilek"},{"family":"Mavioğlu","given":"Hatice"},{"family":"Atalay","given":"Nilay"}],"issued":{"date-parts":[["2019"]]}}}],"schema":"https://github.com/citation-style-language/schema/raw/master/csl-citation.json"} </vt:lpwstr>
  </property>
  <property fmtid="{D5CDD505-2E9C-101B-9397-08002B2CF9AE}" pid="293" name="ZOTERO_BREF_LNSeuH2GQP7ueYAYV9FEN_1">
    <vt:lpwstr>ZOTERO_ITEM CSL_CITATION {"citationID":"9jIj0hsM","properties":{"formattedCitation":"\\super 27\\nosupersub{}","plainCitation":"27","noteIndex":0},"citationItems":[{"id":33,"uris":["http://zotero.org/users/10451122/items/6TW47UNT"],"itemData":{"id":33,"ty</vt:lpwstr>
  </property>
  <property fmtid="{D5CDD505-2E9C-101B-9397-08002B2CF9AE}" pid="294" name="ZOTERO_BREF_LNSeuH2GQP7ueYAYV9FEN_2">
    <vt:lpwstr>pe":"article-journal","abstract":"Background: Due to the increasing population of elderly and the consequent increase in the number of chronic diseases such as dementia, the psychological complications such as anxiety in the family caregivers increase. Th</vt:lpwstr>
  </property>
  <property fmtid="{D5CDD505-2E9C-101B-9397-08002B2CF9AE}" pid="295" name="ZOTERO_BREF_LNSeuH2GQP7ueYAYV9FEN_3">
    <vt:lpwstr>e aim of this study was to determine the effect of educational intervention on the anxiety of family caregivers of the elderly people with dementia.\nMethods: This randomized controlled trial was performed in the elderly Neurology Clinics in Shiraz from M</vt:lpwstr>
  </property>
  <property fmtid="{D5CDD505-2E9C-101B-9397-08002B2CF9AE}" pid="296" name="ZOTERO_BREF_LNSeuH2GQP7ueYAYV9FEN_4">
    <vt:lpwstr>ay to August 2017. This study was conducted on 70 families with elderly people with dementia who were randomly divided into an intervention (receiving in groups for seven sessions of educational intervention) and a control group (Conventional care). Data </vt:lpwstr>
  </property>
  <property fmtid="{D5CDD505-2E9C-101B-9397-08002B2CF9AE}" pid="297" name="ZOTERO_BREF_LNSeuH2GQP7ueYAYV9FEN_5">
    <vt:lpwstr>collection tool was Spielberger’s Anxiety Inventory (40-items, score=20-80). Data were analyzed by SPSS version 21 using ANOVA test with repeated measures and independent t-test.\nResults: One and three months after the interventions, the mean scores of a</vt:lpwstr>
  </property>
  <property fmtid="{D5CDD505-2E9C-101B-9397-08002B2CF9AE}" pid="298" name="ZOTERO_BREF_LNSeuH2GQP7ueYAYV9FEN_6">
    <vt:lpwstr>nxiety in the intervention group were 70.51±3.78 and 70.31±3.43 and in the control groups they were 76.45±3.45 and 76.22±5.08 respectively. The results showed significant differences between the two groups regarding anxiety after the intervention (P&lt;0.001</vt:lpwstr>
  </property>
  <property fmtid="{D5CDD505-2E9C-101B-9397-08002B2CF9AE}" pid="299" name="ZOTERO_BREF_LNSeuH2GQP7ueYAYV9FEN_7">
    <vt:lpwstr>).\nConclusion: Educational programs held to promote and maintain the physical and mental health of caregivers could reduce the anxiety of family caregivers of the elderly with dementia. Trial Registration Number: IRCT2017080915426N4.","container-title":"</vt:lpwstr>
  </property>
  <property fmtid="{D5CDD505-2E9C-101B-9397-08002B2CF9AE}" pid="300" name="ZOTERO_BREF_LNSeuH2GQP7ueYAYV9FEN_8">
    <vt:lpwstr>International Journal of Community Based Nursing &amp; Midwifery","DOI":"10.30476/ijcbnm.2020.81680.0","issue":"3","journalAbbreviation":"IJCBNM","language":"en","note":"QID: Q97529583","source":"DOI.org (CSL JSON)","title":"The Impact of Educational Interven</vt:lpwstr>
  </property>
  <property fmtid="{D5CDD505-2E9C-101B-9397-08002B2CF9AE}" pid="301" name="ZOTERO_BREF_LNSeuH2GQP7ueYAYV9FEN_9">
    <vt:lpwstr>tion on the Anxiety of Family Caregivers of the Elderly with Dementia: A Randomized Controlled Tri","title-short":"The Impact of Educational Intervention on the Anxiety of Family Caregivers of the Elderly with Dementia","URL":"https://doi.org/10.30476/ijc</vt:lpwstr>
  </property>
  <property fmtid="{D5CDD505-2E9C-101B-9397-08002B2CF9AE}" pid="302" name="ZOTERO_BREF_LNSeuH2GQP7ueYAYV9FEN_10">
    <vt:lpwstr>bnm.2020.81680.0","volume":"8","author":[{"family":"Zarepour","given":"Abdorahman"},{"family":"Hazrati","given":"Maryam"},{"family":"Kadivar","given":"Ali Akbar"}],"accessed":{"date-parts":[["2022",12,9]]},"issued":{"date-parts":[["2020",7]]}}}],"schema":</vt:lpwstr>
  </property>
  <property fmtid="{D5CDD505-2E9C-101B-9397-08002B2CF9AE}" pid="303" name="ZOTERO_BREF_LNSeuH2GQP7ueYAYV9FEN_11">
    <vt:lpwstr>"https://github.com/citation-style-language/schema/raw/master/csl-citation.json"} </vt:lpwstr>
  </property>
  <property fmtid="{D5CDD505-2E9C-101B-9397-08002B2CF9AE}" pid="304" name="ZOTERO_BREF_LNSeuH2GQP7ueYAYV9FEN_12">
    <vt:lpwstr/>
  </property>
  <property fmtid="{D5CDD505-2E9C-101B-9397-08002B2CF9AE}" pid="305" name="ZOTERO_BREF_LNSeuH2GQP7ueYAYV9FEN_13">
    <vt:lpwstr/>
  </property>
  <property fmtid="{D5CDD505-2E9C-101B-9397-08002B2CF9AE}" pid="306" name="ZOTERO_BREF_QJzESSykHAF5LS6HiyGBT_1">
    <vt:lpwstr>ZOTERO_ITEM CSL_CITATION {"citationID":"lpprmyNM","properties":{"formattedCitation":"\\super 28\\nosupersub{}","plainCitation":"28","noteIndex":0},"citationItems":[{"id":156,"uris":["http://zotero.org/users/10451122/items/4U9W2DD2"],"itemData":{"id":156,"</vt:lpwstr>
  </property>
  <property fmtid="{D5CDD505-2E9C-101B-9397-08002B2CF9AE}" pid="307" name="ZOTERO_BREF_QJzESSykHAF5LS6HiyGBT_2">
    <vt:lpwstr>type":"article-journal","abstract":"Objectives: To develop and evaluate the effectiveness of a home based intervention in reducing caregiver burden, promoting caregiver mental health and reducing behavioural problems in elderly persons with dementia.\nMet</vt:lpwstr>
  </property>
  <property fmtid="{D5CDD505-2E9C-101B-9397-08002B2CF9AE}" pid="308" name="ZOTERO_BREF_QJzESSykHAF5LS6HiyGBT_3">
    <vt:lpwstr>hodology and Principal Findings: This was a randomised controlled trial in which the person with dementia-caregiver dyad was randomly allocated either to receive the intervention immediately or to a waiting list group which received the intervention after</vt:lpwstr>
  </property>
  <property fmtid="{D5CDD505-2E9C-101B-9397-08002B2CF9AE}" pid="309" name="ZOTERO_BREF_QJzESSykHAF5LS6HiyGBT_4">
    <vt:lpwstr> 6 months. It was carried out in communities based in two talukas (administrative blocks) in Goa, India. Mild to moderate cases with dementia (diagnosed using the DSM IV criteria and graded using the Clinical Dementia Rating scale) and their caregivers we</vt:lpwstr>
  </property>
  <property fmtid="{D5CDD505-2E9C-101B-9397-08002B2CF9AE}" pid="310" name="ZOTERO_BREF_QJzESSykHAF5LS6HiyGBT_5">
    <vt:lpwstr>re included in the trial. Community based intervention provided by a team consisting of Home Care Advisors who were supervised by a counselor and a psychiatrist, focusing on supporting the caregiver through information on dementia, guidance on behaviour m</vt:lpwstr>
  </property>
  <property fmtid="{D5CDD505-2E9C-101B-9397-08002B2CF9AE}" pid="311" name="ZOTERO_BREF_QJzESSykHAF5LS6HiyGBT_6">
    <vt:lpwstr>anagement, a single psychiatric assessment and psychotropic medication if needed. We measured caregiver mental health (General Health Questionnaire), caregiver burden (Zarit Burden Score), distress due to behavioural disturbances (NPI-D), behavioural prob</vt:lpwstr>
  </property>
  <property fmtid="{D5CDD505-2E9C-101B-9397-08002B2CF9AE}" pid="312" name="ZOTERO_BREF_QJzESSykHAF5LS6HiyGBT_7">
    <vt:lpwstr>lems in the subject (NPI-S) and activities of daily living in the elder with dementia (EASI). Outcome evaluations were masked to the allocation status. We analysed each outcome with a mixed effects model. 81 families enrolled in the trial; 41 were randoml</vt:lpwstr>
  </property>
  <property fmtid="{D5CDD505-2E9C-101B-9397-08002B2CF9AE}" pid="313" name="ZOTERO_BREF_QJzESSykHAF5LS6HiyGBT_8">
    <vt:lpwstr>y allocated to the intervention. 59 completed the trial and 18 died during the trial. The intervention led to a significant reduction of GHQ (21.12, 95% CI 22.07 to 20.17) and NPI-D scores (21.96, 95%CI 23.51 to 20.41) and non-significant reductions in th</vt:lpwstr>
  </property>
  <property fmtid="{D5CDD505-2E9C-101B-9397-08002B2CF9AE}" pid="314" name="ZOTERO_BREF_QJzESSykHAF5LS6HiyGBT_9">
    <vt:lpwstr>e ZBS, EASI and NPI-S scores. We also observed a non-significant reduction in the total number of deaths in people with dementia in the intervention arm (OR 0.34, 95% CI 0.01 to 1.03).\nConclusion: Home based support for caregivers of persons with dementi</vt:lpwstr>
  </property>
  <property fmtid="{D5CDD505-2E9C-101B-9397-08002B2CF9AE}" pid="315" name="ZOTERO_BREF_QJzESSykHAF5LS6HiyGBT_10">
    <vt:lpwstr>a, which emphasizes the use of locally available, lowcost human resources, is feasible, acceptable and leads to significant improvements in caregiver mental health and burden of caring.","container-title":"PLoS ONE","DOI":"10.1371/journal.pone.0002333","I</vt:lpwstr>
  </property>
  <property fmtid="{D5CDD505-2E9C-101B-9397-08002B2CF9AE}" pid="316" name="ZOTERO_BREF_QJzESSykHAF5LS6HiyGBT_11">
    <vt:lpwstr>SSN":"1932-6203","issue":"6","journalAbbreviation":"PLoS ONE","language":"en","note":"141 citations (Crossref) [2022-12-13]\n206 citations (Semantic Scholar/DOI) [2022-12-12]","page":"e2333","source":"DOI.org (Crossref)","title":"The Effectiveness of a Ho</vt:lpwstr>
  </property>
  <property fmtid="{D5CDD505-2E9C-101B-9397-08002B2CF9AE}" pid="317" name="ZOTERO_BREF_QJzESSykHAF5LS6HiyGBT_12">
    <vt:lpwstr>me Care Program for Supporting Caregivers of Persons with Dementia in Developing Countries: A Randomised Controlled Trial from Goa, India","title-short":"The Effectiveness of a Home Care Program for Supporting Caregivers of Persons with Dementia in Develo</vt:lpwstr>
  </property>
  <property fmtid="{D5CDD505-2E9C-101B-9397-08002B2CF9AE}" pid="318" name="ZOTERO_BREF_QJzESSykHAF5LS6HiyGBT_13">
    <vt:lpwstr>ping Countries","URL":"https://dx.plos.org/10.1371/journal.pone.0002333","volume":"3","author":[{"family":"Dias","given":"Amit"},{"family":"Dewey","given":"Michael E."},{"family":"D'Souza","given":"Jean"},{"family":"Dhume","given":"Rajesh"},{"family":"Mot</vt:lpwstr>
  </property>
  <property fmtid="{D5CDD505-2E9C-101B-9397-08002B2CF9AE}" pid="319" name="ZOTERO_BREF_QJzESSykHAF5LS6HiyGBT_14">
    <vt:lpwstr>ghare","given":"Dilip D."},{"family":"Shaji","given":"K. S."},{"family":"Menon","given":"Rajiv"},{"family":"Prince","given":"Martin"},{"family":"Patel","given":"Vikram"}],"editor":[{"family":"Brayne","given":"Carol"}],"accessed":{"date-parts":[["2022",12,</vt:lpwstr>
  </property>
  <property fmtid="{D5CDD505-2E9C-101B-9397-08002B2CF9AE}" pid="320" name="ZOTERO_BREF_QJzESSykHAF5LS6HiyGBT_15">
    <vt:lpwstr>12]]},"issued":{"date-parts":[["2008",6,4]]}}}],"schema":"https://github.com/citation-style-language/schema/raw/master/csl-citation.json"} </vt:lpwstr>
  </property>
  <property fmtid="{D5CDD505-2E9C-101B-9397-08002B2CF9AE}" pid="321" name="ZOTERO_BREF_QJzESSykHAF5LS6HiyGBT_16">
    <vt:lpwstr/>
  </property>
  <property fmtid="{D5CDD505-2E9C-101B-9397-08002B2CF9AE}" pid="322" name="ZOTERO_BREF_QJzESSykHAF5LS6HiyGBT_17">
    <vt:lpwstr/>
  </property>
  <property fmtid="{D5CDD505-2E9C-101B-9397-08002B2CF9AE}" pid="323" name="ZOTERO_BREF_ehxGbXBWsBQJafeER1YKa_1">
    <vt:lpwstr>ZOTERO_ITEM CSL_CITATION {"citationID":"l2FGLZbu","properties":{"formattedCitation":"\\super 29\\nosupersub{}","plainCitation":"29","noteIndex":0},"citationItems":[{"id":157,"uris":["http://zotero.org/users/10451122/items/8LDE86NW"],"itemData":{"id":157,"</vt:lpwstr>
  </property>
  <property fmtid="{D5CDD505-2E9C-101B-9397-08002B2CF9AE}" pid="324" name="ZOTERO_BREF_ehxGbXBWsBQJafeER1YKa_2">
    <vt:lpwstr>type":"article-journal","abstract":"Objective: There is a need, in the absence of formal services, to design interventions aimed at improving the lives of people with dementia and their families. This study tested the effectiveness of the 10/66 caregiver </vt:lpwstr>
  </property>
  <property fmtid="{D5CDD505-2E9C-101B-9397-08002B2CF9AE}" pid="325" name="ZOTERO_BREF_ehxGbXBWsBQJafeER1YKa_3">
    <vt:lpwstr>intervention among people with dementia and their caregivers in Lima, Peru. Method: Design/participants: a randomized controlled trial was performed involving 58 caregivers of people with dementia that received the intervention in the beginning of the tri</vt:lpwstr>
  </property>
  <property fmtid="{D5CDD505-2E9C-101B-9397-08002B2CF9AE}" pid="326" name="ZOTERO_BREF_ehxGbXBWsBQJafeER1YKa_4">
    <vt:lpwstr>al (n = 29) or six months later (n = 29). The intervention consisted of three modules: 1) assessment (one session); 2) basic education about dementia (two sessions); and 3) training regarding specific problem behaviors (two sessions). Main outcome measure</vt:lpwstr>
  </property>
  <property fmtid="{D5CDD505-2E9C-101B-9397-08002B2CF9AE}" pid="327" name="ZOTERO_BREF_ehxGbXBWsBQJafeER1YKa_5">
    <vt:lpwstr>s: Caregivers and patients with dementia were assessed at baseline and after six months. For caregivers, the measures included strain (Zarit Burden Interview), psychological distress (SRQ-20), and quality of life (WHOQOL-BREF). Dementia patients completed</vt:lpwstr>
  </property>
  <property fmtid="{D5CDD505-2E9C-101B-9397-08002B2CF9AE}" pid="328" name="ZOTERO_BREF_ehxGbXBWsBQJafeER1YKa_6">
    <vt:lpwstr> scales assessing behavioral and psychological symptoms (NPI-Q) and quality of life (DEMQOL). Results: Caregivers in the intervention group reported significantly decreased strain measures six months after the intervention compared to controls. No group d</vt:lpwstr>
  </property>
  <property fmtid="{D5CDD505-2E9C-101B-9397-08002B2CF9AE}" pid="329" name="ZOTERO_BREF_ehxGbXBWsBQJafeER1YKa_7">
    <vt:lpwstr>ifferences were found in respect to the caregivers’ psychological distress and to quality of life in both caregivers and patients. Conclusion: The 10/66 intervention seems to be as effective as similar interventions used in more developed countries.","con</vt:lpwstr>
  </property>
  <property fmtid="{D5CDD505-2E9C-101B-9397-08002B2CF9AE}" pid="330" name="ZOTERO_BREF_ehxGbXBWsBQJafeER1YKa_8">
    <vt:lpwstr>tainer-title":"Revista Brasileira de Psiquiatria","DOI":"10/bmn2ch","ISSN":"1809-452X, 1516-4446","issue":"1","journalAbbreviation":"Rev. Bras. Psiquiatr.","language":"en","note":"44 citations (Crossref) [2022-12-13]\n67 citations (Semantic Scholar/DOI) [</vt:lpwstr>
  </property>
  <property fmtid="{D5CDD505-2E9C-101B-9397-08002B2CF9AE}" pid="331" name="ZOTERO_BREF_ehxGbXBWsBQJafeER1YKa_9">
    <vt:lpwstr>2022-12-12]","page":"47-54","source":"DOI.org (Crossref)","title":"Helping carers to care: the 10/66 dementia research group's randomized control trial of a caregiver intervention in Peru","title-short":"Helping carers to care","URL":"http://www.scielo.br</vt:lpwstr>
  </property>
  <property fmtid="{D5CDD505-2E9C-101B-9397-08002B2CF9AE}" pid="332" name="ZOTERO_BREF_ehxGbXBWsBQJafeER1YKa_10">
    <vt:lpwstr>/scielo.php?script=sci_arttext&amp;pid=S1516-44462011000100010&amp;lng=en&amp;tlng=en","volume":"33","author":[{"family":"Guerra","given":"Mariella"},{"family":"Ferri","given":"Cleusa P."},{"family":"Fonseca","given":"Magaly"},{"family":"Banerjee","given":"Sube"},{"f</vt:lpwstr>
  </property>
  <property fmtid="{D5CDD505-2E9C-101B-9397-08002B2CF9AE}" pid="333" name="ZOTERO_BREF_ehxGbXBWsBQJafeER1YKa_11">
    <vt:lpwstr>amily":"Prince","given":"Martin"}],"accessed":{"date-parts":[["2022",12,12]]},"issued":{"date-parts":[["2010",7,2]]}}}],"schema":"https://github.com/citation-style-language/schema/raw/master/csl-citation.json"} </vt:lpwstr>
  </property>
  <property fmtid="{D5CDD505-2E9C-101B-9397-08002B2CF9AE}" pid="334" name="ZOTERO_BREF_zKzpuanHjrKYJGVjVqTHZ_1">
    <vt:lpwstr>ZOTERO_ITEM CSL_CITATION {"citationID":"ci6F4Pfm","properties":{"formattedCitation":"\\super 30\\nosupersub{}","plainCitation":"30","noteIndex":0},"citationItems":[{"id":177,"uris":["http://zotero.org/users/10451122/items/SV58ISRQ"],"itemData":{"id":177,"</vt:lpwstr>
  </property>
  <property fmtid="{D5CDD505-2E9C-101B-9397-08002B2CF9AE}" pid="335" name="ZOTERO_BREF_zKzpuanHjrKYJGVjVqTHZ_2">
    <vt:lpwstr>type":"article-journal","abstract":"Objective To evaluate the curative effect of whole course rehabilitation nursing intervention on mild-to-moderate Alzheimer's disease ( AD) . Methods A total of 96 cases with AD were randomly divided into a control grou</vt:lpwstr>
  </property>
  <property fmtid="{D5CDD505-2E9C-101B-9397-08002B2CF9AE}" pid="336" name="ZOTERO_BREF_zKzpuanHjrKYJGVjVqTHZ_3">
    <vt:lpwstr>p and a study group. The control group receive conventional therapy with Piracetam and Donepezil，while the study group，on the basis of conventional therapy，were administrated whole course rehabilitation nursing intervention including cognitive interventio</vt:lpwstr>
  </property>
  <property fmtid="{D5CDD505-2E9C-101B-9397-08002B2CF9AE}" pid="337" name="ZOTERO_BREF_zKzpuanHjrKYJGVjVqTHZ_4">
    <vt:lpwstr>n，memory intervention，behavior intervention，psychological intervention，safety intervention，community family nursing intervention，etc. The improvement of recognition ability，mental state，activities of daily life were graded by mini-mental state examination</vt:lpwstr>
  </property>
  <property fmtid="{D5CDD505-2E9C-101B-9397-08002B2CF9AE}" pid="338" name="ZOTERO_BREF_zKzpuanHjrKYJGVjVqTHZ_5">
    <vt:lpwstr> ( MMSE) ， Alzheimer' disease assessment scale-cog ( ADAS-cog) ，activity of daily living ( ADL) ，neuropsychiatric inventory( NPI) ，global deterioration scale ( GDS) . The scores were compared between the groups before the nursing intervention and one year</vt:lpwstr>
  </property>
  <property fmtid="{D5CDD505-2E9C-101B-9397-08002B2CF9AE}" pid="339" name="ZOTERO_BREF_zKzpuanHjrKYJGVjVqTHZ_6">
    <vt:lpwstr> after the nursing intervention respectively. Results Compared with those of the control group，the scores of MMSE，ADAS-cog，ADL，NPI，GDS in the study group present obviously better figures which were more statistically significant after whole course rehabil</vt:lpwstr>
  </property>
  <property fmtid="{D5CDD505-2E9C-101B-9397-08002B2CF9AE}" pid="340" name="ZOTERO_BREF_zKzpuanHjrKYJGVjVqTHZ_7">
    <vt:lpwstr>itation nursing intervention one year ( P ＜ 0. 05) . Conclusion Whole course rehabilitation nursing intervention can improve the cognitive ability，activities of daily lifeand spirit behavior symptoms of patients with mild to moderate AD.","container-title</vt:lpwstr>
  </property>
  <property fmtid="{D5CDD505-2E9C-101B-9397-08002B2CF9AE}" pid="341" name="ZOTERO_BREF_zKzpuanHjrKYJGVjVqTHZ_8">
    <vt:lpwstr>":"China Practical Medical","DOI":"10.14163/j.cnki.11-5547/r.2012.08.024","ISSN":"1673-7555","issue":"8","journalAbbreviation":"Chinese Prac Med","language":"zh","page":"16-17","title":"The curative effect of whole course rehabilitation nursing interventi</vt:lpwstr>
  </property>
  <property fmtid="{D5CDD505-2E9C-101B-9397-08002B2CF9AE}" pid="342" name="ZOTERO_BREF_zKzpuanHjrKYJGVjVqTHZ_9">
    <vt:lpwstr>on on mild-to-moderate Alzheimer's disease patients","URL":"https://www.cnki.net/kcms/doi/10.14163/j.cnki.11-5547/r.2012.08.024.html","volume":"7","author":[{"family":"Jiang","given":"Gao-xuan"},{"family":"Li","given":"Ming-qiu"},{"family":"Huang","given"</vt:lpwstr>
  </property>
  <property fmtid="{D5CDD505-2E9C-101B-9397-08002B2CF9AE}" pid="343" name="ZOTERO_BREF_zKzpuanHjrKYJGVjVqTHZ_10">
    <vt:lpwstr>:"Hai-hua"},{"family":"Chai","given":"Zhen-fang"},{"family":"Wu","given":"Ai-lian"},{"family":"Zhang","given":"Guo-sheng"}],"issued":{"date-parts":[["2012",3]]}}}],"schema":"https://github.com/citation-style-language/schema/raw/master/csl-citation.json"} </vt:lpwstr>
  </property>
  <property fmtid="{D5CDD505-2E9C-101B-9397-08002B2CF9AE}" pid="344" name="ZOTERO_BREF_zKzpuanHjrKYJGVjVqTHZ_11">
    <vt:lpwstr/>
  </property>
  <property fmtid="{D5CDD505-2E9C-101B-9397-08002B2CF9AE}" pid="345" name="ZOTERO_BREF_zKzpuanHjrKYJGVjVqTHZ_12">
    <vt:lpwstr/>
  </property>
  <property fmtid="{D5CDD505-2E9C-101B-9397-08002B2CF9AE}" pid="346" name="ZOTERO_BREF_zKzpuanHjrKYJGVjVqTHZ_13">
    <vt:lpwstr/>
  </property>
  <property fmtid="{D5CDD505-2E9C-101B-9397-08002B2CF9AE}" pid="347" name="ZOTERO_BREF_vLMtToNTV4Hs2J5Bf5PZD_1">
    <vt:lpwstr>ZOTERO_ITEM CSL_CITATION {"citationID":"wum8CMPV","properties":{"formattedCitation":"\\super 31\\nosupersub{}","plainCitation":"31","noteIndex":0},"citationItems":[{"id":178,"uris":["http://zotero.org/users/10451122/items/T7545CGS"],"itemData":{"id":178,"</vt:lpwstr>
  </property>
  <property fmtid="{D5CDD505-2E9C-101B-9397-08002B2CF9AE}" pid="348" name="ZOTERO_BREF_vLMtToNTV4Hs2J5Bf5PZD_2">
    <vt:lpwstr>type":"article-journal","abstract":"Objective:To explore the effect of family visit of community nurses for family caregivers’ burden of care and quality of life of the elderly with dementia.Methods:A total of 78 elderly with dementia family caregivers fr</vt:lpwstr>
  </property>
  <property fmtid="{D5CDD505-2E9C-101B-9397-08002B2CF9AE}" pid="349" name="ZOTERO_BREF_vLMtToNTV4Hs2J5Bf5PZD_3">
    <vt:lpwstr>om Pudong New Area south pier communities in Shanghai city were selected and randomly divided into intervention group and control group,39 cases in each group.Patients in control group were given routine community management,and in intervention group rece</vt:lpwstr>
  </property>
  <property fmtid="{D5CDD505-2E9C-101B-9397-08002B2CF9AE}" pid="350" name="ZOTERO_BREF_vLMtToNTV4Hs2J5Bf5PZD_4">
    <vt:lpwstr>ived nursing intervention according to the community nurse family visit program set up in this study,including the caregiver training,issued\"dementia caregivers manual\"and telephone follow-up for period of 3 months.The changes of caregiver burden and qu</vt:lpwstr>
  </property>
  <property fmtid="{D5CDD505-2E9C-101B-9397-08002B2CF9AE}" pid="351" name="ZOTERO_BREF_vLMtToNTV4Hs2J5Bf5PZD_5">
    <vt:lpwstr>ality of life scores before and after intervention were observed in two groups of caregivers.Results:The score of nursing burden in intervention group was significantly lower than that in control group（P&lt;0.01）,and the score of quality of life was higher t</vt:lpwstr>
  </property>
  <property fmtid="{D5CDD505-2E9C-101B-9397-08002B2CF9AE}" pid="352" name="ZOTERO_BREF_vLMtToNTV4Hs2J5Bf5PZD_6">
    <vt:lpwstr>han that in control group（P&lt;0.01）.Conclusions:Community family visit can reduce the core burden of family caregivers of dementia elderly,improve their quality of life.","container-title":"Nursing Research of China","DOI":"10.3969/j.issn.1009-6493.2017.33.</vt:lpwstr>
  </property>
  <property fmtid="{D5CDD505-2E9C-101B-9397-08002B2CF9AE}" pid="353" name="ZOTERO_BREF_vLMtToNTV4Hs2J5Bf5PZD_7">
    <vt:lpwstr>009","ISSN":"1009-6493","issue":"33","language":"zh","page":"4206-4209","title":"Influence of family visit of community nurses for the elderly with dementia family caregivers’ burden of care and quality of life of the elderly with dementia","URL":"https:/</vt:lpwstr>
  </property>
  <property fmtid="{D5CDD505-2E9C-101B-9397-08002B2CF9AE}" pid="354" name="ZOTERO_BREF_vLMtToNTV4Hs2J5Bf5PZD_8">
    <vt:lpwstr>/caod.oriprobe.com/articles/53043375/Influence_of_family_visit_of_community_nurses_for_.htm","volume":"31","author":[{"family":"Liu","given":"Xia"},{"family":"Chen","given":"Liqun"},{"family":"Jiang","given":"Changying"}],"issued":{"date-parts":[["2017"]]</vt:lpwstr>
  </property>
  <property fmtid="{D5CDD505-2E9C-101B-9397-08002B2CF9AE}" pid="355" name="ZOTERO_BREF_vLMtToNTV4Hs2J5Bf5PZD_9">
    <vt:lpwstr>}}}],"schema":"https://github.com/citation-style-language/schema/raw/master/csl-citation.json"} </vt:lpwstr>
  </property>
  <property fmtid="{D5CDD505-2E9C-101B-9397-08002B2CF9AE}" pid="356" name="ZOTERO_BREF_vLMtToNTV4Hs2J5Bf5PZD_10">
    <vt:lpwstr/>
  </property>
  <property fmtid="{D5CDD505-2E9C-101B-9397-08002B2CF9AE}" pid="357" name="ZOTERO_BREF_vLMtToNTV4Hs2J5Bf5PZD_11">
    <vt:lpwstr/>
  </property>
  <property fmtid="{D5CDD505-2E9C-101B-9397-08002B2CF9AE}" pid="358" name="ZOTERO_BREF_prSAAqgtkcde7isk1PZ3v_1">
    <vt:lpwstr>ZOTERO_ITEM CSL_CITATION {"citationID":"FBl2MGmN","properties":{"formattedCitation":"\\super 32\\nosupersub{}","plainCitation":"32","noteIndex":0},"citationItems":[{"id":159,"uris":["http://zotero.org/users/10451122/items/X4DW852H"],"itemData":{"id":159,"</vt:lpwstr>
  </property>
  <property fmtid="{D5CDD505-2E9C-101B-9397-08002B2CF9AE}" pid="359" name="ZOTERO_BREF_prSAAqgtkcde7isk1PZ3v_2">
    <vt:lpwstr>type":"article-journal","container-title":"Archives of Gerontology and Geriatrics","DOI":"10.1016/j.archger.2016.09.006","ISSN":"01674943","journalAbbreviation":"Archives of Gerontology and Geriatrics","language":"en","note":"8 citations (Crossref) [2022-</vt:lpwstr>
  </property>
  <property fmtid="{D5CDD505-2E9C-101B-9397-08002B2CF9AE}" pid="360" name="ZOTERO_BREF_prSAAqgtkcde7isk1PZ3v_3">
    <vt:lpwstr>12-13]\n13 citations (Semantic Scholar/DOI) [2022-12-12]","page":"84-89","source":"DOI.org (Crossref)","title":"Pilot testing of the “First You Should Get Stronger” program among caregivers of older adults with dementia","URL":"https://linkinghub.elsevier</vt:lpwstr>
  </property>
  <property fmtid="{D5CDD505-2E9C-101B-9397-08002B2CF9AE}" pid="361" name="ZOTERO_BREF_prSAAqgtkcde7isk1PZ3v_4">
    <vt:lpwstr>.com/retrieve/pii/S0167494316301704","volume":"68","author":[{"family":"Lök","given":"Neslihan"},{"family":"Bademli","given":"Kerime"}],"accessed":{"date-parts":[["2022",12,12]]},"issued":{"date-parts":[["2017",1]]}}}],"schema":"https://github.com/citatio</vt:lpwstr>
  </property>
  <property fmtid="{D5CDD505-2E9C-101B-9397-08002B2CF9AE}" pid="362" name="ZOTERO_BREF_prSAAqgtkcde7isk1PZ3v_5">
    <vt:lpwstr>n-style-language/schema/raw/master/csl-citation.json"} </vt:lpwstr>
  </property>
  <property fmtid="{D5CDD505-2E9C-101B-9397-08002B2CF9AE}" pid="363" name="ZOTERO_BREF_prSAAqgtkcde7isk1PZ3v_6">
    <vt:lpwstr/>
  </property>
  <property fmtid="{D5CDD505-2E9C-101B-9397-08002B2CF9AE}" pid="364" name="ZOTERO_BREF_prSAAqgtkcde7isk1PZ3v_7">
    <vt:lpwstr/>
  </property>
  <property fmtid="{D5CDD505-2E9C-101B-9397-08002B2CF9AE}" pid="365" name="ZOTERO_BREF_OcG6d3KzghhklUpRqTNBO_1">
    <vt:lpwstr>ZOTERO_ITEM CSL_CITATION {"citationID":"s7Gah7wf","properties":{"formattedCitation":"\\super 33\\nosupersub{}","plainCitation":"33","noteIndex":0},"citationItems":[{"id":161,"uris":["http://zotero.org/users/10451122/items/722E7PB9"],"itemData":{"id":161,"</vt:lpwstr>
  </property>
  <property fmtid="{D5CDD505-2E9C-101B-9397-08002B2CF9AE}" pid="366" name="ZOTERO_BREF_OcG6d3KzghhklUpRqTNBO_2">
    <vt:lpwstr>type":"article-journal","abstract":"INTRODUCTION: Care of patients with Alzheimer's disease is one of the most difﬁcult types of care that exposes the caregiver to a high level of care strain. The present research aimed at determining the effect of spirit</vt:lpwstr>
  </property>
  <property fmtid="{D5CDD505-2E9C-101B-9397-08002B2CF9AE}" pid="367" name="ZOTERO_BREF_OcG6d3KzghhklUpRqTNBO_3">
    <vt:lpwstr>ual care on caregiver strain of the elderly with Alzheimer's disease.\nMETHODS: An experimental study was carried out on 100 caregivers who were selected by convenience sampling and randomly divided into intervention, control one and control two groups. G</vt:lpwstr>
  </property>
  <property fmtid="{D5CDD505-2E9C-101B-9397-08002B2CF9AE}" pid="368" name="ZOTERO_BREF_OcG6d3KzghhklUpRqTNBO_4">
    <vt:lpwstr>roup spiritual therapy was performed on the intervention group for ﬁve weeks, Control one participate in the group sessions without any particular interventions, and control two received no interventions. Data was collected through a demographic questionn</vt:lpwstr>
  </property>
  <property fmtid="{D5CDD505-2E9C-101B-9397-08002B2CF9AE}" pid="369" name="ZOTERO_BREF_OcG6d3KzghhklUpRqTNBO_5">
    <vt:lpwstr>aire and Robinson's (1983) Caregiver Strain Index, and analyzed using the Chi-square, Fisher's Exact test, one-way analysis of variance and paired t-test. Statistical signiﬁcance level was considered as 0.05.\nRESULTS: In the intervention group mean of th</vt:lpwstr>
  </property>
  <property fmtid="{D5CDD505-2E9C-101B-9397-08002B2CF9AE}" pid="370" name="ZOTERO_BREF_OcG6d3KzghhklUpRqTNBO_6">
    <vt:lpwstr>e posttest care strain score 32.43 ± 2.73 was signiﬁcantly lower than pretest 37.16 ± 1.26 (P b 0.001). The mean posttest score of care strain was signiﬁcantly lower in the intervention group compared to the two other groups (P b 0.001).\nCONCLUSION: Spir</vt:lpwstr>
  </property>
  <property fmtid="{D5CDD505-2E9C-101B-9397-08002B2CF9AE}" pid="371" name="ZOTERO_BREF_OcG6d3KzghhklUpRqTNBO_7">
    <vt:lpwstr>itual care can reduce care strain in home caregivers of the elderly with Alzheimer's disease. © 2017 Elsevier Inc. All rights reserved.","container-title":"Archives of Psychiatric Nursing","DOI":"10/gbhhs3","ISSN":"08839417","issue":"3","journalAbbreviati</vt:lpwstr>
  </property>
  <property fmtid="{D5CDD505-2E9C-101B-9397-08002B2CF9AE}" pid="372" name="ZOTERO_BREF_OcG6d3KzghhklUpRqTNBO_8">
    <vt:lpwstr>on":"Archives of Psychiatric Nursing","language":"en","note":"15 citations (Crossref) [2022-12-13]\n26 citations (Semantic Scholar/DOI) [2022-12-12]","page":"269-273","source":"DOI.org (Crossref)","title":"Effects of Spiritual Group Therapy on Caregiver S</vt:lpwstr>
  </property>
  <property fmtid="{D5CDD505-2E9C-101B-9397-08002B2CF9AE}" pid="373" name="ZOTERO_BREF_OcG6d3KzghhklUpRqTNBO_9">
    <vt:lpwstr>train in Home Caregivers of the Elderly with Alzheimer's Disease","URL":"https://linkinghub.elsevier.com/retrieve/pii/S0883941716303818","volume":"31","author":[{"family":"Mahdavi","given":"Behrouz"},{"family":"Fallahi-Khoshknab","given":"Masoud"},{"famil</vt:lpwstr>
  </property>
  <property fmtid="{D5CDD505-2E9C-101B-9397-08002B2CF9AE}" pid="374" name="ZOTERO_BREF_OcG6d3KzghhklUpRqTNBO_10">
    <vt:lpwstr>y":"Mohammadi","given":"Farahnaz"},{"family":"Hosseini","given":"Mohammad Ali"},{"family":"Haghi","given":"Marjan"}],"accessed":{"date-parts":[["2022",12,12]]},"issued":{"date-parts":[["2017",6]]}}}],"schema":"https://github.com/citation-style-language/sc</vt:lpwstr>
  </property>
  <property fmtid="{D5CDD505-2E9C-101B-9397-08002B2CF9AE}" pid="375" name="ZOTERO_BREF_OcG6d3KzghhklUpRqTNBO_11">
    <vt:lpwstr>hema/raw/master/csl-citation.json"} </vt:lpwstr>
  </property>
  <property fmtid="{D5CDD505-2E9C-101B-9397-08002B2CF9AE}" pid="376" name="ZOTERO_BREF_OcG6d3KzghhklUpRqTNBO_12">
    <vt:lpwstr/>
  </property>
  <property fmtid="{D5CDD505-2E9C-101B-9397-08002B2CF9AE}" pid="377" name="ZOTERO_BREF_OcG6d3KzghhklUpRqTNBO_13">
    <vt:lpwstr/>
  </property>
  <property fmtid="{D5CDD505-2E9C-101B-9397-08002B2CF9AE}" pid="378" name="ZOTERO_BREF_MjQ4n9qALLOwmfllrg2uh_1">
    <vt:lpwstr>ZOTERO_ITEM CSL_CITATION {"citationID":"gGowIXPu","properties":{"formattedCitation":"\\super 34\\nosupersub{}","plainCitation":"34","noteIndex":0},"citationItems":[{"id":174,"uris":["http://zotero.org/users/10451122/items/SEYK8FLW"],"itemData":{"id":174,"</vt:lpwstr>
  </property>
  <property fmtid="{D5CDD505-2E9C-101B-9397-08002B2CF9AE}" pid="379" name="ZOTERO_BREF_MjQ4n9qALLOwmfllrg2uh_2">
    <vt:lpwstr>type":"article-journal","abstract":"Background: The aim of the study was to observe whether the Mindfulness Based Cognitive Therapy (MBCT) is effective in easing the life burdens, alleviating mental depression and also improving the quality of life of fem</vt:lpwstr>
  </property>
  <property fmtid="{D5CDD505-2E9C-101B-9397-08002B2CF9AE}" pid="380" name="ZOTERO_BREF_MjQ4n9qALLOwmfllrg2uh_3">
    <vt:lpwstr>ale caregivers of Alzheimer's patients. Materials and Methods: In this investigation, the quasi- experimental method was used. In this research, statistical society is women caregivers that they are members of Alzheimer's association. For this purpose, 20</vt:lpwstr>
  </property>
  <property fmtid="{D5CDD505-2E9C-101B-9397-08002B2CF9AE}" pid="381" name="ZOTERO_BREF_MjQ4n9qALLOwmfllrg2uh_4">
    <vt:lpwstr> of the women caregivers of Iranian Alzheimer's association, 10 of experimental group and 10 of control group, were selected. The methods of sampling were according to the type of available samples and were placed randomly in the two groups of experimenta</vt:lpwstr>
  </property>
  <property fmtid="{D5CDD505-2E9C-101B-9397-08002B2CF9AE}" pid="382" name="ZOTERO_BREF_MjQ4n9qALLOwmfllrg2uh_5">
    <vt:lpwstr>l and control subjects. Eight therapy sessions were held and these two groups were asked by the researchers to respond to the Quality of Life questionnaire (SF-36), Burden of Care Givers questionnaire (CBI) and Hamilton questionnaire. These replies were g</vt:lpwstr>
  </property>
  <property fmtid="{D5CDD505-2E9C-101B-9397-08002B2CF9AE}" pid="383" name="ZOTERO_BREF_MjQ4n9qALLOwmfllrg2uh_6">
    <vt:lpwstr>athered by researches once before the beginning of each session, once at the end of each therapy session and also once 2 months after the end of the therapy was completed. For analyzing has been used SPSS-16. The Covariance test and Wilcoxon test were use</vt:lpwstr>
  </property>
  <property fmtid="{D5CDD505-2E9C-101B-9397-08002B2CF9AE}" pid="384" name="ZOTERO_BREF_MjQ4n9qALLOwmfllrg2uh_7">
    <vt:lpwstr>d to analyze the gathered data3T. Results: The observed findings in the 2-month follow ups show that this therapy has long term effects on depression and easing the burden of life, but it has minimal to no long term effect on the improvement of the qualit</vt:lpwstr>
  </property>
  <property fmtid="{D5CDD505-2E9C-101B-9397-08002B2CF9AE}" pid="385" name="ZOTERO_BREF_MjQ4n9qALLOwmfllrg2uh_8">
    <vt:lpwstr>y of lives of study subjects3T. Conclusion: The results indicate that (MBCT) is, in fact, effective in improving the quality of life and reducing the depression and burden of lives of the female caregivers of Alzheimer’s patients.","container-title":"Zahe</vt:lpwstr>
  </property>
  <property fmtid="{D5CDD505-2E9C-101B-9397-08002B2CF9AE}" pid="386" name="ZOTERO_BREF_MjQ4n9qALLOwmfllrg2uh_9">
    <vt:lpwstr>dan Journal of Research in Medical Sciences","DOI":"10.13140/rg.2.1.2007.0882","issue":"9","note":"publisher: ZAHEDAN JOURNAL OF RESEARCH IN MEDICAL SCIENCES (TABIB-E-SHARGH)","page":"5-11","title":"Effectiveness of mindfulness based cognitive therapy on </vt:lpwstr>
  </property>
  <property fmtid="{D5CDD505-2E9C-101B-9397-08002B2CF9AE}" pid="387" name="ZOTERO_BREF_MjQ4n9qALLOwmfllrg2uh_10">
    <vt:lpwstr>the quality of life, depression and burden of demented women caregivers","volume":"16","author":[{"family":"Norouzi","given":"Mercedeh"},{"family":"Golzari","given":"Mahmood"},{"family":"Sohrabi","given":"Faramarz"}],"issued":{"date-parts":[["2014"]]}}}],</vt:lpwstr>
  </property>
  <property fmtid="{D5CDD505-2E9C-101B-9397-08002B2CF9AE}" pid="388" name="ZOTERO_BREF_MjQ4n9qALLOwmfllrg2uh_11">
    <vt:lpwstr>"schema":"https://github.com/citation-style-language/schema/raw/master/csl-citation.json"} </vt:lpwstr>
  </property>
  <property fmtid="{D5CDD505-2E9C-101B-9397-08002B2CF9AE}" pid="389" name="ZOTERO_BREF_MjQ4n9qALLOwmfllrg2uh_12">
    <vt:lpwstr/>
  </property>
  <property fmtid="{D5CDD505-2E9C-101B-9397-08002B2CF9AE}" pid="390" name="ZOTERO_BREF_MjQ4n9qALLOwmfllrg2uh_13">
    <vt:lpwstr/>
  </property>
  <property fmtid="{D5CDD505-2E9C-101B-9397-08002B2CF9AE}" pid="391" name="ZOTERO_BREF_Dexe1eeybESjwFgCRw5VP_1">
    <vt:lpwstr>ZOTERO_ITEM CSL_CITATION {"citationID":"eXu9P7um","properties":{"formattedCitation":"\\super 35\\nosupersub{}","plainCitation":"35","noteIndex":0},"citationItems":[{"id":175,"uris":["http://zotero.org/users/10451122/items/GHZQCKFA"],"itemData":{"id":175,"</vt:lpwstr>
  </property>
  <property fmtid="{D5CDD505-2E9C-101B-9397-08002B2CF9AE}" pid="392" name="ZOTERO_BREF_Dexe1eeybESjwFgCRw5VP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393" name="ZOTERO_BREF_Dexe1eeybESjwFgCRw5VP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394" name="ZOTERO_BREF_Dexe1eeybESjwFgCRw5VP_4">
    <vt:lpwstr>":"Linchong"},{"family":"Sucamvang","given":"Khanokporn"},{"family":"Khampolsiri","given":"Totsaporn"}],"issued":{"date-parts":[["2018"]]}}}],"schema":"https://github.com/citation-style-language/schema/raw/master/csl-citation.json"} </vt:lpwstr>
  </property>
  <property fmtid="{D5CDD505-2E9C-101B-9397-08002B2CF9AE}" pid="395" name="ZOTERO_BREF_SagjvJFTPbTlcUktkIigl_1">
    <vt:lpwstr>ZOTERO_ITEM CSL_CITATION {"citationID":"LFZ6WvEG","properties":{"formattedCitation":"\\super 36\\nosupersub{}","plainCitation":"36","noteIndex":0},"citationItems":[{"id":173,"uris":["http://zotero.org/users/10451122/items/NN5QVY7M"],"itemData":{"id":173,"</vt:lpwstr>
  </property>
  <property fmtid="{D5CDD505-2E9C-101B-9397-08002B2CF9AE}" pid="396" name="ZOTERO_BREF_SagjvJFTPbTlcUktkIigl_2">
    <vt:lpwstr>type":"article-journal","container-title":"Iranian journal of nursing and midwifery research","issue":"3","journalAbbreviation":"Iranian journal of nursing and midwifery research","note":"publisher: Wolters Kluwer--Medknow Publications","page":"102","titl</vt:lpwstr>
  </property>
  <property fmtid="{D5CDD505-2E9C-101B-9397-08002B2CF9AE}" pid="397" name="ZOTERO_BREF_SagjvJFTPbTlcUktkIigl_3">
    <vt:lpwstr>e":"The effects of family education program on the caregiver burden of families of elderly with dementia disorders","URL":"https://www.ncbi.nlm.nih.gov/pmc/articles/PMC3093163/","volume":"15","author":[{"family":"Pahlavanzadeh","given":"Saeed"},{"family":</vt:lpwstr>
  </property>
  <property fmtid="{D5CDD505-2E9C-101B-9397-08002B2CF9AE}" pid="398" name="ZOTERO_BREF_SagjvJFTPbTlcUktkIigl_4">
    <vt:lpwstr>"Heidari","given":"Fatemeh Ghaedi"},{"family":"Maghsudi","given":"Jahangir"},{"family":"Ghazavi","given":"Zahra"},{"family":"Samandari","given":"Saeed"}],"issued":{"date-parts":[["2010"]]}}}],"schema":"https://github.com/citation-style-language/schema/raw</vt:lpwstr>
  </property>
  <property fmtid="{D5CDD505-2E9C-101B-9397-08002B2CF9AE}" pid="399" name="ZOTERO_BREF_SagjvJFTPbTlcUktkIigl_5">
    <vt:lpwstr>/master/csl-citation.json"} </vt:lpwstr>
  </property>
  <property fmtid="{D5CDD505-2E9C-101B-9397-08002B2CF9AE}" pid="400" name="ZOTERO_BREF_SagjvJFTPbTlcUktkIigl_6">
    <vt:lpwstr/>
  </property>
  <property fmtid="{D5CDD505-2E9C-101B-9397-08002B2CF9AE}" pid="401" name="ZOTERO_BREF_SagjvJFTPbTlcUktkIigl_7">
    <vt:lpwstr/>
  </property>
  <property fmtid="{D5CDD505-2E9C-101B-9397-08002B2CF9AE}" pid="402" name="ZOTERO_BREF_wa0YOPVW3lJadNAsj3npt_1">
    <vt:lpwstr>ZOTERO_ITEM CSL_CITATION {"citationID":"mPlA4svm","properties":{"formattedCitation":"\\super 37\\nosupersub{}","plainCitation":"37","noteIndex":0},"citationItems":[{"id":172,"uris":["http://zotero.org/users/10451122/items/AZWCQP75"],"itemData":{"id":172,"</vt:lpwstr>
  </property>
  <property fmtid="{D5CDD505-2E9C-101B-9397-08002B2CF9AE}" pid="403" name="ZOTERO_BREF_wa0YOPVW3lJadNAsj3npt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404" name="ZOTERO_BREF_wa0YOPVW3lJadNAsj3npt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405" name="ZOTERO_BREF_wa0YOPVW3lJadNAsj3npt_4">
    <vt:lpwstr>"Salamizadeh","given":"Azam"},{"family":"Mirzaei","given":"Tayebeh"},{"family":"Ravari","given":"Ali"}],"issued":{"date-parts":[["2017"]]}}}],"schema":"https://github.com/citation-style-language/schema/raw/master/csl-citation.json"} </vt:lpwstr>
  </property>
  <property fmtid="{D5CDD505-2E9C-101B-9397-08002B2CF9AE}" pid="406" name="ZOTERO_BREF_wa0YOPVW3lJadNAsj3npt_5">
    <vt:lpwstr/>
  </property>
  <property fmtid="{D5CDD505-2E9C-101B-9397-08002B2CF9AE}" pid="407" name="ZOTERO_BREF_hukJWvU7Kf8qWOtiCGBwr_1">
    <vt:lpwstr>ZOTERO_ITEM CSL_CITATION {"citationID":"siIGR1WS","properties":{"formattedCitation":"\\super 38\\nosupersub{}","plainCitation":"38","noteIndex":0},"citationItems":[{"id":166,"uris":["http://zotero.org/users/10451122/items/J499MVA9"],"itemData":{"id":166,"</vt:lpwstr>
  </property>
  <property fmtid="{D5CDD505-2E9C-101B-9397-08002B2CF9AE}" pid="408" name="ZOTERO_BREF_hukJWvU7Kf8qWOtiCGBwr_2">
    <vt:lpwstr>type":"article-journal","abstract":"Background: Unlike other chronic diseases, dementia caregiving is associated with enormous psychological burden, which stresses the need for caregivers-directed psychosocial interventions. Aim: This randomized controlle</vt:lpwstr>
  </property>
  <property fmtid="{D5CDD505-2E9C-101B-9397-08002B2CF9AE}" pid="409" name="ZOTERO_BREF_hukJWvU7Kf8qWOtiCGBwr_3">
    <vt:lpwstr>d trial (RCT) was conducted to evaluate the shortterm efficacy of a multi-component psychosocial intervention program for informal caregivers of persons with neurocognitive disorders in Alexandria, Egypt. Methods: Informal caregivers (120) were randomly a</vt:lpwstr>
  </property>
  <property fmtid="{D5CDD505-2E9C-101B-9397-08002B2CF9AE}" pid="410" name="ZOTERO_BREF_hukJWvU7Kf8qWOtiCGBwr_4">
    <vt:lpwstr>ssigned into intervention and control groups. The intervention group (60) participated in a multi-component program of 8 sessions, including psycho-education, group cognitive-behavioral therapy, and group social support. Program primary outcomes were asse</vt:lpwstr>
  </property>
  <property fmtid="{D5CDD505-2E9C-101B-9397-08002B2CF9AE}" pid="411" name="ZOTERO_BREF_hukJWvU7Kf8qWOtiCGBwr_5">
    <vt:lpwstr>ssed after program termination (post-1), and three months later (post-2). Measured outcomes included caregivers’ knowledge, depression and anxiety symptoms, and perceived burden. Results: Caregivers’ depression, anxiety, and perceived burden demonstrated </vt:lpwstr>
  </property>
  <property fmtid="{D5CDD505-2E9C-101B-9397-08002B2CF9AE}" pid="412" name="ZOTERO_BREF_hukJWvU7Kf8qWOtiCGBwr_6">
    <vt:lpwstr>significant drop at post-1, and post-2 compared to the control group (P &lt; 0.001). The intervention group showed significant negative absolute change on depression, anxiety, and perceived burden measures, while on the dementia-related knowledge measure, a </vt:lpwstr>
  </property>
  <property fmtid="{D5CDD505-2E9C-101B-9397-08002B2CF9AE}" pid="413" name="ZOTERO_BREF_hukJWvU7Kf8qWOtiCGBwr_7">
    <vt:lpwstr>significant positive absolute change was found at post-1, and post-2 (P &lt; 0.001), in comparison to controls. All outcome measures recorded a large effect size; the highest was for knowledge (partial eta2 = 0.98), and the least was for perceived burden (pa</vt:lpwstr>
  </property>
  <property fmtid="{D5CDD505-2E9C-101B-9397-08002B2CF9AE}" pid="414" name="ZOTERO_BREF_hukJWvU7Kf8qWOtiCGBwr_8">
    <vt:lpwstr>rtial eta2 = 0.71). Conclusion: A multicomponent psychosocial intervention for caregivers of persons with neurocognitive disorders demonstrated a short-term efficacy in reducing their burden, depression, and anxiety, as well as improving caregivers’ knowl</vt:lpwstr>
  </property>
  <property fmtid="{D5CDD505-2E9C-101B-9397-08002B2CF9AE}" pid="415" name="ZOTERO_BREF_hukJWvU7Kf8qWOtiCGBwr_9">
    <vt:lpwstr>edge. However, further research is needed to investigate longterm efficacy of the intervention.","container-title":"Avicenna Journal of Medicine","DOI":"10.4103/2231-0770.203610","issue":"2","language":"en","page":"10","source":"Zotero","title":"Efficacy </vt:lpwstr>
  </property>
  <property fmtid="{D5CDD505-2E9C-101B-9397-08002B2CF9AE}" pid="416" name="ZOTERO_BREF_hukJWvU7Kf8qWOtiCGBwr_10">
    <vt:lpwstr>of a multi-component psychosocial intervention program for caregivers of persons living with neurocognitive disorders, Alexandria, Egypt: A randomized controlled trial","URL":"https://www.ncbi.nlm.nih.gov/pmc/articles/PMC5398004/","volume":"7","author":[{</vt:lpwstr>
  </property>
  <property fmtid="{D5CDD505-2E9C-101B-9397-08002B2CF9AE}" pid="417" name="ZOTERO_BREF_hukJWvU7Kf8qWOtiCGBwr_11">
    <vt:lpwstr>"family":"Shata","given":"Zeinab Nazeeh"},{"family":"Amin","given":"Marwa R"},{"family":"El‑Kady","given":"Heba M"},{"family":"Abu‑Nazel","given":"Mervat W"}],"issued":{"date-parts":[["2017"]]}}}],"schema":"https://github.com/citation-style-language/schem</vt:lpwstr>
  </property>
  <property fmtid="{D5CDD505-2E9C-101B-9397-08002B2CF9AE}" pid="418" name="ZOTERO_BREF_hukJWvU7Kf8qWOtiCGBwr_12">
    <vt:lpwstr>a/raw/master/csl-citation.json"} </vt:lpwstr>
  </property>
  <property fmtid="{D5CDD505-2E9C-101B-9397-08002B2CF9AE}" pid="419" name="ZOTERO_BREF_hukJWvU7Kf8qWOtiCGBwr_13">
    <vt:lpwstr/>
  </property>
  <property fmtid="{D5CDD505-2E9C-101B-9397-08002B2CF9AE}" pid="420" name="ZOTERO_BREF_hukJWvU7Kf8qWOtiCGBwr_14">
    <vt:lpwstr/>
  </property>
  <property fmtid="{D5CDD505-2E9C-101B-9397-08002B2CF9AE}" pid="421" name="ZOTERO_BREF_24mucGkmpWRzU3e7GRZxJ_1">
    <vt:lpwstr>ZOTERO_ITEM CSL_CITATION {"citationID":"BUfAw9AT","properties":{"formattedCitation":"\\super 39\\nosupersub{}","plainCitation":"39","noteIndex":0},"citationItems":[{"id":443,"uris":["http://zotero.org/users/10451122/items/DLQ7QFFT"],"itemData":{"id":443,"</vt:lpwstr>
  </property>
  <property fmtid="{D5CDD505-2E9C-101B-9397-08002B2CF9AE}" pid="422" name="ZOTERO_BREF_24mucGkmpWRzU3e7GRZxJ_2">
    <vt:lpwstr>type":"article-journal","abstract":"The Progressively Lowered Stress Threshold (PLST) is a conceptual model for reducing behavioral symptoms in individuals with dementia. The aim of the current study was to evaluate the effectiveness of the PLST-based int</vt:lpwstr>
  </property>
  <property fmtid="{D5CDD505-2E9C-101B-9397-08002B2CF9AE}" pid="423" name="ZOTERO_BREF_24mucGkmpWRzU3e7GRZxJ_3">
    <vt:lpwstr>ervention on burden, symptoms of depression, and quality of life (QOL) of caregivers, as well as neuropsychiatric symptoms and QOL of individuals with dementia. A randomized controlled trial was used. Sixty-five participants completed the study. Although </vt:lpwstr>
  </property>
  <property fmtid="{D5CDD505-2E9C-101B-9397-08002B2CF9AE}" pid="424" name="ZOTERO_BREF_24mucGkmpWRzU3e7GRZxJ_4">
    <vt:lpwstr>variables examined in caregivers in the intervention group showed statistically significant improvement throughout follow up, there was no statistically significant difference between the intervention and comparison groups. In addition, no statistically s</vt:lpwstr>
  </property>
  <property fmtid="{D5CDD505-2E9C-101B-9397-08002B2CF9AE}" pid="425" name="ZOTERO_BREF_24mucGkmpWRzU3e7GRZxJ_5">
    <vt:lpwstr>ignificant difference was noted between groups for patient variables. Care based on the PLST model was clinically effective in decreasing caregiver burden and depression of family members, and in increasing their QOL, but no more effective than routine ca</vt:lpwstr>
  </property>
  <property fmtid="{D5CDD505-2E9C-101B-9397-08002B2CF9AE}" pid="426" name="ZOTERO_BREF_24mucGkmpWRzU3e7GRZxJ_6">
    <vt:lpwstr>re. [Journal of Gerontological Nursing, 42(7), 44-54.] © 2016 Shutterstock.com/Lisa S.","container-title":"Journal of Gerontological Nursing","DOI":"10.3928/00989134-20160406-01","ISSN":"0098-9134, 1938-243X","issue":"7","journalAbbreviation":"J Gerontol </vt:lpwstr>
  </property>
  <property fmtid="{D5CDD505-2E9C-101B-9397-08002B2CF9AE}" pid="427" name="ZOTERO_BREF_24mucGkmpWRzU3e7GRZxJ_7">
    <vt:lpwstr>Nurs","language":"en","page":"44-54","source":"DOI.org (Crossref)","title":"Application of the Progressively Lowered Stress Threshold Model with Community-Based Caregivers: A Randomized Controlled Trial","title-short":"Application of the Progressively Low</vt:lpwstr>
  </property>
  <property fmtid="{D5CDD505-2E9C-101B-9397-08002B2CF9AE}" pid="428" name="ZOTERO_BREF_24mucGkmpWRzU3e7GRZxJ_8">
    <vt:lpwstr>ered Stress Threshold Model with Community-Based Caregivers","URL":"https://journals.healio.com/doi/10.3928/00989134-20160406-01","volume":"42","author":[{"family":"Söylemez","given":"Burcu Akpinar"},{"family":"Küçükgüçlü","given":"Özlem"},{"family":"Buck</vt:lpwstr>
  </property>
  <property fmtid="{D5CDD505-2E9C-101B-9397-08002B2CF9AE}" pid="429" name="ZOTERO_BREF_24mucGkmpWRzU3e7GRZxJ_9">
    <vt:lpwstr>walter","given":"Kathleen C."}],"accessed":{"date-parts":[["2022",12,16]]},"issued":{"date-parts":[["2016",7]]}}}],"schema":"https://github.com/citation-style-language/schema/raw/master/csl-citation.json"} </vt:lpwstr>
  </property>
  <property fmtid="{D5CDD505-2E9C-101B-9397-08002B2CF9AE}" pid="430" name="ZOTERO_BREF_24mucGkmpWRzU3e7GRZxJ_10">
    <vt:lpwstr/>
  </property>
  <property fmtid="{D5CDD505-2E9C-101B-9397-08002B2CF9AE}" pid="431" name="ZOTERO_BREF_24mucGkmpWRzU3e7GRZxJ_11">
    <vt:lpwstr/>
  </property>
  <property fmtid="{D5CDD505-2E9C-101B-9397-08002B2CF9AE}" pid="432" name="ZOTERO_BREF_24mucGkmpWRzU3e7GRZxJ_12">
    <vt:lpwstr/>
  </property>
  <property fmtid="{D5CDD505-2E9C-101B-9397-08002B2CF9AE}" pid="433" name="ZOTERO_BREF_vAB1LCfNlHULzGffVqfLg_1">
    <vt:lpwstr>ZOTERO_ITEM CSL_CITATION {"citationID":"4XDNbs5c","properties":{"formattedCitation":"\\super 40\\nosupersub{}","plainCitation":"40","noteIndex":0},"citationItems":[{"id":176,"uris":["http://zotero.org/users/10451122/items/9GEMI4UH"],"itemData":{"id":176,"</vt:lpwstr>
  </property>
  <property fmtid="{D5CDD505-2E9C-101B-9397-08002B2CF9AE}" pid="434" name="ZOTERO_BREF_vAB1LCfNlHULzGffVqfLg_2">
    <vt:lpwstr>type":"article-journal","abstract":"Objective To assess the effect of 3R therapy on cognitive function and human plasma amyloid protein p.„ in patients with mild or moderate Alzheimer's disease(AD). Methods Thir-ty-four patients with mild or moderate AD w</vt:lpwstr>
  </property>
  <property fmtid="{D5CDD505-2E9C-101B-9397-08002B2CF9AE}" pid="435" name="ZOTERO_BREF_vAB1LCfNlHULzGffVqfLg_3">
    <vt:lpwstr>ere randomly divided into treatment group and con-trol group. Patients in control group received routine drug treatment and those in treatment group underwent routine drug treatment plus 3R therapy. Their baseline plasma amyloid protein 3, 12 levels were </vt:lpwstr>
  </property>
  <property fmtid="{D5CDD505-2E9C-101B-9397-08002B2CF9AE}" pid="436" name="ZOTERO_BREF_vAB1LCfNlHULzGffVqfLg_4">
    <vt:lpwstr>measured and their neuropsychological parameters were detected with Mini Mental State Scale, Activity of Daily Living ( ADL ) Scale, Social Functional Activity Questionnaire (FAQ) ,Neuropsychiatric lnventory(NPI) Scale and Event-Related Potential P300 .an</vt:lpwstr>
  </property>
  <property fmtid="{D5CDD505-2E9C-101B-9397-08002B2CF9AE}" pid="437" name="ZOTERO_BREF_vAB1LCfNlHULzGffVqfLg_5">
    <vt:lpwstr>d analyzed 3 and 6 months after treatment. Results The ADI-,FAQ and NPI scores were significantly lower. while the latency of P300 was significantly shorter and the wave amplitude of P300 was signifi-cantly higher in treatment group than in control group </vt:lpwstr>
  </property>
  <property fmtid="{D5CDD505-2E9C-101B-9397-08002B2CF9AE}" pid="438" name="ZOTERO_BREF_vAB1LCfNlHULzGffVqfLg_6">
    <vt:lpwstr>3 and 6 months after treatment(P&lt;0. 05, P&lt;0. 01). The plasma amyloid protein 131-.12 level was significantly lower in treatment group than in control group 6 months after treatment(P&lt;O. 05). Conclusion 3R therapy can effectively im-prove the daily living </vt:lpwstr>
  </property>
  <property fmtid="{D5CDD505-2E9C-101B-9397-08002B2CF9AE}" pid="439" name="ZOTERO_BREF_vAB1LCfNlHULzGffVqfLg_7">
    <vt:lpwstr>and social activity of AD patients, thus alleviating their cognitive decline. Improved cognitive function after 3R therapy may be related with the plasma amyloid protein f3, 2 level.","container-title":"Chinese Journal of Geriatric Heart Brain","DOI":"10.</vt:lpwstr>
  </property>
  <property fmtid="{D5CDD505-2E9C-101B-9397-08002B2CF9AE}" pid="440" name="ZOTERO_BREF_vAB1LCfNlHULzGffVqfLg_8">
    <vt:lpwstr>3969/j.issn.1009-0126.2012.03.005","ISSN":"1009-0126","issue":"3","language":"zh","page":"236-238","title":"Effect of 3R therapy on cognitive function and human plasma amyloid protein β1-42 in patients with Alzheimer's disease","URL":"http://doi.wanfangda</vt:lpwstr>
  </property>
  <property fmtid="{D5CDD505-2E9C-101B-9397-08002B2CF9AE}" pid="441" name="ZOTERO_BREF_vAB1LCfNlHULzGffVqfLg_9">
    <vt:lpwstr>ta.com.cn/10.3969/j.issn.1009-0126.2012.03.005","volume":"14","author":[{"family":"He","given":"Lichan"},{"family":"He","given":"Rui"},{"family":"Deng","given":"Wanqing"},{"family":"Zhang","given":"Suping"}],"issued":{"date-parts":[["2012",3]]}}}],"schema</vt:lpwstr>
  </property>
  <property fmtid="{D5CDD505-2E9C-101B-9397-08002B2CF9AE}" pid="442" name="ZOTERO_BREF_vAB1LCfNlHULzGffVqfLg_10">
    <vt:lpwstr>":"https://github.com/citation-style-language/schema/raw/master/csl-citation.json"} </vt:lpwstr>
  </property>
  <property fmtid="{D5CDD505-2E9C-101B-9397-08002B2CF9AE}" pid="443" name="ZOTERO_BREF_vAB1LCfNlHULzGffVqfLg_11">
    <vt:lpwstr/>
  </property>
  <property fmtid="{D5CDD505-2E9C-101B-9397-08002B2CF9AE}" pid="444" name="ZOTERO_BREF_vAB1LCfNlHULzGffVqfLg_12">
    <vt:lpwstr/>
  </property>
  <property fmtid="{D5CDD505-2E9C-101B-9397-08002B2CF9AE}" pid="445" name="ZOTERO_BREF_Ds8qDOfGRfWihGb7o6oIR_1">
    <vt:lpwstr>ZOTERO_ITEM CSL_CITATION {"citationID":"9PjGFoZl","properties":{"formattedCitation":"\\super 41\\nosupersub{}","plainCitation":"41","noteIndex":0},"citationItems":[{"id":180,"uris":["http://zotero.org/users/10451122/items/B4KRYIG3"],"itemData":{"id":180,"</vt:lpwstr>
  </property>
  <property fmtid="{D5CDD505-2E9C-101B-9397-08002B2CF9AE}" pid="446" name="ZOTERO_BREF_Ds8qDOfGRfWihGb7o6oIR_2">
    <vt:lpwstr>type":"article-journal","abstract":"：［目的］探讨护理干预对早、中期阿尔茨海默病（AD）病人生活质量的影响。［方法］将36例早、中期AD病人随机分为试验组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vt:lpwstr>
  </property>
  <property fmtid="{D5CDD505-2E9C-101B-9397-08002B2CF9AE}" pid="447" name="ZOTERO_BREF_Ds8qDOfGRfWihGb7o6oIR_3">
    <vt:lpwstr>病人SF－36综合评分为570．1分±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vt:lpwstr>
  </property>
  <property fmtid="{D5CDD505-2E9C-101B-9397-08002B2CF9AE}" pid="448" name="ZOTERO_BREF_Ds8qDOfGRfWihGb7o6oIR_4">
    <vt:lpwstr>ix patients with early and mid-stage AD were randomly divided into a pilot group and a control group. The control group was discharged from the hospital with conventional discharge instructions without any intervention; the experimental group was discharg</vt:lpwstr>
  </property>
  <property fmtid="{D5CDD505-2E9C-101B-9397-08002B2CF9AE}" pid="449" name="ZOTERO_BREF_Ds8qDOfGRfWihGb7o6oIR_5">
    <vt:lpwstr>ed from the hospital with conventional discharge instructions followed by a one-year nursing intervention including education on AD disease knowledge and nursing care, home safety care, psychological care and emotional support, rehabilitation training gui</vt:lpwstr>
  </property>
  <property fmtid="{D5CDD505-2E9C-101B-9397-08002B2CF9AE}" pid="450" name="ZOTERO_BREF_Ds8qDOfGRfWihGb7o6oIR_6">
    <vt:lpwstr>dance and medical compliance behavior guidance for patients and their families. The two groups were treated with a brief nursing intervention before and after the intervention. The patients' quality of life was measured by the Brief Health Status Inventor</vt:lpwstr>
  </property>
  <property fmtid="{D5CDD505-2E9C-101B-9397-08002B2CF9AE}" pid="451" name="ZOTERO_BREF_Ds8qDOfGRfWihGb7o6oIR_7">
    <vt:lpwstr>y (SF-36) before and after the intervention in both groups. [Results] The SF-36 composite score of patients in the test group was 570.1 ± 141.9 after the intervention, which was significantly higher than that before the intervention (P &lt; 0.01) and signifi</vt:lpwstr>
  </property>
  <property fmtid="{D5CDD505-2E9C-101B-9397-08002B2CF9AE}" pid="452" name="ZOTERO_BREF_Ds8qDOfGRfWihGb7o6oIR_8">
    <vt:lpwstr>cantly higher than that of the control group (P &lt; 0.01). ［Conclusion] The nursing intervention was effective in improving the quality of life of patients with early and mid-stage AD.]","container-title":"Chinese Nursing Research","ISSN":"1009-6493","issue</vt:lpwstr>
  </property>
  <property fmtid="{D5CDD505-2E9C-101B-9397-08002B2CF9AE}" pid="453" name="ZOTERO_BREF_Ds8qDOfGRfWihGb7o6oIR_9">
    <vt:lpwstr>":"13","language":"zh","page":"1167-1169","title":"Influence of nursing intervention on quality of life of patients with Alzheimer disease","URL":"http://www.cqvip.com/qk/92301a/201005/33854421.html","volume":"24","author":[{"family":"Sun","given":"Xiaohu</vt:lpwstr>
  </property>
  <property fmtid="{D5CDD505-2E9C-101B-9397-08002B2CF9AE}" pid="454" name="ZOTERO_BREF_Ds8qDOfGRfWihGb7o6oIR_10">
    <vt:lpwstr>i"},{"family":"Su","given":"Haidan"},{"family":"Li","given":"Xuejie"}],"issued":{"date-parts":[["2010"]]}}}],"schema":"https://github.com/citation-style-language/schema/raw/master/csl-citation.json"} </vt:lpwstr>
  </property>
  <property fmtid="{D5CDD505-2E9C-101B-9397-08002B2CF9AE}" pid="455" name="ZOTERO_BREF_Ds8qDOfGRfWihGb7o6oIR_11">
    <vt:lpwstr/>
  </property>
  <property fmtid="{D5CDD505-2E9C-101B-9397-08002B2CF9AE}" pid="456" name="ZOTERO_BREF_Ds8qDOfGRfWihGb7o6oIR_12">
    <vt:lpwstr/>
  </property>
  <property fmtid="{D5CDD505-2E9C-101B-9397-08002B2CF9AE}" pid="457" name="ZOTERO_BREF_XJs1WvkWl0YrCAKPHw6Pw_1">
    <vt:lpwstr>ZOTERO_ITEM CSL_CITATION {"citationID":"W3AcHLob","properties":{"formattedCitation":"\\super 42\\nosupersub{}","plainCitation":"42","noteIndex":0},"citationItems":[{"id":167,"uris":["http://zotero.org/users/10451122/items/SKAZKUGW"],"itemData":{"id":167,"</vt:lpwstr>
  </property>
  <property fmtid="{D5CDD505-2E9C-101B-9397-08002B2CF9AE}" pid="458" name="ZOTERO_BREF_XJs1WvkWl0YrCAKPHw6Pw_2">
    <vt:lpwstr>type":"article-journal","abstract":"Abstract: Objective To investigate the effects of early family nursing intervention on the quality of life of patients with Alzheimer's disease(AD)at earl y and middle stage.Methods Fifty-two patients diagnosed with ear</vt:lpwstr>
  </property>
  <property fmtid="{D5CDD505-2E9C-101B-9397-08002B2CF9AE}" pid="459" name="ZOTERO_BREF_XJs1WvkWl0YrCAKPHw6Pw_3">
    <vt:lpwstr>ly or mid-term AD were equally randomized into the observational group and the contro I group.The control group received routine discharged guidance without any post-discharge nursing intervention.Besides routine guidance,the patients a nd caregivers of t</vt:lpwstr>
  </property>
  <property fmtid="{D5CDD505-2E9C-101B-9397-08002B2CF9AE}" pid="460" name="ZOTERO_BREF_XJs1WvkWl0YrCAKPHw6Pw_4">
    <vt:lpwstr>he observational group received family nursing intervention,such as education and nursing skills training of treatment compliance on A D,psychological nursing,home safety nursing,rehabilitation training.Before and after the intervention,mini mental state </vt:lpwstr>
  </property>
  <property fmtid="{D5CDD505-2E9C-101B-9397-08002B2CF9AE}" pid="461" name="ZOTERO_BREF_XJs1WvkWl0YrCAKPHw6Pw_5">
    <vt:lpwstr>examination(MMSE),activities of d aily living(ADL)and health survey questionnaire(SF-36)were employed to evaluate the quality of life of patients in the two groups.Results After interventio n,the ADL score of the observational group and the composite scor</vt:lpwstr>
  </property>
  <property fmtid="{D5CDD505-2E9C-101B-9397-08002B2CF9AE}" pid="462" name="ZOTERO_BREF_XJs1WvkWl0YrCAKPHw6Pw_6">
    <vt:lpwstr>e of SF-36 were 15.86±3.81 and 578.3±142.4 respectively,which were both significant ly higher than that of the control group(P&lt;0.05).The MMSE score of the observational group was 16.12±2.84,which was significantly different from that of the control group(</vt:lpwstr>
  </property>
  <property fmtid="{D5CDD505-2E9C-101B-9397-08002B2CF9AE}" pid="463" name="ZOTERO_BREF_XJs1WvkWl0YrCAKPHw6Pw_7">
    <vt:lpwstr>P&lt;0.01);Significant differences were observed on the eight domains somatic health,social function,somatic role function,somatic pain,p sychological health emotional role function,the general health and energy between the observational group and the contro</vt:lpwstr>
  </property>
  <property fmtid="{D5CDD505-2E9C-101B-9397-08002B2CF9AE}" pid="464" name="ZOTERO_BREF_XJs1WvkWl0YrCAKPHw6Pw_8">
    <vt:lpwstr>l group(P&lt;0.05 or P&lt;0.01).Con clusion Family nursing intervention can improve the self-care ability,quality of life and psychological adaptation ability and alleviate their illness advances of the patients with early or mid-term AD.","container-title":"Nu</vt:lpwstr>
  </property>
  <property fmtid="{D5CDD505-2E9C-101B-9397-08002B2CF9AE}" pid="465" name="ZOTERO_BREF_XJs1WvkWl0YrCAKPHw6Pw_9">
    <vt:lpwstr>rsing Journal of Chinese People's Liberation Army","DOI":"10.3969/j.issn.1008-9993.2010.03.005","issue":"2A","language":"zh","note":"0 citations (Semantic Scholar/DOI) [2022-12-12]","page":"176-179","source":"Zotero","title":"Effects of Early Family Nursi</vt:lpwstr>
  </property>
  <property fmtid="{D5CDD505-2E9C-101B-9397-08002B2CF9AE}" pid="466" name="ZOTERO_BREF_XJs1WvkWl0YrCAKPHw6Pw_10">
    <vt:lpwstr>ng Intervention on Quality of Life of Patients with Alzheimer's Disease","volume":"27","author":[{"family":"Tan","given":"Xiaoxue"},{"family":"Lin","given":"Chunjie"},{"family":"Zhao","given":"Li'ao"},{"family":"Chen","given":"Rulan"},{"family":"Yang","gi</vt:lpwstr>
  </property>
  <property fmtid="{D5CDD505-2E9C-101B-9397-08002B2CF9AE}" pid="467" name="ZOTERO_BREF_XJs1WvkWl0YrCAKPHw6Pw_11">
    <vt:lpwstr>ven":"Bingyu"},{"family":"Huang","given":"Julan"},{"family":"Liu","given":"Hongrui"}],"issued":{"date-parts":[["2010"]]}}}],"schema":"https://github.com/citation-style-language/schema/raw/master/csl-citation.json"} </vt:lpwstr>
  </property>
  <property fmtid="{D5CDD505-2E9C-101B-9397-08002B2CF9AE}" pid="468" name="ZOTERO_BREF_XJs1WvkWl0YrCAKPHw6Pw_12">
    <vt:lpwstr/>
  </property>
  <property fmtid="{D5CDD505-2E9C-101B-9397-08002B2CF9AE}" pid="469" name="ZOTERO_BREF_XJs1WvkWl0YrCAKPHw6Pw_13">
    <vt:lpwstr/>
  </property>
  <property fmtid="{D5CDD505-2E9C-101B-9397-08002B2CF9AE}" pid="470" name="ZOTERO_BREF_XJs1WvkWl0YrCAKPHw6Pw_14">
    <vt:lpwstr/>
  </property>
  <property fmtid="{D5CDD505-2E9C-101B-9397-08002B2CF9AE}" pid="471" name="ZOTERO_BREF_jxM9Arv3rxEUMOUZ5gRSx_1">
    <vt:lpwstr>ZOTERO_ITEM CSL_CITATION {"citationID":"0FAhObeJ","properties":{"formattedCitation":"\\super 43\\nosupersub{}","plainCitation":"43","noteIndex":0},"citationItems":[{"id":181,"uris":["http://zotero.org/users/10451122/items/FQ25WPWE"],"itemData":{"id":181,"</vt:lpwstr>
  </property>
  <property fmtid="{D5CDD505-2E9C-101B-9397-08002B2CF9AE}" pid="472" name="ZOTERO_BREF_jxM9Arv3rxEUMOUZ5gRSx_2">
    <vt:lpwstr>type":"article-journal","abstract":"［Objective］ To investigate the impact of community nursing intervention on senile dementia patients’ quality of life. ［Methods］ 80 patients with early and mid-senile dementia in the community were randomly divided into </vt:lpwstr>
  </property>
  <property fmtid="{D5CDD505-2E9C-101B-9397-08002B2CF9AE}" pid="473" name="ZOTERO_BREF_jxM9Arv3rxEUMOUZ5gRSx_3">
    <vt:lpwstr>control group and intervention group， each group 40 cases. Control group： carried out routine home care， no implementation of interventions. Intervention group： including health knowledge education； the basic living care； psychological emotional support； </vt:lpwstr>
  </property>
  <property fmtid="{D5CDD505-2E9C-101B-9397-08002B2CF9AE}" pid="474" name="ZOTERO_BREF_jxM9Arv3rxEUMOUZ5gRSx_4">
    <vt:lpwstr>rehabilitation training guide. Utilized 36-items short form health survey （SF-36） ， Chinese Mini Mental State Examination （ CMMSE） and activities of daily living scale （ADL） to assess. ［Results］ 1 year after the intervention， the sores from SF-36 scale an</vt:lpwstr>
  </property>
  <property fmtid="{D5CDD505-2E9C-101B-9397-08002B2CF9AE}" pid="475" name="ZOTERO_BREF_jxM9Arv3rxEUMOUZ5gRSx_5">
    <vt:lpwstr>d CMMSE Scale in intervention group were significantly higher than the control group and before intervention （P﹤0.05）， score from ADL scale was lower than the control group and before intervention （P﹤0.05）. ［Conclusion］ Community nursing intervention coul</vt:lpwstr>
  </property>
  <property fmtid="{D5CDD505-2E9C-101B-9397-08002B2CF9AE}" pid="476" name="ZOTERO_BREF_jxM9Arv3rxEUMOUZ5gRSx_6">
    <vt:lpwstr>d slow the course of senile dementia patients， reduce symptoms and improve quality of life.","container-title":"Modern Preventive Medicine","issue":"5","language":"zh","page":"840-844","title":"Community nursing intervention on quality of life in patients</vt:lpwstr>
  </property>
  <property fmtid="{D5CDD505-2E9C-101B-9397-08002B2CF9AE}" pid="477" name="ZOTERO_BREF_jxM9Arv3rxEUMOUZ5gRSx_7">
    <vt:lpwstr> with senile dementia","URL":"https://www.cnki.com.cn/Article/CJFDTotal-XDYF201005016.htm","volume":"37","author":[{"family":"Wang","given":"Zhuo"},{"family":"Mu","given":"Jiang-bing"},{"family":"Liu","given":"Rui"},{"family":"Wang","given":"Hong-xia"}],"</vt:lpwstr>
  </property>
  <property fmtid="{D5CDD505-2E9C-101B-9397-08002B2CF9AE}" pid="478" name="ZOTERO_BREF_jxM9Arv3rxEUMOUZ5gRSx_8">
    <vt:lpwstr>issued":{"date-parts":[["2010"]]}}}],"schema":"https://github.com/citation-style-language/schema/raw/master/csl-citation.json"} </vt:lpwstr>
  </property>
  <property fmtid="{D5CDD505-2E9C-101B-9397-08002B2CF9AE}" pid="479" name="ZOTERO_BREF_jxM9Arv3rxEUMOUZ5gRSx_9">
    <vt:lpwstr/>
  </property>
  <property fmtid="{D5CDD505-2E9C-101B-9397-08002B2CF9AE}" pid="480" name="ZOTERO_BREF_jxM9Arv3rxEUMOUZ5gRSx_10">
    <vt:lpwstr/>
  </property>
  <property fmtid="{D5CDD505-2E9C-101B-9397-08002B2CF9AE}" pid="481" name="ZOTERO_BREF_axy0NETSOxJ5TvXLaAYZJ_1">
    <vt:lpwstr>ZOTERO_ITEM CSL_CITATION {"citationID":"Qc6HWqwM","properties":{"formattedCitation":"\\super 44\\nosupersub{}","plainCitation":"44","noteIndex":0},"citationItems":[{"id":168,"uris":["http://zotero.org/users/10451122/items/879D4L4X"],"itemData":{"id":168,"</vt:lpwstr>
  </property>
  <property fmtid="{D5CDD505-2E9C-101B-9397-08002B2CF9AE}" pid="482" name="ZOTERO_BREF_axy0NETSOxJ5TvXLaAYZJ_2">
    <vt:lpwstr>type":"article-journal","abstract":"When caring for an older relative with dementia, family members experience considerable distress and burden. Literature reviews show that supportive group interventions for these caregivers have signiﬁcant positive effe</vt:lpwstr>
  </property>
  <property fmtid="{D5CDD505-2E9C-101B-9397-08002B2CF9AE}" pid="483" name="ZOTERO_BREF_axy0NETSOxJ5TvXLaAYZJ_3">
    <vt:lpwstr>cts on improving their distress and quality of life, but not consistent and conclusive. Limited research is found in Asian populations. This study tested the effectiveness of a 12-session bi-weekly mutual support group program for Chinese family caregiver</vt:lpwstr>
  </property>
  <property fmtid="{D5CDD505-2E9C-101B-9397-08002B2CF9AE}" pid="484" name="ZOTERO_BREF_axy0NETSOxJ5TvXLaAYZJ_4">
    <vt:lpwstr>s of a relative with dementia in Hong Kong, when compared with standard family support service. An experimental study with pre- and post-test, parallel groups design was conducted. A randomized sample of 78 family caregivers, 39 in each of the experimenta</vt:lpwstr>
  </property>
  <property fmtid="{D5CDD505-2E9C-101B-9397-08002B2CF9AE}" pid="485" name="ZOTERO_BREF_axy0NETSOxJ5TvXLaAYZJ_5">
    <vt:lpwstr>l and control groups, from one regional dementia care center participated in the study. A protocol was speciﬁcally designed by an advanced practice nurse to guide the mutual support group process and the facilitator and peer leader training, based on evid</vt:lpwstr>
  </property>
  <property fmtid="{D5CDD505-2E9C-101B-9397-08002B2CF9AE}" pid="486" name="ZOTERO_BREF_axy0NETSOxJ5TvXLaAYZJ_6">
    <vt:lpwstr>ence from the literature on family support group intervention in Western countries. The results of ANOVA tests indicated that the mutual support group participants had signiﬁcantly greater improvements in distress levels and quality of life than the contr</vt:lpwstr>
  </property>
  <property fmtid="{D5CDD505-2E9C-101B-9397-08002B2CF9AE}" pid="487" name="ZOTERO_BREF_axy0NETSOxJ5TvXLaAYZJ_7">
    <vt:lpwstr>ol group. There were only mild changes in the demands for mental health services in both groups at post-test. These ﬁndings support the effectiveness of mutual support groups to offer psychosocial support to Chinese family caregivers in dementia care beyo</vt:lpwstr>
  </property>
  <property fmtid="{D5CDD505-2E9C-101B-9397-08002B2CF9AE}" pid="488" name="ZOTERO_BREF_axy0NETSOxJ5TvXLaAYZJ_8">
    <vt:lpwstr>nd routine community mental health care.","container-title":"Contemporary Nurse","DOI":"10.5172/conu.2012.40.2.210","ISSN":"1037-6178, 1839-3535","issue":"2","journalAbbreviation":"Contemporary Nurse","language":"en","note":"27 citations (Crossref) [2022-</vt:lpwstr>
  </property>
  <property fmtid="{D5CDD505-2E9C-101B-9397-08002B2CF9AE}" pid="489" name="ZOTERO_BREF_axy0NETSOxJ5TvXLaAYZJ_9">
    <vt:lpwstr>12-13]\n42 citations (Semantic Scholar/DOI) [2022-12-12]","page":"210-224","source":"DOI.org (Crossref)","title":"An experimental study on the effectiveness of a mutual support group for family caregivers of a relative with dementia in mainland China","UR</vt:lpwstr>
  </property>
  <property fmtid="{D5CDD505-2E9C-101B-9397-08002B2CF9AE}" pid="490" name="ZOTERO_BREF_axy0NETSOxJ5TvXLaAYZJ_10">
    <vt:lpwstr>L":"http://www.tandfonline.com/doi/abs/10.5172/conu.2012.40.2.210","volume":"40","author":[{"family":"Wang","given":"Li-Qun"},{"family":"Chien","given":"Wai-Tong"},{"family":"Lee","given":"Isabella Y M"}],"accessed":{"date-parts":[["2022",12,12]]},"issued</vt:lpwstr>
  </property>
  <property fmtid="{D5CDD505-2E9C-101B-9397-08002B2CF9AE}" pid="491" name="ZOTERO_BREF_axy0NETSOxJ5TvXLaAYZJ_11">
    <vt:lpwstr>":{"date-parts":[["2012",2]]}}}],"schema":"https://github.com/citation-style-language/schema/raw/master/csl-citation.json"} </vt:lpwstr>
  </property>
  <property fmtid="{D5CDD505-2E9C-101B-9397-08002B2CF9AE}" pid="492" name="ZOTERO_BREF_axy0NETSOxJ5TvXLaAYZJ_12">
    <vt:lpwstr/>
  </property>
  <property fmtid="{D5CDD505-2E9C-101B-9397-08002B2CF9AE}" pid="493" name="ZOTERO_BREF_axy0NETSOxJ5TvXLaAYZJ_13">
    <vt:lpwstr/>
  </property>
  <property fmtid="{D5CDD505-2E9C-101B-9397-08002B2CF9AE}" pid="494" name="ZOTERO_BREF_mV9AQHDawQzlToanZhruv_1">
    <vt:lpwstr>ZOTERO_ITEM CSL_CITATION {"citationID":"VMjAR6CP","properties":{"formattedCitation":"\\super 45\\nosupersub{}","plainCitation":"45","noteIndex":0},"citationItems":[{"id":182,"uris":["http://zotero.org/users/10451122/items/NULX2QWS"],"itemData":{"id":182,"</vt:lpwstr>
  </property>
  <property fmtid="{D5CDD505-2E9C-101B-9397-08002B2CF9AE}" pid="495" name="ZOTERO_BREF_mV9AQHDawQzlToanZhruv_2">
    <vt:lpwstr>type":"article-journal","container-title":"Medical Journal of National Defending Forces in Southwest China","DOI":"10.3969/j.issn.1004-0188.2014.01.036","ISSN":"1004-0188","issue":"01","language":"zh","page":"85-86","title":"Effect of home care interventi</vt:lpwstr>
  </property>
  <property fmtid="{D5CDD505-2E9C-101B-9397-08002B2CF9AE}" pid="496" name="ZOTERO_BREF_mV9AQHDawQzlToanZhruv_3">
    <vt:lpwstr>on on the rehabilitation outcome of patients with Alzheimer's disease","URL":"https://d.wanfangdata.com.cn/periodical/ChlQZXJpb2RpY2FsQ0hJTmV3UzIwMjIxMjA1Eg94bmdmeXkyMDE0MDEwMzgaCGc5a2NtbWEy","volume":"24","author":[{"family":"Wang","given":"Xiaoxiang"},{</vt:lpwstr>
  </property>
  <property fmtid="{D5CDD505-2E9C-101B-9397-08002B2CF9AE}" pid="497" name="ZOTERO_BREF_mV9AQHDawQzlToanZhruv_4">
    <vt:lpwstr>"family":"Zhang","given":"Ru"},{"family":"Liu","given":"Wenqing"},{"family":"Zhang","given":"Ye"},{"family":"He","given":"Sha"},{"family":"Cai","given":"Lingqin"},{"family":"Zhang","given":"Yijie"},{"family":"Pan","given":"Qin"},{"family":"Li","given":"Ga</vt:lpwstr>
  </property>
  <property fmtid="{D5CDD505-2E9C-101B-9397-08002B2CF9AE}" pid="498" name="ZOTERO_BREF_mV9AQHDawQzlToanZhruv_5">
    <vt:lpwstr>ili"}],"issued":{"date-parts":[["2014"]]}}}],"schema":"https://github.com/citation-style-language/schema/raw/master/csl-citation.json"} </vt:lpwstr>
  </property>
  <property fmtid="{D5CDD505-2E9C-101B-9397-08002B2CF9AE}" pid="499" name="ZOTERO_BREF_mV9AQHDawQzlToanZhruv_6">
    <vt:lpwstr/>
  </property>
  <property fmtid="{D5CDD505-2E9C-101B-9397-08002B2CF9AE}" pid="500" name="ZOTERO_BREF_mV9AQHDawQzlToanZhruv_7">
    <vt:lpwstr/>
  </property>
  <property fmtid="{D5CDD505-2E9C-101B-9397-08002B2CF9AE}" pid="501" name="ZOTERO_BREF_jUCGakwP5oV2799o6JQ99_1">
    <vt:lpwstr>ZOTERO_ITEM CSL_CITATION {"citationID":"6qlp8YTC","properties":{"formattedCitation":"\\super 46\\nosupersub{}","plainCitation":"46","noteIndex":0},"citationItems":[{"id":183,"uris":["http://zotero.org/users/10451122/items/HSJYXQFV"],"itemData":{"id":183,"</vt:lpwstr>
  </property>
  <property fmtid="{D5CDD505-2E9C-101B-9397-08002B2CF9AE}" pid="502" name="ZOTERO_BREF_jUCGakwP5oV2799o6JQ99_2">
    <vt:lpwstr>type":"article-journal","abstract":"[Abstract] Objective · To explore family medical intervention model of senile dementia with behavioral and psychological symptoms. Methods · Four streets of Changning District in Shanghai were randomly selected and subj</vt:lpwstr>
  </property>
  <property fmtid="{D5CDD505-2E9C-101B-9397-08002B2CF9AE}" pid="503" name="ZOTERO_BREF_jUCGakwP5oV2799o6JQ99_3">
    <vt:lpwstr>ects were enrolled according to the inclusion criteria, who were randomly divided into the intervention group (n=71) and control group (n=70). The intervention group received door-to-door service from psychiatric doctors, given drug treatment and psycholo</vt:lpwstr>
  </property>
  <property fmtid="{D5CDD505-2E9C-101B-9397-08002B2CF9AE}" pid="504" name="ZOTERO_BREF_jUCGakwP5oV2799o6JQ99_4">
    <vt:lpwstr>gical intervention. Subjects were evaluated by several scales, including Behavioral Pathology in Alzheimer's Disease Rating Scale (BEHAVE-AD), Mini-Mental State of Examination (MMSE), Activity of Daily Living Scale (ADL), Quality of Life-Alzheimer's Disea</vt:lpwstr>
  </property>
  <property fmtid="{D5CDD505-2E9C-101B-9397-08002B2CF9AE}" pid="505" name="ZOTERO_BREF_jUCGakwP5oV2799o6JQ99_5">
    <vt:lpwstr>se (QOL-AD), and Generic Quality of Life Inventory-74 (GQOLI-74), at baseline and by the end of 6 months and 12 months. Results · ① There was no significant difference in the total scores and all factor scores of BEHAVE-AD between the two groups before in</vt:lpwstr>
  </property>
  <property fmtid="{D5CDD505-2E9C-101B-9397-08002B2CF9AE}" pid="506" name="ZOTERO_BREF_jUCGakwP5oV2799o6JQ99_6">
    <vt:lpwstr>tervention (P&gt;0.05). Repeated measures analysis of variance revealed a significant main effect of time (P&lt;0.001). The between-group effect was significant in the total scores of BEHAVE-AD and the factor scores of affective disorder, anxiety and terror (P&lt;</vt:lpwstr>
  </property>
  <property fmtid="{D5CDD505-2E9C-101B-9397-08002B2CF9AE}" pid="507" name="ZOTERO_BREF_jUCGakwP5oV2799o6JQ99_7">
    <vt:lpwstr>0.001). The interactive effect of time×group was significant in the total scores of BEHAVE-AD and the factor scores of delusion and affective disorder (P&lt;0.05). ② Intergroup comparison of the BEHAVE-AD scores indicated that by the end of 6 months, factor </vt:lpwstr>
  </property>
  <property fmtid="{D5CDD505-2E9C-101B-9397-08002B2CF9AE}" pid="508" name="ZOTERO_BREF_jUCGakwP5oV2799o6JQ99_8">
    <vt:lpwstr>scores of hallucination, circadian rhythm disorder, affective disorder, anxiety and terror of the intervention group were remarkably better than those of the control group and the differences were statistically significant (P&lt;0.01). By the end of 12 month</vt:lpwstr>
  </property>
  <property fmtid="{D5CDD505-2E9C-101B-9397-08002B2CF9AE}" pid="509" name="ZOTERO_BREF_jUCGakwP5oV2799o6JQ99_9">
    <vt:lpwstr>s, total scores of BEHAVE-AD, and factor scores of delusion, conduct disorder, affective disorder, anxiety and terror of the intervention group were remarkably better than those of the control group and the differences were statistically significant (P&lt;0.</vt:lpwstr>
  </property>
  <property fmtid="{D5CDD505-2E9C-101B-9397-08002B2CF9AE}" pid="510" name="ZOTERO_BREF_jUCGakwP5oV2799o6JQ99_10">
    <vt:lpwstr>01). ③ There was no significant difference in the scores of MMSE, ADL, QOL-AD and GQOLI-74 between the two groups before intervention (P&gt;0.05). Repeated measures analysis of variance revealed a significant main effect of time (P&lt;0.001). The between-group </vt:lpwstr>
  </property>
  <property fmtid="{D5CDD505-2E9C-101B-9397-08002B2CF9AE}" pid="511" name="ZOTERO_BREF_jUCGakwP5oV2799o6JQ99_11">
    <vt:lpwstr>effect was significant in the scores of MMSE and QOL-AD (P&lt;0.001). The interactive effect of time×group was significant in the scores of MMSE, ADL, QOL-AD, and GQOLI-74 (P&lt;0.05). ④ Inter-group comparison of MMSE, ADL, QOL-AD, and GQOLI-74 scores indicated</vt:lpwstr>
  </property>
  <property fmtid="{D5CDD505-2E9C-101B-9397-08002B2CF9AE}" pid="512" name="ZOTERO_BREF_jUCGakwP5oV2799o6JQ99_12">
    <vt:lpwstr> that by the end of 6 months, scores of MMSE of the intervention group were remarkably better than those of the control group and the differences were statistically significant (P&lt;0.05). By the end of 12 months, scores of MMSE, ADL, QOL-AD, and GQOLI-74 o</vt:lpwstr>
  </property>
  <property fmtid="{D5CDD505-2E9C-101B-9397-08002B2CF9AE}" pid="513" name="ZOTERO_BREF_jUCGakwP5oV2799o6JQ99_13">
    <vt:lpwstr>f the intervention group were remarkably better than those of the control group and the differences were statistically significant (P&lt;0.05). Conclusion · The family medical intervention model of door-to-door services from psychiatrists integrating multidi</vt:lpwstr>
  </property>
  <property fmtid="{D5CDD505-2E9C-101B-9397-08002B2CF9AE}" pid="514" name="ZOTERO_BREF_jUCGakwP5oV2799o6JQ99_14">
    <vt:lpwstr>sciplinary team is effective to attenuate the mental and behavioral symptoms of senile dementia patients, and can improve the quality of life of patients and caregivers. The effect of persistent implementation will be more remarkable.","container-title":"</vt:lpwstr>
  </property>
  <property fmtid="{D5CDD505-2E9C-101B-9397-08002B2CF9AE}" pid="515" name="ZOTERO_BREF_jUCGakwP5oV2799o6JQ99_15">
    <vt:lpwstr>Journal of Shanghai Jiao Tong University (Medical Science)","DOI":"10.3969/j.issn.1674-8115.2017.03.024","ISSN":"1674-8115","issue":"3","language":"zh","page":"398-402","title":"Family medical intervention model of senile dementia with behavioral and psyc</vt:lpwstr>
  </property>
  <property fmtid="{D5CDD505-2E9C-101B-9397-08002B2CF9AE}" pid="516" name="ZOTERO_BREF_jUCGakwP5oV2799o6JQ99_16">
    <vt:lpwstr>hological symptoms","URL":"http://www.cnki.com.cn/Article/CJFDTotal-SHEY201703034.htm","volume":"37","author":[{"family":"Yang","given":"Dao-liang"},{"family":"Li","given":"Xia"},{"family":"Su","given":"Ning"},{"family":"Ji","given":"Wei-dong"},{"family":</vt:lpwstr>
  </property>
  <property fmtid="{D5CDD505-2E9C-101B-9397-08002B2CF9AE}" pid="517" name="ZOTERO_BREF_jUCGakwP5oV2799o6JQ99_17">
    <vt:lpwstr>"Chen","given":"Xuan-xuan"}],"issued":{"date-parts":[["2017",3]]}}}],"schema":"https://github.com/citation-style-language/schema/raw/master/csl-citation.json"} </vt:lpwstr>
  </property>
  <property fmtid="{D5CDD505-2E9C-101B-9397-08002B2CF9AE}" pid="518" name="ZOTERO_BREF_jUCGakwP5oV2799o6JQ99_18">
    <vt:lpwstr/>
  </property>
  <property fmtid="{D5CDD505-2E9C-101B-9397-08002B2CF9AE}" pid="519" name="ZOTERO_BREF_jUCGakwP5oV2799o6JQ99_19">
    <vt:lpwstr/>
  </property>
  <property fmtid="{D5CDD505-2E9C-101B-9397-08002B2CF9AE}" pid="520" name="ZOTERO_BREF_TgUoTIMjBDrAXMWL24hDD_1">
    <vt:lpwstr>ZOTERO_ITEM CSL_CITATION {"citationID":"XiJerLkj","properties":{"formattedCitation":"\\super 47\\nosupersub{}","plainCitation":"47","noteIndex":0},"citationItems":[{"id":184,"uris":["http://zotero.org/users/10451122/items/GIYMRU78"],"itemData":{"id":184,"</vt:lpwstr>
  </property>
  <property fmtid="{D5CDD505-2E9C-101B-9397-08002B2CF9AE}" pid="521" name="ZOTERO_BREF_TgUoTIMjBDrAXMWL24hDD_2">
    <vt:lpwstr>type":"article-journal","abstract":"【摘要】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vt:lpwstr>
  </property>
  <property fmtid="{D5CDD505-2E9C-101B-9397-08002B2CF9AE}" pid="522" name="ZOTERO_BREF_TgUoTIMjBDrAXMWL24hDD_3">
    <vt:lpwstr> 结论　家庭护理干预能有效提高AD患者的 生活质量延缓其病情的进展。\n\n[Abstract] Objective To observe the effect of home care intervention on the quality of life of patients with Alzheimer's disease (AD). Methods Fifty patients were randomly grouped into 25 cases as the control group a</vt:lpwstr>
  </property>
  <property fmtid="{D5CDD505-2E9C-101B-9397-08002B2CF9AE}" pid="523" name="ZOTERO_BREF_TgUoTIMjBDrAXMWL24hDD_4">
    <vt:lpwstr>nd given general drug treatment and health guidance; 25 cases as the observation group were given home care interventions (AD disease knowledge, psychological care, home (AD disease knowledge, psychological care, home safety care, rehabilitation training,</vt:lpwstr>
  </property>
  <property fmtid="{D5CDD505-2E9C-101B-9397-08002B2CF9AE}" pid="524" name="ZOTERO_BREF_TgUoTIMjBDrAXMWL24hDD_5">
    <vt:lpwstr> etc.). The quality of life of patients in both groups was measured by the Health Status Questionnaire (SF-36) before and after the intervention. The SF-36 scores of patients in the observation group were significantly higher than those in the control gro</vt:lpwstr>
  </property>
  <property fmtid="{D5CDD505-2E9C-101B-9397-08002B2CF9AE}" pid="525" name="ZOTERO_BREF_TgUoTIMjBDrAXMWL24hDD_6">
    <vt:lpwstr>up and before the intervention after 1 year of the intervention (all P &lt; 0.01). Conclusion Home care intervention can effectively improve the quality of life of AD patients and delay the progression of their disease.","container-title":"Journal of Qiqihar</vt:lpwstr>
  </property>
  <property fmtid="{D5CDD505-2E9C-101B-9397-08002B2CF9AE}" pid="526" name="ZOTERO_BREF_TgUoTIMjBDrAXMWL24hDD_7">
    <vt:lpwstr> Medical College","issue":"6","language":"zh","page":"948","title":"Observations on the effects of implementing home care interventions for patients with Alzheimer's disease","URL":"http://www.cqvip.com/qk/98584x/201006/33936654.html","volume":"31","autho</vt:lpwstr>
  </property>
  <property fmtid="{D5CDD505-2E9C-101B-9397-08002B2CF9AE}" pid="527" name="ZOTERO_BREF_TgUoTIMjBDrAXMWL24hDD_8">
    <vt:lpwstr>r":[{"family":"Zhao","given":"Li'ao"},{"family":"Tan","given":"Xiaoxue"},{"family":"Chen","given":"Shaomei"}],"issued":{"date-parts":[["2010"]]}}}],"schema":"https://github.com/citation-style-language/schema/raw/master/csl-citation.json"} </vt:lpwstr>
  </property>
  <property fmtid="{D5CDD505-2E9C-101B-9397-08002B2CF9AE}" pid="528" name="ZOTERO_BREF_TgUoTIMjBDrAXMWL24hDD_9">
    <vt:lpwstr/>
  </property>
  <property fmtid="{D5CDD505-2E9C-101B-9397-08002B2CF9AE}" pid="529" name="ZOTERO_BREF_TgUoTIMjBDrAXMWL24hDD_10">
    <vt:lpwstr/>
  </property>
  <property fmtid="{D5CDD505-2E9C-101B-9397-08002B2CF9AE}" pid="530" name="ZOTERO_BREF_TgUoTIMjBDrAXMWL24hDD_11">
    <vt:lpwstr/>
  </property>
  <property fmtid="{D5CDD505-2E9C-101B-9397-08002B2CF9AE}" pid="531" name="ZOTERO_BREF_NOQhntfxUts90ZKQDpNoS_1">
    <vt:lpwstr>ZOTERO_ITEM CSL_CITATION {"citationID":"7Ea5833l","properties":{"formattedCitation":"\\super 48,49\\nosupersub{}","plainCitation":"48,49","noteIndex":0},"citationItems":[{"id":553,"uris":["http://zotero.org/users/10451122/items/BRC5DIHY"],"itemData":{"id"</vt:lpwstr>
  </property>
  <property fmtid="{D5CDD505-2E9C-101B-9397-08002B2CF9AE}" pid="532" name="ZOTERO_BREF_NOQhntfxUts90ZKQDpNoS_2">
    <vt:lpwstr>:553,"type":"article-journal","abstract":"BACKGROUND Evidence-based medicine is valuable to the extent that the evidence base is complete and unbiased. Selective publication of clinical trials — and the outcomes within those trials — can lead to unrealist</vt:lpwstr>
  </property>
  <property fmtid="{D5CDD505-2E9C-101B-9397-08002B2CF9AE}" pid="533" name="ZOTERO_BREF_NOQhntfxUts90ZKQDpNoS_3">
    <vt:lpwstr>ic estimates of drug effectiveness and alter the apparent risk–benefit ratio.\nMETHODS We obtained reviews from the Food and Drug Administration (FDA) for studies of 12 antidepressant agents involving 12,564 patients. We conducted a systematic literature </vt:lpwstr>
  </property>
  <property fmtid="{D5CDD505-2E9C-101B-9397-08002B2CF9AE}" pid="534" name="ZOTERO_BREF_NOQhntfxUts90ZKQDpNoS_4">
    <vt:lpwstr>search to identify matching publications. For trials that were reported in the literature, we compared the published outcomes with the FDA outcomes. We also compared the effect size derived from the published reports with the effect size derived from the </vt:lpwstr>
  </property>
  <property fmtid="{D5CDD505-2E9C-101B-9397-08002B2CF9AE}" pid="535" name="ZOTERO_BREF_NOQhntfxUts90ZKQDpNoS_5">
    <vt:lpwstr>entire FDA data set. N Engl J Med 2008;358:252-60. Copyright © 2008 Massachusetts Medical Society.\nRESULTS Among 74 FDA-registered studies, 31%, accounting for 3449 study participants, were not published. Whether and how the studies were published were a</vt:lpwstr>
  </property>
  <property fmtid="{D5CDD505-2E9C-101B-9397-08002B2CF9AE}" pid="536" name="ZOTERO_BREF_NOQhntfxUts90ZKQDpNoS_6">
    <vt:lpwstr>ssociated with the study outcome. A total of 37 studies viewed by the FDA as having positive results were published; 1 study viewed as positive was not published. Studies viewed by the FDA as having negative or questionable results were, with 3 exceptions</vt:lpwstr>
  </property>
  <property fmtid="{D5CDD505-2E9C-101B-9397-08002B2CF9AE}" pid="537" name="ZOTERO_BREF_NOQhntfxUts90ZKQDpNoS_7">
    <vt:lpwstr>, either not published (22 studies) or published in a way that, in our opinion, conveyed a positive outcome (11 studies). According to the published literature, it appeared that 94% of the trials conducted were positive. By contrast, the FDA analysis show</vt:lpwstr>
  </property>
  <property fmtid="{D5CDD505-2E9C-101B-9397-08002B2CF9AE}" pid="538" name="ZOTERO_BREF_NOQhntfxUts90ZKQDpNoS_8">
    <vt:lpwstr>ed that 51% were positive. Separate meta-analyses of the FDA and journal data sets showed that the increase in effect size ranged from 11 to 69% for individual drugs and was 32% overall.\nCONCLUSIONS We cannot determine whether the bias observed resulted </vt:lpwstr>
  </property>
  <property fmtid="{D5CDD505-2E9C-101B-9397-08002B2CF9AE}" pid="539" name="ZOTERO_BREF_NOQhntfxUts90ZKQDpNoS_9">
    <vt:lpwstr>from a failure to submit manuscripts on the part of authors and sponsors, from decisions by journal editors and reviewers not to publish, or both. Selective reporting of clinical trial results may have adverse consequences for researchers, study participa</vt:lpwstr>
  </property>
  <property fmtid="{D5CDD505-2E9C-101B-9397-08002B2CF9AE}" pid="540" name="ZOTERO_BREF_NOQhntfxUts90ZKQDpNoS_10">
    <vt:lpwstr>nts, health care professionals, and patients.","container-title":"New England Journal of Medicine","language":"en","source":"Zotero","title":"Selective Publication of Antidepressant Trials and Its Influence on Apparent Efficacy","author":[{"family":"Turne</vt:lpwstr>
  </property>
  <property fmtid="{D5CDD505-2E9C-101B-9397-08002B2CF9AE}" pid="541" name="ZOTERO_BREF_NOQhntfxUts90ZKQDpNoS_11">
    <vt:lpwstr>r","given":"Erick H"},{"family":"Tell","given":"Robert A"}],"issued":{"date-parts":[["2008"]]}}},{"id":554,"uris":["http://zotero.org/users/10451122/items/XHN5KI9S"],"itemData":{"id":554,"type":"article-journal","abstract":"Objectives To assess the benefi</vt:lpwstr>
  </property>
  <property fmtid="{D5CDD505-2E9C-101B-9397-08002B2CF9AE}" pid="542" name="ZOTERO_BREF_NOQhntfxUts90ZKQDpNoS_12">
    <vt:lpwstr>ts and harms of reboxetine versus placebo or selective serotonin reuptake inhibitors (SSRIs) in the acute treatment of depression, and to measure the impact of potential publication bias in trials of reboxetine.\nDesign Systematic review and meta-analysis</vt:lpwstr>
  </property>
  <property fmtid="{D5CDD505-2E9C-101B-9397-08002B2CF9AE}" pid="543" name="ZOTERO_BREF_NOQhntfxUts90ZKQDpNoS_13">
    <vt:lpwstr> including unpublished data.\nData sources Bibliographic databases (Medline, Embase, PsycINFO, BIOSIS, and Cochrane Library), clinical trial registries, trial results databases, and regulatory authority websites up until February 2009, as well as unpublis</vt:lpwstr>
  </property>
  <property fmtid="{D5CDD505-2E9C-101B-9397-08002B2CF9AE}" pid="544" name="ZOTERO_BREF_NOQhntfxUts90ZKQDpNoS_14">
    <vt:lpwstr>hed data from the manufacturer of reboxetine (Pfizer, Berlin).\nEligibility criteria Double blind, randomised, controlled trials of acute treatment (six weeks or more) with reboxetine versus placebo or SSRIs in adults with major depression.\nOutcome measu</vt:lpwstr>
  </property>
  <property fmtid="{D5CDD505-2E9C-101B-9397-08002B2CF9AE}" pid="545" name="ZOTERO_BREF_NOQhntfxUts90ZKQDpNoS_15">
    <vt:lpwstr>res Remission and response rates (benefit outcomes), as well as rates of patients with at least one adverse event and withdrawals owing to adverse events (harm outcomes).\nData extraction and data synthesis The procedures for data extraction and assessmen</vt:lpwstr>
  </property>
  <property fmtid="{D5CDD505-2E9C-101B-9397-08002B2CF9AE}" pid="546" name="ZOTERO_BREF_NOQhntfxUts90ZKQDpNoS_16">
    <vt:lpwstr>t of risk of bias were always conducted by one person and checked by another. If feasible, data were pooled by meta-analyses (random effects model). Publication bias was measured by comparing results of published and unpublished trials.\nResults We analys</vt:lpwstr>
  </property>
  <property fmtid="{D5CDD505-2E9C-101B-9397-08002B2CF9AE}" pid="547" name="ZOTERO_BREF_NOQhntfxUts90ZKQDpNoS_17">
    <vt:lpwstr>ed 13 acute treatment trials that were placebo controlled, SSRI controlled, or both, which included 4098 patients. Data on 74% (3033/4098) of these patients were unpublished. In the reboxetine versus placebo comparison, no significant differences in remis</vt:lpwstr>
  </property>
  <property fmtid="{D5CDD505-2E9C-101B-9397-08002B2CF9AE}" pid="548" name="ZOTERO_BREF_NOQhntfxUts90ZKQDpNoS_18">
    <vt:lpwstr>sion rates were shown (odds ratio 1.17, 95% confidence interval 0.91 to 1.51; P=0.216). Substantial heterogeneity (I2=67.3%) was shown in the meta-analysis of the eight trials that investigated response rates for reboxetine versus placebo. A sensitivity a</vt:lpwstr>
  </property>
  <property fmtid="{D5CDD505-2E9C-101B-9397-08002B2CF9AE}" pid="549" name="ZOTERO_BREF_NOQhntfxUts90ZKQDpNoS_19">
    <vt:lpwstr>nalysis that excluded a small inpatient trial showed no significant difference in response rates between patients receiving reboxetine and those receiving placebo (OR 1.24, 95% CI 0.98 to 1.56; P=0.071; I2=42.1%). Reboxetine was inferior to SSRIs (fluoxet</vt:lpwstr>
  </property>
  <property fmtid="{D5CDD505-2E9C-101B-9397-08002B2CF9AE}" pid="550" name="ZOTERO_BREF_NOQhntfxUts90ZKQDpNoS_20">
    <vt:lpwstr>ine, paroxetine, and citalopram) for remission rates (OR 0.80, 95% CI 0.67 to 0.96; P=0.015) and response rates (OR 0.80, 95% CI 0.67 to 0.95; P=0.01). Reboxetine was inferior to placebo for both harm outcomes (P&lt;0.001 for both), and to fluoxetine for wit</vt:lpwstr>
  </property>
  <property fmtid="{D5CDD505-2E9C-101B-9397-08002B2CF9AE}" pid="551" name="ZOTERO_BREF_NOQhntfxUts90ZKQDpNoS_21">
    <vt:lpwstr>hdrawals owing to adverse events (OR 1.79, 95% CI 1.06 to 3.05; P=0.031). Published data overestimated the benefit of reboxetine versus placebo by up to 115% and reboxetine versus SSRIs by up to 23%, and also underestimated harm.\nConclusions Reboxetine i</vt:lpwstr>
  </property>
  <property fmtid="{D5CDD505-2E9C-101B-9397-08002B2CF9AE}" pid="552" name="ZOTERO_BREF_NOQhntfxUts90ZKQDpNoS_22">
    <vt:lpwstr>s, overall, an ineffective and potentially harmful antidepressant. Published evidence is affected by publication bias, underlining the urgent need for mandatory publication of trial data.","container-title":"BMJ","DOI":"10.1136/bmj.c4737","ISSN":"0959-813</vt:lpwstr>
  </property>
  <property fmtid="{D5CDD505-2E9C-101B-9397-08002B2CF9AE}" pid="553" name="ZOTERO_BREF_NOQhntfxUts90ZKQDpNoS_23">
    <vt:lpwstr>8, 1468-5833","journalAbbreviation":"BMJ","language":"en","license":"© Eyding et al 2010. This is an open-access article distributed under the terms of the Creative Commons Attribution Non-commercial License, which permits use, distribution, and reproduct</vt:lpwstr>
  </property>
  <property fmtid="{D5CDD505-2E9C-101B-9397-08002B2CF9AE}" pid="554" name="ZOTERO_BREF_NOQhntfxUts90ZKQDpNoS_24">
    <vt:lpwstr>ion in any medium, provided the original work is properly cited, the use is non commercial and is otherwise in compliance with the license. See: http://creativecommons.org/licenses/by-nc/2.0/  and  http://creativecommons.org/licenses/by-nc/2.0/legalcode."</vt:lpwstr>
  </property>
  <property fmtid="{D5CDD505-2E9C-101B-9397-08002B2CF9AE}" pid="555" name="ZOTERO_BREF_NOQhntfxUts90ZKQDpNoS_25">
    <vt:lpwstr>,"note":"233 citations (Crossref) [2022-12-23]\npublisher: British Medical Journal Publishing Group\nsection: Research\nPMID: 20940209","page":"c4737","source":"www-bmj-com.gate3.library.lse.ac.uk","title":"Reboxetine for acute treatment of major depressi</vt:lpwstr>
  </property>
  <property fmtid="{D5CDD505-2E9C-101B-9397-08002B2CF9AE}" pid="556" name="ZOTERO_BREF_NOQhntfxUts90ZKQDpNoS_26">
    <vt:lpwstr>on: systematic review and meta-analysis of published and unpublished placebo and selective serotonin reuptake inhibitor controlled trials","title-short":"Reboxetine for acute treatment of major depression","URL":"https://www-bmj-com.gate3.library.lse.ac.u</vt:lpwstr>
  </property>
  <property fmtid="{D5CDD505-2E9C-101B-9397-08002B2CF9AE}" pid="557" name="ZOTERO_BREF_NOQhntfxUts90ZKQDpNoS_27">
    <vt:lpwstr>k/content/341/bmj.c4737","volume":"341","author":[{"family":"Eyding","given":"Dirk"},{"family":"Lelgemann","given":"Monika"},{"family":"Grouven","given":"Ulrich"},{"family":"Härter","given":"Martin"},{"family":"Kromp","given":"Mandy"},{"family":"Kaiser","</vt:lpwstr>
  </property>
  <property fmtid="{D5CDD505-2E9C-101B-9397-08002B2CF9AE}" pid="558" name="ZOTERO_BREF_NOQhntfxUts90ZKQDpNoS_28">
    <vt:lpwstr>given":"Thomas"},{"family":"Kerekes","given":"Michaela F."},{"family":"Gerken","given":"Martin"},{"family":"Wieseler","given":"Beate"}],"accessed":{"date-parts":[["2022",12,23]]},"issued":{"date-parts":[["2010",10,12]]}}}],"schema":"https://github.com/cit</vt:lpwstr>
  </property>
  <property fmtid="{D5CDD505-2E9C-101B-9397-08002B2CF9AE}" pid="559" name="ZOTERO_BREF_NOQhntfxUts90ZKQDpNoS_29">
    <vt:lpwstr>ation-style-language/schema/raw/master/csl-citation.json"} </vt:lpwstr>
  </property>
  <property fmtid="{D5CDD505-2E9C-101B-9397-08002B2CF9AE}" pid="560" name="ZOTERO_BREF_NOQhntfxUts90ZKQDpNoS_30">
    <vt:lpwstr/>
  </property>
  <property fmtid="{D5CDD505-2E9C-101B-9397-08002B2CF9AE}" pid="561" name="ZOTERO_BREF_NOQhntfxUts90ZKQDpNoS_31">
    <vt:lpwstr/>
  </property>
  <property fmtid="{D5CDD505-2E9C-101B-9397-08002B2CF9AE}" pid="562" name="ZOTERO_BREF_NOQhntfxUts90ZKQDpNoS_32">
    <vt:lpwstr/>
  </property>
  <property fmtid="{D5CDD505-2E9C-101B-9397-08002B2CF9AE}" pid="563" name="ZOTERO_BREF_Vwp0a6XP9IZpPDp5gx9XQ_1">
    <vt:lpwstr>ZOTERO_ITEM CSL_CITATION {"citationID":"M5bNrrIa","properties":{"formattedCitation":"\\super 35\\nosupersub{}","plainCitation":"35","noteIndex":0},"citationItems":[{"id":175,"uris":["http://zotero.org/users/10451122/items/GHZQCKFA"],"itemData":{"id":175,"</vt:lpwstr>
  </property>
  <property fmtid="{D5CDD505-2E9C-101B-9397-08002B2CF9AE}" pid="564" name="ZOTERO_BREF_Vwp0a6XP9IZpPDp5gx9XQ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565" name="ZOTERO_BREF_Vwp0a6XP9IZpPDp5gx9XQ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566" name="ZOTERO_BREF_Vwp0a6XP9IZpPDp5gx9XQ_4">
    <vt:lpwstr>":"Linchong"},{"family":"Sucamvang","given":"Khanokporn"},{"family":"Khampolsiri","given":"Totsaporn"}],"issued":{"date-parts":[["2018"]]}}}],"schema":"https://github.com/citation-style-language/schema/raw/master/csl-citation.json"} </vt:lpwstr>
  </property>
  <property fmtid="{D5CDD505-2E9C-101B-9397-08002B2CF9AE}" pid="567" name="ZOTERO_BREF_Vwp0a6XP9IZpPDp5gx9XQ_5">
    <vt:lpwstr/>
  </property>
  <property fmtid="{D5CDD505-2E9C-101B-9397-08002B2CF9AE}" pid="568" name="ZOTERO_BREF_Vwp0a6XP9IZpPDp5gx9XQ_6">
    <vt:lpwstr/>
  </property>
  <property fmtid="{D5CDD505-2E9C-101B-9397-08002B2CF9AE}" pid="569" name="ZOTERO_BREF_Vwp0a6XP9IZpPDp5gx9XQ_7">
    <vt:lpwstr/>
  </property>
  <property fmtid="{D5CDD505-2E9C-101B-9397-08002B2CF9AE}" pid="570" name="ZOTERO_BREF_oVa9mmUL7kuI2ZfFCy35y_1">
    <vt:lpwstr>ZOTERO_ITEM CSL_CITATION {"citationID":"L1h7PzHx","properties":{"formattedCitation":"\\super 37\\nosupersub{}","plainCitation":"37","noteIndex":0},"citationItems":[{"id":172,"uris":["http://zotero.org/users/10451122/items/AZWCQP75"],"itemData":{"id":172,"</vt:lpwstr>
  </property>
  <property fmtid="{D5CDD505-2E9C-101B-9397-08002B2CF9AE}" pid="571" name="ZOTERO_BREF_oVa9mmUL7kuI2ZfFCy35y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572" name="ZOTERO_BREF_oVa9mmUL7kuI2ZfFCy35y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573" name="ZOTERO_BREF_oVa9mmUL7kuI2ZfFCy35y_4">
    <vt:lpwstr>"Salamizadeh","given":"Azam"},{"family":"Mirzaei","given":"Tayebeh"},{"family":"Ravari","given":"Ali"}],"issued":{"date-parts":[["2017"]]}}}],"schema":"https://github.com/citation-style-language/schema/raw/master/csl-citation.json"} </vt:lpwstr>
  </property>
  <property fmtid="{D5CDD505-2E9C-101B-9397-08002B2CF9AE}" pid="574" name="ZOTERO_BREF_oVa9mmUL7kuI2ZfFCy35y_5">
    <vt:lpwstr/>
  </property>
  <property fmtid="{D5CDD505-2E9C-101B-9397-08002B2CF9AE}" pid="575" name="ZOTERO_BREF_oVa9mmUL7kuI2ZfFCy35y_6">
    <vt:lpwstr/>
  </property>
  <property fmtid="{D5CDD505-2E9C-101B-9397-08002B2CF9AE}" pid="576" name="ZOTERO_BREF_oVa9mmUL7kuI2ZfFCy35y_7">
    <vt:lpwstr/>
  </property>
  <property fmtid="{D5CDD505-2E9C-101B-9397-08002B2CF9AE}" pid="577" name="ZOTERO_BREF_cqOpfGaubE4DpIU12APbD_1">
    <vt:lpwstr>ZOTERO_ITEM CSL_CITATION {"citationID":"jKPGDxoB","properties":{"formattedCitation":"\\super 50\\nosupersub{}","plainCitation":"50","noteIndex":0},"citationItems":[{"id":461,"uris":["http://zotero.org/users/10451122/items/U2IX4YV4"],"itemData":{"id":461,"</vt:lpwstr>
  </property>
  <property fmtid="{D5CDD505-2E9C-101B-9397-08002B2CF9AE}" pid="578" name="ZOTERO_BREF_cqOpfGaubE4DpIU12APbD_2">
    <vt:lpwstr>type":"article-journal","abstract":"Current policy emphasises the importance of ‘living well’ with dementia, but there has been no comprehensive synthesis of the factors related to quality of life (QoL), subjective well-being or life satisfaction in peopl</vt:lpwstr>
  </property>
  <property fmtid="{D5CDD505-2E9C-101B-9397-08002B2CF9AE}" pid="579" name="ZOTERO_BREF_cqOpfGaubE4DpIU12APbD_3">
    <vt:lpwstr>e with dementia. We examined the available evidence in a systematic review and meta-analysis. We searched electronic databases until 7 January 2016 for observational studies investigating factors associated with QoL, well-being and life satisfaction in pe</vt:lpwstr>
  </property>
  <property fmtid="{D5CDD505-2E9C-101B-9397-08002B2CF9AE}" pid="580" name="ZOTERO_BREF_cqOpfGaubE4DpIU12APbD_4">
    <vt:lpwstr>ople with dementia. Articles had to provide quantitative data and include ⩾75% people with dementia of any type or severity. We included 198 QoL studies taken from 272 articles in the meta-analysis. The analysis focused on 43 factors with sufficient data,</vt:lpwstr>
  </property>
  <property fmtid="{D5CDD505-2E9C-101B-9397-08002B2CF9AE}" pid="581" name="ZOTERO_BREF_cqOpfGaubE4DpIU12APbD_5">
    <vt:lpwstr> relating to 37639 people with dementia. Generally, these factors were significantly associated with QoL, but effect sizes were often small (0.1–0.29) or negligible (&lt;0.09). Factors reflecting relationships, social engagement and functional ability were a</vt:lpwstr>
  </property>
  <property fmtid="{D5CDD505-2E9C-101B-9397-08002B2CF9AE}" pid="582" name="ZOTERO_BREF_cqOpfGaubE4DpIU12APbD_6">
    <vt:lpwstr>ssociated with better QoL. Factors indicative of poorer physical and mental health (including depression and other neuropsychiatric symptoms) and poorer carer well-being were associated with poorer QoL. Longitudinal evidence about predictors of QoL was li</vt:lpwstr>
  </property>
  <property fmtid="{D5CDD505-2E9C-101B-9397-08002B2CF9AE}" pid="583" name="ZOTERO_BREF_cqOpfGaubE4DpIU12APbD_7">
    <vt:lpwstr>mited. There was a considerable between-study heterogeneity. The pattern of numerous predominantly small associations with QoL suggests a need to reconsider approaches to understanding and assessing living well with dementia.","container-title":"Psycholog</vt:lpwstr>
  </property>
  <property fmtid="{D5CDD505-2E9C-101B-9397-08002B2CF9AE}" pid="584" name="ZOTERO_BREF_cqOpfGaubE4DpIU12APbD_8">
    <vt:lpwstr>ical Medicine","DOI":"10.1017/S0033291718000405","ISSN":"0033-2917, 1469-8978","issue":"13","language":"en","note":"131 citations (Crossref) [2022-12-17]\npublisher: Cambridge University Press","page":"2130-2139","source":"Cambridge University Press","tit</vt:lpwstr>
  </property>
  <property fmtid="{D5CDD505-2E9C-101B-9397-08002B2CF9AE}" pid="585" name="ZOTERO_BREF_cqOpfGaubE4DpIU12APbD_9">
    <vt:lpwstr>le":"Living well with dementia: a systematic review and correlational meta-analysis of factors associated with quality of life, well-being and life satisfaction in people with dementia","title-short":"Living well with dementia","URL":"https://www.cambridg</vt:lpwstr>
  </property>
  <property fmtid="{D5CDD505-2E9C-101B-9397-08002B2CF9AE}" pid="586" name="ZOTERO_BREF_cqOpfGaubE4DpIU12APbD_10">
    <vt:lpwstr>e.org/core/journals/psychological-medicine/article/living-well-with-dementia-a-systematic-review-and-correlational-metaanalysis-of-factors-associated-with-quality-of-life-wellbeing-and-life-satisfaction-in-people-with-dementia/6A5A966D3E038A5BC6C6C5FC1E5F</vt:lpwstr>
  </property>
  <property fmtid="{D5CDD505-2E9C-101B-9397-08002B2CF9AE}" pid="587" name="ZOTERO_BREF_cqOpfGaubE4DpIU12APbD_11">
    <vt:lpwstr>5B92","volume":"48","author":[{"family":"Martyr","given":"Anthony"},{"family":"Nelis","given":"Sharon M."},{"family":"Quinn","given":"Catherine"},{"family":"Wu","given":"Yu-Tzu"},{"family":"Lamont","given":"Ruth A."},{"family":"Henderson","given":"Catheri</vt:lpwstr>
  </property>
  <property fmtid="{D5CDD505-2E9C-101B-9397-08002B2CF9AE}" pid="588" name="ZOTERO_BREF_cqOpfGaubE4DpIU12APbD_12">
    <vt:lpwstr>ne"},{"family":"Clarke","given":"Rachel"},{"family":"Hindle","given":"John V."},{"family":"Thom","given":"Jeanette M."},{"family":"Jones","given":"Ian Rees"},{"family":"Morris","given":"Robin G."},{"family":"Rusted","given":"Jennifer M."},{"family":"Victo</vt:lpwstr>
  </property>
  <property fmtid="{D5CDD505-2E9C-101B-9397-08002B2CF9AE}" pid="589" name="ZOTERO_BREF_cqOpfGaubE4DpIU12APbD_13">
    <vt:lpwstr>r","given":"Christina R."},{"family":"Clare","given":"Linda"}],"accessed":{"date-parts":[["2022",12,17]]},"issued":{"date-parts":[["2018",10]]}}}],"schema":"https://github.com/citation-style-language/schema/raw/master/csl-citation.json"} </vt:lpwstr>
  </property>
  <property fmtid="{D5CDD505-2E9C-101B-9397-08002B2CF9AE}" pid="590" name="ZOTERO_BREF_cqOpfGaubE4DpIU12APbD_14">
    <vt:lpwstr/>
  </property>
  <property fmtid="{D5CDD505-2E9C-101B-9397-08002B2CF9AE}" pid="591" name="ZOTERO_BREF_cqOpfGaubE4DpIU12APbD_15">
    <vt:lpwstr/>
  </property>
  <property fmtid="{D5CDD505-2E9C-101B-9397-08002B2CF9AE}" pid="592" name="ZOTERO_BREF_cqOpfGaubE4DpIU12APbD_16">
    <vt:lpwstr/>
  </property>
  <property fmtid="{D5CDD505-2E9C-101B-9397-08002B2CF9AE}" pid="593" name="ZOTERO_BREF_8AqlvhzI7u9ButaUdAza3_1">
    <vt:lpwstr>ZOTERO_ITEM CSL_CITATION {"citationID":"XULrORxJ","properties":{"formattedCitation":"\\super 51\\nosupersub{}","plainCitation":"51","noteIndex":0},"citationItems":[{"id":580,"uris":["http://zotero.org/users/10451122/items/4K27UHYA"],"itemData":{"id":580,"</vt:lpwstr>
  </property>
  <property fmtid="{D5CDD505-2E9C-101B-9397-08002B2CF9AE}" pid="594" name="ZOTERO_BREF_8AqlvhzI7u9ButaUdAza3_2">
    <vt:lpwstr>type":"article-journal","abstract":"Latin America, China and India are experiencing unprecedentedly rapid demographic ageing with an increasing number of people with dementia. The 10/66 Dementia Research Group's title refers to the 66% of people with deme</vt:lpwstr>
  </property>
  <property fmtid="{D5CDD505-2E9C-101B-9397-08002B2CF9AE}" pid="595" name="ZOTERO_BREF_8AqlvhzI7u9ButaUdAza3_3">
    <vt:lpwstr>ntia that live in developing countries and the less than one tenth of population-based research carried out in those settings. This paper describes the protocols for the 10/66 population-based and intervention studies that aim to redress this imbalance.",</vt:lpwstr>
  </property>
  <property fmtid="{D5CDD505-2E9C-101B-9397-08002B2CF9AE}" pid="596" name="ZOTERO_BREF_8AqlvhzI7u9ButaUdAza3_4">
    <vt:lpwstr>"container-title":"BMC Public Health","DOI":"10.1186/1471-2458-7-165","ISSN":"1471-2458","issue":"1","journalAbbreviation":"BMC Public Health","note":"228 citations (Crossref) [2022-12-25]","page":"165","source":"BioMed Central","title":"The protocols for</vt:lpwstr>
  </property>
  <property fmtid="{D5CDD505-2E9C-101B-9397-08002B2CF9AE}" pid="597" name="ZOTERO_BREF_8AqlvhzI7u9ButaUdAza3_5">
    <vt:lpwstr> the 10/66 dementia research group population-based research programme","URL":"https://doi.org/10.1186/1471-2458-7-165","volume":"7","author":[{"family":"Prince","given":"Martin"},{"family":"Ferri","given":"Cleusa P."},{"family":"Acosta","given":"Daisy"},</vt:lpwstr>
  </property>
  <property fmtid="{D5CDD505-2E9C-101B-9397-08002B2CF9AE}" pid="598" name="ZOTERO_BREF_8AqlvhzI7u9ButaUdAza3_6">
    <vt:lpwstr>{"family":"Albanese","given":"Emiliano"},{"family":"Arizaga","given":"Raul"},{"family":"Dewey","given":"Michael"},{"family":"Gavrilova","given":"Svetlana I."},{"family":"Guerra","given":"Mariella"},{"family":"Huang","given":"Yueqin"},{"family":"Jacob","gi</vt:lpwstr>
  </property>
  <property fmtid="{D5CDD505-2E9C-101B-9397-08002B2CF9AE}" pid="599" name="ZOTERO_BREF_8AqlvhzI7u9ButaUdAza3_7">
    <vt:lpwstr>ven":"KS"},{"family":"Krishnamoorthy","given":"ES"},{"family":"McKeigue","given":"Paul"},{"family":"Rodriguez","given":"Juan Llibre"},{"family":"Salas","given":"Aquiles"},{"family":"Sosa","given":"Ana Luisa"},{"family":"Sousa","given":"Renata MM"},{"famil</vt:lpwstr>
  </property>
  <property fmtid="{D5CDD505-2E9C-101B-9397-08002B2CF9AE}" pid="600" name="ZOTERO_BREF_8AqlvhzI7u9ButaUdAza3_8">
    <vt:lpwstr>y":"Stewart","given":"Robert"},{"family":"Uwakwe","given":"Richard"}],"accessed":{"date-parts":[["2022",12,25]]},"issued":{"date-parts":[["2007",7,20]]}}}],"schema":"https://github.com/citation-style-language/schema/raw/master/csl-citation.json"} </vt:lpwstr>
  </property>
  <property fmtid="{D5CDD505-2E9C-101B-9397-08002B2CF9AE}" pid="601" name="ZOTERO_BREF_8AqlvhzI7u9ButaUdAza3_9">
    <vt:lpwstr/>
  </property>
  <property fmtid="{D5CDD505-2E9C-101B-9397-08002B2CF9AE}" pid="602" name="ZOTERO_BREF_8AqlvhzI7u9ButaUdAza3_10">
    <vt:lpwstr/>
  </property>
  <property fmtid="{D5CDD505-2E9C-101B-9397-08002B2CF9AE}" pid="603" name="ZOTERO_BREF_16hwPCB1eyulNVUK5AVD1_1">
    <vt:lpwstr>ZOTERO_ITEM CSL_CITATION {"citationID":"fwSfA4yd","properties":{"formattedCitation":"\\super 52\\nosupersub{}","plainCitation":"52","noteIndex":0},"citationItems":[{"id":513,"uris":["http://zotero.org/users/10451122/items/B78BSAR4"],"itemData":{"id":513,"</vt:lpwstr>
  </property>
  <property fmtid="{D5CDD505-2E9C-101B-9397-08002B2CF9AE}" pid="604" name="ZOTERO_BREF_16hwPCB1eyulNVUK5AVD1_2">
    <vt:lpwstr>type":"article-journal","abstract":"Background\nAlzheimer’s disease and related dementias (AD/ADRD) are a public health challenge for Vietnam because of its rapidly aging population. However, very few community-based programs exist to support people livin</vt:lpwstr>
  </property>
  <property fmtid="{D5CDD505-2E9C-101B-9397-08002B2CF9AE}" pid="605" name="ZOTERO_BREF_16hwPCB1eyulNVUK5AVD1_3">
    <vt:lpwstr>g with AD/ADRD and their family caregivers. Resources for Enhancing Alzheimer’s Caregiver Health in Vietnam (REACH VN) is a culturally adapted family caregiver intervention shown in a pilot study to be feasible and promising in terms of preliminary effica</vt:lpwstr>
  </property>
  <property fmtid="{D5CDD505-2E9C-101B-9397-08002B2CF9AE}" pid="606" name="ZOTERO_BREF_16hwPCB1eyulNVUK5AVD1_4">
    <vt:lpwstr>cy. We describe the protocol for a larger cluster randomized controlled trial (RCT) to test the efficacy of REACH VN among family caregivers of people living with dementia in a semi-rural area outside of Hanoi, Vietnam.\n\nMethods\nThirty-two clusters wit</vt:lpwstr>
  </property>
  <property fmtid="{D5CDD505-2E9C-101B-9397-08002B2CF9AE}" pid="607" name="ZOTERO_BREF_16hwPCB1eyulNVUK5AVD1_5">
    <vt:lpwstr>h approximately 350 caregivers will be randomized to either REACH VN intervention or enhanced usual care. REACH VN is a multicomponent intervention delivered in-home or by phone over the course of 2 to 3 months. To be eligible, family caregivers need to b</vt:lpwstr>
  </property>
  <property fmtid="{D5CDD505-2E9C-101B-9397-08002B2CF9AE}" pid="608" name="ZOTERO_BREF_16hwPCB1eyulNVUK5AVD1_6">
    <vt:lpwstr>e ≥18 years old, be the person who provides the most day-to-day care for people living with dementia, and have a score ≥ 6 on the Zarit Burden Interview-4. The primary outcomes are caregiver burden (Zarit Burden Interview-12) and psychological distress (P</vt:lpwstr>
  </property>
  <property fmtid="{D5CDD505-2E9C-101B-9397-08002B2CF9AE}" pid="609" name="ZOTERO_BREF_16hwPCB1eyulNVUK5AVD1_7">
    <vt:lpwstr>atient Health Questionnaire-4). Secondary outcomes include caregiver somatic symptoms (Patient Health Questionnaire-15) and perceived stress (Perceived Stress Scale-10). These outcomes will be assessed at baseline, 3 months, and 6 months. Exploratory anal</vt:lpwstr>
  </property>
  <property fmtid="{D5CDD505-2E9C-101B-9397-08002B2CF9AE}" pid="610" name="ZOTERO_BREF_16hwPCB1eyulNVUK5AVD1_8">
    <vt:lpwstr>yses to examine potential mediators of primary outcomes are also planned.\n\nDiscussion\nTo our knowledge, this is the first large-scale study to test the efficacy of a community-based family dementia caregiver intervention in Vietnam. Results from this s</vt:lpwstr>
  </property>
  <property fmtid="{D5CDD505-2E9C-101B-9397-08002B2CF9AE}" pid="611" name="ZOTERO_BREF_16hwPCB1eyulNVUK5AVD1_9">
    <vt:lpwstr>tudy will help inform efforts to widely deliver the REACH VN intervention or similar community-based family dementia caregiver support programs in Vietnam and other low- and middle-income countries (LMIC).\n\nTrial registration\nClinicalTrials.govNCT04542</vt:lpwstr>
  </property>
  <property fmtid="{D5CDD505-2E9C-101B-9397-08002B2CF9AE}" pid="612" name="ZOTERO_BREF_16hwPCB1eyulNVUK5AVD1_10">
    <vt:lpwstr>317. Registered on 9 September 2020","container-title":"Trials","DOI":"10.1186/s13063-022-06228-6","ISSN":"1745-6215","journalAbbreviation":"Trials","note":"0 citations (Crossref) [2022-12-19]\nPMID: 35534904\nPMCID: PMC9081958","page":"377","source":"Pub</vt:lpwstr>
  </property>
  <property fmtid="{D5CDD505-2E9C-101B-9397-08002B2CF9AE}" pid="613" name="ZOTERO_BREF_16hwPCB1eyulNVUK5AVD1_11">
    <vt:lpwstr>Med Central","title":"Resources for Enhancing Alzheimer’s Caregiver Health in Vietnam (REACH VN): study protocol for a cluster randomized controlled trial to test the efficacy of a family dementia caregiver intervention in Vietnam","title-short":"Resource</vt:lpwstr>
  </property>
  <property fmtid="{D5CDD505-2E9C-101B-9397-08002B2CF9AE}" pid="614" name="ZOTERO_BREF_16hwPCB1eyulNVUK5AVD1_12">
    <vt:lpwstr>s for Enhancing Alzheimer’s Caregiver Health in Vietnam (REACH VN)","URL":"https://www.ncbi.nlm.nih.gov/pmc/articles/PMC9081958/","volume":"23","author":[{"family":"Tran","given":"Duyen"},{"family":"Nguyen","given":"Huong"},{"family":"Pham","given":"Thang</vt:lpwstr>
  </property>
  <property fmtid="{D5CDD505-2E9C-101B-9397-08002B2CF9AE}" pid="615" name="ZOTERO_BREF_16hwPCB1eyulNVUK5AVD1_13">
    <vt:lpwstr>"},{"family":"Nguyen","given":"Anh T."},{"family":"Nguyen","given":"Hung T."},{"family":"Nguyen","given":"Ngoc B."},{"family":"Nguyen","given":"Bien H."},{"family":"Harvey","given":"Danielle"},{"family":"Gitlin","given":"Laura"},{"family":"Hinton","given"</vt:lpwstr>
  </property>
  <property fmtid="{D5CDD505-2E9C-101B-9397-08002B2CF9AE}" pid="616" name="ZOTERO_BREF_16hwPCB1eyulNVUK5AVD1_14">
    <vt:lpwstr>:"Ladson"}],"accessed":{"date-parts":[["2022",12,19]]},"issued":{"date-parts":[["2022",5,9]]}}}],"schema":"https://github.com/citation-style-language/schema/raw/master/csl-citation.json"} </vt:lpwstr>
  </property>
  <property fmtid="{D5CDD505-2E9C-101B-9397-08002B2CF9AE}" pid="617" name="ZOTERO_BREF_16hwPCB1eyulNVUK5AVD1_15">
    <vt:lpwstr/>
  </property>
  <property fmtid="{D5CDD505-2E9C-101B-9397-08002B2CF9AE}" pid="618" name="ZOTERO_BREF_16hwPCB1eyulNVUK5AVD1_16">
    <vt:lpwstr/>
  </property>
  <property fmtid="{D5CDD505-2E9C-101B-9397-08002B2CF9AE}" pid="619" name="ZOTERO_BREF_16hwPCB1eyulNVUK5AVD1_17">
    <vt:lpwstr/>
  </property>
  <property fmtid="{D5CDD505-2E9C-101B-9397-08002B2CF9AE}" pid="620" name="ZOTERO_BREF_DMCgpVzrceiPFK8spxTKi_1">
    <vt:lpwstr>ZOTERO_ITEM CSL_CITATION {"citationID":"RxTWEqKe","properties":{"formattedCitation":"\\super 53\\nosupersub{}","plainCitation":"53","noteIndex":0},"citationItems":[{"id":583,"uris":["http://zotero.org/users/10451122/items/GS2SWQ25"],"itemData":{"id":583,"</vt:lpwstr>
  </property>
  <property fmtid="{D5CDD505-2E9C-101B-9397-08002B2CF9AE}" pid="621" name="ZOTERO_BREF_DMCgpVzrceiPFK8spxTKi_2">
    <vt:lpwstr>type":"report","abstract":"This is a cluster randomized controlled trial to examine the feasibility, acceptability, and preliminary efficacy of the phone version of REACH VN, a psychosocial culturally adapted Alzheimer's family caregiving intervention, to</vt:lpwstr>
  </property>
  <property fmtid="{D5CDD505-2E9C-101B-9397-08002B2CF9AE}" pid="622" name="ZOTERO_BREF_DMCgpVzrceiPFK8spxTKi_3">
    <vt:lpwstr> support family caregivers of persons living with dementia in Vietnam.","genre":"Clinical trial registration","note":"submitted: July 28, 2022","number":"NCT05481320","publisher":"clinicaltrials.gov","source":"clinicaltrials.gov","title":"A Phone Interven</vt:lpwstr>
  </property>
  <property fmtid="{D5CDD505-2E9C-101B-9397-08002B2CF9AE}" pid="623" name="ZOTERO_BREF_DMCgpVzrceiPFK8spxTKi_4">
    <vt:lpwstr>tion for Family Dementia Caregivers in Vietnam","URL":"https://clinicaltrials.gov/ct2/show/NCT05481320","author":[{"literal":"University of California, Davis"}],"contributor":[{"literal":"University of Minnesota"},{"literal":"Vietnam National Geriatric Ho</vt:lpwstr>
  </property>
  <property fmtid="{D5CDD505-2E9C-101B-9397-08002B2CF9AE}" pid="624" name="ZOTERO_BREF_DMCgpVzrceiPFK8spxTKi_5">
    <vt:lpwstr>spital"}],"accessed":{"date-parts":[["2022",12,22]]},"issued":{"date-parts":[["2022",11,21]]}}}],"schema":"https://github.com/citation-style-language/schema/raw/master/csl-citation.json"} </vt:lpwstr>
  </property>
  <property fmtid="{D5CDD505-2E9C-101B-9397-08002B2CF9AE}" pid="625" name="ZOTERO_BREF_DMCgpVzrceiPFK8spxTKi_6">
    <vt:lpwstr/>
  </property>
  <property fmtid="{D5CDD505-2E9C-101B-9397-08002B2CF9AE}" pid="626" name="ZOTERO_BREF_DMCgpVzrceiPFK8spxTKi_7">
    <vt:lpwstr/>
  </property>
  <property fmtid="{D5CDD505-2E9C-101B-9397-08002B2CF9AE}" pid="627" name="ZOTERO_BREF_d7IdqlvHfGE2NaFAQ0xFp_1">
    <vt:lpwstr>ZOTERO_ITEM CSL_CITATION {"citationID":"zIbQYPNV","properties":{"formattedCitation":"\\super 54,55\\nosupersub{}","plainCitation":"54,55","noteIndex":0},"citationItems":[{"id":539,"uris":["http://zotero.org/users/10451122/items/SS7P5ESD"],"itemData":{"id"</vt:lpwstr>
  </property>
  <property fmtid="{D5CDD505-2E9C-101B-9397-08002B2CF9AE}" pid="628" name="ZOTERO_BREF_d7IdqlvHfGE2NaFAQ0xFp_2">
    <vt:lpwstr>:539,"type":"article-journal","abstract":"Aims\nThe standardised mean difference (SMD) is one of the most used effect sizes to indicate the effects of treatments. It indicates the difference between a treatment and comparison group after treatment has end</vt:lpwstr>
  </property>
  <property fmtid="{D5CDD505-2E9C-101B-9397-08002B2CF9AE}" pid="629" name="ZOTERO_BREF_d7IdqlvHfGE2NaFAQ0xFp_3">
    <vt:lpwstr>ed, in terms of standard deviations. Some meta-analyses, including several highly cited and influential ones, use the pre-post SMD, indicating the difference between baseline and post-test within one (treatment group).\n\nMethods\nIn this paper, we argue </vt:lpwstr>
  </property>
  <property fmtid="{D5CDD505-2E9C-101B-9397-08002B2CF9AE}" pid="630" name="ZOTERO_BREF_d7IdqlvHfGE2NaFAQ0xFp_4">
    <vt:lpwstr>that these pre-post SMDs should be avoided in meta-analyses and we describe the arguments why pre-post SMDs can result in biased outcomes.\n\nResults\nOne important reason why pre-post SMDs should be avoided is that the scores on baseline and post-test ar</vt:lpwstr>
  </property>
  <property fmtid="{D5CDD505-2E9C-101B-9397-08002B2CF9AE}" pid="631" name="ZOTERO_BREF_d7IdqlvHfGE2NaFAQ0xFp_5">
    <vt:lpwstr>e not independent of each other. The value for the correlation should be used in the calculation of the SMD, while this value is typically not known. We used data from an ‘individual patient data’ meta-analysis of trials comparing cognitive behaviour ther</vt:lpwstr>
  </property>
  <property fmtid="{D5CDD505-2E9C-101B-9397-08002B2CF9AE}" pid="632" name="ZOTERO_BREF_d7IdqlvHfGE2NaFAQ0xFp_6">
    <vt:lpwstr>apy and anti-depressive medication, to show that this problem can lead to considerable errors in the estimation of the SMDs. Another even more important reason why pre-post SMDs should be avoided in meta-analyses is that they are influenced by natural pro</vt:lpwstr>
  </property>
  <property fmtid="{D5CDD505-2E9C-101B-9397-08002B2CF9AE}" pid="633" name="ZOTERO_BREF_d7IdqlvHfGE2NaFAQ0xFp_7">
    <vt:lpwstr>cesses and characteristics of the patients and settings, and these cannot be discerned from the effects of the intervention. Between-group SMDs are much better because they control for such variables and these variables only affect the between group SMD w</vt:lpwstr>
  </property>
  <property fmtid="{D5CDD505-2E9C-101B-9397-08002B2CF9AE}" pid="634" name="ZOTERO_BREF_d7IdqlvHfGE2NaFAQ0xFp_8">
    <vt:lpwstr>hen they are related to the effects of the intervention.\n\nConclusions\nWe conclude that pre-post SMDs should be avoided in meta-analyses as using them probably results in biased outcomes.","container-title":"Epidemiology and Psychiatric Sciences","DOI":</vt:lpwstr>
  </property>
  <property fmtid="{D5CDD505-2E9C-101B-9397-08002B2CF9AE}" pid="635" name="ZOTERO_BREF_d7IdqlvHfGE2NaFAQ0xFp_9">
    <vt:lpwstr>"10.1017/S2045796016000809","ISSN":"2045-7960","issue":"4","journalAbbreviation":"Epidemiol Psychiatr Sci","note":"171 citations (Crossref) [2022-12-20]\nPMID: 27790968\nPMCID: PMC6998624","page":"364-368","source":"PubMed Central","title":"Pre-post effec</vt:lpwstr>
  </property>
  <property fmtid="{D5CDD505-2E9C-101B-9397-08002B2CF9AE}" pid="636" name="ZOTERO_BREF_d7IdqlvHfGE2NaFAQ0xFp_10">
    <vt:lpwstr>t sizes should be avoided in meta-analyses","URL":"https://www.ncbi.nlm.nih.gov/pmc/articles/PMC6998624/","volume":"26","author":[{"family":"Cuijpers","given":"P."},{"family":"Weitz","given":"E."},{"family":"Cristea","given":"I. A."},{"family":"Twisk","gi</vt:lpwstr>
  </property>
  <property fmtid="{D5CDD505-2E9C-101B-9397-08002B2CF9AE}" pid="637" name="ZOTERO_BREF_d7IdqlvHfGE2NaFAQ0xFp_11">
    <vt:lpwstr>ven":"J."}],"accessed":{"date-parts":[["2022",12,20]]},"issued":{"date-parts":[["2016",10,28]]}}},{"id":536,"uris":["http://zotero.org/users/10451122/items/NW2X73WC"],"itemData":{"id":536,"type":"article-journal","container-title":"Epidemiology and Psychi</vt:lpwstr>
  </property>
  <property fmtid="{D5CDD505-2E9C-101B-9397-08002B2CF9AE}" pid="638" name="ZOTERO_BREF_d7IdqlvHfGE2NaFAQ0xFp_12">
    <vt:lpwstr>atric Sciences","DOI":"10.1017/S204579601700004X","ISSN":"2045-7960","issue":"4","journalAbbreviation":"Epidemiol Psychiatr Sci","note":"6 citations (Crossref) [2022-12-20]\nPMID: 28202092\nPMCID: PMC6998626","page":"369-370","source":"PubMed Central","ti</vt:lpwstr>
  </property>
  <property fmtid="{D5CDD505-2E9C-101B-9397-08002B2CF9AE}" pid="639" name="ZOTERO_BREF_d7IdqlvHfGE2NaFAQ0xFp_13">
    <vt:lpwstr>tle":"Every effect size has its place: a commentary on the avoidance of pre–post effect sizes","title-short":"Every effect size has its place","URL":"https://www.ncbi.nlm.nih.gov/pmc/articles/PMC6998626/","volume":"26","author":[{"family":"Kösters","given</vt:lpwstr>
  </property>
  <property fmtid="{D5CDD505-2E9C-101B-9397-08002B2CF9AE}" pid="640" name="ZOTERO_BREF_d7IdqlvHfGE2NaFAQ0xFp_14">
    <vt:lpwstr>":"M."}],"accessed":{"date-parts":[["2022",12,20]]},"issued":{"date-parts":[["2017",2,16]]}}}],"schema":"https://github.com/citation-style-language/schema/raw/master/csl-citation.json"} </vt:lpwstr>
  </property>
  <property fmtid="{D5CDD505-2E9C-101B-9397-08002B2CF9AE}" pid="641" name="ZOTERO_BREF_d7IdqlvHfGE2NaFAQ0xFp_15">
    <vt:lpwstr/>
  </property>
  <property fmtid="{D5CDD505-2E9C-101B-9397-08002B2CF9AE}" pid="642" name="ZOTERO_BREF_d7IdqlvHfGE2NaFAQ0xFp_16">
    <vt:lpwstr/>
  </property>
  <property fmtid="{D5CDD505-2E9C-101B-9397-08002B2CF9AE}" pid="643" name="ZOTERO_BREF_d7IdqlvHfGE2NaFAQ0xFp_17">
    <vt:lpwstr/>
  </property>
  <property fmtid="{D5CDD505-2E9C-101B-9397-08002B2CF9AE}" pid="644" name="ZOTERO_BREF_d7IdqlvHfGE2NaFAQ0xFp_18">
    <vt:lpwstr/>
  </property>
  <property fmtid="{D5CDD505-2E9C-101B-9397-08002B2CF9AE}" pid="645" name="ZOTERO_BREF_J0C1PqvcX4kWtIoyrl2bU_1">
    <vt:lpwstr>ZOTERO_ITEM CSL_CITATION {"citationID":"FU5BUn8C","properties":{"formattedCitation":"\\super 6\\nosupersub{}","plainCitation":"6","noteIndex":0},"citationItems":[{"id":113,"uris":["http://zotero.org/users/10451122/items/DZ5R32GV"],"itemData":{"id":113,"ty</vt:lpwstr>
  </property>
  <property fmtid="{D5CDD505-2E9C-101B-9397-08002B2CF9AE}" pid="646" name="ZOTERO_BREF_J0C1PqvcX4kWtIoyrl2bU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647" name="ZOTERO_BREF_J0C1PqvcX4kWtIoyrl2bU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648" name="ZOTERO_BREF_J0C1PqvcX4kWtIoyrl2bU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649" name="ZOTERO_BREF_J0C1PqvcX4kWtIoyrl2bU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650" name="ZOTERO_BREF_J0C1PqvcX4kWtIoyrl2bU_6">
    <vt:lpwstr>s?","URL":"https://academic.oup.com/gerontologist/article/60/8/e609/5570705","volume":"60","author":[{"family":"Walter","given":"Erik"},{"family":"Pinquart","given":"Martin"}],"editor":[{"family":"Heyn","given":"Patricia C"}],"accessed":{"date-parts":[["2</vt:lpwstr>
  </property>
  <property fmtid="{D5CDD505-2E9C-101B-9397-08002B2CF9AE}" pid="651" name="ZOTERO_BREF_J0C1PqvcX4kWtIoyrl2bU_7">
    <vt:lpwstr>022",12,11]]},"issued":{"date-parts":[["2020",11,23]]}}}],"schema":"https://github.com/citation-style-language/schema/raw/master/csl-citation.json"} </vt:lpwstr>
  </property>
  <property fmtid="{D5CDD505-2E9C-101B-9397-08002B2CF9AE}" pid="652" name="ZOTERO_BREF_BxCSmPlzLOxPMDj3K0KNN_1">
    <vt:lpwstr>ZOTERO_ITEM CSL_CITATION {"citationID":"52nWfc0X","properties":{"formattedCitation":"\\super 56\\nosupersub{}","plainCitation":"56","noteIndex":0},"citationItems":[{"id":557,"uris":["http://zotero.org/users/10451122/items/LKDTGT9T"],"itemData":{"id":557,"</vt:lpwstr>
  </property>
  <property fmtid="{D5CDD505-2E9C-101B-9397-08002B2CF9AE}" pid="653" name="ZOTERO_BREF_BxCSmPlzLOxPMDj3K0KNN_2">
    <vt:lpwstr>type":"article-journal","abstract":"Introduction\nDespite increasing numbers of persons living with Alzheimer’s disease and Alzheimer’s-related dementias (AD/ADRD) in Asia, particularly in low-income countries (LIC) and middle-income countries (MIC), surp</vt:lpwstr>
  </property>
  <property fmtid="{D5CDD505-2E9C-101B-9397-08002B2CF9AE}" pid="654" name="ZOTERO_BREF_BxCSmPlzLOxPMDj3K0KNN_3">
    <vt:lpwstr>risingly little is known about the current state of the evidence for family caregiver interventions. The objectives of this scoping review were to: (1) describe the evidence for efficacy of family dementia-caregiver psychosocial interventions in Asian cou</vt:lpwstr>
  </property>
  <property fmtid="{D5CDD505-2E9C-101B-9397-08002B2CF9AE}" pid="655" name="ZOTERO_BREF_BxCSmPlzLOxPMDj3K0KNN_4">
    <vt:lpwstr>ntries, (2) compare evidence across LIC, MIC, and high-income countries (HIC), and (3) characterise cultural adaptions to interventions developed outside Asia.\n\nMethods\nThe inclusion criteria included: (1) conducted in Asia (2) included an intervention</vt:lpwstr>
  </property>
  <property fmtid="{D5CDD505-2E9C-101B-9397-08002B2CF9AE}" pid="656" name="ZOTERO_BREF_BxCSmPlzLOxPMDj3K0KNN_5">
    <vt:lpwstr> delivered to a family caregiver of a person living with AD/ADRD, (3) reported quantitative outcomes for the family caregiver and (4) published in a peer-reviewed journal with full text available in English.\n\nResults\nThirty intervention trials were ide</vt:lpwstr>
  </property>
  <property fmtid="{D5CDD505-2E9C-101B-9397-08002B2CF9AE}" pid="657" name="ZOTERO_BREF_BxCSmPlzLOxPMDj3K0KNN_6">
    <vt:lpwstr>ntified meeting inclusion criteria and all reported statistically significant (p&lt;0.05) improvement in one or more caregiver outcomes. Interventions usually included multiple components. The most frequently reported outcomes (ie, by ≥20% of studies) were c</vt:lpwstr>
  </property>
  <property fmtid="{D5CDD505-2E9C-101B-9397-08002B2CF9AE}" pid="658" name="ZOTERO_BREF_BxCSmPlzLOxPMDj3K0KNN_7">
    <vt:lpwstr>aregiver depression, burden, quality of life and self-efficacy. Overall, 26 (87%) of the studies were conducted in HIC in Asia, primarily in Hong Kong SAR—China and Taiwan, and only 4 (13%) in LIC and MIC in Asia. Seven studies (23%) used interventions de</vt:lpwstr>
  </property>
  <property fmtid="{D5CDD505-2E9C-101B-9397-08002B2CF9AE}" pid="659" name="ZOTERO_BREF_BxCSmPlzLOxPMDj3K0KNN_8">
    <vt:lpwstr>veloped in USA and several described cultural adaptations.\n\nConclusion\nThis scoping review found substantial evidence, particularly from high-income Asian countries, that a wide range of interventions improve AD/ADRD family caregiver outcomes. However,</vt:lpwstr>
  </property>
  <property fmtid="{D5CDD505-2E9C-101B-9397-08002B2CF9AE}" pid="660" name="ZOTERO_BREF_BxCSmPlzLOxPMDj3K0KNN_9">
    <vt:lpwstr> critical knowledge gaps exist, particularly for LIC and MIC in Asia, where the number of persons with dementia is numerically largest and projected to increase dramatically in coming decades. The field could also benefit from more detailed descriptions o</vt:lpwstr>
  </property>
  <property fmtid="{D5CDD505-2E9C-101B-9397-08002B2CF9AE}" pid="661" name="ZOTERO_BREF_BxCSmPlzLOxPMDj3K0KNN_10">
    <vt:lpwstr>f the process and types of cultural adaptations to interventions.","container-title":"BMJ Global Health","DOI":"10.1136/bmjgh-2019-001830","ISSN":"2059-7908","issue":"6","journalAbbreviation":"BMJ Glob Health","note":"19 citations (Crossref) [2022-12-23]\</vt:lpwstr>
  </property>
  <property fmtid="{D5CDD505-2E9C-101B-9397-08002B2CF9AE}" pid="662" name="ZOTERO_BREF_BxCSmPlzLOxPMDj3K0KNN_11">
    <vt:lpwstr>nPMID: 31798992\nPMCID: PMC6861057","page":"e001830","source":"PubMed Central","title":"Interventions to support family caregivers of people living with dementia in high, middle and low-income countries in Asia: a scoping review","title-short":"Interventi</vt:lpwstr>
  </property>
  <property fmtid="{D5CDD505-2E9C-101B-9397-08002B2CF9AE}" pid="663" name="ZOTERO_BREF_BxCSmPlzLOxPMDj3K0KNN_12">
    <vt:lpwstr>ons to support family caregivers of people living with dementia in high, middle and low-income countries in Asia","URL":"https://www.ncbi.nlm.nih.gov/pmc/articles/PMC6861057/","volume":"4","author":[{"family":"Hinton","given":"Ladson"},{"family":"Tran","g</vt:lpwstr>
  </property>
  <property fmtid="{D5CDD505-2E9C-101B-9397-08002B2CF9AE}" pid="664" name="ZOTERO_BREF_BxCSmPlzLOxPMDj3K0KNN_13">
    <vt:lpwstr>iven":"Duyen"},{"family":"Nguyen","given":"Thuc-Nhi"},{"family":"Ho","given":"Janis"},{"family":"Gitlin","given":"Laura"}],"accessed":{"date-parts":[["2022",12,23]]},"issued":{"date-parts":[["2019",11,12]]}}}],"schema":"https://github.com/citation-style-l</vt:lpwstr>
  </property>
  <property fmtid="{D5CDD505-2E9C-101B-9397-08002B2CF9AE}" pid="665" name="ZOTERO_BREF_BxCSmPlzLOxPMDj3K0KNN_14">
    <vt:lpwstr>anguage/schema/raw/master/csl-citation.json"} </vt:lpwstr>
  </property>
  <property fmtid="{D5CDD505-2E9C-101B-9397-08002B2CF9AE}" pid="666" name="ZOTERO_BREF_BxCSmPlzLOxPMDj3K0KNN_15">
    <vt:lpwstr/>
  </property>
  <property fmtid="{D5CDD505-2E9C-101B-9397-08002B2CF9AE}" pid="667" name="ZOTERO_BREF_BxCSmPlzLOxPMDj3K0KNN_16">
    <vt:lpwstr/>
  </property>
  <property fmtid="{D5CDD505-2E9C-101B-9397-08002B2CF9AE}" pid="668" name="ZOTERO_BREF_EhaE82DAfhp7EUx4jhqUA_1">
    <vt:lpwstr>ZOTERO_ITEM CSL_CITATION {"citationID":"N7ZTSZVA","properties":{"formattedCitation":"\\super 23\\nosupersub{}","plainCitation":"23","noteIndex":0},"citationItems":[{"id":24,"uris":["http://zotero.org/users/10451122/items/QXFWNR9T"],"itemData":{"id":24,"ty</vt:lpwstr>
  </property>
  <property fmtid="{D5CDD505-2E9C-101B-9397-08002B2CF9AE}" pid="669" name="ZOTERO_BREF_EhaE82DAfhp7EUx4jhqUA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670" name="ZOTERO_BREF_EhaE82DAfhp7EUx4jhqUA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671" name="ZOTERO_BREF_EhaE82DAfhp7EUx4jhqUA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672" name="ZOTERO_BREF_EhaE82DAfhp7EUx4jhqUA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673" name="ZOTERO_BREF_EhaE82DAfhp7EUx4jhqUA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674" name="ZOTERO_BREF_EhaE82DAfhp7EUx4jhqUA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675" name="ZOTERO_BREF_EhaE82DAfhp7EUx4jhqUA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676" name="ZOTERO_BREF_EhaE82DAfhp7EUx4jhqUA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677" name="ZOTERO_BREF_EhaE82DAfhp7EUx4jhqUA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678" name="ZOTERO_BREF_EhaE82DAfhp7EUx4jhqUA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679" name="ZOTERO_BREF_EhaE82DAfhp7EUx4jhqUA_12">
    <vt:lpwstr>","author":[{"family":"Ghaffari","given":"Fatemeh"},{"family":"Rostami","given":"Mehdi"},{"family":"Fotokian","given":"Zahra"},{"family":"Hajiahmadi","given":"Mahmoud"}],"accessed":{"date-parts":[["2022",12,9]]},"issued":{"date-parts":[["2019",9,22]]}}}],</vt:lpwstr>
  </property>
  <property fmtid="{D5CDD505-2E9C-101B-9397-08002B2CF9AE}" pid="680" name="ZOTERO_BREF_EhaE82DAfhp7EUx4jhqUA_13">
    <vt:lpwstr>"schema":"https://github.com/citation-style-language/schema/raw/master/csl-citation.json"} </vt:lpwstr>
  </property>
  <property fmtid="{D5CDD505-2E9C-101B-9397-08002B2CF9AE}" pid="681" name="ZOTERO_BREF_EEwMK8PSgWQqg8sg0V6UH_1">
    <vt:lpwstr>ZOTERO_ITEM CSL_CITATION {"citationID":"ufScA7dZ","properties":{"formattedCitation":"\\super 10(p2)\\nosupersub{}","plainCitation":"10(p2)","noteIndex":0},"citationItems":[{"id":7,"uris":["http://zotero.org/users/10451122/items/RGTVB2XE"],"itemData":{"id"</vt:lpwstr>
  </property>
  <property fmtid="{D5CDD505-2E9C-101B-9397-08002B2CF9AE}" pid="682" name="ZOTERO_BREF_EEwMK8PSgWQqg8sg0V6UH_2">
    <vt:lpwstr>:7,"type":"article-journal","container-title":"BMJ","DOI":"10.1136/bmj.l4898","ISSN":"0959-8138","note":"5595 citations (Crossref) [2022-12-13]\npublisher: BMJ Publishing Group Ltd\n_eprint: https://www.bmj.com/content/366/bmj.l4898.full.pdf\nQID: Q929645</vt:lpwstr>
  </property>
  <property fmtid="{D5CDD505-2E9C-101B-9397-08002B2CF9AE}" pid="683" name="ZOTERO_BREF_EEwMK8PSgWQqg8sg0V6UH_3">
    <vt:lpwstr>33","title":"RoB 2: a revised tool for assessing risk of bias in randomised trials","URL":"https://www.bmj.com/content/366/bmj.l4898","volume":"366","author":[{"family":"Sterne","given":"Jonathan A C"},{"family":"Savović","given":"Jelena"},{"family":"Page</vt:lpwstr>
  </property>
  <property fmtid="{D5CDD505-2E9C-101B-9397-08002B2CF9AE}" pid="684" name="ZOTERO_BREF_EEwMK8PSgWQqg8sg0V6UH_4">
    <vt:lpwstr>","given":"Matthew J"},{"family":"Elbers","given":"Roy G"},{"family":"Blencowe","given":"Natalie S"},{"family":"Boutron","given":"Isabelle"},{"family":"Cates","given":"Christopher J"},{"family":"Cheng","given":"Hung-Yuan"},{"family":"Corbett","given":"Mar</vt:lpwstr>
  </property>
  <property fmtid="{D5CDD505-2E9C-101B-9397-08002B2CF9AE}" pid="685" name="ZOTERO_BREF_EEwMK8PSgWQqg8sg0V6UH_5">
    <vt:lpwstr>k S"},{"family":"Eldridge","given":"Sandra M"},{"family":"Emberson","given":"Jonathan R"},{"family":"Hernán","given":"Miguel A"},{"family":"Hopewell","given":"Sally"},{"family":"Hróbjartsson","given":"Asbjørn"},{"family":"Junqueira","given":"Daniela R"},{</vt:lpwstr>
  </property>
  <property fmtid="{D5CDD505-2E9C-101B-9397-08002B2CF9AE}" pid="686" name="ZOTERO_BREF_EEwMK8PSgWQqg8sg0V6UH_6">
    <vt:lpwstr>"family":"Jüni","given":"Peter"},{"family":"Kirkham","given":"Jamie J"},{"family":"Lasserson","given":"Toby"},{"family":"Li","given":"Tianjing"},{"family":"McAleenan","given":"Alexandra"},{"family":"Reeves","given":"Barnaby C"},{"family":"Shepperd","given</vt:lpwstr>
  </property>
  <property fmtid="{D5CDD505-2E9C-101B-9397-08002B2CF9AE}" pid="687" name="ZOTERO_BREF_EEwMK8PSgWQqg8sg0V6UH_7">
    <vt:lpwstr>":"Sasha"},{"family":"Shrier","given":"Ian"},{"family":"Stewart","given":"Lesley A"},{"family":"Tilling","given":"Kate"},{"family":"White","given":"Ian R"},{"family":"Whiting","given":"Penny F"},{"family":"Higgins","given":"Julian P T"}],"issued":{"date-p</vt:lpwstr>
  </property>
  <property fmtid="{D5CDD505-2E9C-101B-9397-08002B2CF9AE}" pid="688" name="ZOTERO_BREF_EEwMK8PSgWQqg8sg0V6UH_8">
    <vt:lpwstr>arts":[["2019"]]}},"locator":"2"}],"schema":"https://github.com/citation-style-language/schema/raw/master/csl-citation.json"} </vt:lpwstr>
  </property>
  <property fmtid="{D5CDD505-2E9C-101B-9397-08002B2CF9AE}" pid="689" name="ZOTERO_BREF_N2Vw3GWGrCcqkqEdODYfz_1">
    <vt:lpwstr>ZOTERO_ITEM CSL_CITATION {"citationID":"2SdGj0Zh","properties":{"formattedCitation":"\\super 57\\nosupersub{}","plainCitation":"57","noteIndex":0},"citationItems":[{"id":489,"uris":["http://zotero.org/users/10451122/items/LCBXLEQW"],"itemData":{"id":489,"</vt:lpwstr>
  </property>
  <property fmtid="{D5CDD505-2E9C-101B-9397-08002B2CF9AE}" pid="690" name="ZOTERO_BREF_N2Vw3GWGrCcqkqEdODYfz_2">
    <vt:lpwstr>type":"article-journal","abstract":"Missing outcome data is a threat to the validity of treatment effect estimates in randomized controlled trials. We aimed to evaluate the extent, handling, and sensitivity analysis of missing data and intention-to-treat </vt:lpwstr>
  </property>
  <property fmtid="{D5CDD505-2E9C-101B-9397-08002B2CF9AE}" pid="691" name="ZOTERO_BREF_N2Vw3GWGrCcqkqEdODYfz_3">
    <vt:lpwstr>(ITT) analysis of randomized controlled trials (RCTs) in top tier medical journals, and compare our findings with previous reviews related to missing data and ITT in RCTs.","container-title":"BMC Medical Research Methodology","DOI":"10.1186/1471-2288-14-1</vt:lpwstr>
  </property>
  <property fmtid="{D5CDD505-2E9C-101B-9397-08002B2CF9AE}" pid="692" name="ZOTERO_BREF_N2Vw3GWGrCcqkqEdODYfz_4">
    <vt:lpwstr>18","ISSN":"1471-2288","issue":"1","journalAbbreviation":"BMC Medical Research Methodology","note":"181 citations (Crossref) [2022-12-18]","page":"118","source":"BioMed Central","title":"Handling missing data in RCTs; a review of the top medical journals"</vt:lpwstr>
  </property>
  <property fmtid="{D5CDD505-2E9C-101B-9397-08002B2CF9AE}" pid="693" name="ZOTERO_BREF_N2Vw3GWGrCcqkqEdODYfz_5">
    <vt:lpwstr>,"URL":"https://doi.org/10.1186/1471-2288-14-118","volume":"14","author":[{"family":"Bell","given":"Melanie L."},{"family":"Fiero","given":"Mallorie"},{"family":"Horton","given":"Nicholas J."},{"family":"Hsu","given":"Chiu-Hsieh"}],"accessed":{"date-parts</vt:lpwstr>
  </property>
  <property fmtid="{D5CDD505-2E9C-101B-9397-08002B2CF9AE}" pid="694" name="ZOTERO_BREF_N2Vw3GWGrCcqkqEdODYfz_6">
    <vt:lpwstr>":[["2022",12,18]]},"issued":{"date-parts":[["2014",11,19]]}}}],"schema":"https://github.com/citation-style-language/schema/raw/master/csl-citation.json"} </vt:lpwstr>
  </property>
  <property fmtid="{D5CDD505-2E9C-101B-9397-08002B2CF9AE}" pid="695" name="ZOTERO_BREF_N2Vw3GWGrCcqkqEdODYfz_7">
    <vt:lpwstr/>
  </property>
  <property fmtid="{D5CDD505-2E9C-101B-9397-08002B2CF9AE}" pid="696" name="ZOTERO_BREF_N2Vw3GWGrCcqkqEdODYfz_8">
    <vt:lpwstr/>
  </property>
  <property fmtid="{D5CDD505-2E9C-101B-9397-08002B2CF9AE}" pid="697" name="ZOTERO_BREF_UNce6Wjng3xA86GqJJuKv_1">
    <vt:lpwstr>ZOTERO_ITEM CSL_CITATION {"citationID":"hp8mlv3A","properties":{"formattedCitation":"\\super 58\\nosupersub{}","plainCitation":"58","noteIndex":0},"citationItems":[{"id":492,"uris":["http://zotero.org/users/10451122/items/EDIUP9KQ"],"itemData":{"id":492,"</vt:lpwstr>
  </property>
  <property fmtid="{D5CDD505-2E9C-101B-9397-08002B2CF9AE}" pid="698" name="ZOTERO_BREF_UNce6Wjng3xA86GqJJuKv_2">
    <vt:lpwstr>type":"article-journal","abstract":"Objective Amyotrophic lateral sclerosis (ALS) is a neurodegenerative disease which leads to progressive muscle weakness and eventually death. The increasing availability of large ALS clinical trial datasets have generat</vt:lpwstr>
  </property>
  <property fmtid="{D5CDD505-2E9C-101B-9397-08002B2CF9AE}" pid="699" name="ZOTERO_BREF_UNce6Wjng3xA86GqJJuKv_3">
    <vt:lpwstr>ed much interest in developing predictive models for disease progression. However, the utility of predictive modeling on clinical trial analysis has not been thoroughly evaluated. Methods We evaluated a predictive modeling approach for ALS disease progres</vt:lpwstr>
  </property>
  <property fmtid="{D5CDD505-2E9C-101B-9397-08002B2CF9AE}" pid="700" name="ZOTERO_BREF_UNce6Wjng3xA86GqJJuKv_4">
    <vt:lpwstr>sion measured by ALSFRS-R using the PRO-ACT database and validated our findings in a novel test set from a former clinical trial. We examined clinical trial scenarios where model predictions could improve statistical power for detecting treatment effects </vt:lpwstr>
  </property>
  <property fmtid="{D5CDD505-2E9C-101B-9397-08002B2CF9AE}" pid="701" name="ZOTERO_BREF_UNce6Wjng3xA86GqJJuKv_5">
    <vt:lpwstr>with simulated clinical trials. Results Models constructed with imputed PRO-ACT data have better external validation results than those fitted with complete observations. When fitted with imputed data, super learner (R2 = 0.71, MSPE = 19.7) and random for</vt:lpwstr>
  </property>
  <property fmtid="{D5CDD505-2E9C-101B-9397-08002B2CF9AE}" pid="702" name="ZOTERO_BREF_UNce6Wjng3xA86GqJJuKv_6">
    <vt:lpwstr>est (R2 = 0.70, MSPE = 19.6) have similar performance in the external validation and slightly outperform the linear mixed effects model (R2 = 0.69, MSPE = 20.5). Simulation studies suggest including machine learning predictions as a covariate in the analy</vt:lpwstr>
  </property>
  <property fmtid="{D5CDD505-2E9C-101B-9397-08002B2CF9AE}" pid="703" name="ZOTERO_BREF_UNce6Wjng3xA86GqJJuKv_7">
    <vt:lpwstr>sis model of a 12-month clinical study can increase the trial's effective sample size by 16% when there is a hypothetical treatment effect of 25% reduction in ALSFRS-R mean rate of change. Interpretation Predictive modeling approaches for ALSFRS-R are abl</vt:lpwstr>
  </property>
  <property fmtid="{D5CDD505-2E9C-101B-9397-08002B2CF9AE}" pid="704" name="ZOTERO_BREF_UNce6Wjng3xA86GqJJuKv_8">
    <vt:lpwstr>e to explain a moderate amount of variability in longitudinal change, which is improved by robust missing data handling for baseline characteristics. Including ALSFRS-R post-baseline model prediction results as a covariate in the model for primary analysi</vt:lpwstr>
  </property>
  <property fmtid="{D5CDD505-2E9C-101B-9397-08002B2CF9AE}" pid="705" name="ZOTERO_BREF_UNce6Wjng3xA86GqJJuKv_9">
    <vt:lpwstr>s may increase power under moderate treatment effects.","container-title":"Annals of Clinical and Translational Neurology","DOI":"10.1002/acn3.51140","ISSN":"2328-9503","issue":"10","language":"en","note":"4 citations (Crossref) [2022-12-18]\n_eprint: htt</vt:lpwstr>
  </property>
  <property fmtid="{D5CDD505-2E9C-101B-9397-08002B2CF9AE}" pid="706" name="ZOTERO_BREF_UNce6Wjng3xA86GqJJuKv_10">
    <vt:lpwstr>ps://onlinelibrary.wiley.com/doi/pdf/10.1002/acn3.51140","page":"1756-1765","source":"Wiley Online Library","title":"Does including machine learning predictions in ALS clinical trial analysis improve statistical power?","URL":"https://onlinelibrary.wiley.</vt:lpwstr>
  </property>
  <property fmtid="{D5CDD505-2E9C-101B-9397-08002B2CF9AE}" pid="707" name="ZOTERO_BREF_UNce6Wjng3xA86GqJJuKv_11">
    <vt:lpwstr>com/doi/abs/10.1002/acn3.51140","volume":"7","author":[{"family":"Zhou","given":"Nina"},{"family":"Manser","given":"Paul"}],"accessed":{"date-parts":[["2022",12,18]]},"issued":{"date-parts":[["2020"]]}}}],"schema":"https://github.com/citation-style-langua</vt:lpwstr>
  </property>
  <property fmtid="{D5CDD505-2E9C-101B-9397-08002B2CF9AE}" pid="708" name="ZOTERO_BREF_UNce6Wjng3xA86GqJJuKv_12">
    <vt:lpwstr>ge/schema/raw/master/csl-citation.json"} </vt:lpwstr>
  </property>
  <property fmtid="{D5CDD505-2E9C-101B-9397-08002B2CF9AE}" pid="709" name="ZOTERO_BREF_UNce6Wjng3xA86GqJJuKv_13">
    <vt:lpwstr/>
  </property>
  <property fmtid="{D5CDD505-2E9C-101B-9397-08002B2CF9AE}" pid="710" name="ZOTERO_BREF_UNce6Wjng3xA86GqJJuKv_14">
    <vt:lpwstr/>
  </property>
</Properties>
</file>