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AD18C8" w14:textId="77777777" w:rsidR="00D809B3" w:rsidRPr="00D75500" w:rsidRDefault="00D809B3" w:rsidP="00F747C9">
      <w:pPr>
        <w:suppressAutoHyphens/>
        <w:spacing w:before="120" w:after="120" w:line="276" w:lineRule="auto"/>
        <w:jc w:val="center"/>
        <w:rPr>
          <w:rFonts w:ascii="EYInterstate Light" w:eastAsia="Times New Roman" w:hAnsi="EYInterstate Light" w:cs="Times New Roman"/>
          <w:b/>
          <w:sz w:val="20"/>
          <w:szCs w:val="20"/>
          <w:u w:val="single"/>
        </w:rPr>
      </w:pPr>
      <w:bookmarkStart w:id="0" w:name="DATE"/>
      <w:bookmarkStart w:id="1" w:name="_Ref422310625"/>
      <w:bookmarkEnd w:id="0"/>
    </w:p>
    <w:p w14:paraId="119C7871" w14:textId="77777777" w:rsidR="00D809B3" w:rsidRPr="00D75500" w:rsidRDefault="00D809B3" w:rsidP="00F747C9">
      <w:pPr>
        <w:suppressAutoHyphens/>
        <w:spacing w:before="120" w:after="120" w:line="276" w:lineRule="auto"/>
        <w:jc w:val="center"/>
        <w:rPr>
          <w:rFonts w:ascii="EYInterstate Light" w:eastAsia="Times New Roman" w:hAnsi="EYInterstate Light" w:cs="Times New Roman"/>
          <w:b/>
          <w:sz w:val="20"/>
          <w:szCs w:val="20"/>
          <w:u w:val="single"/>
        </w:rPr>
      </w:pPr>
    </w:p>
    <w:p w14:paraId="3AC53AFA" w14:textId="5F4D53ED" w:rsidR="00D809B3" w:rsidRPr="00D75500" w:rsidRDefault="00D809B3" w:rsidP="00F747C9">
      <w:pPr>
        <w:spacing w:line="276" w:lineRule="auto"/>
        <w:jc w:val="center"/>
        <w:rPr>
          <w:rFonts w:ascii="EYInterstate Light" w:hAnsi="EYInterstate Light"/>
          <w:sz w:val="20"/>
          <w:szCs w:val="20"/>
        </w:rPr>
      </w:pPr>
      <w:r w:rsidRPr="00D75500">
        <w:rPr>
          <w:rFonts w:ascii="EYInterstate Light" w:hAnsi="EYInterstate Light"/>
          <w:sz w:val="20"/>
          <w:szCs w:val="20"/>
        </w:rPr>
        <w:t xml:space="preserve">Le </w:t>
      </w:r>
      <w:r w:rsidR="00EA1F0A">
        <w:rPr>
          <w:rFonts w:ascii="EYInterstate Light" w:hAnsi="EYInterstate Light"/>
          <w:sz w:val="20"/>
          <w:szCs w:val="20"/>
        </w:rPr>
        <w:t>10</w:t>
      </w:r>
      <w:r w:rsidR="002B2761">
        <w:rPr>
          <w:rFonts w:ascii="EYInterstate Light" w:hAnsi="EYInterstate Light"/>
          <w:sz w:val="20"/>
          <w:szCs w:val="20"/>
        </w:rPr>
        <w:t>/</w:t>
      </w:r>
      <w:r w:rsidR="00EA1F0A">
        <w:rPr>
          <w:rFonts w:ascii="EYInterstate Light" w:hAnsi="EYInterstate Light"/>
          <w:sz w:val="20"/>
          <w:szCs w:val="20"/>
        </w:rPr>
        <w:t>02</w:t>
      </w:r>
      <w:r w:rsidR="002B2761">
        <w:rPr>
          <w:rFonts w:ascii="EYInterstate Light" w:hAnsi="EYInterstate Light"/>
          <w:sz w:val="20"/>
          <w:szCs w:val="20"/>
        </w:rPr>
        <w:t>/202</w:t>
      </w:r>
      <w:r w:rsidR="00EA1F0A">
        <w:rPr>
          <w:rFonts w:ascii="EYInterstate Light" w:hAnsi="EYInterstate Light"/>
          <w:sz w:val="20"/>
          <w:szCs w:val="20"/>
        </w:rPr>
        <w:t>6</w:t>
      </w:r>
    </w:p>
    <w:p w14:paraId="3B745DF1" w14:textId="77777777" w:rsidR="00D809B3" w:rsidRPr="00D75500" w:rsidRDefault="00D809B3" w:rsidP="00F747C9">
      <w:pPr>
        <w:spacing w:line="276" w:lineRule="auto"/>
        <w:rPr>
          <w:rFonts w:ascii="EYInterstate Light" w:hAnsi="EYInterstate Light"/>
          <w:sz w:val="20"/>
          <w:szCs w:val="20"/>
        </w:rPr>
      </w:pPr>
    </w:p>
    <w:p w14:paraId="7A44A736" w14:textId="77777777" w:rsidR="00D809B3" w:rsidRPr="00D75500" w:rsidRDefault="00D809B3" w:rsidP="00F747C9">
      <w:pPr>
        <w:spacing w:line="276" w:lineRule="auto"/>
        <w:jc w:val="center"/>
        <w:rPr>
          <w:rFonts w:ascii="EYInterstate Light" w:hAnsi="EYInterstate Light"/>
          <w:sz w:val="20"/>
          <w:szCs w:val="20"/>
        </w:rPr>
      </w:pPr>
    </w:p>
    <w:p w14:paraId="36CFB974" w14:textId="77777777" w:rsidR="00D809B3" w:rsidRPr="00D75500" w:rsidRDefault="00D809B3" w:rsidP="00F747C9">
      <w:pPr>
        <w:spacing w:line="276" w:lineRule="auto"/>
        <w:jc w:val="center"/>
        <w:rPr>
          <w:rFonts w:ascii="EYInterstate Light" w:hAnsi="EYInterstate Light"/>
          <w:sz w:val="20"/>
          <w:szCs w:val="20"/>
        </w:rPr>
      </w:pPr>
      <w:bookmarkStart w:id="2" w:name="_Toc13904623"/>
      <w:r w:rsidRPr="00D75500">
        <w:rPr>
          <w:rFonts w:ascii="EYInterstate Light" w:hAnsi="EYInterstate Light"/>
          <w:sz w:val="20"/>
          <w:szCs w:val="20"/>
        </w:rPr>
        <w:t>Entre</w:t>
      </w:r>
      <w:bookmarkEnd w:id="2"/>
    </w:p>
    <w:p w14:paraId="5A0A7446" w14:textId="77777777" w:rsidR="00D809B3" w:rsidRPr="00D75500" w:rsidRDefault="00D809B3" w:rsidP="00F747C9">
      <w:pPr>
        <w:spacing w:line="276" w:lineRule="auto"/>
        <w:jc w:val="center"/>
        <w:rPr>
          <w:rFonts w:ascii="EYInterstate Light" w:hAnsi="EYInterstate Light"/>
          <w:sz w:val="20"/>
          <w:szCs w:val="20"/>
        </w:rPr>
      </w:pPr>
    </w:p>
    <w:p w14:paraId="5E1B992A" w14:textId="7F9C9E22" w:rsidR="00D809B3" w:rsidRPr="00D75500" w:rsidRDefault="00EA1F0A" w:rsidP="00F747C9">
      <w:pPr>
        <w:spacing w:line="276" w:lineRule="auto"/>
        <w:jc w:val="center"/>
        <w:rPr>
          <w:rFonts w:ascii="EYInterstate Light" w:hAnsi="EYInterstate Light"/>
          <w:b/>
          <w:sz w:val="20"/>
          <w:szCs w:val="20"/>
        </w:rPr>
      </w:pPr>
      <w:r>
        <w:rPr>
          <w:rFonts w:ascii="EYInterstate Light" w:hAnsi="EYInterstate Light"/>
          <w:b/>
          <w:sz w:val="20"/>
          <w:szCs w:val="20"/>
        </w:rPr>
        <w:t>Monsieur Xavier POTIER</w:t>
      </w:r>
    </w:p>
    <w:p w14:paraId="63CFC423" w14:textId="77777777" w:rsidR="00D809B3" w:rsidRPr="00D75500" w:rsidRDefault="00D809B3" w:rsidP="00F747C9">
      <w:pPr>
        <w:spacing w:line="276" w:lineRule="auto"/>
        <w:jc w:val="center"/>
        <w:rPr>
          <w:rFonts w:ascii="EYInterstate Light" w:hAnsi="EYInterstate Light"/>
          <w:sz w:val="20"/>
          <w:szCs w:val="20"/>
        </w:rPr>
      </w:pPr>
      <w:r w:rsidRPr="00D75500">
        <w:rPr>
          <w:rFonts w:ascii="EYInterstate Light" w:hAnsi="EYInterstate Light"/>
          <w:sz w:val="20"/>
          <w:szCs w:val="20"/>
        </w:rPr>
        <w:t>(le Cédant)</w:t>
      </w:r>
    </w:p>
    <w:p w14:paraId="34A4516D" w14:textId="77777777" w:rsidR="00D809B3" w:rsidRPr="00D75500" w:rsidRDefault="00D809B3" w:rsidP="00F747C9">
      <w:pPr>
        <w:spacing w:line="276" w:lineRule="auto"/>
        <w:jc w:val="center"/>
        <w:rPr>
          <w:rFonts w:ascii="EYInterstate Light" w:hAnsi="EYInterstate Light"/>
          <w:sz w:val="20"/>
          <w:szCs w:val="20"/>
        </w:rPr>
      </w:pPr>
    </w:p>
    <w:p w14:paraId="1ED48CDB" w14:textId="77777777" w:rsidR="00D809B3" w:rsidRPr="00D75500" w:rsidRDefault="00D809B3" w:rsidP="00F747C9">
      <w:pPr>
        <w:spacing w:line="276" w:lineRule="auto"/>
        <w:jc w:val="center"/>
        <w:rPr>
          <w:rFonts w:ascii="EYInterstate Light" w:hAnsi="EYInterstate Light"/>
          <w:sz w:val="20"/>
          <w:szCs w:val="20"/>
          <w:highlight w:val="yellow"/>
        </w:rPr>
      </w:pPr>
    </w:p>
    <w:p w14:paraId="5B2C6142" w14:textId="77777777" w:rsidR="00D809B3" w:rsidRPr="00D75500" w:rsidRDefault="00D809B3" w:rsidP="00F747C9">
      <w:pPr>
        <w:spacing w:line="276" w:lineRule="auto"/>
        <w:jc w:val="center"/>
        <w:rPr>
          <w:rFonts w:ascii="EYInterstate Light" w:hAnsi="EYInterstate Light"/>
          <w:sz w:val="20"/>
          <w:szCs w:val="20"/>
        </w:rPr>
      </w:pPr>
      <w:r w:rsidRPr="00D75500">
        <w:rPr>
          <w:rFonts w:ascii="EYInterstate Light" w:hAnsi="EYInterstate Light"/>
          <w:sz w:val="20"/>
          <w:szCs w:val="20"/>
        </w:rPr>
        <w:t>- et -</w:t>
      </w:r>
    </w:p>
    <w:p w14:paraId="509C078D" w14:textId="77777777" w:rsidR="00D809B3" w:rsidRPr="00D75500" w:rsidRDefault="00D809B3" w:rsidP="00F747C9">
      <w:pPr>
        <w:spacing w:line="276" w:lineRule="auto"/>
        <w:jc w:val="center"/>
        <w:rPr>
          <w:rFonts w:ascii="EYInterstate Light" w:hAnsi="EYInterstate Light"/>
          <w:sz w:val="20"/>
          <w:szCs w:val="20"/>
        </w:rPr>
      </w:pPr>
    </w:p>
    <w:p w14:paraId="0CDA9F9E" w14:textId="77777777" w:rsidR="00D809B3" w:rsidRPr="00D75500" w:rsidRDefault="00D809B3" w:rsidP="00F747C9">
      <w:pPr>
        <w:spacing w:line="276" w:lineRule="auto"/>
        <w:jc w:val="center"/>
        <w:rPr>
          <w:rFonts w:ascii="EYInterstate Light" w:hAnsi="EYInterstate Light"/>
          <w:sz w:val="20"/>
          <w:szCs w:val="20"/>
        </w:rPr>
      </w:pPr>
    </w:p>
    <w:p w14:paraId="3A2A1963" w14:textId="486A4D0D" w:rsidR="00D809B3" w:rsidRPr="00D75500" w:rsidRDefault="00EA1F0A" w:rsidP="00F747C9">
      <w:pPr>
        <w:spacing w:line="276" w:lineRule="auto"/>
        <w:jc w:val="center"/>
        <w:rPr>
          <w:rFonts w:ascii="EYInterstate Light" w:hAnsi="EYInterstate Light"/>
          <w:b/>
          <w:sz w:val="20"/>
          <w:szCs w:val="20"/>
        </w:rPr>
      </w:pPr>
      <w:r>
        <w:rPr>
          <w:rFonts w:ascii="EYInterstate Light" w:hAnsi="EYInterstate Light"/>
          <w:b/>
          <w:sz w:val="20"/>
          <w:szCs w:val="20"/>
        </w:rPr>
        <w:t>Monsieur Jérémie JAUBERT</w:t>
      </w:r>
    </w:p>
    <w:p w14:paraId="7C1CAC26" w14:textId="77777777" w:rsidR="00D809B3" w:rsidRPr="00D75500" w:rsidRDefault="00D809B3" w:rsidP="00F747C9">
      <w:pPr>
        <w:spacing w:line="276" w:lineRule="auto"/>
        <w:jc w:val="center"/>
        <w:rPr>
          <w:rFonts w:ascii="EYInterstate Light" w:hAnsi="EYInterstate Light"/>
          <w:sz w:val="20"/>
          <w:szCs w:val="20"/>
        </w:rPr>
      </w:pPr>
      <w:r w:rsidRPr="00D75500">
        <w:rPr>
          <w:rFonts w:ascii="EYInterstate Light" w:hAnsi="EYInterstate Light"/>
          <w:sz w:val="20"/>
          <w:szCs w:val="20"/>
        </w:rPr>
        <w:t>(le Cessionnaire)</w:t>
      </w:r>
    </w:p>
    <w:p w14:paraId="73052F0E" w14:textId="77777777" w:rsidR="00D809B3" w:rsidRPr="00D75500" w:rsidRDefault="00D809B3" w:rsidP="00F747C9">
      <w:pPr>
        <w:spacing w:line="276" w:lineRule="auto"/>
        <w:jc w:val="center"/>
        <w:rPr>
          <w:rFonts w:ascii="EYInterstate Light" w:hAnsi="EYInterstate Light"/>
          <w:sz w:val="20"/>
          <w:szCs w:val="20"/>
        </w:rPr>
      </w:pPr>
    </w:p>
    <w:p w14:paraId="28EB12AA" w14:textId="77777777" w:rsidR="00D809B3" w:rsidRPr="00D75500" w:rsidRDefault="00D809B3" w:rsidP="00F747C9">
      <w:pPr>
        <w:spacing w:line="276" w:lineRule="auto"/>
        <w:jc w:val="center"/>
        <w:rPr>
          <w:rFonts w:ascii="EYInterstate Light" w:hAnsi="EYInterstate Light"/>
          <w:sz w:val="20"/>
          <w:szCs w:val="20"/>
          <w:u w:val="single"/>
        </w:rPr>
      </w:pPr>
    </w:p>
    <w:p w14:paraId="5D37D0DC" w14:textId="77777777" w:rsidR="00D809B3" w:rsidRPr="00D75500" w:rsidRDefault="00D809B3" w:rsidP="00F747C9">
      <w:pPr>
        <w:spacing w:line="276" w:lineRule="auto"/>
        <w:jc w:val="center"/>
        <w:rPr>
          <w:rFonts w:ascii="EYInterstate Light" w:hAnsi="EYInterstate Light"/>
          <w:sz w:val="20"/>
          <w:szCs w:val="20"/>
        </w:rPr>
      </w:pPr>
      <w:r w:rsidRPr="00D75500">
        <w:rPr>
          <w:rFonts w:ascii="EYInterstate Light" w:hAnsi="EYInterstate Light"/>
          <w:sz w:val="20"/>
          <w:szCs w:val="20"/>
        </w:rPr>
        <w:t>____________________________</w:t>
      </w:r>
    </w:p>
    <w:p w14:paraId="41545E3D" w14:textId="77777777" w:rsidR="00D809B3" w:rsidRPr="00D75500" w:rsidRDefault="00D809B3" w:rsidP="00F747C9">
      <w:pPr>
        <w:spacing w:line="276" w:lineRule="auto"/>
        <w:jc w:val="center"/>
        <w:rPr>
          <w:rFonts w:ascii="EYInterstate Light" w:hAnsi="EYInterstate Light"/>
          <w:b/>
          <w:sz w:val="20"/>
          <w:szCs w:val="20"/>
        </w:rPr>
      </w:pPr>
      <w:r w:rsidRPr="00D75500">
        <w:rPr>
          <w:rFonts w:ascii="EYInterstate Light" w:hAnsi="EYInterstate Light"/>
          <w:b/>
          <w:sz w:val="20"/>
          <w:szCs w:val="20"/>
        </w:rPr>
        <w:t xml:space="preserve">CONTRAT DE CESSION </w:t>
      </w:r>
    </w:p>
    <w:p w14:paraId="5CB02D97" w14:textId="126BB708" w:rsidR="00D809B3" w:rsidRPr="00D75500" w:rsidRDefault="004C1AE1" w:rsidP="00F747C9">
      <w:pPr>
        <w:spacing w:line="276" w:lineRule="auto"/>
        <w:jc w:val="center"/>
        <w:rPr>
          <w:rFonts w:ascii="EYInterstate Light" w:hAnsi="EYInterstate Light"/>
          <w:b/>
          <w:sz w:val="20"/>
          <w:szCs w:val="20"/>
        </w:rPr>
      </w:pPr>
      <w:r>
        <w:rPr>
          <w:rFonts w:ascii="EYInterstate Light" w:hAnsi="EYInterstate Light"/>
          <w:b/>
          <w:sz w:val="20"/>
          <w:szCs w:val="20"/>
        </w:rPr>
        <w:t xml:space="preserve">DE </w:t>
      </w:r>
      <w:r w:rsidR="00EA1F0A">
        <w:rPr>
          <w:rFonts w:ascii="EYInterstate Light" w:hAnsi="EYInterstate Light"/>
          <w:b/>
          <w:sz w:val="20"/>
          <w:szCs w:val="20"/>
        </w:rPr>
        <w:t xml:space="preserve">CINQUANTE </w:t>
      </w:r>
      <w:r>
        <w:rPr>
          <w:rFonts w:ascii="EYInterstate Light" w:hAnsi="EYInterstate Light"/>
          <w:b/>
          <w:sz w:val="20"/>
          <w:szCs w:val="20"/>
        </w:rPr>
        <w:t>ACTIONS</w:t>
      </w:r>
    </w:p>
    <w:p w14:paraId="6DD1D51E" w14:textId="3776F20C" w:rsidR="00D809B3" w:rsidRPr="00D75500" w:rsidRDefault="00D809B3" w:rsidP="00F747C9">
      <w:pPr>
        <w:spacing w:line="276" w:lineRule="auto"/>
        <w:jc w:val="center"/>
        <w:rPr>
          <w:rFonts w:ascii="EYInterstate Light" w:hAnsi="EYInterstate Light"/>
          <w:b/>
          <w:bCs/>
          <w:sz w:val="20"/>
          <w:szCs w:val="20"/>
        </w:rPr>
      </w:pPr>
      <w:r w:rsidRPr="00D75500">
        <w:rPr>
          <w:rFonts w:ascii="EYInterstate Light" w:hAnsi="EYInterstate Light"/>
          <w:b/>
          <w:bCs/>
          <w:sz w:val="20"/>
          <w:szCs w:val="20"/>
        </w:rPr>
        <w:t>DE LA SOCIETE</w:t>
      </w:r>
      <w:r w:rsidRPr="00D75500">
        <w:rPr>
          <w:rFonts w:ascii="EYInterstate Light" w:hAnsi="EYInterstate Light"/>
          <w:sz w:val="20"/>
          <w:szCs w:val="20"/>
        </w:rPr>
        <w:t xml:space="preserve"> </w:t>
      </w:r>
      <w:r w:rsidR="00EA1F0A">
        <w:rPr>
          <w:rFonts w:ascii="EYInterstate Light" w:eastAsia="Times New Roman" w:hAnsi="EYInterstate Light" w:cs="Times New Roman"/>
          <w:b/>
          <w:sz w:val="20"/>
          <w:szCs w:val="20"/>
        </w:rPr>
        <w:t>ECOTEK MENUISERIE</w:t>
      </w:r>
    </w:p>
    <w:p w14:paraId="25E9C2E1" w14:textId="77777777" w:rsidR="00D809B3" w:rsidRPr="00D75500" w:rsidRDefault="00D809B3" w:rsidP="00F747C9">
      <w:pPr>
        <w:spacing w:line="276" w:lineRule="auto"/>
        <w:jc w:val="center"/>
        <w:rPr>
          <w:rFonts w:ascii="EYInterstate Light" w:hAnsi="EYInterstate Light"/>
          <w:sz w:val="20"/>
          <w:szCs w:val="20"/>
        </w:rPr>
      </w:pPr>
      <w:r w:rsidRPr="00D75500">
        <w:rPr>
          <w:rFonts w:ascii="EYInterstate Light" w:hAnsi="EYInterstate Light"/>
          <w:sz w:val="20"/>
          <w:szCs w:val="20"/>
        </w:rPr>
        <w:t>____________________________</w:t>
      </w:r>
    </w:p>
    <w:p w14:paraId="13E609A2" w14:textId="77777777" w:rsidR="00D809B3" w:rsidRPr="00D75500" w:rsidRDefault="00D809B3" w:rsidP="00F747C9">
      <w:pPr>
        <w:suppressAutoHyphens/>
        <w:spacing w:before="120" w:after="120" w:line="276" w:lineRule="auto"/>
        <w:jc w:val="center"/>
        <w:rPr>
          <w:rFonts w:ascii="EYInterstate Light" w:eastAsia="Times New Roman" w:hAnsi="EYInterstate Light" w:cs="Times New Roman"/>
          <w:b/>
          <w:sz w:val="20"/>
          <w:szCs w:val="20"/>
          <w:u w:val="single"/>
        </w:rPr>
      </w:pPr>
    </w:p>
    <w:p w14:paraId="7B0C41CC" w14:textId="77777777" w:rsidR="00D809B3" w:rsidRPr="00D75500" w:rsidRDefault="00D809B3" w:rsidP="00F747C9">
      <w:pPr>
        <w:spacing w:line="276" w:lineRule="auto"/>
        <w:rPr>
          <w:rFonts w:ascii="EYInterstate Light" w:eastAsia="Times New Roman" w:hAnsi="EYInterstate Light" w:cs="Times New Roman"/>
          <w:b/>
          <w:sz w:val="20"/>
          <w:szCs w:val="20"/>
          <w:u w:val="single"/>
        </w:rPr>
      </w:pPr>
      <w:r w:rsidRPr="00D75500">
        <w:rPr>
          <w:rFonts w:ascii="EYInterstate Light" w:eastAsia="Times New Roman" w:hAnsi="EYInterstate Light" w:cs="Times New Roman"/>
          <w:b/>
          <w:sz w:val="20"/>
          <w:szCs w:val="20"/>
          <w:u w:val="single"/>
        </w:rPr>
        <w:br w:type="page"/>
      </w:r>
    </w:p>
    <w:p w14:paraId="4050FB58" w14:textId="77777777" w:rsidR="00D809B3" w:rsidRPr="00D75500" w:rsidRDefault="00D809B3" w:rsidP="00F747C9">
      <w:pPr>
        <w:suppressAutoHyphens/>
        <w:spacing w:before="120" w:after="120" w:line="276" w:lineRule="auto"/>
        <w:jc w:val="both"/>
        <w:rPr>
          <w:rFonts w:ascii="EYInterstate Light" w:eastAsia="Times New Roman" w:hAnsi="EYInterstate Light" w:cs="Times New Roman"/>
          <w:b/>
          <w:sz w:val="20"/>
          <w:szCs w:val="20"/>
        </w:rPr>
      </w:pPr>
      <w:r w:rsidRPr="00D75500">
        <w:rPr>
          <w:rFonts w:ascii="EYInterstate Light" w:eastAsia="Times New Roman" w:hAnsi="EYInterstate Light" w:cs="Times New Roman"/>
          <w:b/>
          <w:sz w:val="20"/>
          <w:szCs w:val="20"/>
        </w:rPr>
        <w:lastRenderedPageBreak/>
        <w:t>ENTRE LES SOUSSIGNES :</w:t>
      </w:r>
      <w:bookmarkStart w:id="3" w:name="LISTE"/>
      <w:bookmarkEnd w:id="3"/>
    </w:p>
    <w:bookmarkEnd w:id="1"/>
    <w:p w14:paraId="4AF73110" w14:textId="3270C788" w:rsidR="0097085E" w:rsidRPr="0097085E" w:rsidRDefault="00EA1F0A" w:rsidP="0097085E">
      <w:pPr>
        <w:pStyle w:val="Paragraphedeliste"/>
        <w:numPr>
          <w:ilvl w:val="0"/>
          <w:numId w:val="2"/>
        </w:numPr>
        <w:suppressAutoHyphens/>
        <w:spacing w:before="120" w:after="120" w:line="276" w:lineRule="auto"/>
        <w:jc w:val="both"/>
        <w:rPr>
          <w:rFonts w:ascii="EYInterstate Light" w:eastAsia="Times New Roman" w:hAnsi="EYInterstate Light" w:cs="Times New Roman"/>
          <w:b/>
          <w:sz w:val="20"/>
          <w:szCs w:val="20"/>
        </w:rPr>
      </w:pPr>
      <w:r>
        <w:rPr>
          <w:rFonts w:ascii="EYInterstate Light" w:eastAsia="Times New Roman" w:hAnsi="EYInterstate Light" w:cs="Times New Roman"/>
          <w:b/>
          <w:bCs/>
          <w:sz w:val="20"/>
          <w:szCs w:val="20"/>
        </w:rPr>
        <w:t>Monsieur Jérémie JAUBERT</w:t>
      </w:r>
      <w:r w:rsidR="0097085E" w:rsidRPr="00D760C5">
        <w:rPr>
          <w:rFonts w:ascii="EYInterstate Light" w:eastAsia="Times New Roman" w:hAnsi="EYInterstate Light" w:cs="Times New Roman"/>
          <w:b/>
          <w:bCs/>
          <w:sz w:val="20"/>
          <w:szCs w:val="20"/>
        </w:rPr>
        <w:t>,</w:t>
      </w:r>
      <w:r w:rsidR="0097085E">
        <w:rPr>
          <w:rFonts w:ascii="EYInterstate Light" w:eastAsia="Times New Roman" w:hAnsi="EYInterstate Light" w:cs="Times New Roman"/>
          <w:sz w:val="20"/>
          <w:szCs w:val="20"/>
        </w:rPr>
        <w:t xml:space="preserve"> de nationalité française, née le </w:t>
      </w:r>
      <w:r>
        <w:rPr>
          <w:rFonts w:ascii="EYInterstate Light" w:eastAsia="Times New Roman" w:hAnsi="EYInterstate Light" w:cs="Times New Roman"/>
          <w:sz w:val="20"/>
          <w:szCs w:val="20"/>
        </w:rPr>
        <w:t>05</w:t>
      </w:r>
      <w:r w:rsidR="0097085E">
        <w:rPr>
          <w:rFonts w:ascii="EYInterstate Light" w:eastAsia="Times New Roman" w:hAnsi="EYInterstate Light" w:cs="Times New Roman"/>
          <w:sz w:val="20"/>
          <w:szCs w:val="20"/>
        </w:rPr>
        <w:t>/0</w:t>
      </w:r>
      <w:r>
        <w:rPr>
          <w:rFonts w:ascii="EYInterstate Light" w:eastAsia="Times New Roman" w:hAnsi="EYInterstate Light" w:cs="Times New Roman"/>
          <w:sz w:val="20"/>
          <w:szCs w:val="20"/>
        </w:rPr>
        <w:t>3</w:t>
      </w:r>
      <w:r w:rsidR="0097085E">
        <w:rPr>
          <w:rFonts w:ascii="EYInterstate Light" w:eastAsia="Times New Roman" w:hAnsi="EYInterstate Light" w:cs="Times New Roman"/>
          <w:sz w:val="20"/>
          <w:szCs w:val="20"/>
        </w:rPr>
        <w:t>/198</w:t>
      </w:r>
      <w:r>
        <w:rPr>
          <w:rFonts w:ascii="EYInterstate Light" w:eastAsia="Times New Roman" w:hAnsi="EYInterstate Light" w:cs="Times New Roman"/>
          <w:sz w:val="20"/>
          <w:szCs w:val="20"/>
        </w:rPr>
        <w:t>5</w:t>
      </w:r>
      <w:r w:rsidR="0097085E">
        <w:rPr>
          <w:rFonts w:ascii="EYInterstate Light" w:eastAsia="Times New Roman" w:hAnsi="EYInterstate Light" w:cs="Times New Roman"/>
          <w:sz w:val="20"/>
          <w:szCs w:val="20"/>
        </w:rPr>
        <w:t xml:space="preserve"> – </w:t>
      </w:r>
      <w:r>
        <w:rPr>
          <w:rFonts w:ascii="EYInterstate Light" w:eastAsia="Times New Roman" w:hAnsi="EYInterstate Light" w:cs="Times New Roman"/>
          <w:sz w:val="20"/>
          <w:szCs w:val="20"/>
        </w:rPr>
        <w:t>BOIS-BERNARD</w:t>
      </w:r>
      <w:r w:rsidR="0097085E">
        <w:rPr>
          <w:rFonts w:ascii="EYInterstate Light" w:eastAsia="Times New Roman" w:hAnsi="EYInterstate Light" w:cs="Times New Roman"/>
          <w:sz w:val="20"/>
          <w:szCs w:val="20"/>
        </w:rPr>
        <w:t xml:space="preserve"> (</w:t>
      </w:r>
      <w:r>
        <w:rPr>
          <w:rFonts w:ascii="EYInterstate Light" w:eastAsia="Times New Roman" w:hAnsi="EYInterstate Light" w:cs="Times New Roman"/>
          <w:sz w:val="20"/>
          <w:szCs w:val="20"/>
        </w:rPr>
        <w:t>62</w:t>
      </w:r>
      <w:r w:rsidR="0097085E">
        <w:rPr>
          <w:rFonts w:ascii="EYInterstate Light" w:eastAsia="Times New Roman" w:hAnsi="EYInterstate Light" w:cs="Times New Roman"/>
          <w:sz w:val="20"/>
          <w:szCs w:val="20"/>
        </w:rPr>
        <w:t>)</w:t>
      </w:r>
      <w:r w:rsidR="004F6D50">
        <w:rPr>
          <w:rFonts w:ascii="EYInterstate Light" w:eastAsia="Times New Roman" w:hAnsi="EYInterstate Light" w:cs="Times New Roman"/>
          <w:sz w:val="20"/>
          <w:szCs w:val="20"/>
        </w:rPr>
        <w:t xml:space="preserve">, </w:t>
      </w:r>
      <w:r>
        <w:rPr>
          <w:rFonts w:ascii="EYInterstate Light" w:eastAsia="Times New Roman" w:hAnsi="EYInterstate Light" w:cs="Times New Roman"/>
          <w:sz w:val="20"/>
          <w:szCs w:val="20"/>
        </w:rPr>
        <w:t>marié sous le régime de la communauté légale à Madame Magali NGAZUBA-LEMBIRI en date du 30/07/2016</w:t>
      </w:r>
      <w:r w:rsidR="004F6D50">
        <w:rPr>
          <w:rFonts w:ascii="EYInterstate Light" w:eastAsia="Times New Roman" w:hAnsi="EYInterstate Light" w:cs="Times New Roman"/>
          <w:sz w:val="20"/>
          <w:szCs w:val="20"/>
        </w:rPr>
        <w:t>,</w:t>
      </w:r>
      <w:r w:rsidR="00D760C5">
        <w:rPr>
          <w:rFonts w:ascii="EYInterstate Light" w:eastAsia="Times New Roman" w:hAnsi="EYInterstate Light" w:cs="Times New Roman"/>
          <w:sz w:val="20"/>
          <w:szCs w:val="20"/>
        </w:rPr>
        <w:t xml:space="preserve"> demeurant </w:t>
      </w:r>
      <w:r>
        <w:rPr>
          <w:rFonts w:ascii="EYInterstate Light" w:eastAsia="Times New Roman" w:hAnsi="EYInterstate Light" w:cs="Times New Roman"/>
          <w:sz w:val="20"/>
          <w:szCs w:val="20"/>
        </w:rPr>
        <w:t xml:space="preserve">11, rue Alphonse Daudet – 62223 SAINT LAURENT BLANGY </w:t>
      </w:r>
      <w:r w:rsidR="00EB4D7E">
        <w:rPr>
          <w:rFonts w:ascii="EYInterstate Light" w:eastAsia="Times New Roman" w:hAnsi="EYInterstate Light" w:cs="Times New Roman"/>
          <w:sz w:val="20"/>
          <w:szCs w:val="20"/>
        </w:rPr>
        <w:t>résident en France au sens de la réglementation fiscale.</w:t>
      </w:r>
    </w:p>
    <w:p w14:paraId="1F90DA38" w14:textId="77777777" w:rsidR="0097085E" w:rsidRDefault="0097085E" w:rsidP="0097085E">
      <w:pPr>
        <w:pStyle w:val="Paragraphedeliste"/>
        <w:suppressAutoHyphens/>
        <w:spacing w:before="120" w:after="120" w:line="276" w:lineRule="auto"/>
        <w:jc w:val="both"/>
        <w:rPr>
          <w:rFonts w:ascii="EYInterstate Light" w:eastAsia="Times New Roman" w:hAnsi="EYInterstate Light" w:cs="Times New Roman"/>
          <w:sz w:val="20"/>
          <w:szCs w:val="20"/>
        </w:rPr>
      </w:pPr>
    </w:p>
    <w:p w14:paraId="7572B79A" w14:textId="486A7C9F" w:rsidR="00D809B3" w:rsidRPr="00D75500" w:rsidRDefault="00EB4D7E" w:rsidP="00EB4D7E">
      <w:pPr>
        <w:pStyle w:val="Paragraphedeliste"/>
        <w:suppressAutoHyphens/>
        <w:spacing w:before="120" w:after="120" w:line="276" w:lineRule="auto"/>
        <w:ind w:left="5676"/>
        <w:jc w:val="both"/>
        <w:rPr>
          <w:rFonts w:ascii="EYInterstate Light" w:eastAsia="Times New Roman" w:hAnsi="EYInterstate Light" w:cs="Times New Roman"/>
          <w:b/>
          <w:sz w:val="20"/>
          <w:szCs w:val="20"/>
        </w:rPr>
      </w:pPr>
      <w:r>
        <w:rPr>
          <w:rFonts w:ascii="EYInterstate Light" w:eastAsia="Times New Roman" w:hAnsi="EYInterstate Light" w:cs="Times New Roman"/>
          <w:b/>
          <w:sz w:val="20"/>
          <w:szCs w:val="20"/>
        </w:rPr>
        <w:t xml:space="preserve">             </w:t>
      </w:r>
      <w:r w:rsidR="00D809B3" w:rsidRPr="00D75500">
        <w:rPr>
          <w:rFonts w:ascii="EYInterstate Light" w:eastAsia="Times New Roman" w:hAnsi="EYInterstate Light" w:cs="Times New Roman"/>
          <w:b/>
          <w:sz w:val="20"/>
          <w:szCs w:val="20"/>
        </w:rPr>
        <w:t>ci-après dénommée le « Cédant »,</w:t>
      </w:r>
    </w:p>
    <w:p w14:paraId="4CFA9331" w14:textId="58C7D513" w:rsidR="00D809B3" w:rsidRPr="00D75500" w:rsidRDefault="00BD1484" w:rsidP="00F747C9">
      <w:pPr>
        <w:spacing w:line="276" w:lineRule="auto"/>
        <w:ind w:left="66"/>
        <w:jc w:val="right"/>
        <w:rPr>
          <w:rFonts w:ascii="EYInterstate Light" w:eastAsia="Times New Roman" w:hAnsi="EYInterstate Light" w:cs="Times New Roman"/>
          <w:b/>
          <w:sz w:val="20"/>
          <w:szCs w:val="20"/>
        </w:rPr>
      </w:pPr>
      <w:r>
        <w:rPr>
          <w:rFonts w:ascii="EYInterstate Light" w:eastAsia="Times New Roman" w:hAnsi="EYInterstate Light" w:cs="Times New Roman"/>
          <w:b/>
          <w:sz w:val="20"/>
          <w:szCs w:val="20"/>
        </w:rPr>
        <w:t>De première part,</w:t>
      </w:r>
    </w:p>
    <w:p w14:paraId="7B990C2E" w14:textId="124A995E" w:rsidR="00D809B3" w:rsidRPr="006F62BF" w:rsidRDefault="0037581A" w:rsidP="006F62BF">
      <w:pPr>
        <w:pStyle w:val="Paragraphedeliste"/>
        <w:numPr>
          <w:ilvl w:val="0"/>
          <w:numId w:val="2"/>
        </w:numPr>
        <w:suppressAutoHyphens/>
        <w:spacing w:before="120" w:after="120" w:line="276" w:lineRule="auto"/>
        <w:jc w:val="both"/>
        <w:rPr>
          <w:rFonts w:ascii="EYInterstate Light" w:eastAsia="Times New Roman" w:hAnsi="EYInterstate Light" w:cs="Times New Roman"/>
          <w:sz w:val="20"/>
          <w:szCs w:val="20"/>
        </w:rPr>
      </w:pPr>
      <w:r w:rsidRPr="008C5CF6">
        <w:rPr>
          <w:rFonts w:ascii="EYInterstate Light" w:eastAsia="Times New Roman" w:hAnsi="EYInterstate Light" w:cs="Times New Roman"/>
          <w:b/>
          <w:bCs/>
          <w:sz w:val="20"/>
          <w:szCs w:val="20"/>
        </w:rPr>
        <w:t>M</w:t>
      </w:r>
      <w:r w:rsidR="00573FA3">
        <w:rPr>
          <w:rFonts w:ascii="EYInterstate Light" w:eastAsia="Times New Roman" w:hAnsi="EYInterstate Light" w:cs="Times New Roman"/>
          <w:b/>
          <w:bCs/>
          <w:sz w:val="20"/>
          <w:szCs w:val="20"/>
        </w:rPr>
        <w:t>onsieur</w:t>
      </w:r>
      <w:r w:rsidRPr="008C5CF6">
        <w:rPr>
          <w:rFonts w:ascii="EYInterstate Light" w:eastAsia="Times New Roman" w:hAnsi="EYInterstate Light" w:cs="Times New Roman"/>
          <w:b/>
          <w:bCs/>
          <w:sz w:val="20"/>
          <w:szCs w:val="20"/>
        </w:rPr>
        <w:t xml:space="preserve"> </w:t>
      </w:r>
      <w:r w:rsidR="00EA1F0A">
        <w:rPr>
          <w:rFonts w:ascii="EYInterstate Light" w:eastAsia="Times New Roman" w:hAnsi="EYInterstate Light" w:cs="Times New Roman"/>
          <w:b/>
          <w:bCs/>
          <w:sz w:val="20"/>
          <w:szCs w:val="20"/>
        </w:rPr>
        <w:t>Xavier POTIER</w:t>
      </w:r>
      <w:r w:rsidR="00EB4D7E">
        <w:rPr>
          <w:rFonts w:ascii="EYInterstate Light" w:eastAsia="Times New Roman" w:hAnsi="EYInterstate Light" w:cs="Times New Roman"/>
          <w:b/>
          <w:bCs/>
          <w:sz w:val="20"/>
          <w:szCs w:val="20"/>
        </w:rPr>
        <w:t>,</w:t>
      </w:r>
      <w:r w:rsidR="00EB4D7E">
        <w:rPr>
          <w:rFonts w:ascii="EYInterstate Light" w:eastAsia="Times New Roman" w:hAnsi="EYInterstate Light" w:cs="Times New Roman"/>
          <w:sz w:val="20"/>
          <w:szCs w:val="20"/>
        </w:rPr>
        <w:t xml:space="preserve"> de nationalité française, né le </w:t>
      </w:r>
      <w:r w:rsidR="00EA1F0A">
        <w:rPr>
          <w:rFonts w:ascii="EYInterstate Light" w:eastAsia="Times New Roman" w:hAnsi="EYInterstate Light" w:cs="Times New Roman"/>
          <w:sz w:val="20"/>
          <w:szCs w:val="20"/>
        </w:rPr>
        <w:t>0</w:t>
      </w:r>
      <w:r w:rsidR="00573FA3">
        <w:rPr>
          <w:rFonts w:ascii="EYInterstate Light" w:eastAsia="Times New Roman" w:hAnsi="EYInterstate Light" w:cs="Times New Roman"/>
          <w:sz w:val="20"/>
          <w:szCs w:val="20"/>
        </w:rPr>
        <w:t>8</w:t>
      </w:r>
      <w:r w:rsidR="00EB4D7E">
        <w:rPr>
          <w:rFonts w:ascii="EYInterstate Light" w:eastAsia="Times New Roman" w:hAnsi="EYInterstate Light" w:cs="Times New Roman"/>
          <w:sz w:val="20"/>
          <w:szCs w:val="20"/>
        </w:rPr>
        <w:t>/0</w:t>
      </w:r>
      <w:r w:rsidR="00EA1F0A">
        <w:rPr>
          <w:rFonts w:ascii="EYInterstate Light" w:eastAsia="Times New Roman" w:hAnsi="EYInterstate Light" w:cs="Times New Roman"/>
          <w:sz w:val="20"/>
          <w:szCs w:val="20"/>
        </w:rPr>
        <w:t>4</w:t>
      </w:r>
      <w:r w:rsidR="00EB4D7E">
        <w:rPr>
          <w:rFonts w:ascii="EYInterstate Light" w:eastAsia="Times New Roman" w:hAnsi="EYInterstate Light" w:cs="Times New Roman"/>
          <w:sz w:val="20"/>
          <w:szCs w:val="20"/>
        </w:rPr>
        <w:t>/198</w:t>
      </w:r>
      <w:r w:rsidR="00EA1F0A">
        <w:rPr>
          <w:rFonts w:ascii="EYInterstate Light" w:eastAsia="Times New Roman" w:hAnsi="EYInterstate Light" w:cs="Times New Roman"/>
          <w:sz w:val="20"/>
          <w:szCs w:val="20"/>
        </w:rPr>
        <w:t>5</w:t>
      </w:r>
      <w:r w:rsidR="00EB4D7E">
        <w:rPr>
          <w:rFonts w:ascii="EYInterstate Light" w:eastAsia="Times New Roman" w:hAnsi="EYInterstate Light" w:cs="Times New Roman"/>
          <w:sz w:val="20"/>
          <w:szCs w:val="20"/>
        </w:rPr>
        <w:t xml:space="preserve"> – </w:t>
      </w:r>
      <w:r w:rsidR="00EA1F0A">
        <w:rPr>
          <w:rFonts w:ascii="EYInterstate Light" w:eastAsia="Times New Roman" w:hAnsi="EYInterstate Light" w:cs="Times New Roman"/>
          <w:sz w:val="20"/>
          <w:szCs w:val="20"/>
        </w:rPr>
        <w:t>BOIS-BERNARD (62)</w:t>
      </w:r>
      <w:r w:rsidR="005F38F3">
        <w:rPr>
          <w:rFonts w:ascii="EYInterstate Light" w:eastAsia="Times New Roman" w:hAnsi="EYInterstate Light" w:cs="Times New Roman"/>
          <w:sz w:val="20"/>
          <w:szCs w:val="20"/>
        </w:rPr>
        <w:t xml:space="preserve"> </w:t>
      </w:r>
      <w:r w:rsidR="00EA1F0A">
        <w:rPr>
          <w:rFonts w:ascii="EYInterstate Light" w:eastAsia="Times New Roman" w:hAnsi="EYInterstate Light" w:cs="Times New Roman"/>
          <w:sz w:val="20"/>
          <w:szCs w:val="20"/>
        </w:rPr>
        <w:t>pacsé à Madame Coraline Clary en avril 2018</w:t>
      </w:r>
      <w:r w:rsidR="005F38F3">
        <w:rPr>
          <w:rFonts w:ascii="EYInterstate Light" w:eastAsia="Times New Roman" w:hAnsi="EYInterstate Light" w:cs="Times New Roman"/>
          <w:sz w:val="20"/>
          <w:szCs w:val="20"/>
        </w:rPr>
        <w:t xml:space="preserve">, demeurant </w:t>
      </w:r>
      <w:r w:rsidR="00EA1F0A">
        <w:rPr>
          <w:rFonts w:ascii="EYInterstate Light" w:eastAsia="Times New Roman" w:hAnsi="EYInterstate Light" w:cs="Times New Roman"/>
          <w:sz w:val="20"/>
          <w:szCs w:val="20"/>
        </w:rPr>
        <w:t>4, Allée des Œillets – 62970 COURCELLES-LES-LENS</w:t>
      </w:r>
      <w:r w:rsidR="001509CE">
        <w:rPr>
          <w:rFonts w:ascii="EYInterstate Light" w:eastAsia="Times New Roman" w:hAnsi="EYInterstate Light" w:cs="Times New Roman"/>
          <w:sz w:val="20"/>
          <w:szCs w:val="20"/>
        </w:rPr>
        <w:t xml:space="preserve"> résident en France au sens de la réglementation fiscale.</w:t>
      </w:r>
    </w:p>
    <w:p w14:paraId="397534DA" w14:textId="77777777" w:rsidR="00D809B3" w:rsidRPr="00D75500" w:rsidRDefault="00D809B3" w:rsidP="00F747C9">
      <w:pPr>
        <w:suppressAutoHyphens/>
        <w:spacing w:before="120" w:after="120" w:line="276" w:lineRule="auto"/>
        <w:ind w:left="4956"/>
        <w:jc w:val="right"/>
        <w:rPr>
          <w:rFonts w:ascii="EYInterstate Light" w:eastAsia="Times New Roman" w:hAnsi="EYInterstate Light" w:cs="Times New Roman"/>
          <w:b/>
          <w:sz w:val="20"/>
          <w:szCs w:val="20"/>
        </w:rPr>
      </w:pPr>
      <w:r w:rsidRPr="00D75500">
        <w:rPr>
          <w:rFonts w:ascii="EYInterstate Light" w:eastAsia="Times New Roman" w:hAnsi="EYInterstate Light" w:cs="Times New Roman"/>
          <w:b/>
          <w:sz w:val="20"/>
          <w:szCs w:val="20"/>
        </w:rPr>
        <w:t xml:space="preserve"> ci-après dénommé le « Cessionnaire »</w:t>
      </w:r>
    </w:p>
    <w:p w14:paraId="607957A6" w14:textId="3EE0F5B5" w:rsidR="00D809B3" w:rsidRPr="00D75500" w:rsidRDefault="00BD1484" w:rsidP="00F747C9">
      <w:pPr>
        <w:suppressAutoHyphens/>
        <w:spacing w:before="120" w:after="120" w:line="276" w:lineRule="auto"/>
        <w:ind w:left="4956"/>
        <w:jc w:val="right"/>
        <w:rPr>
          <w:rFonts w:ascii="EYInterstate Light" w:eastAsia="Times New Roman" w:hAnsi="EYInterstate Light" w:cs="Times New Roman"/>
          <w:b/>
          <w:sz w:val="20"/>
          <w:szCs w:val="20"/>
        </w:rPr>
      </w:pPr>
      <w:r>
        <w:rPr>
          <w:rFonts w:ascii="EYInterstate Light" w:eastAsia="Times New Roman" w:hAnsi="EYInterstate Light" w:cs="Times New Roman"/>
          <w:b/>
          <w:sz w:val="20"/>
          <w:szCs w:val="20"/>
        </w:rPr>
        <w:t>De deuxième part,</w:t>
      </w:r>
    </w:p>
    <w:p w14:paraId="13DDA1BD" w14:textId="77777777" w:rsidR="00D809B3" w:rsidRPr="00D75500" w:rsidRDefault="00D809B3" w:rsidP="00F747C9">
      <w:pPr>
        <w:suppressAutoHyphens/>
        <w:spacing w:before="120" w:after="120" w:line="276" w:lineRule="auto"/>
        <w:jc w:val="both"/>
        <w:rPr>
          <w:rFonts w:ascii="EYInterstate Light" w:eastAsia="Times New Roman" w:hAnsi="EYInterstate Light" w:cs="Times New Roman"/>
          <w:b/>
          <w:bCs/>
          <w:sz w:val="20"/>
          <w:szCs w:val="20"/>
        </w:rPr>
      </w:pPr>
      <w:r w:rsidRPr="00D75500">
        <w:rPr>
          <w:rFonts w:ascii="EYInterstate Light" w:eastAsia="Times New Roman" w:hAnsi="EYInterstate Light" w:cs="Times New Roman"/>
          <w:b/>
          <w:bCs/>
          <w:sz w:val="20"/>
          <w:szCs w:val="20"/>
        </w:rPr>
        <w:t>EN LA PRESENCE DE :</w:t>
      </w:r>
    </w:p>
    <w:p w14:paraId="3403AD79" w14:textId="61CCCEAB" w:rsidR="00D809B3" w:rsidRPr="00D75500" w:rsidRDefault="00D809B3" w:rsidP="00F747C9">
      <w:pPr>
        <w:pStyle w:val="Paragraphedeliste"/>
        <w:numPr>
          <w:ilvl w:val="0"/>
          <w:numId w:val="2"/>
        </w:numPr>
        <w:spacing w:line="276" w:lineRule="auto"/>
        <w:jc w:val="both"/>
        <w:rPr>
          <w:rFonts w:ascii="EYInterstate Light" w:hAnsi="EYInterstate Light" w:cs="Arial"/>
          <w:kern w:val="28"/>
          <w:sz w:val="20"/>
          <w:szCs w:val="20"/>
        </w:rPr>
      </w:pPr>
      <w:r w:rsidRPr="00D75500">
        <w:rPr>
          <w:rFonts w:ascii="EYInterstate Light" w:hAnsi="EYInterstate Light" w:cs="Arial"/>
          <w:sz w:val="20"/>
          <w:szCs w:val="20"/>
        </w:rPr>
        <w:t xml:space="preserve">La société </w:t>
      </w:r>
      <w:r w:rsidRPr="00D75500">
        <w:rPr>
          <w:rFonts w:ascii="EYInterstate Light" w:hAnsi="EYInterstate Light" w:cs="Arial"/>
          <w:kern w:val="28"/>
          <w:sz w:val="20"/>
          <w:szCs w:val="20"/>
        </w:rPr>
        <w:t>« </w:t>
      </w:r>
      <w:r w:rsidR="00EA1F0A">
        <w:rPr>
          <w:rFonts w:ascii="EYInterstate Light" w:hAnsi="EYInterstate Light" w:cs="Arial"/>
          <w:b/>
          <w:bCs/>
          <w:kern w:val="28"/>
          <w:sz w:val="20"/>
          <w:szCs w:val="20"/>
        </w:rPr>
        <w:t>ECOTEK MENUISERIE</w:t>
      </w:r>
      <w:r w:rsidRPr="00D75500">
        <w:rPr>
          <w:rFonts w:ascii="EYInterstate Light" w:hAnsi="EYInterstate Light" w:cs="Arial"/>
          <w:b/>
          <w:bCs/>
          <w:kern w:val="28"/>
          <w:sz w:val="20"/>
          <w:szCs w:val="20"/>
        </w:rPr>
        <w:t> </w:t>
      </w:r>
      <w:r w:rsidRPr="00D75500">
        <w:rPr>
          <w:rFonts w:ascii="EYInterstate Light" w:hAnsi="EYInterstate Light" w:cs="Arial"/>
          <w:kern w:val="28"/>
          <w:sz w:val="20"/>
          <w:szCs w:val="20"/>
        </w:rPr>
        <w:t xml:space="preserve">», société </w:t>
      </w:r>
      <w:r w:rsidR="00730E9C">
        <w:rPr>
          <w:rFonts w:ascii="EYInterstate Light" w:hAnsi="EYInterstate Light" w:cs="Arial"/>
          <w:kern w:val="28"/>
          <w:sz w:val="20"/>
          <w:szCs w:val="20"/>
        </w:rPr>
        <w:t>par actions simplifiée</w:t>
      </w:r>
      <w:r w:rsidRPr="00D75500">
        <w:rPr>
          <w:rFonts w:ascii="EYInterstate Light" w:hAnsi="EYInterstate Light" w:cs="Arial"/>
          <w:kern w:val="28"/>
          <w:sz w:val="20"/>
          <w:szCs w:val="20"/>
        </w:rPr>
        <w:t xml:space="preserve"> au capital de </w:t>
      </w:r>
      <w:r w:rsidR="00730E9C">
        <w:rPr>
          <w:rFonts w:ascii="EYInterstate Light" w:hAnsi="EYInterstate Light" w:cs="Arial"/>
          <w:kern w:val="28"/>
          <w:sz w:val="20"/>
          <w:szCs w:val="20"/>
        </w:rPr>
        <w:t>1</w:t>
      </w:r>
      <w:r w:rsidR="00EA1F0A">
        <w:rPr>
          <w:rFonts w:ascii="EYInterstate Light" w:hAnsi="EYInterstate Light" w:cs="Arial"/>
          <w:kern w:val="28"/>
          <w:sz w:val="20"/>
          <w:szCs w:val="20"/>
        </w:rPr>
        <w:t>5</w:t>
      </w:r>
      <w:r w:rsidR="002F2B21" w:rsidRPr="00D75500">
        <w:rPr>
          <w:rFonts w:ascii="EYInterstate Light" w:hAnsi="EYInterstate Light" w:cs="Arial"/>
          <w:kern w:val="28"/>
          <w:sz w:val="20"/>
          <w:szCs w:val="20"/>
        </w:rPr>
        <w:t xml:space="preserve">.000 </w:t>
      </w:r>
      <w:r w:rsidRPr="00D75500">
        <w:rPr>
          <w:rFonts w:ascii="EYInterstate Light" w:hAnsi="EYInterstate Light" w:cs="Arial"/>
          <w:kern w:val="28"/>
          <w:sz w:val="20"/>
          <w:szCs w:val="20"/>
        </w:rPr>
        <w:t xml:space="preserve">euros dont le siège social est sis à </w:t>
      </w:r>
      <w:bookmarkStart w:id="4" w:name="_Hlk78990205"/>
      <w:r w:rsidR="00EA1F0A">
        <w:rPr>
          <w:rFonts w:ascii="EYInterstate Light" w:hAnsi="EYInterstate Light" w:cs="Arial"/>
          <w:kern w:val="28"/>
          <w:sz w:val="20"/>
          <w:szCs w:val="20"/>
        </w:rPr>
        <w:t>SAINT LAURENT BLANGY (62223)</w:t>
      </w:r>
      <w:r w:rsidRPr="00D75500">
        <w:rPr>
          <w:rFonts w:ascii="EYInterstate Light" w:hAnsi="EYInterstate Light" w:cs="Arial"/>
          <w:kern w:val="28"/>
          <w:sz w:val="20"/>
          <w:szCs w:val="20"/>
        </w:rPr>
        <w:t xml:space="preserve"> </w:t>
      </w:r>
      <w:bookmarkEnd w:id="4"/>
      <w:r w:rsidR="00EA1F0A">
        <w:rPr>
          <w:rFonts w:ascii="EYInterstate Light" w:hAnsi="EYInterstate Light" w:cs="Arial"/>
          <w:kern w:val="28"/>
          <w:sz w:val="20"/>
          <w:szCs w:val="20"/>
        </w:rPr>
        <w:t>ZAL des Chemins Croisés – Rue René Cassin</w:t>
      </w:r>
      <w:r w:rsidRPr="00D75500">
        <w:rPr>
          <w:rFonts w:ascii="EYInterstate Light" w:hAnsi="EYInterstate Light" w:cs="Arial"/>
          <w:kern w:val="28"/>
          <w:sz w:val="20"/>
          <w:szCs w:val="20"/>
        </w:rPr>
        <w:t xml:space="preserve"> immatriculée au Registre du Commerce et des Sociétés d’ARRAS sous le numéro </w:t>
      </w:r>
      <w:r w:rsidR="00EA1F0A">
        <w:rPr>
          <w:rFonts w:ascii="EYInterstate Light" w:hAnsi="EYInterstate Light" w:cs="Arial"/>
          <w:kern w:val="28"/>
          <w:sz w:val="20"/>
          <w:szCs w:val="20"/>
        </w:rPr>
        <w:t>848 599 </w:t>
      </w:r>
      <w:bookmarkStart w:id="5" w:name="_Hlk81323833"/>
      <w:r w:rsidR="00EA1F0A">
        <w:rPr>
          <w:rFonts w:ascii="EYInterstate Light" w:hAnsi="EYInterstate Light" w:cs="Arial"/>
          <w:kern w:val="28"/>
          <w:sz w:val="20"/>
          <w:szCs w:val="20"/>
        </w:rPr>
        <w:t>528.</w:t>
      </w:r>
    </w:p>
    <w:p w14:paraId="2B3416DC" w14:textId="77777777" w:rsidR="00D809B3" w:rsidRPr="00D75500" w:rsidRDefault="00D809B3" w:rsidP="00F747C9">
      <w:pPr>
        <w:pStyle w:val="Paragraphedeliste"/>
        <w:spacing w:line="276" w:lineRule="auto"/>
        <w:jc w:val="both"/>
        <w:rPr>
          <w:rFonts w:ascii="EYInterstate Light" w:hAnsi="EYInterstate Light" w:cs="Arial"/>
          <w:kern w:val="28"/>
          <w:sz w:val="20"/>
          <w:szCs w:val="20"/>
        </w:rPr>
      </w:pPr>
    </w:p>
    <w:p w14:paraId="56AAB021" w14:textId="740416C2" w:rsidR="00BD1484" w:rsidRPr="00BD1484" w:rsidRDefault="00D809B3" w:rsidP="00BD1484">
      <w:pPr>
        <w:pStyle w:val="Paragraphedeliste"/>
        <w:spacing w:line="276" w:lineRule="auto"/>
        <w:jc w:val="both"/>
        <w:rPr>
          <w:rFonts w:ascii="EYInterstate Light" w:hAnsi="EYInterstate Light" w:cs="Arial"/>
          <w:kern w:val="28"/>
          <w:sz w:val="20"/>
          <w:szCs w:val="20"/>
        </w:rPr>
      </w:pPr>
      <w:r w:rsidRPr="00D75500">
        <w:rPr>
          <w:rFonts w:ascii="EYInterstate Light" w:hAnsi="EYInterstate Light" w:cs="Arial"/>
          <w:kern w:val="28"/>
          <w:sz w:val="20"/>
          <w:szCs w:val="20"/>
        </w:rPr>
        <w:t xml:space="preserve">Représentée par </w:t>
      </w:r>
      <w:r w:rsidR="005241F6">
        <w:rPr>
          <w:rFonts w:ascii="EYInterstate Light" w:hAnsi="EYInterstate Light" w:cs="Arial"/>
          <w:kern w:val="28"/>
          <w:sz w:val="20"/>
          <w:szCs w:val="20"/>
        </w:rPr>
        <w:t xml:space="preserve">Monsieur </w:t>
      </w:r>
      <w:r w:rsidR="00EA1F0A">
        <w:rPr>
          <w:rFonts w:ascii="EYInterstate Light" w:hAnsi="EYInterstate Light" w:cs="Arial"/>
          <w:kern w:val="28"/>
          <w:sz w:val="20"/>
          <w:szCs w:val="20"/>
        </w:rPr>
        <w:t>Jérémie JAUBERT</w:t>
      </w:r>
      <w:r w:rsidRPr="00D75500">
        <w:rPr>
          <w:rFonts w:ascii="EYInterstate Light" w:hAnsi="EYInterstate Light" w:cs="Arial"/>
          <w:kern w:val="28"/>
          <w:sz w:val="20"/>
          <w:szCs w:val="20"/>
        </w:rPr>
        <w:t>, agissant au nom et pour le compte de la société</w:t>
      </w:r>
      <w:r w:rsidR="005241F6">
        <w:rPr>
          <w:rFonts w:ascii="EYInterstate Light" w:hAnsi="EYInterstate Light" w:cs="Arial"/>
          <w:kern w:val="28"/>
          <w:sz w:val="20"/>
          <w:szCs w:val="20"/>
        </w:rPr>
        <w:t xml:space="preserve"> en sa qualité de Président</w:t>
      </w:r>
      <w:r w:rsidRPr="00D75500">
        <w:rPr>
          <w:rFonts w:ascii="EYInterstate Light" w:hAnsi="EYInterstate Light" w:cs="Arial"/>
          <w:kern w:val="28"/>
          <w:sz w:val="20"/>
          <w:szCs w:val="20"/>
        </w:rPr>
        <w:t xml:space="preserve"> et disposant de tous pouvoirs à l’effet des présentes,</w:t>
      </w:r>
    </w:p>
    <w:p w14:paraId="10264106" w14:textId="5BDAF3C0" w:rsidR="00BD1484" w:rsidRPr="00BD1484" w:rsidRDefault="00BD1484" w:rsidP="00BD1484">
      <w:pPr>
        <w:suppressAutoHyphens/>
        <w:spacing w:before="120" w:after="120" w:line="276" w:lineRule="auto"/>
        <w:ind w:left="4956"/>
        <w:jc w:val="right"/>
        <w:rPr>
          <w:rFonts w:ascii="EYInterstate Light" w:eastAsia="Times New Roman" w:hAnsi="EYInterstate Light" w:cs="Times New Roman"/>
          <w:b/>
          <w:sz w:val="20"/>
          <w:szCs w:val="20"/>
        </w:rPr>
      </w:pPr>
      <w:r>
        <w:rPr>
          <w:rFonts w:ascii="EYInterstate Light" w:eastAsia="Times New Roman" w:hAnsi="EYInterstate Light" w:cs="Times New Roman"/>
          <w:b/>
          <w:sz w:val="20"/>
          <w:szCs w:val="20"/>
        </w:rPr>
        <w:t>De troisième part,</w:t>
      </w:r>
    </w:p>
    <w:bookmarkEnd w:id="5"/>
    <w:p w14:paraId="11F629FE" w14:textId="44215F81" w:rsidR="00D809B3" w:rsidRPr="00D75500" w:rsidRDefault="00D809B3" w:rsidP="00F747C9">
      <w:pPr>
        <w:suppressAutoHyphens/>
        <w:spacing w:before="120" w:after="120" w:line="276" w:lineRule="auto"/>
        <w:jc w:val="both"/>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 xml:space="preserve">Les soussignés de première à </w:t>
      </w:r>
      <w:r w:rsidR="00573FA3">
        <w:rPr>
          <w:rFonts w:ascii="EYInterstate Light" w:eastAsia="Times New Roman" w:hAnsi="EYInterstate Light" w:cs="Times New Roman"/>
          <w:sz w:val="20"/>
          <w:szCs w:val="20"/>
        </w:rPr>
        <w:t>deuxième</w:t>
      </w:r>
      <w:r w:rsidRPr="00D75500">
        <w:rPr>
          <w:rFonts w:ascii="EYInterstate Light" w:eastAsia="Times New Roman" w:hAnsi="EYInterstate Light" w:cs="Times New Roman"/>
          <w:sz w:val="20"/>
          <w:szCs w:val="20"/>
        </w:rPr>
        <w:t xml:space="preserve"> part étant ci-après dénommés individuellement une « </w:t>
      </w:r>
      <w:r w:rsidRPr="00D75500">
        <w:rPr>
          <w:rFonts w:ascii="EYInterstate Light" w:eastAsia="Times New Roman" w:hAnsi="EYInterstate Light" w:cs="Times New Roman"/>
          <w:b/>
          <w:sz w:val="20"/>
          <w:szCs w:val="20"/>
        </w:rPr>
        <w:t>Partie</w:t>
      </w:r>
      <w:r w:rsidRPr="00D75500">
        <w:rPr>
          <w:rFonts w:ascii="EYInterstate Light" w:eastAsia="Times New Roman" w:hAnsi="EYInterstate Light" w:cs="Times New Roman"/>
          <w:sz w:val="20"/>
          <w:szCs w:val="20"/>
        </w:rPr>
        <w:t> » et collectivement les « </w:t>
      </w:r>
      <w:r w:rsidRPr="00D75500">
        <w:rPr>
          <w:rFonts w:ascii="EYInterstate Light" w:eastAsia="Times New Roman" w:hAnsi="EYInterstate Light" w:cs="Times New Roman"/>
          <w:b/>
          <w:sz w:val="20"/>
          <w:szCs w:val="20"/>
        </w:rPr>
        <w:t>Parties</w:t>
      </w:r>
      <w:r w:rsidRPr="00D75500">
        <w:rPr>
          <w:rFonts w:ascii="EYInterstate Light" w:eastAsia="Times New Roman" w:hAnsi="EYInterstate Light" w:cs="Times New Roman"/>
          <w:sz w:val="20"/>
          <w:szCs w:val="20"/>
        </w:rPr>
        <w:t> ».</w:t>
      </w:r>
    </w:p>
    <w:p w14:paraId="72F2411A" w14:textId="77777777" w:rsidR="00D809B3" w:rsidRPr="00D75500" w:rsidRDefault="00D809B3" w:rsidP="00F747C9">
      <w:pPr>
        <w:suppressAutoHyphens/>
        <w:spacing w:before="120" w:after="120" w:line="276" w:lineRule="auto"/>
        <w:jc w:val="both"/>
        <w:rPr>
          <w:rFonts w:ascii="EYInterstate Light" w:eastAsia="Times New Roman" w:hAnsi="EYInterstate Light" w:cs="Times New Roman"/>
          <w:sz w:val="20"/>
          <w:szCs w:val="20"/>
        </w:rPr>
      </w:pPr>
    </w:p>
    <w:p w14:paraId="6448DA46" w14:textId="77777777" w:rsidR="0093743A" w:rsidRDefault="0093743A" w:rsidP="00F747C9">
      <w:pPr>
        <w:spacing w:line="276" w:lineRule="auto"/>
        <w:rPr>
          <w:rFonts w:ascii="EYInterstate Light" w:hAnsi="EYInterstate Light"/>
          <w:b/>
          <w:sz w:val="20"/>
          <w:szCs w:val="20"/>
        </w:rPr>
      </w:pPr>
      <w:r>
        <w:rPr>
          <w:rFonts w:ascii="EYInterstate Light" w:hAnsi="EYInterstate Light"/>
          <w:b/>
          <w:sz w:val="20"/>
          <w:szCs w:val="20"/>
        </w:rPr>
        <w:br w:type="page"/>
      </w:r>
    </w:p>
    <w:p w14:paraId="07EF74B8" w14:textId="22424B20" w:rsidR="00D809B3" w:rsidRPr="00D75500" w:rsidRDefault="00D809B3" w:rsidP="00F747C9">
      <w:pPr>
        <w:spacing w:line="276" w:lineRule="auto"/>
        <w:jc w:val="center"/>
        <w:rPr>
          <w:rFonts w:ascii="EYInterstate Light" w:hAnsi="EYInterstate Light"/>
          <w:b/>
          <w:sz w:val="20"/>
          <w:szCs w:val="20"/>
        </w:rPr>
      </w:pPr>
      <w:r w:rsidRPr="00D75500">
        <w:rPr>
          <w:rFonts w:ascii="EYInterstate Light" w:hAnsi="EYInterstate Light"/>
          <w:b/>
          <w:sz w:val="20"/>
          <w:szCs w:val="20"/>
        </w:rPr>
        <w:lastRenderedPageBreak/>
        <w:t>SOMMAIRE</w:t>
      </w:r>
    </w:p>
    <w:p w14:paraId="085D63A8" w14:textId="77777777" w:rsidR="00D809B3" w:rsidRPr="00D75500" w:rsidRDefault="00D809B3" w:rsidP="00F747C9">
      <w:pPr>
        <w:spacing w:line="276" w:lineRule="auto"/>
        <w:jc w:val="center"/>
        <w:rPr>
          <w:rFonts w:ascii="EYInterstate Light" w:hAnsi="EYInterstate Light"/>
          <w:sz w:val="20"/>
          <w:szCs w:val="20"/>
        </w:rPr>
      </w:pPr>
    </w:p>
    <w:p w14:paraId="5FFDD407" w14:textId="58539565" w:rsidR="00D74EFB" w:rsidRDefault="00D809B3">
      <w:pPr>
        <w:pStyle w:val="TM1"/>
        <w:rPr>
          <w:rFonts w:asciiTheme="minorHAnsi" w:eastAsiaTheme="minorEastAsia" w:hAnsiTheme="minorHAnsi" w:cstheme="minorBidi"/>
          <w:b w:val="0"/>
          <w:caps w:val="0"/>
          <w:kern w:val="2"/>
          <w:sz w:val="24"/>
          <w:szCs w:val="24"/>
          <w:lang w:eastAsia="fr-FR"/>
          <w14:ligatures w14:val="standardContextual"/>
        </w:rPr>
      </w:pPr>
      <w:r w:rsidRPr="00D75500">
        <w:rPr>
          <w:sz w:val="20"/>
          <w:szCs w:val="20"/>
          <w:highlight w:val="yellow"/>
        </w:rPr>
        <w:fldChar w:fldCharType="begin"/>
      </w:r>
      <w:r w:rsidRPr="00D75500">
        <w:rPr>
          <w:sz w:val="20"/>
          <w:szCs w:val="20"/>
          <w:highlight w:val="yellow"/>
        </w:rPr>
        <w:instrText xml:space="preserve"> TOC \o "1-1" \h \z \u </w:instrText>
      </w:r>
      <w:r w:rsidRPr="00D75500">
        <w:rPr>
          <w:sz w:val="20"/>
          <w:szCs w:val="20"/>
          <w:highlight w:val="yellow"/>
        </w:rPr>
        <w:fldChar w:fldCharType="separate"/>
      </w:r>
      <w:hyperlink w:anchor="_Toc221607035" w:history="1">
        <w:r w:rsidR="00D74EFB" w:rsidRPr="00023E87">
          <w:rPr>
            <w:rStyle w:val="Lienhypertexte"/>
          </w:rPr>
          <w:t>1.</w:t>
        </w:r>
        <w:r w:rsidR="00D74EFB">
          <w:rPr>
            <w:rFonts w:asciiTheme="minorHAnsi" w:eastAsiaTheme="minorEastAsia" w:hAnsiTheme="minorHAnsi" w:cstheme="minorBidi"/>
            <w:b w:val="0"/>
            <w:caps w:val="0"/>
            <w:kern w:val="2"/>
            <w:sz w:val="24"/>
            <w:szCs w:val="24"/>
            <w:lang w:eastAsia="fr-FR"/>
            <w14:ligatures w14:val="standardContextual"/>
          </w:rPr>
          <w:tab/>
        </w:r>
        <w:r w:rsidR="00D74EFB" w:rsidRPr="00023E87">
          <w:rPr>
            <w:rStyle w:val="Lienhypertexte"/>
          </w:rPr>
          <w:t>DEFINITIONS - INTERPRETATION</w:t>
        </w:r>
        <w:r w:rsidR="00D74EFB">
          <w:rPr>
            <w:webHidden/>
          </w:rPr>
          <w:tab/>
        </w:r>
        <w:r w:rsidR="00D74EFB">
          <w:rPr>
            <w:webHidden/>
          </w:rPr>
          <w:fldChar w:fldCharType="begin"/>
        </w:r>
        <w:r w:rsidR="00D74EFB">
          <w:rPr>
            <w:webHidden/>
          </w:rPr>
          <w:instrText xml:space="preserve"> PAGEREF _Toc221607035 \h </w:instrText>
        </w:r>
        <w:r w:rsidR="00D74EFB">
          <w:rPr>
            <w:webHidden/>
          </w:rPr>
        </w:r>
        <w:r w:rsidR="00D74EFB">
          <w:rPr>
            <w:webHidden/>
          </w:rPr>
          <w:fldChar w:fldCharType="separate"/>
        </w:r>
        <w:r w:rsidR="00D74EFB">
          <w:rPr>
            <w:webHidden/>
          </w:rPr>
          <w:t>5</w:t>
        </w:r>
        <w:r w:rsidR="00D74EFB">
          <w:rPr>
            <w:webHidden/>
          </w:rPr>
          <w:fldChar w:fldCharType="end"/>
        </w:r>
      </w:hyperlink>
    </w:p>
    <w:p w14:paraId="27BC09DB" w14:textId="7241D138" w:rsidR="00D74EFB"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21607036" w:history="1">
        <w:r w:rsidR="00D74EFB" w:rsidRPr="00023E87">
          <w:rPr>
            <w:rStyle w:val="Lienhypertexte"/>
          </w:rPr>
          <w:t>2.</w:t>
        </w:r>
        <w:r w:rsidR="00D74EFB">
          <w:rPr>
            <w:rFonts w:asciiTheme="minorHAnsi" w:eastAsiaTheme="minorEastAsia" w:hAnsiTheme="minorHAnsi" w:cstheme="minorBidi"/>
            <w:b w:val="0"/>
            <w:caps w:val="0"/>
            <w:kern w:val="2"/>
            <w:sz w:val="24"/>
            <w:szCs w:val="24"/>
            <w:lang w:eastAsia="fr-FR"/>
            <w14:ligatures w14:val="standardContextual"/>
          </w:rPr>
          <w:tab/>
        </w:r>
        <w:r w:rsidR="00D74EFB" w:rsidRPr="00023E87">
          <w:rPr>
            <w:rStyle w:val="Lienhypertexte"/>
          </w:rPr>
          <w:t>Cession De l’action</w:t>
        </w:r>
        <w:r w:rsidR="00D74EFB">
          <w:rPr>
            <w:webHidden/>
          </w:rPr>
          <w:tab/>
        </w:r>
        <w:r w:rsidR="00D74EFB">
          <w:rPr>
            <w:webHidden/>
          </w:rPr>
          <w:fldChar w:fldCharType="begin"/>
        </w:r>
        <w:r w:rsidR="00D74EFB">
          <w:rPr>
            <w:webHidden/>
          </w:rPr>
          <w:instrText xml:space="preserve"> PAGEREF _Toc221607036 \h </w:instrText>
        </w:r>
        <w:r w:rsidR="00D74EFB">
          <w:rPr>
            <w:webHidden/>
          </w:rPr>
        </w:r>
        <w:r w:rsidR="00D74EFB">
          <w:rPr>
            <w:webHidden/>
          </w:rPr>
          <w:fldChar w:fldCharType="separate"/>
        </w:r>
        <w:r w:rsidR="00D74EFB">
          <w:rPr>
            <w:webHidden/>
          </w:rPr>
          <w:t>6</w:t>
        </w:r>
        <w:r w:rsidR="00D74EFB">
          <w:rPr>
            <w:webHidden/>
          </w:rPr>
          <w:fldChar w:fldCharType="end"/>
        </w:r>
      </w:hyperlink>
    </w:p>
    <w:p w14:paraId="73D2CCF4" w14:textId="5749A12E" w:rsidR="00D74EFB"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21607037" w:history="1">
        <w:r w:rsidR="00D74EFB" w:rsidRPr="00023E87">
          <w:rPr>
            <w:rStyle w:val="Lienhypertexte"/>
          </w:rPr>
          <w:t>3.</w:t>
        </w:r>
        <w:r w:rsidR="00D74EFB">
          <w:rPr>
            <w:rFonts w:asciiTheme="minorHAnsi" w:eastAsiaTheme="minorEastAsia" w:hAnsiTheme="minorHAnsi" w:cstheme="minorBidi"/>
            <w:b w:val="0"/>
            <w:caps w:val="0"/>
            <w:kern w:val="2"/>
            <w:sz w:val="24"/>
            <w:szCs w:val="24"/>
            <w:lang w:eastAsia="fr-FR"/>
            <w14:ligatures w14:val="standardContextual"/>
          </w:rPr>
          <w:tab/>
        </w:r>
        <w:r w:rsidR="00D74EFB" w:rsidRPr="00023E87">
          <w:rPr>
            <w:rStyle w:val="Lienhypertexte"/>
          </w:rPr>
          <w:t>TRANSFERT DE PROPRIETE – JOUISSANCE</w:t>
        </w:r>
        <w:r w:rsidR="00D74EFB">
          <w:rPr>
            <w:webHidden/>
          </w:rPr>
          <w:tab/>
        </w:r>
        <w:r w:rsidR="00D74EFB">
          <w:rPr>
            <w:webHidden/>
          </w:rPr>
          <w:fldChar w:fldCharType="begin"/>
        </w:r>
        <w:r w:rsidR="00D74EFB">
          <w:rPr>
            <w:webHidden/>
          </w:rPr>
          <w:instrText xml:space="preserve"> PAGEREF _Toc221607037 \h </w:instrText>
        </w:r>
        <w:r w:rsidR="00D74EFB">
          <w:rPr>
            <w:webHidden/>
          </w:rPr>
        </w:r>
        <w:r w:rsidR="00D74EFB">
          <w:rPr>
            <w:webHidden/>
          </w:rPr>
          <w:fldChar w:fldCharType="separate"/>
        </w:r>
        <w:r w:rsidR="00D74EFB">
          <w:rPr>
            <w:webHidden/>
          </w:rPr>
          <w:t>6</w:t>
        </w:r>
        <w:r w:rsidR="00D74EFB">
          <w:rPr>
            <w:webHidden/>
          </w:rPr>
          <w:fldChar w:fldCharType="end"/>
        </w:r>
      </w:hyperlink>
    </w:p>
    <w:p w14:paraId="790DA7E5" w14:textId="636ABF2D" w:rsidR="00D74EFB"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21607038" w:history="1">
        <w:r w:rsidR="00D74EFB" w:rsidRPr="00023E87">
          <w:rPr>
            <w:rStyle w:val="Lienhypertexte"/>
          </w:rPr>
          <w:t>4.</w:t>
        </w:r>
        <w:r w:rsidR="00D74EFB">
          <w:rPr>
            <w:rFonts w:asciiTheme="minorHAnsi" w:eastAsiaTheme="minorEastAsia" w:hAnsiTheme="minorHAnsi" w:cstheme="minorBidi"/>
            <w:b w:val="0"/>
            <w:caps w:val="0"/>
            <w:kern w:val="2"/>
            <w:sz w:val="24"/>
            <w:szCs w:val="24"/>
            <w:lang w:eastAsia="fr-FR"/>
            <w14:ligatures w14:val="standardContextual"/>
          </w:rPr>
          <w:tab/>
        </w:r>
        <w:r w:rsidR="00D74EFB" w:rsidRPr="00023E87">
          <w:rPr>
            <w:rStyle w:val="Lienhypertexte"/>
          </w:rPr>
          <w:t>DETERMINATION DU PRIX DE CESSION</w:t>
        </w:r>
        <w:r w:rsidR="00D74EFB">
          <w:rPr>
            <w:webHidden/>
          </w:rPr>
          <w:tab/>
        </w:r>
        <w:r w:rsidR="00D74EFB">
          <w:rPr>
            <w:webHidden/>
          </w:rPr>
          <w:fldChar w:fldCharType="begin"/>
        </w:r>
        <w:r w:rsidR="00D74EFB">
          <w:rPr>
            <w:webHidden/>
          </w:rPr>
          <w:instrText xml:space="preserve"> PAGEREF _Toc221607038 \h </w:instrText>
        </w:r>
        <w:r w:rsidR="00D74EFB">
          <w:rPr>
            <w:webHidden/>
          </w:rPr>
        </w:r>
        <w:r w:rsidR="00D74EFB">
          <w:rPr>
            <w:webHidden/>
          </w:rPr>
          <w:fldChar w:fldCharType="separate"/>
        </w:r>
        <w:r w:rsidR="00D74EFB">
          <w:rPr>
            <w:webHidden/>
          </w:rPr>
          <w:t>6</w:t>
        </w:r>
        <w:r w:rsidR="00D74EFB">
          <w:rPr>
            <w:webHidden/>
          </w:rPr>
          <w:fldChar w:fldCharType="end"/>
        </w:r>
      </w:hyperlink>
    </w:p>
    <w:p w14:paraId="1BEEF4C1" w14:textId="3CCB219D" w:rsidR="00D74EFB"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21607039" w:history="1">
        <w:r w:rsidR="00D74EFB" w:rsidRPr="00023E87">
          <w:rPr>
            <w:rStyle w:val="Lienhypertexte"/>
          </w:rPr>
          <w:t>5.</w:t>
        </w:r>
        <w:r w:rsidR="00D74EFB">
          <w:rPr>
            <w:rFonts w:asciiTheme="minorHAnsi" w:eastAsiaTheme="minorEastAsia" w:hAnsiTheme="minorHAnsi" w:cstheme="minorBidi"/>
            <w:b w:val="0"/>
            <w:caps w:val="0"/>
            <w:kern w:val="2"/>
            <w:sz w:val="24"/>
            <w:szCs w:val="24"/>
            <w:lang w:eastAsia="fr-FR"/>
            <w14:ligatures w14:val="standardContextual"/>
          </w:rPr>
          <w:tab/>
        </w:r>
        <w:r w:rsidR="00D74EFB" w:rsidRPr="00023E87">
          <w:rPr>
            <w:rStyle w:val="Lienhypertexte"/>
          </w:rPr>
          <w:t>Prix de cession De l’action</w:t>
        </w:r>
        <w:r w:rsidR="00D74EFB">
          <w:rPr>
            <w:webHidden/>
          </w:rPr>
          <w:tab/>
        </w:r>
        <w:r w:rsidR="00D74EFB">
          <w:rPr>
            <w:webHidden/>
          </w:rPr>
          <w:fldChar w:fldCharType="begin"/>
        </w:r>
        <w:r w:rsidR="00D74EFB">
          <w:rPr>
            <w:webHidden/>
          </w:rPr>
          <w:instrText xml:space="preserve"> PAGEREF _Toc221607039 \h </w:instrText>
        </w:r>
        <w:r w:rsidR="00D74EFB">
          <w:rPr>
            <w:webHidden/>
          </w:rPr>
        </w:r>
        <w:r w:rsidR="00D74EFB">
          <w:rPr>
            <w:webHidden/>
          </w:rPr>
          <w:fldChar w:fldCharType="separate"/>
        </w:r>
        <w:r w:rsidR="00D74EFB">
          <w:rPr>
            <w:webHidden/>
          </w:rPr>
          <w:t>7</w:t>
        </w:r>
        <w:r w:rsidR="00D74EFB">
          <w:rPr>
            <w:webHidden/>
          </w:rPr>
          <w:fldChar w:fldCharType="end"/>
        </w:r>
      </w:hyperlink>
    </w:p>
    <w:p w14:paraId="39304DA1" w14:textId="2DCD1F94" w:rsidR="00D74EFB"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21607040" w:history="1">
        <w:r w:rsidR="00D74EFB" w:rsidRPr="00023E87">
          <w:rPr>
            <w:rStyle w:val="Lienhypertexte"/>
            <w:bCs/>
          </w:rPr>
          <w:t>6.</w:t>
        </w:r>
        <w:r w:rsidR="00D74EFB">
          <w:rPr>
            <w:rFonts w:asciiTheme="minorHAnsi" w:eastAsiaTheme="minorEastAsia" w:hAnsiTheme="minorHAnsi" w:cstheme="minorBidi"/>
            <w:b w:val="0"/>
            <w:caps w:val="0"/>
            <w:kern w:val="2"/>
            <w:sz w:val="24"/>
            <w:szCs w:val="24"/>
            <w:lang w:eastAsia="fr-FR"/>
            <w14:ligatures w14:val="standardContextual"/>
          </w:rPr>
          <w:tab/>
        </w:r>
        <w:r w:rsidR="00D74EFB" w:rsidRPr="00023E87">
          <w:rPr>
            <w:rStyle w:val="Lienhypertexte"/>
            <w:bCs/>
          </w:rPr>
          <w:t>ORIGINE DE LA PROPRIETE DE L’ACTION DE LA SOCIETE</w:t>
        </w:r>
        <w:r w:rsidR="00D74EFB">
          <w:rPr>
            <w:webHidden/>
          </w:rPr>
          <w:tab/>
        </w:r>
        <w:r w:rsidR="00D74EFB">
          <w:rPr>
            <w:webHidden/>
          </w:rPr>
          <w:fldChar w:fldCharType="begin"/>
        </w:r>
        <w:r w:rsidR="00D74EFB">
          <w:rPr>
            <w:webHidden/>
          </w:rPr>
          <w:instrText xml:space="preserve"> PAGEREF _Toc221607040 \h </w:instrText>
        </w:r>
        <w:r w:rsidR="00D74EFB">
          <w:rPr>
            <w:webHidden/>
          </w:rPr>
        </w:r>
        <w:r w:rsidR="00D74EFB">
          <w:rPr>
            <w:webHidden/>
          </w:rPr>
          <w:fldChar w:fldCharType="separate"/>
        </w:r>
        <w:r w:rsidR="00D74EFB">
          <w:rPr>
            <w:webHidden/>
          </w:rPr>
          <w:t>7</w:t>
        </w:r>
        <w:r w:rsidR="00D74EFB">
          <w:rPr>
            <w:webHidden/>
          </w:rPr>
          <w:fldChar w:fldCharType="end"/>
        </w:r>
      </w:hyperlink>
    </w:p>
    <w:p w14:paraId="0D1EF833" w14:textId="2C4BC25C" w:rsidR="00D74EFB"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21607041" w:history="1">
        <w:r w:rsidR="00D74EFB" w:rsidRPr="00023E87">
          <w:rPr>
            <w:rStyle w:val="Lienhypertexte"/>
            <w:bCs/>
          </w:rPr>
          <w:t>7.</w:t>
        </w:r>
        <w:r w:rsidR="00D74EFB">
          <w:rPr>
            <w:rFonts w:asciiTheme="minorHAnsi" w:eastAsiaTheme="minorEastAsia" w:hAnsiTheme="minorHAnsi" w:cstheme="minorBidi"/>
            <w:b w:val="0"/>
            <w:caps w:val="0"/>
            <w:kern w:val="2"/>
            <w:sz w:val="24"/>
            <w:szCs w:val="24"/>
            <w:lang w:eastAsia="fr-FR"/>
            <w14:ligatures w14:val="standardContextual"/>
          </w:rPr>
          <w:tab/>
        </w:r>
        <w:r w:rsidR="00D74EFB" w:rsidRPr="00023E87">
          <w:rPr>
            <w:rStyle w:val="Lienhypertexte"/>
            <w:bCs/>
          </w:rPr>
          <w:t>ABSENCE DE GARANTIE D’ACTIF ET DE PASSIF</w:t>
        </w:r>
        <w:r w:rsidR="00D74EFB">
          <w:rPr>
            <w:webHidden/>
          </w:rPr>
          <w:tab/>
        </w:r>
        <w:r w:rsidR="00D74EFB">
          <w:rPr>
            <w:webHidden/>
          </w:rPr>
          <w:fldChar w:fldCharType="begin"/>
        </w:r>
        <w:r w:rsidR="00D74EFB">
          <w:rPr>
            <w:webHidden/>
          </w:rPr>
          <w:instrText xml:space="preserve"> PAGEREF _Toc221607041 \h </w:instrText>
        </w:r>
        <w:r w:rsidR="00D74EFB">
          <w:rPr>
            <w:webHidden/>
          </w:rPr>
        </w:r>
        <w:r w:rsidR="00D74EFB">
          <w:rPr>
            <w:webHidden/>
          </w:rPr>
          <w:fldChar w:fldCharType="separate"/>
        </w:r>
        <w:r w:rsidR="00D74EFB">
          <w:rPr>
            <w:webHidden/>
          </w:rPr>
          <w:t>7</w:t>
        </w:r>
        <w:r w:rsidR="00D74EFB">
          <w:rPr>
            <w:webHidden/>
          </w:rPr>
          <w:fldChar w:fldCharType="end"/>
        </w:r>
      </w:hyperlink>
    </w:p>
    <w:p w14:paraId="782486C7" w14:textId="58C2E682" w:rsidR="00D74EFB"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21607042" w:history="1">
        <w:r w:rsidR="00D74EFB" w:rsidRPr="00023E87">
          <w:rPr>
            <w:rStyle w:val="Lienhypertexte"/>
            <w:bCs/>
          </w:rPr>
          <w:t>8.</w:t>
        </w:r>
        <w:r w:rsidR="00D74EFB">
          <w:rPr>
            <w:rFonts w:asciiTheme="minorHAnsi" w:eastAsiaTheme="minorEastAsia" w:hAnsiTheme="minorHAnsi" w:cstheme="minorBidi"/>
            <w:b w:val="0"/>
            <w:caps w:val="0"/>
            <w:kern w:val="2"/>
            <w:sz w:val="24"/>
            <w:szCs w:val="24"/>
            <w:lang w:eastAsia="fr-FR"/>
            <w14:ligatures w14:val="standardContextual"/>
          </w:rPr>
          <w:tab/>
        </w:r>
        <w:r w:rsidR="00D74EFB" w:rsidRPr="00023E87">
          <w:rPr>
            <w:rStyle w:val="Lienhypertexte"/>
            <w:bCs/>
          </w:rPr>
          <w:t>STATUTS</w:t>
        </w:r>
        <w:r w:rsidR="00D74EFB">
          <w:rPr>
            <w:webHidden/>
          </w:rPr>
          <w:tab/>
        </w:r>
        <w:r w:rsidR="00D74EFB">
          <w:rPr>
            <w:webHidden/>
          </w:rPr>
          <w:fldChar w:fldCharType="begin"/>
        </w:r>
        <w:r w:rsidR="00D74EFB">
          <w:rPr>
            <w:webHidden/>
          </w:rPr>
          <w:instrText xml:space="preserve"> PAGEREF _Toc221607042 \h </w:instrText>
        </w:r>
        <w:r w:rsidR="00D74EFB">
          <w:rPr>
            <w:webHidden/>
          </w:rPr>
        </w:r>
        <w:r w:rsidR="00D74EFB">
          <w:rPr>
            <w:webHidden/>
          </w:rPr>
          <w:fldChar w:fldCharType="separate"/>
        </w:r>
        <w:r w:rsidR="00D74EFB">
          <w:rPr>
            <w:webHidden/>
          </w:rPr>
          <w:t>7</w:t>
        </w:r>
        <w:r w:rsidR="00D74EFB">
          <w:rPr>
            <w:webHidden/>
          </w:rPr>
          <w:fldChar w:fldCharType="end"/>
        </w:r>
      </w:hyperlink>
    </w:p>
    <w:p w14:paraId="2C5380B9" w14:textId="702CE143" w:rsidR="00D74EFB"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21607043" w:history="1">
        <w:r w:rsidR="00D74EFB" w:rsidRPr="00023E87">
          <w:rPr>
            <w:rStyle w:val="Lienhypertexte"/>
            <w:bCs/>
          </w:rPr>
          <w:t>9.</w:t>
        </w:r>
        <w:r w:rsidR="00D74EFB">
          <w:rPr>
            <w:rFonts w:asciiTheme="minorHAnsi" w:eastAsiaTheme="minorEastAsia" w:hAnsiTheme="minorHAnsi" w:cstheme="minorBidi"/>
            <w:b w:val="0"/>
            <w:caps w:val="0"/>
            <w:kern w:val="2"/>
            <w:sz w:val="24"/>
            <w:szCs w:val="24"/>
            <w:lang w:eastAsia="fr-FR"/>
            <w14:ligatures w14:val="standardContextual"/>
          </w:rPr>
          <w:tab/>
        </w:r>
        <w:r w:rsidR="00D74EFB" w:rsidRPr="00023E87">
          <w:rPr>
            <w:rStyle w:val="Lienhypertexte"/>
            <w:bCs/>
          </w:rPr>
          <w:t>DECLARATIONS DU CEDANT</w:t>
        </w:r>
        <w:r w:rsidR="00D74EFB">
          <w:rPr>
            <w:webHidden/>
          </w:rPr>
          <w:tab/>
        </w:r>
        <w:r w:rsidR="00D74EFB">
          <w:rPr>
            <w:webHidden/>
          </w:rPr>
          <w:fldChar w:fldCharType="begin"/>
        </w:r>
        <w:r w:rsidR="00D74EFB">
          <w:rPr>
            <w:webHidden/>
          </w:rPr>
          <w:instrText xml:space="preserve"> PAGEREF _Toc221607043 \h </w:instrText>
        </w:r>
        <w:r w:rsidR="00D74EFB">
          <w:rPr>
            <w:webHidden/>
          </w:rPr>
        </w:r>
        <w:r w:rsidR="00D74EFB">
          <w:rPr>
            <w:webHidden/>
          </w:rPr>
          <w:fldChar w:fldCharType="separate"/>
        </w:r>
        <w:r w:rsidR="00D74EFB">
          <w:rPr>
            <w:webHidden/>
          </w:rPr>
          <w:t>7</w:t>
        </w:r>
        <w:r w:rsidR="00D74EFB">
          <w:rPr>
            <w:webHidden/>
          </w:rPr>
          <w:fldChar w:fldCharType="end"/>
        </w:r>
      </w:hyperlink>
    </w:p>
    <w:p w14:paraId="1A7DF993" w14:textId="6E50DF8A" w:rsidR="00D74EFB"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21607044" w:history="1">
        <w:r w:rsidR="00D74EFB" w:rsidRPr="00023E87">
          <w:rPr>
            <w:rStyle w:val="Lienhypertexte"/>
            <w:bCs/>
          </w:rPr>
          <w:t>10.</w:t>
        </w:r>
        <w:r w:rsidR="00D74EFB">
          <w:rPr>
            <w:rFonts w:asciiTheme="minorHAnsi" w:eastAsiaTheme="minorEastAsia" w:hAnsiTheme="minorHAnsi" w:cstheme="minorBidi"/>
            <w:b w:val="0"/>
            <w:caps w:val="0"/>
            <w:kern w:val="2"/>
            <w:sz w:val="24"/>
            <w:szCs w:val="24"/>
            <w:lang w:eastAsia="fr-FR"/>
            <w14:ligatures w14:val="standardContextual"/>
          </w:rPr>
          <w:tab/>
        </w:r>
        <w:r w:rsidR="00D74EFB" w:rsidRPr="00023E87">
          <w:rPr>
            <w:rStyle w:val="Lienhypertexte"/>
            <w:bCs/>
          </w:rPr>
          <w:t>Signature de conventions - REMISE DE DOCUMENTS</w:t>
        </w:r>
        <w:r w:rsidR="00D74EFB">
          <w:rPr>
            <w:webHidden/>
          </w:rPr>
          <w:tab/>
        </w:r>
        <w:r w:rsidR="00D74EFB">
          <w:rPr>
            <w:webHidden/>
          </w:rPr>
          <w:fldChar w:fldCharType="begin"/>
        </w:r>
        <w:r w:rsidR="00D74EFB">
          <w:rPr>
            <w:webHidden/>
          </w:rPr>
          <w:instrText xml:space="preserve"> PAGEREF _Toc221607044 \h </w:instrText>
        </w:r>
        <w:r w:rsidR="00D74EFB">
          <w:rPr>
            <w:webHidden/>
          </w:rPr>
        </w:r>
        <w:r w:rsidR="00D74EFB">
          <w:rPr>
            <w:webHidden/>
          </w:rPr>
          <w:fldChar w:fldCharType="separate"/>
        </w:r>
        <w:r w:rsidR="00D74EFB">
          <w:rPr>
            <w:webHidden/>
          </w:rPr>
          <w:t>7</w:t>
        </w:r>
        <w:r w:rsidR="00D74EFB">
          <w:rPr>
            <w:webHidden/>
          </w:rPr>
          <w:fldChar w:fldCharType="end"/>
        </w:r>
      </w:hyperlink>
    </w:p>
    <w:p w14:paraId="6DDC3100" w14:textId="2726FA9E" w:rsidR="00D74EFB"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21607045" w:history="1">
        <w:r w:rsidR="00D74EFB" w:rsidRPr="00023E87">
          <w:rPr>
            <w:rStyle w:val="Lienhypertexte"/>
            <w:bCs/>
          </w:rPr>
          <w:t>11.</w:t>
        </w:r>
        <w:r w:rsidR="00D74EFB">
          <w:rPr>
            <w:rFonts w:asciiTheme="minorHAnsi" w:eastAsiaTheme="minorEastAsia" w:hAnsiTheme="minorHAnsi" w:cstheme="minorBidi"/>
            <w:b w:val="0"/>
            <w:caps w:val="0"/>
            <w:kern w:val="2"/>
            <w:sz w:val="24"/>
            <w:szCs w:val="24"/>
            <w:lang w:eastAsia="fr-FR"/>
            <w14:ligatures w14:val="standardContextual"/>
          </w:rPr>
          <w:tab/>
        </w:r>
        <w:r w:rsidR="00D74EFB" w:rsidRPr="00023E87">
          <w:rPr>
            <w:rStyle w:val="Lienhypertexte"/>
            <w:bCs/>
          </w:rPr>
          <w:t>DECLARATIONS DES PARTIES</w:t>
        </w:r>
        <w:r w:rsidR="00D74EFB">
          <w:rPr>
            <w:webHidden/>
          </w:rPr>
          <w:tab/>
        </w:r>
        <w:r w:rsidR="00D74EFB">
          <w:rPr>
            <w:webHidden/>
          </w:rPr>
          <w:fldChar w:fldCharType="begin"/>
        </w:r>
        <w:r w:rsidR="00D74EFB">
          <w:rPr>
            <w:webHidden/>
          </w:rPr>
          <w:instrText xml:space="preserve"> PAGEREF _Toc221607045 \h </w:instrText>
        </w:r>
        <w:r w:rsidR="00D74EFB">
          <w:rPr>
            <w:webHidden/>
          </w:rPr>
        </w:r>
        <w:r w:rsidR="00D74EFB">
          <w:rPr>
            <w:webHidden/>
          </w:rPr>
          <w:fldChar w:fldCharType="separate"/>
        </w:r>
        <w:r w:rsidR="00D74EFB">
          <w:rPr>
            <w:webHidden/>
          </w:rPr>
          <w:t>8</w:t>
        </w:r>
        <w:r w:rsidR="00D74EFB">
          <w:rPr>
            <w:webHidden/>
          </w:rPr>
          <w:fldChar w:fldCharType="end"/>
        </w:r>
      </w:hyperlink>
    </w:p>
    <w:p w14:paraId="3350BA79" w14:textId="6ABA0B8D" w:rsidR="00D74EFB"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21607046" w:history="1">
        <w:r w:rsidR="00D74EFB" w:rsidRPr="00023E87">
          <w:rPr>
            <w:rStyle w:val="Lienhypertexte"/>
            <w:bCs/>
          </w:rPr>
          <w:t>12.</w:t>
        </w:r>
        <w:r w:rsidR="00D74EFB">
          <w:rPr>
            <w:rFonts w:asciiTheme="minorHAnsi" w:eastAsiaTheme="minorEastAsia" w:hAnsiTheme="minorHAnsi" w:cstheme="minorBidi"/>
            <w:b w:val="0"/>
            <w:caps w:val="0"/>
            <w:kern w:val="2"/>
            <w:sz w:val="24"/>
            <w:szCs w:val="24"/>
            <w:lang w:eastAsia="fr-FR"/>
            <w14:ligatures w14:val="standardContextual"/>
          </w:rPr>
          <w:tab/>
        </w:r>
        <w:r w:rsidR="00D74EFB" w:rsidRPr="00023E87">
          <w:rPr>
            <w:rStyle w:val="Lienhypertexte"/>
            <w:bCs/>
          </w:rPr>
          <w:t>ENGAGEMENT DE CAUTION</w:t>
        </w:r>
        <w:r w:rsidR="00D74EFB">
          <w:rPr>
            <w:webHidden/>
          </w:rPr>
          <w:tab/>
        </w:r>
        <w:r w:rsidR="00D74EFB">
          <w:rPr>
            <w:webHidden/>
          </w:rPr>
          <w:fldChar w:fldCharType="begin"/>
        </w:r>
        <w:r w:rsidR="00D74EFB">
          <w:rPr>
            <w:webHidden/>
          </w:rPr>
          <w:instrText xml:space="preserve"> PAGEREF _Toc221607046 \h </w:instrText>
        </w:r>
        <w:r w:rsidR="00D74EFB">
          <w:rPr>
            <w:webHidden/>
          </w:rPr>
        </w:r>
        <w:r w:rsidR="00D74EFB">
          <w:rPr>
            <w:webHidden/>
          </w:rPr>
          <w:fldChar w:fldCharType="separate"/>
        </w:r>
        <w:r w:rsidR="00D74EFB">
          <w:rPr>
            <w:webHidden/>
          </w:rPr>
          <w:t>8</w:t>
        </w:r>
        <w:r w:rsidR="00D74EFB">
          <w:rPr>
            <w:webHidden/>
          </w:rPr>
          <w:fldChar w:fldCharType="end"/>
        </w:r>
      </w:hyperlink>
    </w:p>
    <w:p w14:paraId="3B0E75F8" w14:textId="5DCF5E7D" w:rsidR="00D74EFB"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21607047" w:history="1">
        <w:r w:rsidR="00D74EFB" w:rsidRPr="00023E87">
          <w:rPr>
            <w:rStyle w:val="Lienhypertexte"/>
            <w:bCs/>
          </w:rPr>
          <w:t>13.</w:t>
        </w:r>
        <w:r w:rsidR="00D74EFB">
          <w:rPr>
            <w:rFonts w:asciiTheme="minorHAnsi" w:eastAsiaTheme="minorEastAsia" w:hAnsiTheme="minorHAnsi" w:cstheme="minorBidi"/>
            <w:b w:val="0"/>
            <w:caps w:val="0"/>
            <w:kern w:val="2"/>
            <w:sz w:val="24"/>
            <w:szCs w:val="24"/>
            <w:lang w:eastAsia="fr-FR"/>
            <w14:ligatures w14:val="standardContextual"/>
          </w:rPr>
          <w:tab/>
        </w:r>
        <w:r w:rsidR="00D74EFB" w:rsidRPr="00023E87">
          <w:rPr>
            <w:rStyle w:val="Lienhypertexte"/>
            <w:bCs/>
          </w:rPr>
          <w:t>ABANDON DE COMPTE-COURANT D’ASSOCIE</w:t>
        </w:r>
        <w:r w:rsidR="00D74EFB">
          <w:rPr>
            <w:webHidden/>
          </w:rPr>
          <w:tab/>
        </w:r>
        <w:r w:rsidR="00D74EFB">
          <w:rPr>
            <w:webHidden/>
          </w:rPr>
          <w:fldChar w:fldCharType="begin"/>
        </w:r>
        <w:r w:rsidR="00D74EFB">
          <w:rPr>
            <w:webHidden/>
          </w:rPr>
          <w:instrText xml:space="preserve"> PAGEREF _Toc221607047 \h </w:instrText>
        </w:r>
        <w:r w:rsidR="00D74EFB">
          <w:rPr>
            <w:webHidden/>
          </w:rPr>
        </w:r>
        <w:r w:rsidR="00D74EFB">
          <w:rPr>
            <w:webHidden/>
          </w:rPr>
          <w:fldChar w:fldCharType="separate"/>
        </w:r>
        <w:r w:rsidR="00D74EFB">
          <w:rPr>
            <w:webHidden/>
          </w:rPr>
          <w:t>8</w:t>
        </w:r>
        <w:r w:rsidR="00D74EFB">
          <w:rPr>
            <w:webHidden/>
          </w:rPr>
          <w:fldChar w:fldCharType="end"/>
        </w:r>
      </w:hyperlink>
    </w:p>
    <w:p w14:paraId="34D085E8" w14:textId="0CD51F06" w:rsidR="00D74EFB"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21607048" w:history="1">
        <w:r w:rsidR="00D74EFB" w:rsidRPr="00023E87">
          <w:rPr>
            <w:rStyle w:val="Lienhypertexte"/>
            <w:bCs/>
          </w:rPr>
          <w:t>14.</w:t>
        </w:r>
        <w:r w:rsidR="00D74EFB">
          <w:rPr>
            <w:rFonts w:asciiTheme="minorHAnsi" w:eastAsiaTheme="minorEastAsia" w:hAnsiTheme="minorHAnsi" w:cstheme="minorBidi"/>
            <w:b w:val="0"/>
            <w:caps w:val="0"/>
            <w:kern w:val="2"/>
            <w:sz w:val="24"/>
            <w:szCs w:val="24"/>
            <w:lang w:eastAsia="fr-FR"/>
            <w14:ligatures w14:val="standardContextual"/>
          </w:rPr>
          <w:tab/>
        </w:r>
        <w:r w:rsidR="00D74EFB" w:rsidRPr="00023E87">
          <w:rPr>
            <w:rStyle w:val="Lienhypertexte"/>
            <w:bCs/>
          </w:rPr>
          <w:t>DROITS D’ENREGISTREMENT</w:t>
        </w:r>
        <w:r w:rsidR="00D74EFB">
          <w:rPr>
            <w:webHidden/>
          </w:rPr>
          <w:tab/>
        </w:r>
        <w:r w:rsidR="00D74EFB">
          <w:rPr>
            <w:webHidden/>
          </w:rPr>
          <w:fldChar w:fldCharType="begin"/>
        </w:r>
        <w:r w:rsidR="00D74EFB">
          <w:rPr>
            <w:webHidden/>
          </w:rPr>
          <w:instrText xml:space="preserve"> PAGEREF _Toc221607048 \h </w:instrText>
        </w:r>
        <w:r w:rsidR="00D74EFB">
          <w:rPr>
            <w:webHidden/>
          </w:rPr>
        </w:r>
        <w:r w:rsidR="00D74EFB">
          <w:rPr>
            <w:webHidden/>
          </w:rPr>
          <w:fldChar w:fldCharType="separate"/>
        </w:r>
        <w:r w:rsidR="00D74EFB">
          <w:rPr>
            <w:webHidden/>
          </w:rPr>
          <w:t>9</w:t>
        </w:r>
        <w:r w:rsidR="00D74EFB">
          <w:rPr>
            <w:webHidden/>
          </w:rPr>
          <w:fldChar w:fldCharType="end"/>
        </w:r>
      </w:hyperlink>
    </w:p>
    <w:p w14:paraId="3EADF4D1" w14:textId="7E727CCE" w:rsidR="00D74EFB"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21607049" w:history="1">
        <w:r w:rsidR="00D74EFB" w:rsidRPr="00023E87">
          <w:rPr>
            <w:rStyle w:val="Lienhypertexte"/>
          </w:rPr>
          <w:t>15.</w:t>
        </w:r>
        <w:r w:rsidR="00D74EFB">
          <w:rPr>
            <w:rFonts w:asciiTheme="minorHAnsi" w:eastAsiaTheme="minorEastAsia" w:hAnsiTheme="minorHAnsi" w:cstheme="minorBidi"/>
            <w:b w:val="0"/>
            <w:caps w:val="0"/>
            <w:kern w:val="2"/>
            <w:sz w:val="24"/>
            <w:szCs w:val="24"/>
            <w:lang w:eastAsia="fr-FR"/>
            <w14:ligatures w14:val="standardContextual"/>
          </w:rPr>
          <w:tab/>
        </w:r>
        <w:r w:rsidR="00D74EFB" w:rsidRPr="00023E87">
          <w:rPr>
            <w:rStyle w:val="Lienhypertexte"/>
          </w:rPr>
          <w:t>NOTIFICATIONS</w:t>
        </w:r>
        <w:r w:rsidR="00D74EFB">
          <w:rPr>
            <w:webHidden/>
          </w:rPr>
          <w:tab/>
        </w:r>
        <w:r w:rsidR="00D74EFB">
          <w:rPr>
            <w:webHidden/>
          </w:rPr>
          <w:fldChar w:fldCharType="begin"/>
        </w:r>
        <w:r w:rsidR="00D74EFB">
          <w:rPr>
            <w:webHidden/>
          </w:rPr>
          <w:instrText xml:space="preserve"> PAGEREF _Toc221607049 \h </w:instrText>
        </w:r>
        <w:r w:rsidR="00D74EFB">
          <w:rPr>
            <w:webHidden/>
          </w:rPr>
        </w:r>
        <w:r w:rsidR="00D74EFB">
          <w:rPr>
            <w:webHidden/>
          </w:rPr>
          <w:fldChar w:fldCharType="separate"/>
        </w:r>
        <w:r w:rsidR="00D74EFB">
          <w:rPr>
            <w:webHidden/>
          </w:rPr>
          <w:t>9</w:t>
        </w:r>
        <w:r w:rsidR="00D74EFB">
          <w:rPr>
            <w:webHidden/>
          </w:rPr>
          <w:fldChar w:fldCharType="end"/>
        </w:r>
      </w:hyperlink>
    </w:p>
    <w:p w14:paraId="3295C01B" w14:textId="4EAFEE92" w:rsidR="00D74EFB"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21607050" w:history="1">
        <w:r w:rsidR="00D74EFB" w:rsidRPr="00023E87">
          <w:rPr>
            <w:rStyle w:val="Lienhypertexte"/>
          </w:rPr>
          <w:t>16.</w:t>
        </w:r>
        <w:r w:rsidR="00D74EFB">
          <w:rPr>
            <w:rFonts w:asciiTheme="minorHAnsi" w:eastAsiaTheme="minorEastAsia" w:hAnsiTheme="minorHAnsi" w:cstheme="minorBidi"/>
            <w:b w:val="0"/>
            <w:caps w:val="0"/>
            <w:kern w:val="2"/>
            <w:sz w:val="24"/>
            <w:szCs w:val="24"/>
            <w:lang w:eastAsia="fr-FR"/>
            <w14:ligatures w14:val="standardContextual"/>
          </w:rPr>
          <w:tab/>
        </w:r>
        <w:r w:rsidR="00D74EFB" w:rsidRPr="00023E87">
          <w:rPr>
            <w:rStyle w:val="Lienhypertexte"/>
          </w:rPr>
          <w:t>Frais</w:t>
        </w:r>
        <w:r w:rsidR="00D74EFB">
          <w:rPr>
            <w:webHidden/>
          </w:rPr>
          <w:tab/>
        </w:r>
        <w:r w:rsidR="00D74EFB">
          <w:rPr>
            <w:webHidden/>
          </w:rPr>
          <w:fldChar w:fldCharType="begin"/>
        </w:r>
        <w:r w:rsidR="00D74EFB">
          <w:rPr>
            <w:webHidden/>
          </w:rPr>
          <w:instrText xml:space="preserve"> PAGEREF _Toc221607050 \h </w:instrText>
        </w:r>
        <w:r w:rsidR="00D74EFB">
          <w:rPr>
            <w:webHidden/>
          </w:rPr>
        </w:r>
        <w:r w:rsidR="00D74EFB">
          <w:rPr>
            <w:webHidden/>
          </w:rPr>
          <w:fldChar w:fldCharType="separate"/>
        </w:r>
        <w:r w:rsidR="00D74EFB">
          <w:rPr>
            <w:webHidden/>
          </w:rPr>
          <w:t>10</w:t>
        </w:r>
        <w:r w:rsidR="00D74EFB">
          <w:rPr>
            <w:webHidden/>
          </w:rPr>
          <w:fldChar w:fldCharType="end"/>
        </w:r>
      </w:hyperlink>
    </w:p>
    <w:p w14:paraId="35F79EE8" w14:textId="651F1391" w:rsidR="00D74EFB"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21607051" w:history="1">
        <w:r w:rsidR="00D74EFB" w:rsidRPr="00023E87">
          <w:rPr>
            <w:rStyle w:val="Lienhypertexte"/>
          </w:rPr>
          <w:t>17.</w:t>
        </w:r>
        <w:r w:rsidR="00D74EFB">
          <w:rPr>
            <w:rFonts w:asciiTheme="minorHAnsi" w:eastAsiaTheme="minorEastAsia" w:hAnsiTheme="minorHAnsi" w:cstheme="minorBidi"/>
            <w:b w:val="0"/>
            <w:caps w:val="0"/>
            <w:kern w:val="2"/>
            <w:sz w:val="24"/>
            <w:szCs w:val="24"/>
            <w:lang w:eastAsia="fr-FR"/>
            <w14:ligatures w14:val="standardContextual"/>
          </w:rPr>
          <w:tab/>
        </w:r>
        <w:r w:rsidR="000378CC" w:rsidRPr="000378CC">
          <w:rPr>
            <w:rStyle w:val="Lienhypertexte"/>
          </w:rPr>
          <w:t>R</w:t>
        </w:r>
        <w:r w:rsidR="00D74EFB" w:rsidRPr="00023E87">
          <w:rPr>
            <w:rStyle w:val="Lienhypertexte"/>
          </w:rPr>
          <w:t>ENONCIATIONS</w:t>
        </w:r>
        <w:r w:rsidR="00D74EFB">
          <w:rPr>
            <w:webHidden/>
          </w:rPr>
          <w:tab/>
        </w:r>
        <w:r w:rsidR="00D74EFB">
          <w:rPr>
            <w:webHidden/>
          </w:rPr>
          <w:fldChar w:fldCharType="begin"/>
        </w:r>
        <w:r w:rsidR="00D74EFB">
          <w:rPr>
            <w:webHidden/>
          </w:rPr>
          <w:instrText xml:space="preserve"> PAGEREF _Toc221607051 \h </w:instrText>
        </w:r>
        <w:r w:rsidR="00D74EFB">
          <w:rPr>
            <w:webHidden/>
          </w:rPr>
        </w:r>
        <w:r w:rsidR="00D74EFB">
          <w:rPr>
            <w:webHidden/>
          </w:rPr>
          <w:fldChar w:fldCharType="separate"/>
        </w:r>
        <w:r w:rsidR="00D74EFB">
          <w:rPr>
            <w:webHidden/>
          </w:rPr>
          <w:t>10</w:t>
        </w:r>
        <w:r w:rsidR="00D74EFB">
          <w:rPr>
            <w:webHidden/>
          </w:rPr>
          <w:fldChar w:fldCharType="end"/>
        </w:r>
      </w:hyperlink>
    </w:p>
    <w:p w14:paraId="7797EE9D" w14:textId="25B76553" w:rsidR="00D74EFB"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21607052" w:history="1">
        <w:r w:rsidR="00D74EFB" w:rsidRPr="00023E87">
          <w:rPr>
            <w:rStyle w:val="Lienhypertexte"/>
          </w:rPr>
          <w:t>18.</w:t>
        </w:r>
        <w:r w:rsidR="00D74EFB">
          <w:rPr>
            <w:rFonts w:asciiTheme="minorHAnsi" w:eastAsiaTheme="minorEastAsia" w:hAnsiTheme="minorHAnsi" w:cstheme="minorBidi"/>
            <w:b w:val="0"/>
            <w:caps w:val="0"/>
            <w:kern w:val="2"/>
            <w:sz w:val="24"/>
            <w:szCs w:val="24"/>
            <w:lang w:eastAsia="fr-FR"/>
            <w14:ligatures w14:val="standardContextual"/>
          </w:rPr>
          <w:tab/>
        </w:r>
        <w:r w:rsidR="00D74EFB" w:rsidRPr="00023E87">
          <w:rPr>
            <w:rStyle w:val="Lienhypertexte"/>
          </w:rPr>
          <w:t>Intégralité dE L’ACCORD</w:t>
        </w:r>
        <w:r w:rsidR="00D74EFB">
          <w:rPr>
            <w:webHidden/>
          </w:rPr>
          <w:tab/>
        </w:r>
        <w:r w:rsidR="00D74EFB">
          <w:rPr>
            <w:webHidden/>
          </w:rPr>
          <w:fldChar w:fldCharType="begin"/>
        </w:r>
        <w:r w:rsidR="00D74EFB">
          <w:rPr>
            <w:webHidden/>
          </w:rPr>
          <w:instrText xml:space="preserve"> PAGEREF _Toc221607052 \h </w:instrText>
        </w:r>
        <w:r w:rsidR="00D74EFB">
          <w:rPr>
            <w:webHidden/>
          </w:rPr>
        </w:r>
        <w:r w:rsidR="00D74EFB">
          <w:rPr>
            <w:webHidden/>
          </w:rPr>
          <w:fldChar w:fldCharType="separate"/>
        </w:r>
        <w:r w:rsidR="00D74EFB">
          <w:rPr>
            <w:webHidden/>
          </w:rPr>
          <w:t>10</w:t>
        </w:r>
        <w:r w:rsidR="00D74EFB">
          <w:rPr>
            <w:webHidden/>
          </w:rPr>
          <w:fldChar w:fldCharType="end"/>
        </w:r>
      </w:hyperlink>
    </w:p>
    <w:p w14:paraId="1AA9F00D" w14:textId="0DEDC04F" w:rsidR="00D74EFB"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21607053" w:history="1">
        <w:r w:rsidR="00D74EFB" w:rsidRPr="00023E87">
          <w:rPr>
            <w:rStyle w:val="Lienhypertexte"/>
          </w:rPr>
          <w:t>19.</w:t>
        </w:r>
        <w:r w:rsidR="00D74EFB">
          <w:rPr>
            <w:rFonts w:asciiTheme="minorHAnsi" w:eastAsiaTheme="minorEastAsia" w:hAnsiTheme="minorHAnsi" w:cstheme="minorBidi"/>
            <w:b w:val="0"/>
            <w:caps w:val="0"/>
            <w:kern w:val="2"/>
            <w:sz w:val="24"/>
            <w:szCs w:val="24"/>
            <w:lang w:eastAsia="fr-FR"/>
            <w14:ligatures w14:val="standardContextual"/>
          </w:rPr>
          <w:tab/>
        </w:r>
        <w:r w:rsidR="00D74EFB" w:rsidRPr="00023E87">
          <w:rPr>
            <w:rStyle w:val="Lienhypertexte"/>
          </w:rPr>
          <w:t>Droit applicable et juridiction compétente</w:t>
        </w:r>
        <w:r w:rsidR="00D74EFB">
          <w:rPr>
            <w:webHidden/>
          </w:rPr>
          <w:tab/>
        </w:r>
        <w:r w:rsidR="00D74EFB">
          <w:rPr>
            <w:webHidden/>
          </w:rPr>
          <w:fldChar w:fldCharType="begin"/>
        </w:r>
        <w:r w:rsidR="00D74EFB">
          <w:rPr>
            <w:webHidden/>
          </w:rPr>
          <w:instrText xml:space="preserve"> PAGEREF _Toc221607053 \h </w:instrText>
        </w:r>
        <w:r w:rsidR="00D74EFB">
          <w:rPr>
            <w:webHidden/>
          </w:rPr>
        </w:r>
        <w:r w:rsidR="00D74EFB">
          <w:rPr>
            <w:webHidden/>
          </w:rPr>
          <w:fldChar w:fldCharType="separate"/>
        </w:r>
        <w:r w:rsidR="00D74EFB">
          <w:rPr>
            <w:webHidden/>
          </w:rPr>
          <w:t>10</w:t>
        </w:r>
        <w:r w:rsidR="00D74EFB">
          <w:rPr>
            <w:webHidden/>
          </w:rPr>
          <w:fldChar w:fldCharType="end"/>
        </w:r>
      </w:hyperlink>
    </w:p>
    <w:p w14:paraId="046AF5AC" w14:textId="4CF11D03" w:rsidR="00D74EFB"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21607054" w:history="1">
        <w:r w:rsidR="00D74EFB" w:rsidRPr="00023E87">
          <w:rPr>
            <w:rStyle w:val="Lienhypertexte"/>
            <w:bCs/>
          </w:rPr>
          <w:t>20.</w:t>
        </w:r>
        <w:r w:rsidR="00D74EFB">
          <w:rPr>
            <w:rFonts w:asciiTheme="minorHAnsi" w:eastAsiaTheme="minorEastAsia" w:hAnsiTheme="minorHAnsi" w:cstheme="minorBidi"/>
            <w:b w:val="0"/>
            <w:caps w:val="0"/>
            <w:kern w:val="2"/>
            <w:sz w:val="24"/>
            <w:szCs w:val="24"/>
            <w:lang w:eastAsia="fr-FR"/>
            <w14:ligatures w14:val="standardContextual"/>
          </w:rPr>
          <w:tab/>
        </w:r>
        <w:r w:rsidR="00D74EFB" w:rsidRPr="00023E87">
          <w:rPr>
            <w:rStyle w:val="Lienhypertexte"/>
            <w:bCs/>
          </w:rPr>
          <w:t>SIGNATURE ELECTRONIQUE</w:t>
        </w:r>
        <w:r w:rsidR="00D74EFB">
          <w:rPr>
            <w:webHidden/>
          </w:rPr>
          <w:tab/>
        </w:r>
        <w:r w:rsidR="00D74EFB">
          <w:rPr>
            <w:webHidden/>
          </w:rPr>
          <w:fldChar w:fldCharType="begin"/>
        </w:r>
        <w:r w:rsidR="00D74EFB">
          <w:rPr>
            <w:webHidden/>
          </w:rPr>
          <w:instrText xml:space="preserve"> PAGEREF _Toc221607054 \h </w:instrText>
        </w:r>
        <w:r w:rsidR="00D74EFB">
          <w:rPr>
            <w:webHidden/>
          </w:rPr>
        </w:r>
        <w:r w:rsidR="00D74EFB">
          <w:rPr>
            <w:webHidden/>
          </w:rPr>
          <w:fldChar w:fldCharType="separate"/>
        </w:r>
        <w:r w:rsidR="00D74EFB">
          <w:rPr>
            <w:webHidden/>
          </w:rPr>
          <w:t>10</w:t>
        </w:r>
        <w:r w:rsidR="00D74EFB">
          <w:rPr>
            <w:webHidden/>
          </w:rPr>
          <w:fldChar w:fldCharType="end"/>
        </w:r>
      </w:hyperlink>
    </w:p>
    <w:p w14:paraId="1899A244" w14:textId="165F7DE3" w:rsidR="00D809B3" w:rsidRPr="00D75500" w:rsidRDefault="00D809B3" w:rsidP="00F747C9">
      <w:pPr>
        <w:pStyle w:val="StyleLeft"/>
        <w:spacing w:line="276" w:lineRule="auto"/>
        <w:rPr>
          <w:rFonts w:ascii="EYInterstate Light" w:hAnsi="EYInterstate Light"/>
          <w:sz w:val="20"/>
          <w:lang w:val="en-US"/>
        </w:rPr>
      </w:pPr>
      <w:r w:rsidRPr="00D75500">
        <w:rPr>
          <w:rFonts w:ascii="EYInterstate Light" w:hAnsi="EYInterstate Light"/>
          <w:b/>
          <w:caps/>
          <w:noProof/>
          <w:sz w:val="20"/>
          <w:highlight w:val="yellow"/>
        </w:rPr>
        <w:fldChar w:fldCharType="end"/>
      </w:r>
    </w:p>
    <w:p w14:paraId="58F2B7CF" w14:textId="77777777" w:rsidR="00D809B3" w:rsidRPr="00D75500" w:rsidRDefault="00D809B3" w:rsidP="00F747C9">
      <w:pPr>
        <w:pStyle w:val="StyleLeft"/>
        <w:spacing w:line="276" w:lineRule="auto"/>
        <w:rPr>
          <w:rFonts w:ascii="EYInterstate Light" w:hAnsi="EYInterstate Light"/>
          <w:sz w:val="20"/>
          <w:lang w:val="en-US"/>
        </w:rPr>
      </w:pPr>
    </w:p>
    <w:p w14:paraId="7282675F" w14:textId="77777777" w:rsidR="00D809B3" w:rsidRPr="00D75500" w:rsidRDefault="00D809B3" w:rsidP="00F747C9">
      <w:pPr>
        <w:pStyle w:val="StyleLeft"/>
        <w:spacing w:line="276" w:lineRule="auto"/>
        <w:rPr>
          <w:rFonts w:ascii="EYInterstate Light" w:hAnsi="EYInterstate Light"/>
          <w:sz w:val="20"/>
          <w:lang w:val="en-US"/>
        </w:rPr>
      </w:pPr>
    </w:p>
    <w:p w14:paraId="0FC4AC4A" w14:textId="77777777" w:rsidR="00D809B3" w:rsidRPr="00D75500" w:rsidRDefault="00D809B3" w:rsidP="00F747C9">
      <w:pPr>
        <w:pStyle w:val="StyleLeft"/>
        <w:spacing w:line="276" w:lineRule="auto"/>
        <w:rPr>
          <w:rFonts w:ascii="EYInterstate Light" w:hAnsi="EYInterstate Light"/>
          <w:sz w:val="20"/>
          <w:lang w:val="en-US"/>
        </w:rPr>
      </w:pPr>
    </w:p>
    <w:p w14:paraId="07124144" w14:textId="77777777" w:rsidR="00D809B3" w:rsidRPr="00D75500" w:rsidRDefault="00D809B3" w:rsidP="00F747C9">
      <w:pPr>
        <w:pStyle w:val="StyleLeft"/>
        <w:spacing w:line="276" w:lineRule="auto"/>
        <w:rPr>
          <w:rFonts w:ascii="EYInterstate Light" w:hAnsi="EYInterstate Light"/>
          <w:sz w:val="20"/>
          <w:lang w:val="en-US"/>
        </w:rPr>
      </w:pPr>
    </w:p>
    <w:p w14:paraId="625E91E3" w14:textId="77777777" w:rsidR="00D809B3" w:rsidRPr="00D75500" w:rsidRDefault="00D809B3" w:rsidP="00F747C9">
      <w:pPr>
        <w:pStyle w:val="StyleLeft"/>
        <w:spacing w:line="276" w:lineRule="auto"/>
        <w:rPr>
          <w:rFonts w:ascii="EYInterstate Light" w:hAnsi="EYInterstate Light"/>
          <w:sz w:val="20"/>
          <w:lang w:val="en-US"/>
        </w:rPr>
      </w:pPr>
    </w:p>
    <w:p w14:paraId="610F968B" w14:textId="77777777" w:rsidR="00D809B3" w:rsidRPr="00D75500" w:rsidRDefault="00D809B3" w:rsidP="00F747C9">
      <w:pPr>
        <w:pStyle w:val="StyleLeft"/>
        <w:spacing w:line="276" w:lineRule="auto"/>
        <w:rPr>
          <w:rFonts w:ascii="EYInterstate Light" w:hAnsi="EYInterstate Light"/>
          <w:sz w:val="20"/>
          <w:lang w:val="en-US"/>
        </w:rPr>
      </w:pPr>
    </w:p>
    <w:p w14:paraId="2E0F2D9C" w14:textId="77777777" w:rsidR="00D809B3" w:rsidRPr="00D75500" w:rsidRDefault="00D809B3" w:rsidP="00F747C9">
      <w:pPr>
        <w:pStyle w:val="StyleLeft"/>
        <w:spacing w:line="276" w:lineRule="auto"/>
        <w:rPr>
          <w:rFonts w:ascii="EYInterstate Light" w:hAnsi="EYInterstate Light"/>
          <w:sz w:val="20"/>
          <w:lang w:val="en-US"/>
        </w:rPr>
      </w:pPr>
    </w:p>
    <w:p w14:paraId="17558EB8" w14:textId="77777777" w:rsidR="00D809B3" w:rsidRPr="00D75500" w:rsidRDefault="00D809B3" w:rsidP="00F747C9">
      <w:pPr>
        <w:pStyle w:val="StyleLeft"/>
        <w:spacing w:line="276" w:lineRule="auto"/>
        <w:rPr>
          <w:rFonts w:ascii="EYInterstate Light" w:hAnsi="EYInterstate Light"/>
          <w:sz w:val="20"/>
          <w:lang w:val="en-US"/>
        </w:rPr>
      </w:pPr>
    </w:p>
    <w:p w14:paraId="4850E28A" w14:textId="77777777" w:rsidR="00D809B3" w:rsidRPr="00D75500" w:rsidRDefault="00D809B3" w:rsidP="00F747C9">
      <w:pPr>
        <w:pStyle w:val="StyleLeft"/>
        <w:spacing w:line="276" w:lineRule="auto"/>
        <w:rPr>
          <w:rFonts w:ascii="EYInterstate Light" w:hAnsi="EYInterstate Light"/>
          <w:sz w:val="20"/>
          <w:lang w:val="en-US"/>
        </w:rPr>
      </w:pPr>
    </w:p>
    <w:p w14:paraId="620F9CBA" w14:textId="77777777" w:rsidR="00D809B3" w:rsidRPr="00D75500" w:rsidRDefault="00D809B3" w:rsidP="00F747C9">
      <w:pPr>
        <w:pStyle w:val="StyleLeft"/>
        <w:spacing w:line="276" w:lineRule="auto"/>
        <w:rPr>
          <w:rFonts w:ascii="EYInterstate Light" w:hAnsi="EYInterstate Light"/>
          <w:sz w:val="20"/>
          <w:lang w:val="en-US"/>
        </w:rPr>
      </w:pPr>
    </w:p>
    <w:p w14:paraId="0BFC682F" w14:textId="77777777" w:rsidR="00D809B3" w:rsidRPr="00D75500" w:rsidRDefault="00D809B3" w:rsidP="00F747C9">
      <w:pPr>
        <w:pStyle w:val="StyleLeft"/>
        <w:spacing w:line="276" w:lineRule="auto"/>
        <w:rPr>
          <w:rFonts w:ascii="EYInterstate Light" w:hAnsi="EYInterstate Light"/>
          <w:sz w:val="20"/>
          <w:lang w:val="en-US"/>
        </w:rPr>
      </w:pPr>
    </w:p>
    <w:p w14:paraId="6D359A07" w14:textId="77777777" w:rsidR="00D809B3" w:rsidRPr="00D75500" w:rsidRDefault="00D809B3" w:rsidP="00F747C9">
      <w:pPr>
        <w:pStyle w:val="StyleLeft"/>
        <w:spacing w:line="276" w:lineRule="auto"/>
        <w:rPr>
          <w:rFonts w:ascii="EYInterstate Light" w:hAnsi="EYInterstate Light"/>
          <w:sz w:val="20"/>
          <w:lang w:val="en-US"/>
        </w:rPr>
      </w:pPr>
    </w:p>
    <w:p w14:paraId="3C62FF45" w14:textId="77777777" w:rsidR="00D809B3" w:rsidRPr="00D75500" w:rsidRDefault="00D809B3" w:rsidP="00F747C9">
      <w:pPr>
        <w:pStyle w:val="StyleLeft"/>
        <w:spacing w:line="276" w:lineRule="auto"/>
        <w:rPr>
          <w:rFonts w:ascii="EYInterstate Light" w:hAnsi="EYInterstate Light"/>
          <w:sz w:val="20"/>
          <w:lang w:val="en-US"/>
        </w:rPr>
      </w:pPr>
    </w:p>
    <w:p w14:paraId="3CE7D64E" w14:textId="77777777" w:rsidR="00D809B3" w:rsidRPr="00D75500" w:rsidRDefault="00D809B3" w:rsidP="00F747C9">
      <w:pPr>
        <w:pStyle w:val="StyleLeft"/>
        <w:spacing w:line="276" w:lineRule="auto"/>
        <w:rPr>
          <w:rFonts w:ascii="EYInterstate Light" w:hAnsi="EYInterstate Light"/>
          <w:sz w:val="20"/>
          <w:lang w:val="en-US"/>
        </w:rPr>
      </w:pPr>
    </w:p>
    <w:p w14:paraId="251538D1" w14:textId="77777777" w:rsidR="00D809B3" w:rsidRPr="00D75500" w:rsidRDefault="00D809B3" w:rsidP="00F747C9">
      <w:pPr>
        <w:pStyle w:val="StyleLeft"/>
        <w:spacing w:line="276" w:lineRule="auto"/>
        <w:rPr>
          <w:rFonts w:ascii="EYInterstate Light" w:hAnsi="EYInterstate Light"/>
          <w:sz w:val="20"/>
          <w:lang w:val="en-US"/>
        </w:rPr>
      </w:pPr>
    </w:p>
    <w:p w14:paraId="3A317288" w14:textId="77777777" w:rsidR="00D809B3" w:rsidRPr="00D75500" w:rsidRDefault="00D809B3" w:rsidP="00F747C9">
      <w:pPr>
        <w:pStyle w:val="StyleLeft"/>
        <w:spacing w:line="276" w:lineRule="auto"/>
        <w:rPr>
          <w:rFonts w:ascii="EYInterstate Light" w:hAnsi="EYInterstate Light"/>
          <w:sz w:val="20"/>
          <w:lang w:val="en-US"/>
        </w:rPr>
      </w:pPr>
    </w:p>
    <w:p w14:paraId="1603A59F" w14:textId="77777777" w:rsidR="00D809B3" w:rsidRPr="00D75500" w:rsidRDefault="00D809B3" w:rsidP="00F747C9">
      <w:pPr>
        <w:pStyle w:val="StyleLeft"/>
        <w:spacing w:line="276" w:lineRule="auto"/>
        <w:rPr>
          <w:rFonts w:ascii="EYInterstate Light" w:hAnsi="EYInterstate Light"/>
          <w:sz w:val="20"/>
          <w:lang w:val="en-US"/>
        </w:rPr>
      </w:pPr>
    </w:p>
    <w:p w14:paraId="24F592EA" w14:textId="77777777" w:rsidR="00D809B3" w:rsidRPr="00D75500" w:rsidRDefault="00D809B3" w:rsidP="00F747C9">
      <w:pPr>
        <w:pStyle w:val="StyleLeft"/>
        <w:spacing w:line="276" w:lineRule="auto"/>
        <w:rPr>
          <w:rFonts w:ascii="EYInterstate Light" w:hAnsi="EYInterstate Light"/>
          <w:sz w:val="20"/>
          <w:lang w:val="en-US"/>
        </w:rPr>
      </w:pPr>
    </w:p>
    <w:p w14:paraId="7955DD64" w14:textId="77777777" w:rsidR="00D809B3" w:rsidRPr="00D75500" w:rsidRDefault="00D809B3" w:rsidP="00F747C9">
      <w:pPr>
        <w:spacing w:line="276" w:lineRule="auto"/>
        <w:jc w:val="center"/>
        <w:rPr>
          <w:rFonts w:ascii="EYInterstate Light" w:hAnsi="EYInterstate Light"/>
          <w:b/>
          <w:sz w:val="20"/>
          <w:szCs w:val="20"/>
        </w:rPr>
      </w:pPr>
      <w:r w:rsidRPr="00D75500">
        <w:rPr>
          <w:rFonts w:ascii="EYInterstate Light" w:hAnsi="EYInterstate Light"/>
          <w:b/>
          <w:sz w:val="20"/>
          <w:szCs w:val="20"/>
        </w:rPr>
        <w:lastRenderedPageBreak/>
        <w:t>ETANT PREALABLEMENT EXPOSE QUE :</w:t>
      </w:r>
    </w:p>
    <w:p w14:paraId="3F7D3BCF" w14:textId="2DAB502B" w:rsidR="00D809B3" w:rsidRPr="00D75500" w:rsidRDefault="00450104" w:rsidP="00573FA3">
      <w:pPr>
        <w:pStyle w:val="Paragraphedeliste"/>
        <w:numPr>
          <w:ilvl w:val="0"/>
          <w:numId w:val="25"/>
        </w:numPr>
        <w:spacing w:line="276" w:lineRule="auto"/>
        <w:jc w:val="both"/>
        <w:rPr>
          <w:rFonts w:ascii="EYInterstate Light" w:hAnsi="EYInterstate Light" w:cs="Arial"/>
          <w:kern w:val="28"/>
          <w:sz w:val="20"/>
          <w:szCs w:val="20"/>
        </w:rPr>
      </w:pPr>
      <w:r w:rsidRPr="00D75500">
        <w:rPr>
          <w:rFonts w:ascii="EYInterstate Light" w:hAnsi="EYInterstate Light" w:cs="Arial"/>
          <w:sz w:val="20"/>
          <w:szCs w:val="20"/>
        </w:rPr>
        <w:t xml:space="preserve">La société </w:t>
      </w:r>
      <w:r w:rsidRPr="00D75500">
        <w:rPr>
          <w:rFonts w:ascii="EYInterstate Light" w:hAnsi="EYInterstate Light" w:cs="Arial"/>
          <w:kern w:val="28"/>
          <w:sz w:val="20"/>
          <w:szCs w:val="20"/>
        </w:rPr>
        <w:t>« </w:t>
      </w:r>
      <w:r w:rsidR="005B648F">
        <w:rPr>
          <w:rFonts w:ascii="EYInterstate Light" w:hAnsi="EYInterstate Light" w:cs="Arial"/>
          <w:b/>
          <w:bCs/>
          <w:kern w:val="28"/>
          <w:sz w:val="20"/>
          <w:szCs w:val="20"/>
        </w:rPr>
        <w:t>ECOT</w:t>
      </w:r>
      <w:r w:rsidR="0075457D">
        <w:rPr>
          <w:rFonts w:ascii="EYInterstate Light" w:hAnsi="EYInterstate Light" w:cs="Arial"/>
          <w:b/>
          <w:bCs/>
          <w:kern w:val="28"/>
          <w:sz w:val="20"/>
          <w:szCs w:val="20"/>
        </w:rPr>
        <w:t>E</w:t>
      </w:r>
      <w:r w:rsidR="005B648F">
        <w:rPr>
          <w:rFonts w:ascii="EYInterstate Light" w:hAnsi="EYInterstate Light" w:cs="Arial"/>
          <w:b/>
          <w:bCs/>
          <w:kern w:val="28"/>
          <w:sz w:val="20"/>
          <w:szCs w:val="20"/>
        </w:rPr>
        <w:t xml:space="preserve">K MENUISERIE </w:t>
      </w:r>
      <w:r w:rsidRPr="00D75500">
        <w:rPr>
          <w:rFonts w:ascii="EYInterstate Light" w:hAnsi="EYInterstate Light" w:cs="Arial"/>
          <w:kern w:val="28"/>
          <w:sz w:val="20"/>
          <w:szCs w:val="20"/>
        </w:rPr>
        <w:t xml:space="preserve">» est une société par actions simplifiée au capital de </w:t>
      </w:r>
      <w:r w:rsidR="00C003E3">
        <w:rPr>
          <w:rFonts w:ascii="EYInterstate Light" w:hAnsi="EYInterstate Light" w:cs="Arial"/>
          <w:kern w:val="28"/>
          <w:sz w:val="20"/>
          <w:szCs w:val="20"/>
        </w:rPr>
        <w:t>1</w:t>
      </w:r>
      <w:r w:rsidR="005B648F">
        <w:rPr>
          <w:rFonts w:ascii="EYInterstate Light" w:hAnsi="EYInterstate Light" w:cs="Arial"/>
          <w:kern w:val="28"/>
          <w:sz w:val="20"/>
          <w:szCs w:val="20"/>
        </w:rPr>
        <w:t>5</w:t>
      </w:r>
      <w:r w:rsidR="002F5D7D" w:rsidRPr="00D75500">
        <w:rPr>
          <w:rFonts w:ascii="EYInterstate Light" w:hAnsi="EYInterstate Light" w:cs="Arial"/>
          <w:kern w:val="28"/>
          <w:sz w:val="20"/>
          <w:szCs w:val="20"/>
        </w:rPr>
        <w:t>.000</w:t>
      </w:r>
      <w:r w:rsidRPr="00D75500">
        <w:rPr>
          <w:rFonts w:ascii="EYInterstate Light" w:hAnsi="EYInterstate Light" w:cs="Arial"/>
          <w:kern w:val="28"/>
          <w:sz w:val="20"/>
          <w:szCs w:val="20"/>
        </w:rPr>
        <w:t xml:space="preserve"> euros dont le siège social est sis à </w:t>
      </w:r>
      <w:r w:rsidR="005B648F">
        <w:rPr>
          <w:rFonts w:ascii="EYInterstate Light" w:hAnsi="EYInterstate Light" w:cs="Arial"/>
          <w:kern w:val="28"/>
          <w:sz w:val="20"/>
          <w:szCs w:val="20"/>
        </w:rPr>
        <w:t xml:space="preserve">SAINT LAURENT BLANGY </w:t>
      </w:r>
      <w:r w:rsidRPr="00D75500">
        <w:rPr>
          <w:rFonts w:ascii="EYInterstate Light" w:hAnsi="EYInterstate Light" w:cs="Arial"/>
          <w:kern w:val="28"/>
          <w:sz w:val="20"/>
          <w:szCs w:val="20"/>
        </w:rPr>
        <w:t>(6</w:t>
      </w:r>
      <w:r w:rsidR="005B648F">
        <w:rPr>
          <w:rFonts w:ascii="EYInterstate Light" w:hAnsi="EYInterstate Light" w:cs="Arial"/>
          <w:kern w:val="28"/>
          <w:sz w:val="20"/>
          <w:szCs w:val="20"/>
        </w:rPr>
        <w:t>2223</w:t>
      </w:r>
      <w:r w:rsidRPr="00D75500">
        <w:rPr>
          <w:rFonts w:ascii="EYInterstate Light" w:hAnsi="EYInterstate Light" w:cs="Arial"/>
          <w:kern w:val="28"/>
          <w:sz w:val="20"/>
          <w:szCs w:val="20"/>
        </w:rPr>
        <w:t xml:space="preserve">) </w:t>
      </w:r>
      <w:r w:rsidR="005B648F">
        <w:rPr>
          <w:rFonts w:ascii="EYInterstate Light" w:hAnsi="EYInterstate Light" w:cs="Arial"/>
          <w:kern w:val="28"/>
          <w:sz w:val="20"/>
          <w:szCs w:val="20"/>
        </w:rPr>
        <w:t>ZAL des Chemins Croisés – Rue René Cassin</w:t>
      </w:r>
      <w:r w:rsidRPr="00D75500">
        <w:rPr>
          <w:rFonts w:ascii="EYInterstate Light" w:hAnsi="EYInterstate Light" w:cs="Arial"/>
          <w:kern w:val="28"/>
          <w:sz w:val="20"/>
          <w:szCs w:val="20"/>
        </w:rPr>
        <w:t xml:space="preserve">, immatriculée au Registre du Commerce et des Sociétés d’ARRAS sous le numéro </w:t>
      </w:r>
      <w:r w:rsidR="005B648F">
        <w:rPr>
          <w:rFonts w:ascii="EYInterstate Light" w:hAnsi="EYInterstate Light" w:cs="Arial"/>
          <w:kern w:val="28"/>
          <w:sz w:val="20"/>
          <w:szCs w:val="20"/>
        </w:rPr>
        <w:t>848 599 528</w:t>
      </w:r>
      <w:r w:rsidRPr="00D75500">
        <w:rPr>
          <w:rFonts w:ascii="EYInterstate Light" w:hAnsi="EYInterstate Light" w:cs="Arial"/>
          <w:kern w:val="28"/>
          <w:sz w:val="20"/>
          <w:szCs w:val="20"/>
        </w:rPr>
        <w:t xml:space="preserve"> </w:t>
      </w:r>
      <w:r w:rsidRPr="00D75500">
        <w:rPr>
          <w:rFonts w:ascii="EYInterstate Light" w:hAnsi="EYInterstate Light"/>
          <w:sz w:val="20"/>
          <w:szCs w:val="20"/>
        </w:rPr>
        <w:t>(ci-après la «</w:t>
      </w:r>
      <w:r w:rsidRPr="00D75500">
        <w:rPr>
          <w:rFonts w:ascii="EYInterstate Light" w:hAnsi="EYInterstate Light"/>
          <w:b/>
          <w:bCs/>
          <w:sz w:val="20"/>
          <w:szCs w:val="20"/>
        </w:rPr>
        <w:t> Société</w:t>
      </w:r>
      <w:r w:rsidRPr="00D75500">
        <w:rPr>
          <w:rFonts w:ascii="EYInterstate Light" w:hAnsi="EYInterstate Light"/>
          <w:sz w:val="20"/>
          <w:szCs w:val="20"/>
        </w:rPr>
        <w:t> »).</w:t>
      </w:r>
    </w:p>
    <w:p w14:paraId="426C3FBA" w14:textId="14A7EB82" w:rsidR="00D809B3" w:rsidRPr="00D75500" w:rsidRDefault="00D809B3" w:rsidP="00F747C9">
      <w:pPr>
        <w:spacing w:after="0" w:line="276" w:lineRule="auto"/>
        <w:ind w:firstLine="375"/>
        <w:jc w:val="both"/>
        <w:rPr>
          <w:rFonts w:ascii="EYInterstate Light" w:hAnsi="EYInterstate Light"/>
          <w:sz w:val="20"/>
          <w:szCs w:val="20"/>
        </w:rPr>
      </w:pPr>
      <w:r w:rsidRPr="00D75500">
        <w:rPr>
          <w:rFonts w:ascii="EYInterstate Light" w:hAnsi="EYInterstate Light"/>
          <w:sz w:val="20"/>
          <w:szCs w:val="20"/>
        </w:rPr>
        <w:t>La Société a pour objet</w:t>
      </w:r>
      <w:r w:rsidR="00450104" w:rsidRPr="00D75500">
        <w:rPr>
          <w:rFonts w:ascii="EYInterstate Light" w:hAnsi="EYInterstate Light"/>
          <w:sz w:val="20"/>
          <w:szCs w:val="20"/>
        </w:rPr>
        <w:t> :</w:t>
      </w:r>
    </w:p>
    <w:p w14:paraId="09028D68" w14:textId="77777777" w:rsidR="00450104" w:rsidRPr="00D75500" w:rsidRDefault="00450104" w:rsidP="00F747C9">
      <w:pPr>
        <w:spacing w:after="0" w:line="276" w:lineRule="auto"/>
        <w:jc w:val="both"/>
        <w:rPr>
          <w:rFonts w:ascii="EYInterstate Light" w:hAnsi="EYInterstate Light"/>
          <w:sz w:val="20"/>
          <w:szCs w:val="20"/>
        </w:rPr>
      </w:pPr>
    </w:p>
    <w:p w14:paraId="4F195FA2" w14:textId="06C92564" w:rsidR="00871DF6" w:rsidRDefault="005454E3" w:rsidP="00F747C9">
      <w:pPr>
        <w:pStyle w:val="Corpsdetexte"/>
        <w:numPr>
          <w:ilvl w:val="0"/>
          <w:numId w:val="6"/>
        </w:numPr>
        <w:tabs>
          <w:tab w:val="clear" w:pos="9072"/>
          <w:tab w:val="left" w:pos="-180"/>
          <w:tab w:val="left" w:pos="1080"/>
        </w:tabs>
        <w:snapToGrid/>
        <w:spacing w:before="0" w:line="276" w:lineRule="auto"/>
        <w:rPr>
          <w:rFonts w:ascii="EYInterstate Light" w:hAnsi="EYInterstate Light" w:cs="Arial"/>
          <w:sz w:val="20"/>
        </w:rPr>
      </w:pPr>
      <w:r>
        <w:rPr>
          <w:rFonts w:ascii="EYInterstate Light" w:hAnsi="EYInterstate Light" w:cs="Arial"/>
          <w:sz w:val="20"/>
        </w:rPr>
        <w:t xml:space="preserve">La </w:t>
      </w:r>
      <w:r w:rsidR="005B648F">
        <w:rPr>
          <w:rFonts w:ascii="EYInterstate Light" w:hAnsi="EYInterstate Light" w:cs="Arial"/>
          <w:sz w:val="20"/>
        </w:rPr>
        <w:t>commercialisation de menuiserie et pose en menuiserie extérieures.</w:t>
      </w:r>
    </w:p>
    <w:p w14:paraId="2BB8BB59" w14:textId="77777777" w:rsidR="005454E3" w:rsidRPr="005454E3" w:rsidRDefault="005454E3" w:rsidP="005454E3">
      <w:pPr>
        <w:pStyle w:val="Corpsdetexte"/>
        <w:tabs>
          <w:tab w:val="clear" w:pos="9072"/>
          <w:tab w:val="left" w:pos="-180"/>
          <w:tab w:val="left" w:pos="1080"/>
        </w:tabs>
        <w:snapToGrid/>
        <w:spacing w:before="0" w:line="276" w:lineRule="auto"/>
        <w:ind w:left="786"/>
        <w:rPr>
          <w:rFonts w:ascii="EYInterstate Light" w:hAnsi="EYInterstate Light" w:cs="Arial"/>
          <w:sz w:val="20"/>
        </w:rPr>
      </w:pPr>
    </w:p>
    <w:p w14:paraId="1768339D" w14:textId="091393CA" w:rsidR="00D809B3" w:rsidRPr="00B748E4" w:rsidRDefault="00D809B3" w:rsidP="00F747C9">
      <w:pPr>
        <w:pStyle w:val="Corpsdetexte"/>
        <w:tabs>
          <w:tab w:val="clear" w:pos="9072"/>
          <w:tab w:val="left" w:pos="-180"/>
          <w:tab w:val="left" w:pos="1080"/>
        </w:tabs>
        <w:snapToGrid/>
        <w:spacing w:before="0" w:line="276" w:lineRule="auto"/>
        <w:ind w:left="426"/>
        <w:rPr>
          <w:rFonts w:ascii="EYInterstate Light" w:hAnsi="EYInterstate Light" w:cs="Arial"/>
          <w:sz w:val="20"/>
        </w:rPr>
      </w:pPr>
      <w:r w:rsidRPr="00B748E4">
        <w:rPr>
          <w:rFonts w:ascii="EYInterstate Light" w:eastAsiaTheme="minorHAnsi" w:hAnsi="EYInterstate Light" w:cstheme="minorBidi"/>
          <w:sz w:val="20"/>
          <w:lang w:eastAsia="en-US"/>
        </w:rPr>
        <w:t>Le capital de la Société est actuellement détenu comme suit :</w:t>
      </w:r>
    </w:p>
    <w:p w14:paraId="1390BB12" w14:textId="77777777" w:rsidR="00D809B3" w:rsidRPr="00D75500" w:rsidRDefault="00D809B3" w:rsidP="00F747C9">
      <w:pPr>
        <w:spacing w:after="0" w:line="276" w:lineRule="auto"/>
        <w:ind w:left="426"/>
        <w:jc w:val="both"/>
        <w:rPr>
          <w:rFonts w:ascii="EYInterstate Light" w:eastAsia="Times New Roman" w:hAnsi="EYInterstate Light"/>
          <w:color w:val="000000"/>
          <w:sz w:val="20"/>
          <w:szCs w:val="20"/>
          <w:lang w:eastAsia="fr-FR"/>
        </w:rPr>
      </w:pPr>
    </w:p>
    <w:tbl>
      <w:tblPr>
        <w:tblStyle w:val="Grilledutableau"/>
        <w:tblW w:w="8788" w:type="dxa"/>
        <w:tblInd w:w="279" w:type="dxa"/>
        <w:tblLook w:val="04A0" w:firstRow="1" w:lastRow="0" w:firstColumn="1" w:lastColumn="0" w:noHBand="0" w:noVBand="1"/>
      </w:tblPr>
      <w:tblGrid>
        <w:gridCol w:w="3021"/>
        <w:gridCol w:w="5767"/>
      </w:tblGrid>
      <w:tr w:rsidR="00BE130E" w:rsidRPr="00BE130E" w14:paraId="5735A610" w14:textId="77777777" w:rsidTr="000378CC">
        <w:tc>
          <w:tcPr>
            <w:tcW w:w="3021" w:type="dxa"/>
            <w:tcBorders>
              <w:top w:val="single" w:sz="4" w:space="0" w:color="auto"/>
              <w:left w:val="single" w:sz="4" w:space="0" w:color="auto"/>
              <w:bottom w:val="single" w:sz="4" w:space="0" w:color="auto"/>
              <w:right w:val="single" w:sz="4" w:space="0" w:color="auto"/>
            </w:tcBorders>
            <w:hideMark/>
          </w:tcPr>
          <w:p w14:paraId="32655B63" w14:textId="77777777" w:rsidR="00BE130E" w:rsidRPr="00BE130E" w:rsidRDefault="00BE130E" w:rsidP="00573FA3">
            <w:pPr>
              <w:spacing w:line="276" w:lineRule="auto"/>
              <w:ind w:left="426"/>
              <w:jc w:val="center"/>
              <w:rPr>
                <w:rFonts w:ascii="EYInterstate Light" w:eastAsia="Times New Roman" w:hAnsi="EYInterstate Light"/>
                <w:color w:val="000000"/>
                <w:sz w:val="20"/>
                <w:szCs w:val="20"/>
              </w:rPr>
            </w:pPr>
            <w:r w:rsidRPr="00BE130E">
              <w:rPr>
                <w:rFonts w:ascii="EYInterstate Light" w:eastAsia="Times New Roman" w:hAnsi="EYInterstate Light"/>
                <w:color w:val="000000"/>
                <w:sz w:val="20"/>
                <w:szCs w:val="20"/>
              </w:rPr>
              <w:t>Associé</w:t>
            </w:r>
          </w:p>
        </w:tc>
        <w:tc>
          <w:tcPr>
            <w:tcW w:w="5767" w:type="dxa"/>
            <w:tcBorders>
              <w:top w:val="single" w:sz="4" w:space="0" w:color="auto"/>
              <w:left w:val="single" w:sz="4" w:space="0" w:color="auto"/>
              <w:bottom w:val="single" w:sz="4" w:space="0" w:color="auto"/>
              <w:right w:val="single" w:sz="4" w:space="0" w:color="auto"/>
            </w:tcBorders>
            <w:hideMark/>
          </w:tcPr>
          <w:p w14:paraId="756FA121" w14:textId="6118D68E" w:rsidR="00BE130E" w:rsidRPr="00BE130E" w:rsidRDefault="00BE130E" w:rsidP="00573FA3">
            <w:pPr>
              <w:spacing w:line="276" w:lineRule="auto"/>
              <w:ind w:left="426"/>
              <w:jc w:val="center"/>
              <w:rPr>
                <w:rFonts w:ascii="EYInterstate Light" w:eastAsia="Times New Roman" w:hAnsi="EYInterstate Light"/>
                <w:color w:val="000000"/>
                <w:sz w:val="20"/>
                <w:szCs w:val="20"/>
              </w:rPr>
            </w:pPr>
            <w:r w:rsidRPr="00BE130E">
              <w:rPr>
                <w:rFonts w:ascii="EYInterstate Light" w:eastAsia="Times New Roman" w:hAnsi="EYInterstate Light"/>
                <w:color w:val="000000"/>
                <w:sz w:val="20"/>
                <w:szCs w:val="20"/>
              </w:rPr>
              <w:t>Nombre d’actions</w:t>
            </w:r>
            <w:r w:rsidR="007D7067">
              <w:rPr>
                <w:rFonts w:ascii="EYInterstate Light" w:eastAsia="Times New Roman" w:hAnsi="EYInterstate Light"/>
                <w:color w:val="000000"/>
                <w:sz w:val="20"/>
                <w:szCs w:val="20"/>
              </w:rPr>
              <w:t xml:space="preserve"> ordinaires</w:t>
            </w:r>
          </w:p>
        </w:tc>
      </w:tr>
      <w:tr w:rsidR="008016A6" w:rsidRPr="00BE130E" w14:paraId="117FD11F" w14:textId="77777777" w:rsidTr="000378CC">
        <w:tc>
          <w:tcPr>
            <w:tcW w:w="3021" w:type="dxa"/>
            <w:hideMark/>
          </w:tcPr>
          <w:p w14:paraId="26FCF39F" w14:textId="21E4B7ED" w:rsidR="008016A6" w:rsidRPr="00BE130E" w:rsidRDefault="005B648F" w:rsidP="00573FA3">
            <w:pPr>
              <w:spacing w:line="276" w:lineRule="auto"/>
              <w:ind w:left="426"/>
              <w:jc w:val="center"/>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M. Jérémie JAUBERT</w:t>
            </w:r>
          </w:p>
        </w:tc>
        <w:tc>
          <w:tcPr>
            <w:tcW w:w="5767" w:type="dxa"/>
            <w:hideMark/>
          </w:tcPr>
          <w:p w14:paraId="511AF041" w14:textId="7B34D195" w:rsidR="008016A6" w:rsidRPr="00BE130E" w:rsidRDefault="005B648F" w:rsidP="00573FA3">
            <w:pPr>
              <w:spacing w:line="276" w:lineRule="auto"/>
              <w:ind w:left="426"/>
              <w:jc w:val="center"/>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50</w:t>
            </w:r>
          </w:p>
        </w:tc>
      </w:tr>
      <w:tr w:rsidR="008016A6" w:rsidRPr="00BE130E" w14:paraId="7F8F2B2B" w14:textId="77777777" w:rsidTr="000378CC">
        <w:tc>
          <w:tcPr>
            <w:tcW w:w="3021" w:type="dxa"/>
            <w:hideMark/>
          </w:tcPr>
          <w:p w14:paraId="6F864E20" w14:textId="4961F16A" w:rsidR="008016A6" w:rsidRPr="00BE130E" w:rsidRDefault="007D7067" w:rsidP="00573FA3">
            <w:pPr>
              <w:spacing w:line="276" w:lineRule="auto"/>
              <w:ind w:left="426"/>
              <w:jc w:val="center"/>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 xml:space="preserve">M. </w:t>
            </w:r>
            <w:r w:rsidR="005B648F">
              <w:rPr>
                <w:rFonts w:ascii="EYInterstate Light" w:eastAsia="Times New Roman" w:hAnsi="EYInterstate Light"/>
                <w:color w:val="000000"/>
                <w:sz w:val="20"/>
                <w:szCs w:val="20"/>
              </w:rPr>
              <w:t>Xavier POTIER</w:t>
            </w:r>
          </w:p>
        </w:tc>
        <w:tc>
          <w:tcPr>
            <w:tcW w:w="5767" w:type="dxa"/>
            <w:hideMark/>
          </w:tcPr>
          <w:p w14:paraId="0E7026DA" w14:textId="4D88BFB6" w:rsidR="008016A6" w:rsidRPr="00BE130E" w:rsidRDefault="005B648F" w:rsidP="00573FA3">
            <w:pPr>
              <w:spacing w:line="276" w:lineRule="auto"/>
              <w:ind w:left="426"/>
              <w:jc w:val="center"/>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50</w:t>
            </w:r>
          </w:p>
        </w:tc>
      </w:tr>
      <w:tr w:rsidR="008016A6" w:rsidRPr="00BE130E" w14:paraId="2CE6D5DF" w14:textId="77777777" w:rsidTr="000378CC">
        <w:tc>
          <w:tcPr>
            <w:tcW w:w="3021" w:type="dxa"/>
            <w:hideMark/>
          </w:tcPr>
          <w:p w14:paraId="3D3981CB" w14:textId="77777777" w:rsidR="008016A6" w:rsidRPr="00BE130E" w:rsidRDefault="008016A6" w:rsidP="00573FA3">
            <w:pPr>
              <w:spacing w:line="276" w:lineRule="auto"/>
              <w:ind w:left="426"/>
              <w:jc w:val="center"/>
              <w:rPr>
                <w:rFonts w:ascii="EYInterstate Light" w:eastAsia="Times New Roman" w:hAnsi="EYInterstate Light"/>
                <w:color w:val="000000"/>
                <w:sz w:val="20"/>
                <w:szCs w:val="20"/>
              </w:rPr>
            </w:pPr>
            <w:r w:rsidRPr="00BE130E">
              <w:rPr>
                <w:rFonts w:ascii="EYInterstate Light" w:eastAsia="Times New Roman" w:hAnsi="EYInterstate Light"/>
                <w:color w:val="000000"/>
                <w:sz w:val="20"/>
                <w:szCs w:val="20"/>
              </w:rPr>
              <w:t>TOTAL</w:t>
            </w:r>
          </w:p>
        </w:tc>
        <w:tc>
          <w:tcPr>
            <w:tcW w:w="5767" w:type="dxa"/>
            <w:hideMark/>
          </w:tcPr>
          <w:p w14:paraId="62352C06" w14:textId="44A5B854" w:rsidR="008016A6" w:rsidRPr="00BE130E" w:rsidRDefault="007D7067" w:rsidP="00573FA3">
            <w:pPr>
              <w:spacing w:line="276" w:lineRule="auto"/>
              <w:ind w:left="426"/>
              <w:jc w:val="center"/>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100</w:t>
            </w:r>
            <w:r w:rsidR="008016A6" w:rsidRPr="00BE130E">
              <w:rPr>
                <w:rFonts w:ascii="EYInterstate Light" w:eastAsia="Times New Roman" w:hAnsi="EYInterstate Light"/>
                <w:color w:val="000000"/>
                <w:sz w:val="20"/>
                <w:szCs w:val="20"/>
              </w:rPr>
              <w:t xml:space="preserve"> actions</w:t>
            </w:r>
          </w:p>
        </w:tc>
      </w:tr>
    </w:tbl>
    <w:p w14:paraId="686C0A01" w14:textId="77777777" w:rsidR="00D809B3" w:rsidRPr="00D75500" w:rsidRDefault="00D809B3" w:rsidP="00F747C9">
      <w:pPr>
        <w:spacing w:after="0" w:line="276" w:lineRule="auto"/>
        <w:ind w:left="426"/>
        <w:jc w:val="both"/>
        <w:rPr>
          <w:rFonts w:ascii="EYInterstate Light" w:eastAsia="Times New Roman" w:hAnsi="EYInterstate Light"/>
          <w:color w:val="000000"/>
          <w:sz w:val="20"/>
          <w:szCs w:val="20"/>
          <w:lang w:eastAsia="fr-FR"/>
        </w:rPr>
      </w:pPr>
    </w:p>
    <w:p w14:paraId="5D9D6819" w14:textId="77777777" w:rsidR="00573FA3" w:rsidRDefault="00D809B3" w:rsidP="00573FA3">
      <w:pPr>
        <w:spacing w:after="0" w:line="276" w:lineRule="auto"/>
        <w:ind w:left="426"/>
        <w:jc w:val="both"/>
        <w:rPr>
          <w:rFonts w:ascii="EYInterstate Light" w:eastAsia="Times New Roman" w:hAnsi="EYInterstate Light"/>
          <w:color w:val="000000"/>
          <w:sz w:val="20"/>
          <w:szCs w:val="20"/>
          <w:lang w:eastAsia="fr-FR"/>
        </w:rPr>
      </w:pPr>
      <w:r w:rsidRPr="00D75500">
        <w:rPr>
          <w:rFonts w:ascii="EYInterstate Light" w:eastAsia="Times New Roman" w:hAnsi="EYInterstate Light"/>
          <w:color w:val="000000"/>
          <w:sz w:val="20"/>
          <w:szCs w:val="20"/>
          <w:lang w:eastAsia="fr-FR"/>
        </w:rPr>
        <w:t xml:space="preserve">La Société clôture son exercice le 31 </w:t>
      </w:r>
      <w:r w:rsidR="005B648F">
        <w:rPr>
          <w:rFonts w:ascii="EYInterstate Light" w:eastAsia="Times New Roman" w:hAnsi="EYInterstate Light"/>
          <w:color w:val="000000"/>
          <w:sz w:val="20"/>
          <w:szCs w:val="20"/>
          <w:lang w:eastAsia="fr-FR"/>
        </w:rPr>
        <w:t>mars</w:t>
      </w:r>
      <w:r w:rsidRPr="00D75500">
        <w:rPr>
          <w:rFonts w:ascii="EYInterstate Light" w:eastAsia="Times New Roman" w:hAnsi="EYInterstate Light"/>
          <w:color w:val="000000"/>
          <w:sz w:val="20"/>
          <w:szCs w:val="20"/>
          <w:lang w:eastAsia="fr-FR"/>
        </w:rPr>
        <w:t xml:space="preserve"> de chaque année.</w:t>
      </w:r>
      <w:r w:rsidR="00C97CD3">
        <w:rPr>
          <w:rFonts w:ascii="EYInterstate Light" w:eastAsia="Times New Roman" w:hAnsi="EYInterstate Light"/>
          <w:color w:val="000000"/>
          <w:sz w:val="20"/>
          <w:szCs w:val="20"/>
          <w:lang w:eastAsia="fr-FR"/>
        </w:rPr>
        <w:t xml:space="preserve"> Elle est soumise au régime </w:t>
      </w:r>
      <w:r w:rsidR="008003CF">
        <w:rPr>
          <w:rFonts w:ascii="EYInterstate Light" w:eastAsia="Times New Roman" w:hAnsi="EYInterstate Light"/>
          <w:color w:val="000000"/>
          <w:sz w:val="20"/>
          <w:szCs w:val="20"/>
          <w:lang w:eastAsia="fr-FR"/>
        </w:rPr>
        <w:t xml:space="preserve">fiscal </w:t>
      </w:r>
      <w:r w:rsidR="00C97CD3">
        <w:rPr>
          <w:rFonts w:ascii="EYInterstate Light" w:eastAsia="Times New Roman" w:hAnsi="EYInterstate Light"/>
          <w:color w:val="000000"/>
          <w:sz w:val="20"/>
          <w:szCs w:val="20"/>
          <w:lang w:eastAsia="fr-FR"/>
        </w:rPr>
        <w:t>de l’impôt sur les sociétés.</w:t>
      </w:r>
      <w:bookmarkStart w:id="6" w:name="_Hlk83057714"/>
    </w:p>
    <w:p w14:paraId="38ACA6CC" w14:textId="77777777" w:rsidR="00573FA3" w:rsidRDefault="00573FA3" w:rsidP="00573FA3">
      <w:pPr>
        <w:spacing w:after="0" w:line="276" w:lineRule="auto"/>
        <w:ind w:left="426"/>
        <w:jc w:val="both"/>
        <w:rPr>
          <w:rFonts w:ascii="EYInterstate Light" w:eastAsia="Times New Roman" w:hAnsi="EYInterstate Light"/>
          <w:color w:val="000000"/>
          <w:sz w:val="20"/>
          <w:szCs w:val="20"/>
          <w:lang w:eastAsia="fr-FR"/>
        </w:rPr>
      </w:pPr>
    </w:p>
    <w:p w14:paraId="44C17342" w14:textId="7AAF7872" w:rsidR="00123864" w:rsidRPr="00573FA3" w:rsidRDefault="00123864" w:rsidP="00573FA3">
      <w:pPr>
        <w:pStyle w:val="Paragraphedeliste"/>
        <w:numPr>
          <w:ilvl w:val="0"/>
          <w:numId w:val="25"/>
        </w:numPr>
        <w:spacing w:after="0" w:line="276" w:lineRule="auto"/>
        <w:jc w:val="both"/>
        <w:rPr>
          <w:rFonts w:ascii="EYInterstate Light" w:eastAsia="Times New Roman" w:hAnsi="EYInterstate Light"/>
          <w:color w:val="000000"/>
          <w:sz w:val="20"/>
          <w:szCs w:val="20"/>
          <w:lang w:eastAsia="fr-FR"/>
        </w:rPr>
      </w:pPr>
      <w:r w:rsidRPr="00573FA3">
        <w:rPr>
          <w:rFonts w:ascii="EYInterstate Light" w:hAnsi="EYInterstate Light"/>
          <w:sz w:val="20"/>
          <w:szCs w:val="20"/>
        </w:rPr>
        <w:t>À la suite de divergences profondes et persistantes intervenues entre les associés, matérialisées notamment par plusieurs échanges verbaux et écrits, lesquels ont fait apparaître un désaccord majeur sur la conduite et la gouvernance de la Société,</w:t>
      </w:r>
    </w:p>
    <w:p w14:paraId="4C6F911A" w14:textId="77777777" w:rsidR="00123864" w:rsidRPr="00123864" w:rsidRDefault="00123864" w:rsidP="00123864">
      <w:pPr>
        <w:pStyle w:val="Paragraphedeliste"/>
        <w:spacing w:after="0" w:line="276" w:lineRule="auto"/>
        <w:ind w:left="426"/>
        <w:jc w:val="both"/>
        <w:rPr>
          <w:rFonts w:ascii="EYInterstate Light" w:eastAsia="Times New Roman" w:hAnsi="EYInterstate Light"/>
          <w:color w:val="000000"/>
          <w:sz w:val="20"/>
          <w:szCs w:val="20"/>
          <w:lang w:eastAsia="fr-FR"/>
        </w:rPr>
      </w:pPr>
    </w:p>
    <w:p w14:paraId="6F1E8263" w14:textId="77777777" w:rsidR="00123864" w:rsidRPr="00123864" w:rsidRDefault="00123864" w:rsidP="00123864">
      <w:pPr>
        <w:pStyle w:val="Paragraphedeliste"/>
        <w:spacing w:after="0" w:line="276" w:lineRule="auto"/>
        <w:ind w:left="426"/>
        <w:jc w:val="both"/>
        <w:rPr>
          <w:rFonts w:ascii="EYInterstate Light" w:eastAsia="Times New Roman" w:hAnsi="EYInterstate Light"/>
          <w:color w:val="000000"/>
          <w:sz w:val="20"/>
          <w:szCs w:val="20"/>
          <w:lang w:eastAsia="fr-FR"/>
        </w:rPr>
      </w:pPr>
      <w:r w:rsidRPr="00123864">
        <w:rPr>
          <w:rFonts w:ascii="EYInterstate Light" w:eastAsia="Times New Roman" w:hAnsi="EYInterstate Light"/>
          <w:color w:val="000000"/>
          <w:sz w:val="20"/>
          <w:szCs w:val="20"/>
          <w:lang w:eastAsia="fr-FR"/>
        </w:rPr>
        <w:t>Ces divergences étant de nature à faire peser un risque sérieux de paralysie du fonctionnement de la Société,</w:t>
      </w:r>
    </w:p>
    <w:p w14:paraId="007CF80B" w14:textId="77777777" w:rsidR="00123864" w:rsidRPr="00123864" w:rsidRDefault="00123864" w:rsidP="00123864">
      <w:pPr>
        <w:pStyle w:val="Paragraphedeliste"/>
        <w:spacing w:after="0" w:line="276" w:lineRule="auto"/>
        <w:ind w:left="426"/>
        <w:jc w:val="both"/>
        <w:rPr>
          <w:rFonts w:ascii="EYInterstate Light" w:eastAsia="Times New Roman" w:hAnsi="EYInterstate Light"/>
          <w:color w:val="000000"/>
          <w:sz w:val="20"/>
          <w:szCs w:val="20"/>
          <w:lang w:eastAsia="fr-FR"/>
        </w:rPr>
      </w:pPr>
    </w:p>
    <w:p w14:paraId="55447D03" w14:textId="42D158E6" w:rsidR="00123864" w:rsidRPr="00123864" w:rsidRDefault="00123864" w:rsidP="00123864">
      <w:pPr>
        <w:pStyle w:val="Paragraphedeliste"/>
        <w:spacing w:after="0" w:line="276" w:lineRule="auto"/>
        <w:ind w:left="426"/>
        <w:jc w:val="both"/>
        <w:rPr>
          <w:rFonts w:ascii="EYInterstate Light" w:eastAsia="Times New Roman" w:hAnsi="EYInterstate Light"/>
          <w:color w:val="000000"/>
          <w:sz w:val="20"/>
          <w:szCs w:val="20"/>
          <w:lang w:eastAsia="fr-FR"/>
        </w:rPr>
      </w:pPr>
      <w:r w:rsidRPr="00123864">
        <w:rPr>
          <w:rFonts w:ascii="EYInterstate Light" w:eastAsia="Times New Roman" w:hAnsi="EYInterstate Light"/>
          <w:color w:val="000000"/>
          <w:sz w:val="20"/>
          <w:szCs w:val="20"/>
          <w:lang w:eastAsia="fr-FR"/>
        </w:rPr>
        <w:t>Le Cédant ayant exprimé sa volonté ferme de se retirer de l’actionnariat par voie amiable, à défaut de quoi il envisageait l’introduction d’une demande de dissolution judiciaire pour justes motifs,</w:t>
      </w:r>
      <w:r w:rsidR="00E66EDD">
        <w:rPr>
          <w:rFonts w:ascii="EYInterstate Light" w:eastAsia="Times New Roman" w:hAnsi="EYInterstate Light"/>
          <w:color w:val="000000"/>
          <w:sz w:val="20"/>
          <w:szCs w:val="20"/>
          <w:lang w:eastAsia="fr-FR"/>
        </w:rPr>
        <w:t xml:space="preserve"> justifiant la présente Cession à l’EURO SYMBOLIQUE.</w:t>
      </w:r>
    </w:p>
    <w:p w14:paraId="3F7CACB7" w14:textId="77777777" w:rsidR="00123864" w:rsidRPr="00123864" w:rsidRDefault="00123864" w:rsidP="00123864">
      <w:pPr>
        <w:pStyle w:val="Paragraphedeliste"/>
        <w:spacing w:after="0" w:line="276" w:lineRule="auto"/>
        <w:ind w:left="426"/>
        <w:jc w:val="both"/>
        <w:rPr>
          <w:rFonts w:ascii="EYInterstate Light" w:eastAsia="Times New Roman" w:hAnsi="EYInterstate Light"/>
          <w:color w:val="000000"/>
          <w:sz w:val="20"/>
          <w:szCs w:val="20"/>
          <w:lang w:eastAsia="fr-FR"/>
        </w:rPr>
      </w:pPr>
    </w:p>
    <w:p w14:paraId="2CFAB881" w14:textId="29AF7C94" w:rsidR="00123864" w:rsidRPr="00123864" w:rsidRDefault="00123864" w:rsidP="00123864">
      <w:pPr>
        <w:pStyle w:val="Paragraphedeliste"/>
        <w:spacing w:after="0" w:line="276" w:lineRule="auto"/>
        <w:ind w:left="426"/>
        <w:jc w:val="both"/>
        <w:rPr>
          <w:rFonts w:ascii="EYInterstate Light" w:eastAsia="Times New Roman" w:hAnsi="EYInterstate Light"/>
          <w:color w:val="000000"/>
          <w:sz w:val="20"/>
          <w:szCs w:val="20"/>
          <w:lang w:eastAsia="fr-FR"/>
        </w:rPr>
      </w:pPr>
      <w:r w:rsidRPr="00123864">
        <w:rPr>
          <w:rFonts w:ascii="EYInterstate Light" w:eastAsia="Times New Roman" w:hAnsi="EYInterstate Light"/>
          <w:color w:val="000000"/>
          <w:sz w:val="20"/>
          <w:szCs w:val="20"/>
          <w:lang w:eastAsia="fr-FR"/>
        </w:rPr>
        <w:t xml:space="preserve">Le Cessionnaire </w:t>
      </w:r>
      <w:r w:rsidR="003D0A28">
        <w:rPr>
          <w:rFonts w:ascii="EYInterstate Light" w:eastAsia="Times New Roman" w:hAnsi="EYInterstate Light"/>
          <w:color w:val="000000"/>
          <w:sz w:val="20"/>
          <w:szCs w:val="20"/>
          <w:lang w:eastAsia="fr-FR"/>
        </w:rPr>
        <w:t>a décidé en conséquence de procéder</w:t>
      </w:r>
      <w:r w:rsidRPr="00123864">
        <w:rPr>
          <w:rFonts w:ascii="EYInterstate Light" w:eastAsia="Times New Roman" w:hAnsi="EYInterstate Light"/>
          <w:color w:val="000000"/>
          <w:sz w:val="20"/>
          <w:szCs w:val="20"/>
          <w:lang w:eastAsia="fr-FR"/>
        </w:rPr>
        <w:t xml:space="preserve"> au rachat de c</w:t>
      </w:r>
      <w:r w:rsidR="00742007">
        <w:rPr>
          <w:rFonts w:ascii="EYInterstate Light" w:eastAsia="Times New Roman" w:hAnsi="EYInterstate Light"/>
          <w:color w:val="000000"/>
          <w:sz w:val="20"/>
          <w:szCs w:val="20"/>
          <w:lang w:eastAsia="fr-FR"/>
        </w:rPr>
        <w:t>inquante</w:t>
      </w:r>
      <w:r w:rsidRPr="00123864">
        <w:rPr>
          <w:rFonts w:ascii="EYInterstate Light" w:eastAsia="Times New Roman" w:hAnsi="EYInterstate Light"/>
          <w:color w:val="000000"/>
          <w:sz w:val="20"/>
          <w:szCs w:val="20"/>
          <w:lang w:eastAsia="fr-FR"/>
        </w:rPr>
        <w:t xml:space="preserve"> (</w:t>
      </w:r>
      <w:r w:rsidR="003D0A28">
        <w:rPr>
          <w:rFonts w:ascii="EYInterstate Light" w:eastAsia="Times New Roman" w:hAnsi="EYInterstate Light"/>
          <w:color w:val="000000"/>
          <w:sz w:val="20"/>
          <w:szCs w:val="20"/>
          <w:lang w:eastAsia="fr-FR"/>
        </w:rPr>
        <w:t>50</w:t>
      </w:r>
      <w:r w:rsidRPr="00123864">
        <w:rPr>
          <w:rFonts w:ascii="EYInterstate Light" w:eastAsia="Times New Roman" w:hAnsi="EYInterstate Light"/>
          <w:color w:val="000000"/>
          <w:sz w:val="20"/>
          <w:szCs w:val="20"/>
          <w:lang w:eastAsia="fr-FR"/>
        </w:rPr>
        <w:t xml:space="preserve">) actions de la Société, détenues par le Cédant (ci-après dénommées l’« </w:t>
      </w:r>
      <w:r w:rsidRPr="00573FA3">
        <w:rPr>
          <w:rFonts w:ascii="EYInterstate Light" w:eastAsia="Times New Roman" w:hAnsi="EYInterstate Light"/>
          <w:b/>
          <w:bCs/>
          <w:color w:val="000000"/>
          <w:sz w:val="20"/>
          <w:szCs w:val="20"/>
          <w:lang w:eastAsia="fr-FR"/>
        </w:rPr>
        <w:t>Action</w:t>
      </w:r>
      <w:r w:rsidRPr="00123864">
        <w:rPr>
          <w:rFonts w:ascii="EYInterstate Light" w:eastAsia="Times New Roman" w:hAnsi="EYInterstate Light"/>
          <w:color w:val="000000"/>
          <w:sz w:val="20"/>
          <w:szCs w:val="20"/>
          <w:lang w:eastAsia="fr-FR"/>
        </w:rPr>
        <w:t xml:space="preserve"> »),</w:t>
      </w:r>
    </w:p>
    <w:p w14:paraId="29850667" w14:textId="77777777" w:rsidR="00123864" w:rsidRPr="00123864" w:rsidRDefault="00123864" w:rsidP="00123864">
      <w:pPr>
        <w:pStyle w:val="Paragraphedeliste"/>
        <w:spacing w:after="0" w:line="276" w:lineRule="auto"/>
        <w:ind w:left="426"/>
        <w:jc w:val="both"/>
        <w:rPr>
          <w:rFonts w:ascii="EYInterstate Light" w:eastAsia="Times New Roman" w:hAnsi="EYInterstate Light"/>
          <w:color w:val="000000"/>
          <w:sz w:val="20"/>
          <w:szCs w:val="20"/>
          <w:lang w:eastAsia="fr-FR"/>
        </w:rPr>
      </w:pPr>
    </w:p>
    <w:p w14:paraId="21F3FD61" w14:textId="6F537994" w:rsidR="0005491E" w:rsidRDefault="00123864" w:rsidP="00123864">
      <w:pPr>
        <w:pStyle w:val="Paragraphedeliste"/>
        <w:spacing w:after="0" w:line="276" w:lineRule="auto"/>
        <w:ind w:left="426"/>
        <w:jc w:val="both"/>
        <w:rPr>
          <w:rFonts w:ascii="EYInterstate Light" w:eastAsia="Times New Roman" w:hAnsi="EYInterstate Light"/>
          <w:color w:val="000000"/>
          <w:sz w:val="20"/>
          <w:szCs w:val="20"/>
          <w:lang w:eastAsia="fr-FR"/>
        </w:rPr>
      </w:pPr>
      <w:r w:rsidRPr="00123864">
        <w:rPr>
          <w:rFonts w:ascii="EYInterstate Light" w:eastAsia="Times New Roman" w:hAnsi="EYInterstate Light"/>
          <w:color w:val="000000"/>
          <w:sz w:val="20"/>
          <w:szCs w:val="20"/>
          <w:lang w:eastAsia="fr-FR"/>
        </w:rPr>
        <w:t>Les Parties étant convenues que cette cession constitue une solution transactionnelle et amiable, destinée à préserver l’intérêt social, assurer la continuité de l’exploitation et mettre fin aux différends existants entre associés.</w:t>
      </w:r>
    </w:p>
    <w:p w14:paraId="151A3E6E" w14:textId="77777777" w:rsidR="00123864" w:rsidRDefault="00123864" w:rsidP="00123864">
      <w:pPr>
        <w:pStyle w:val="Paragraphedeliste"/>
        <w:spacing w:after="0" w:line="276" w:lineRule="auto"/>
        <w:ind w:left="426"/>
        <w:jc w:val="both"/>
        <w:rPr>
          <w:rFonts w:ascii="EYInterstate Light" w:eastAsia="Times New Roman" w:hAnsi="EYInterstate Light"/>
          <w:color w:val="000000"/>
          <w:sz w:val="20"/>
          <w:szCs w:val="20"/>
          <w:lang w:eastAsia="fr-FR"/>
        </w:rPr>
      </w:pPr>
    </w:p>
    <w:p w14:paraId="03AAA668" w14:textId="6F8EB902" w:rsidR="00E23AE6" w:rsidRPr="00E23AE6" w:rsidRDefault="00E23AE6" w:rsidP="00573FA3">
      <w:pPr>
        <w:pStyle w:val="Corpsdetexte3"/>
        <w:numPr>
          <w:ilvl w:val="0"/>
          <w:numId w:val="25"/>
        </w:numPr>
        <w:jc w:val="both"/>
        <w:rPr>
          <w:rFonts w:ascii="EYInterstate Light" w:eastAsia="Times New Roman" w:hAnsi="EYInterstate Light"/>
          <w:color w:val="000000"/>
          <w:sz w:val="20"/>
          <w:szCs w:val="20"/>
          <w:lang w:eastAsia="fr-FR"/>
        </w:rPr>
      </w:pPr>
      <w:r w:rsidRPr="00E23AE6">
        <w:rPr>
          <w:rFonts w:ascii="EYInterstate Light" w:eastAsia="Times New Roman" w:hAnsi="EYInterstate Light"/>
          <w:color w:val="000000"/>
          <w:sz w:val="20"/>
          <w:szCs w:val="20"/>
          <w:lang w:eastAsia="fr-FR"/>
        </w:rPr>
        <w:t xml:space="preserve">Les </w:t>
      </w:r>
      <w:r>
        <w:rPr>
          <w:rFonts w:ascii="EYInterstate Light" w:eastAsia="Times New Roman" w:hAnsi="EYInterstate Light"/>
          <w:color w:val="000000"/>
          <w:sz w:val="20"/>
          <w:szCs w:val="20"/>
          <w:lang w:eastAsia="fr-FR"/>
        </w:rPr>
        <w:t>P</w:t>
      </w:r>
      <w:r w:rsidRPr="00E23AE6">
        <w:rPr>
          <w:rFonts w:ascii="EYInterstate Light" w:eastAsia="Times New Roman" w:hAnsi="EYInterstate Light"/>
          <w:color w:val="000000"/>
          <w:sz w:val="20"/>
          <w:szCs w:val="20"/>
          <w:lang w:eastAsia="fr-FR"/>
        </w:rPr>
        <w:t>arties, et le cas échéant leurs représentants, attestent que rien ne peut limiter leur capacité pour l’exécution des engagements qu’elles prennent aux présentes et elles déclarent notamment :</w:t>
      </w:r>
    </w:p>
    <w:p w14:paraId="60A07AEC" w14:textId="364CE84F" w:rsidR="00E23AE6" w:rsidRPr="00573FA3" w:rsidRDefault="00E23AE6" w:rsidP="00573FA3">
      <w:pPr>
        <w:pStyle w:val="Paragraphedeliste"/>
        <w:numPr>
          <w:ilvl w:val="0"/>
          <w:numId w:val="26"/>
        </w:numPr>
        <w:spacing w:after="0" w:line="240" w:lineRule="auto"/>
        <w:jc w:val="both"/>
        <w:rPr>
          <w:rFonts w:ascii="EYInterstate Light" w:eastAsia="Times New Roman" w:hAnsi="EYInterstate Light"/>
          <w:color w:val="000000"/>
          <w:sz w:val="20"/>
          <w:szCs w:val="20"/>
          <w:lang w:eastAsia="fr-FR"/>
        </w:rPr>
      </w:pPr>
      <w:r w:rsidRPr="00573FA3">
        <w:rPr>
          <w:rFonts w:ascii="EYInterstate Light" w:eastAsia="Times New Roman" w:hAnsi="EYInterstate Light"/>
          <w:color w:val="000000"/>
          <w:sz w:val="20"/>
          <w:szCs w:val="20"/>
          <w:lang w:eastAsia="fr-FR"/>
        </w:rPr>
        <w:t>Que leurs caractéristiques indiquées en tête des présentes telles que nationalité, domicile, état civil sont exactes ;</w:t>
      </w:r>
    </w:p>
    <w:p w14:paraId="098BCFBC" w14:textId="77777777" w:rsidR="00E23AE6" w:rsidRPr="00E23AE6" w:rsidRDefault="00E23AE6" w:rsidP="00573FA3">
      <w:pPr>
        <w:spacing w:after="0" w:line="240" w:lineRule="auto"/>
        <w:ind w:left="360"/>
        <w:jc w:val="both"/>
        <w:rPr>
          <w:rFonts w:ascii="EYInterstate Light" w:eastAsia="Times New Roman" w:hAnsi="EYInterstate Light"/>
          <w:color w:val="000000"/>
          <w:sz w:val="20"/>
          <w:szCs w:val="20"/>
          <w:lang w:eastAsia="fr-FR"/>
        </w:rPr>
      </w:pPr>
    </w:p>
    <w:p w14:paraId="07988754" w14:textId="1FA42F24" w:rsidR="00E23AE6" w:rsidRPr="00573FA3" w:rsidRDefault="00E23AE6" w:rsidP="00573FA3">
      <w:pPr>
        <w:pStyle w:val="Paragraphedeliste"/>
        <w:numPr>
          <w:ilvl w:val="0"/>
          <w:numId w:val="26"/>
        </w:numPr>
        <w:spacing w:after="0" w:line="240" w:lineRule="auto"/>
        <w:jc w:val="both"/>
        <w:rPr>
          <w:rFonts w:ascii="EYInterstate Light" w:eastAsia="Times New Roman" w:hAnsi="EYInterstate Light"/>
          <w:color w:val="000000"/>
          <w:sz w:val="20"/>
          <w:szCs w:val="20"/>
          <w:lang w:eastAsia="fr-FR"/>
        </w:rPr>
      </w:pPr>
      <w:r w:rsidRPr="00573FA3">
        <w:rPr>
          <w:rFonts w:ascii="EYInterstate Light" w:eastAsia="Times New Roman" w:hAnsi="EYInterstate Light"/>
          <w:color w:val="000000"/>
          <w:sz w:val="20"/>
          <w:szCs w:val="20"/>
          <w:lang w:eastAsia="fr-FR"/>
        </w:rPr>
        <w:t>Qu’elles n’aient pas été associées dans une société mise en liquidation judiciaire suivant jugement publié depuis moins de CINQ (5) ans et dans laquelle elles étaient tenues indéfiniment et solidairement ou seulement conjointement, du passif social, ce délai de CINQ (5) ans marquant la prescription des actions de droit commun et de celle en recouvrement à l’endroit des associés ;</w:t>
      </w:r>
    </w:p>
    <w:p w14:paraId="0FE845B4" w14:textId="77777777" w:rsidR="00B32C43" w:rsidRPr="00E23AE6" w:rsidRDefault="00B32C43" w:rsidP="00573FA3">
      <w:pPr>
        <w:spacing w:after="0" w:line="276" w:lineRule="auto"/>
        <w:jc w:val="both"/>
        <w:rPr>
          <w:rFonts w:ascii="EYInterstate Light" w:eastAsia="Times New Roman" w:hAnsi="EYInterstate Light"/>
          <w:color w:val="000000"/>
          <w:sz w:val="20"/>
          <w:szCs w:val="20"/>
          <w:lang w:eastAsia="fr-FR"/>
        </w:rPr>
      </w:pPr>
    </w:p>
    <w:p w14:paraId="456FF4EA" w14:textId="446CE3E2" w:rsidR="00276827" w:rsidRPr="00573FA3" w:rsidRDefault="00A8118B" w:rsidP="00573FA3">
      <w:pPr>
        <w:pStyle w:val="Paragraphedeliste"/>
        <w:numPr>
          <w:ilvl w:val="0"/>
          <w:numId w:val="26"/>
        </w:numPr>
        <w:spacing w:after="0" w:line="276" w:lineRule="auto"/>
        <w:jc w:val="both"/>
        <w:rPr>
          <w:rFonts w:ascii="EYInterstate Light" w:eastAsia="Times New Roman" w:hAnsi="EYInterstate Light"/>
          <w:color w:val="000000"/>
          <w:sz w:val="20"/>
          <w:szCs w:val="20"/>
          <w:lang w:eastAsia="fr-FR"/>
        </w:rPr>
      </w:pPr>
      <w:r w:rsidRPr="00573FA3">
        <w:rPr>
          <w:rFonts w:ascii="EYInterstate Light" w:eastAsia="Times New Roman" w:hAnsi="EYInterstate Light"/>
          <w:color w:val="000000"/>
          <w:sz w:val="20"/>
          <w:szCs w:val="20"/>
          <w:lang w:eastAsia="fr-FR"/>
        </w:rPr>
        <w:t>L’</w:t>
      </w:r>
      <w:r w:rsidR="00B03A1E" w:rsidRPr="00573FA3">
        <w:rPr>
          <w:rFonts w:ascii="EYInterstate Light" w:eastAsia="Times New Roman" w:hAnsi="EYInterstate Light"/>
          <w:color w:val="000000"/>
          <w:sz w:val="20"/>
          <w:szCs w:val="20"/>
          <w:lang w:eastAsia="fr-FR"/>
        </w:rPr>
        <w:t>A</w:t>
      </w:r>
      <w:r w:rsidRPr="00573FA3">
        <w:rPr>
          <w:rFonts w:ascii="EYInterstate Light" w:eastAsia="Times New Roman" w:hAnsi="EYInterstate Light"/>
          <w:color w:val="000000"/>
          <w:sz w:val="20"/>
          <w:szCs w:val="20"/>
          <w:lang w:eastAsia="fr-FR"/>
        </w:rPr>
        <w:t>ction</w:t>
      </w:r>
      <w:r w:rsidR="00D809B3" w:rsidRPr="00573FA3">
        <w:rPr>
          <w:rFonts w:ascii="EYInterstate Light" w:eastAsia="Times New Roman" w:hAnsi="EYInterstate Light"/>
          <w:color w:val="000000"/>
          <w:sz w:val="20"/>
          <w:szCs w:val="20"/>
          <w:lang w:eastAsia="fr-FR"/>
        </w:rPr>
        <w:t xml:space="preserve"> est libre de tous nantissements, privilèges, sûretés et droits ou réclamations de tiers quels qu'ils soient et ne fait pas l'objet d'une promesse de nantissement</w:t>
      </w:r>
      <w:r w:rsidR="00C97CD3" w:rsidRPr="00573FA3">
        <w:rPr>
          <w:rFonts w:ascii="EYInterstate Light" w:eastAsia="Times New Roman" w:hAnsi="EYInterstate Light"/>
          <w:color w:val="000000"/>
          <w:sz w:val="20"/>
          <w:szCs w:val="20"/>
          <w:lang w:eastAsia="fr-FR"/>
        </w:rPr>
        <w:t> ;</w:t>
      </w:r>
    </w:p>
    <w:p w14:paraId="33DCB907" w14:textId="767DA93D" w:rsidR="00775B93" w:rsidRPr="00573FA3" w:rsidRDefault="00775B93" w:rsidP="000378CC">
      <w:pPr>
        <w:pStyle w:val="Paragraphedeliste"/>
        <w:numPr>
          <w:ilvl w:val="0"/>
          <w:numId w:val="27"/>
        </w:numPr>
        <w:spacing w:after="0" w:line="240" w:lineRule="auto"/>
        <w:ind w:left="643"/>
        <w:jc w:val="both"/>
        <w:rPr>
          <w:rFonts w:ascii="EYInterstate Light" w:eastAsia="Times New Roman" w:hAnsi="EYInterstate Light"/>
          <w:color w:val="000000"/>
          <w:sz w:val="20"/>
          <w:szCs w:val="20"/>
          <w:lang w:eastAsia="fr-FR"/>
        </w:rPr>
      </w:pPr>
      <w:r w:rsidRPr="00573FA3">
        <w:rPr>
          <w:rFonts w:ascii="EYInterstate Light" w:eastAsia="Times New Roman" w:hAnsi="EYInterstate Light"/>
          <w:color w:val="000000"/>
          <w:sz w:val="20"/>
          <w:szCs w:val="20"/>
          <w:lang w:eastAsia="fr-FR"/>
        </w:rPr>
        <w:lastRenderedPageBreak/>
        <w:t xml:space="preserve">Que la Société </w:t>
      </w:r>
      <w:proofErr w:type="gramStart"/>
      <w:r w:rsidRPr="00573FA3">
        <w:rPr>
          <w:rFonts w:ascii="EYInterstate Light" w:eastAsia="Times New Roman" w:hAnsi="EYInterstate Light"/>
          <w:color w:val="000000"/>
          <w:sz w:val="20"/>
          <w:szCs w:val="20"/>
          <w:lang w:eastAsia="fr-FR"/>
        </w:rPr>
        <w:t>n'est</w:t>
      </w:r>
      <w:proofErr w:type="gramEnd"/>
      <w:r w:rsidRPr="00573FA3">
        <w:rPr>
          <w:rFonts w:ascii="EYInterstate Light" w:eastAsia="Times New Roman" w:hAnsi="EYInterstate Light"/>
          <w:color w:val="000000"/>
          <w:sz w:val="20"/>
          <w:szCs w:val="20"/>
          <w:lang w:eastAsia="fr-FR"/>
        </w:rPr>
        <w:t xml:space="preserve"> pas en état de cessation des paiements et qu'elle ne fait pas l'objet d’une procédure de règlement amiable des entreprises en difficulté, de redressement ou de liquidation judiciaires.</w:t>
      </w:r>
    </w:p>
    <w:p w14:paraId="1094EF72" w14:textId="77777777" w:rsidR="00775B93" w:rsidRPr="00775B93" w:rsidRDefault="00775B93" w:rsidP="00775B93">
      <w:pPr>
        <w:spacing w:after="0" w:line="240" w:lineRule="auto"/>
        <w:jc w:val="both"/>
        <w:rPr>
          <w:rFonts w:ascii="EYInterstate Light" w:eastAsia="Times New Roman" w:hAnsi="EYInterstate Light"/>
          <w:color w:val="000000"/>
          <w:sz w:val="20"/>
          <w:szCs w:val="20"/>
          <w:lang w:eastAsia="fr-FR"/>
        </w:rPr>
      </w:pPr>
    </w:p>
    <w:p w14:paraId="33426F5F" w14:textId="3A4BB426" w:rsidR="00775B93" w:rsidRPr="00775B93" w:rsidRDefault="00775B93" w:rsidP="00C97CD3">
      <w:pPr>
        <w:pStyle w:val="Retraitcorpsdetexte3"/>
        <w:ind w:firstLine="77"/>
        <w:jc w:val="both"/>
        <w:rPr>
          <w:rFonts w:ascii="EYInterstate Light" w:hAnsi="EYInterstate Light" w:cstheme="minorBidi"/>
          <w:color w:val="000000"/>
          <w:sz w:val="20"/>
          <w:szCs w:val="20"/>
        </w:rPr>
      </w:pPr>
      <w:r w:rsidRPr="00775B93">
        <w:rPr>
          <w:rFonts w:ascii="EYInterstate Light" w:hAnsi="EYInterstate Light" w:cstheme="minorBidi"/>
          <w:color w:val="000000"/>
          <w:sz w:val="20"/>
          <w:szCs w:val="20"/>
        </w:rPr>
        <w:t>Le</w:t>
      </w:r>
      <w:r>
        <w:rPr>
          <w:rFonts w:ascii="EYInterstate Light" w:hAnsi="EYInterstate Light" w:cstheme="minorBidi"/>
          <w:color w:val="000000"/>
          <w:sz w:val="20"/>
          <w:szCs w:val="20"/>
        </w:rPr>
        <w:t xml:space="preserve"> Cédant et le Cessionnaire </w:t>
      </w:r>
      <w:r w:rsidRPr="00775B93">
        <w:rPr>
          <w:rFonts w:ascii="EYInterstate Light" w:hAnsi="EYInterstate Light" w:cstheme="minorBidi"/>
          <w:color w:val="000000"/>
          <w:sz w:val="20"/>
          <w:szCs w:val="20"/>
        </w:rPr>
        <w:t xml:space="preserve">déclarent en outre, qu’ils ne sont concernés : </w:t>
      </w:r>
    </w:p>
    <w:p w14:paraId="10ED85F0" w14:textId="2073CBF7" w:rsidR="00775B93" w:rsidRPr="00573FA3" w:rsidRDefault="00775B93" w:rsidP="00573FA3">
      <w:pPr>
        <w:pStyle w:val="Paragraphedeliste"/>
        <w:numPr>
          <w:ilvl w:val="0"/>
          <w:numId w:val="27"/>
        </w:numPr>
        <w:spacing w:after="0" w:line="240" w:lineRule="auto"/>
        <w:ind w:left="643"/>
        <w:jc w:val="both"/>
        <w:rPr>
          <w:rFonts w:ascii="EYInterstate Light" w:eastAsia="Times New Roman" w:hAnsi="EYInterstate Light"/>
          <w:color w:val="000000"/>
          <w:sz w:val="20"/>
          <w:szCs w:val="20"/>
          <w:lang w:eastAsia="fr-FR"/>
        </w:rPr>
      </w:pPr>
      <w:r w:rsidRPr="00573FA3">
        <w:rPr>
          <w:rFonts w:ascii="EYInterstate Light" w:eastAsia="Times New Roman" w:hAnsi="EYInterstate Light"/>
          <w:color w:val="000000"/>
          <w:sz w:val="20"/>
          <w:szCs w:val="20"/>
          <w:lang w:eastAsia="fr-FR"/>
        </w:rPr>
        <w:t>Par aucune des mesures légales relatives aux personnes protégées qui ne seraient pas révélées aux présentes ;</w:t>
      </w:r>
    </w:p>
    <w:p w14:paraId="503CA914" w14:textId="77777777" w:rsidR="00775B93" w:rsidRPr="00775B93" w:rsidRDefault="00775B93" w:rsidP="00573FA3">
      <w:pPr>
        <w:spacing w:after="0" w:line="240" w:lineRule="auto"/>
        <w:jc w:val="both"/>
        <w:rPr>
          <w:rFonts w:ascii="EYInterstate Light" w:eastAsia="Times New Roman" w:hAnsi="EYInterstate Light"/>
          <w:color w:val="000000"/>
          <w:sz w:val="20"/>
          <w:szCs w:val="20"/>
          <w:lang w:eastAsia="fr-FR"/>
        </w:rPr>
      </w:pPr>
    </w:p>
    <w:p w14:paraId="15B01B14" w14:textId="4E02D3CA" w:rsidR="00775B93" w:rsidRPr="00573FA3" w:rsidRDefault="00775B93" w:rsidP="00573FA3">
      <w:pPr>
        <w:pStyle w:val="Paragraphedeliste"/>
        <w:numPr>
          <w:ilvl w:val="0"/>
          <w:numId w:val="27"/>
        </w:numPr>
        <w:spacing w:after="0" w:line="240" w:lineRule="auto"/>
        <w:ind w:left="643"/>
        <w:jc w:val="both"/>
        <w:rPr>
          <w:rFonts w:ascii="EYInterstate Light" w:eastAsia="Times New Roman" w:hAnsi="EYInterstate Light"/>
          <w:color w:val="000000"/>
          <w:sz w:val="20"/>
          <w:szCs w:val="20"/>
          <w:lang w:eastAsia="fr-FR"/>
        </w:rPr>
      </w:pPr>
      <w:r w:rsidRPr="00573FA3">
        <w:rPr>
          <w:rFonts w:ascii="EYInterstate Light" w:eastAsia="Times New Roman" w:hAnsi="EYInterstate Light"/>
          <w:color w:val="000000"/>
          <w:sz w:val="20"/>
          <w:szCs w:val="20"/>
          <w:lang w:eastAsia="fr-FR"/>
        </w:rPr>
        <w:t>Par aucune des dispositions du Code de la consommation sur le règlement des situations de surendettement ;</w:t>
      </w:r>
    </w:p>
    <w:p w14:paraId="2557DFFD" w14:textId="77777777" w:rsidR="00775B93" w:rsidRPr="00775B93" w:rsidRDefault="00775B93" w:rsidP="00573FA3">
      <w:pPr>
        <w:spacing w:after="0" w:line="240" w:lineRule="auto"/>
        <w:jc w:val="both"/>
        <w:rPr>
          <w:rFonts w:ascii="EYInterstate Light" w:eastAsia="Times New Roman" w:hAnsi="EYInterstate Light"/>
          <w:color w:val="000000"/>
          <w:sz w:val="20"/>
          <w:szCs w:val="20"/>
          <w:lang w:eastAsia="fr-FR"/>
        </w:rPr>
      </w:pPr>
    </w:p>
    <w:p w14:paraId="200B95E7" w14:textId="26354967" w:rsidR="00775B93" w:rsidRPr="00573FA3" w:rsidRDefault="00775B93" w:rsidP="00573FA3">
      <w:pPr>
        <w:pStyle w:val="Paragraphedeliste"/>
        <w:numPr>
          <w:ilvl w:val="0"/>
          <w:numId w:val="27"/>
        </w:numPr>
        <w:spacing w:after="0" w:line="240" w:lineRule="auto"/>
        <w:ind w:left="643"/>
        <w:jc w:val="both"/>
        <w:rPr>
          <w:rFonts w:ascii="EYInterstate Light" w:eastAsia="Times New Roman" w:hAnsi="EYInterstate Light"/>
          <w:color w:val="000000"/>
          <w:sz w:val="20"/>
          <w:szCs w:val="20"/>
          <w:lang w:eastAsia="fr-FR"/>
        </w:rPr>
      </w:pPr>
      <w:r w:rsidRPr="00573FA3">
        <w:rPr>
          <w:rFonts w:ascii="EYInterstate Light" w:eastAsia="Times New Roman" w:hAnsi="EYInterstate Light"/>
          <w:color w:val="000000"/>
          <w:sz w:val="20"/>
          <w:szCs w:val="20"/>
          <w:lang w:eastAsia="fr-FR"/>
        </w:rPr>
        <w:t xml:space="preserve">Et pour le Cessionnaire spécialement qu’il n’est, ni à titre personnel, ni en tant qu’associé ou mandataire social, soumis à l’interdiction d’acquérir prévue par </w:t>
      </w:r>
      <w:bookmarkStart w:id="7" w:name="OLE_LINK11"/>
      <w:r w:rsidRPr="00573FA3">
        <w:rPr>
          <w:rFonts w:ascii="EYInterstate Light" w:eastAsia="Times New Roman" w:hAnsi="EYInterstate Light"/>
          <w:color w:val="000000"/>
          <w:sz w:val="20"/>
          <w:szCs w:val="20"/>
          <w:lang w:eastAsia="fr-FR"/>
        </w:rPr>
        <w:t xml:space="preserve">l’article 225-19 5 </w:t>
      </w:r>
      <w:bookmarkEnd w:id="7"/>
      <w:r w:rsidRPr="00573FA3">
        <w:rPr>
          <w:rFonts w:ascii="EYInterstate Light" w:eastAsia="Times New Roman" w:hAnsi="EYInterstate Light"/>
          <w:color w:val="000000"/>
          <w:sz w:val="20"/>
          <w:szCs w:val="20"/>
          <w:lang w:eastAsia="fr-FR"/>
        </w:rPr>
        <w:t>bis du Code pénal.</w:t>
      </w:r>
    </w:p>
    <w:p w14:paraId="0B1C5C75" w14:textId="77777777" w:rsidR="00D809B3" w:rsidRPr="00D75500" w:rsidRDefault="00D809B3" w:rsidP="00F747C9">
      <w:pPr>
        <w:spacing w:after="0" w:line="276" w:lineRule="auto"/>
        <w:jc w:val="both"/>
        <w:rPr>
          <w:rFonts w:ascii="EYInterstate Light" w:eastAsia="Times New Roman" w:hAnsi="EYInterstate Light"/>
          <w:color w:val="000000"/>
          <w:sz w:val="20"/>
          <w:szCs w:val="20"/>
          <w:lang w:eastAsia="fr-FR"/>
        </w:rPr>
      </w:pPr>
    </w:p>
    <w:p w14:paraId="5A13A774" w14:textId="304542B3" w:rsidR="00D809B3" w:rsidRDefault="00D809B3" w:rsidP="00573FA3">
      <w:pPr>
        <w:pStyle w:val="Paragraphedeliste"/>
        <w:numPr>
          <w:ilvl w:val="0"/>
          <w:numId w:val="25"/>
        </w:numPr>
        <w:spacing w:after="0" w:line="276" w:lineRule="auto"/>
        <w:jc w:val="both"/>
        <w:rPr>
          <w:rFonts w:ascii="EYInterstate Light" w:eastAsia="Times New Roman" w:hAnsi="EYInterstate Light"/>
          <w:color w:val="000000"/>
          <w:sz w:val="20"/>
          <w:szCs w:val="20"/>
          <w:lang w:eastAsia="fr-FR"/>
        </w:rPr>
      </w:pPr>
      <w:r w:rsidRPr="00BE130E">
        <w:rPr>
          <w:rFonts w:ascii="EYInterstate Light" w:eastAsia="Times New Roman" w:hAnsi="EYInterstate Light"/>
          <w:color w:val="000000"/>
          <w:sz w:val="20"/>
          <w:szCs w:val="20"/>
          <w:lang w:eastAsia="fr-FR"/>
        </w:rPr>
        <w:t xml:space="preserve">Conformément aux </w:t>
      </w:r>
      <w:r w:rsidRPr="002A0E6F">
        <w:rPr>
          <w:rFonts w:ascii="EYInterstate Light" w:eastAsia="Times New Roman" w:hAnsi="EYInterstate Light"/>
          <w:color w:val="000000"/>
          <w:sz w:val="20"/>
          <w:szCs w:val="20"/>
          <w:lang w:eastAsia="fr-FR"/>
        </w:rPr>
        <w:t xml:space="preserve">stipulations de l’article </w:t>
      </w:r>
      <w:r w:rsidR="005B648F">
        <w:rPr>
          <w:rFonts w:ascii="EYInterstate Light" w:eastAsia="Times New Roman" w:hAnsi="EYInterstate Light"/>
          <w:color w:val="000000"/>
          <w:sz w:val="20"/>
          <w:szCs w:val="20"/>
          <w:lang w:eastAsia="fr-FR"/>
        </w:rPr>
        <w:t>16</w:t>
      </w:r>
      <w:r w:rsidRPr="002A0E6F">
        <w:rPr>
          <w:rFonts w:ascii="EYInterstate Light" w:eastAsia="Times New Roman" w:hAnsi="EYInterstate Light"/>
          <w:color w:val="000000"/>
          <w:sz w:val="20"/>
          <w:szCs w:val="20"/>
          <w:lang w:eastAsia="fr-FR"/>
        </w:rPr>
        <w:t xml:space="preserve"> des statuts de la Société, les associés de la Société ont, par délibération en date du</w:t>
      </w:r>
      <w:r w:rsidR="006F62BF" w:rsidRPr="002A0E6F">
        <w:rPr>
          <w:rFonts w:ascii="EYInterstate Light" w:eastAsia="Times New Roman" w:hAnsi="EYInterstate Light"/>
          <w:color w:val="000000"/>
          <w:sz w:val="20"/>
          <w:szCs w:val="20"/>
          <w:lang w:eastAsia="fr-FR"/>
        </w:rPr>
        <w:t xml:space="preserve"> </w:t>
      </w:r>
      <w:r w:rsidR="005B648F">
        <w:rPr>
          <w:rFonts w:ascii="EYInterstate Light" w:eastAsia="Times New Roman" w:hAnsi="EYInterstate Light"/>
          <w:color w:val="000000"/>
          <w:sz w:val="20"/>
          <w:szCs w:val="20"/>
          <w:lang w:eastAsia="fr-FR"/>
        </w:rPr>
        <w:t>10</w:t>
      </w:r>
      <w:r w:rsidR="00314F12" w:rsidRPr="006C47C5">
        <w:rPr>
          <w:rFonts w:ascii="EYInterstate Light" w:eastAsia="Times New Roman" w:hAnsi="EYInterstate Light"/>
          <w:color w:val="000000"/>
          <w:sz w:val="20"/>
          <w:szCs w:val="20"/>
          <w:lang w:eastAsia="fr-FR"/>
        </w:rPr>
        <w:t>/</w:t>
      </w:r>
      <w:r w:rsidR="00273927">
        <w:rPr>
          <w:rFonts w:ascii="EYInterstate Light" w:eastAsia="Times New Roman" w:hAnsi="EYInterstate Light"/>
          <w:color w:val="000000"/>
          <w:sz w:val="20"/>
          <w:szCs w:val="20"/>
          <w:lang w:eastAsia="fr-FR"/>
        </w:rPr>
        <w:t>0</w:t>
      </w:r>
      <w:r w:rsidR="005B648F">
        <w:rPr>
          <w:rFonts w:ascii="EYInterstate Light" w:eastAsia="Times New Roman" w:hAnsi="EYInterstate Light"/>
          <w:color w:val="000000"/>
          <w:sz w:val="20"/>
          <w:szCs w:val="20"/>
          <w:lang w:eastAsia="fr-FR"/>
        </w:rPr>
        <w:t>2</w:t>
      </w:r>
      <w:r w:rsidR="006F62BF" w:rsidRPr="006C47C5">
        <w:rPr>
          <w:rFonts w:ascii="EYInterstate Light" w:eastAsia="Times New Roman" w:hAnsi="EYInterstate Light"/>
          <w:color w:val="000000"/>
          <w:sz w:val="20"/>
          <w:szCs w:val="20"/>
          <w:lang w:eastAsia="fr-FR"/>
        </w:rPr>
        <w:t>/202</w:t>
      </w:r>
      <w:r w:rsidR="005B648F">
        <w:rPr>
          <w:rFonts w:ascii="EYInterstate Light" w:eastAsia="Times New Roman" w:hAnsi="EYInterstate Light"/>
          <w:color w:val="000000"/>
          <w:sz w:val="20"/>
          <w:szCs w:val="20"/>
          <w:lang w:eastAsia="fr-FR"/>
        </w:rPr>
        <w:t>6</w:t>
      </w:r>
      <w:r w:rsidRPr="002A0E6F">
        <w:rPr>
          <w:rFonts w:ascii="EYInterstate Light" w:eastAsia="Times New Roman" w:hAnsi="EYInterstate Light"/>
          <w:color w:val="000000"/>
          <w:sz w:val="20"/>
          <w:szCs w:val="20"/>
          <w:lang w:eastAsia="fr-FR"/>
        </w:rPr>
        <w:t xml:space="preserve">, autorisé la cession de </w:t>
      </w:r>
      <w:r w:rsidR="00A8118B" w:rsidRPr="002A0E6F">
        <w:rPr>
          <w:rFonts w:ascii="EYInterstate Light" w:eastAsia="Times New Roman" w:hAnsi="EYInterstate Light"/>
          <w:color w:val="000000"/>
          <w:sz w:val="20"/>
          <w:szCs w:val="20"/>
          <w:lang w:eastAsia="fr-FR"/>
        </w:rPr>
        <w:t>l’</w:t>
      </w:r>
      <w:r w:rsidR="00BE130E" w:rsidRPr="002A0E6F">
        <w:rPr>
          <w:rFonts w:ascii="EYInterstate Light" w:eastAsia="Times New Roman" w:hAnsi="EYInterstate Light"/>
          <w:color w:val="000000"/>
          <w:sz w:val="20"/>
          <w:szCs w:val="20"/>
          <w:lang w:eastAsia="fr-FR"/>
        </w:rPr>
        <w:t>A</w:t>
      </w:r>
      <w:r w:rsidR="00A8118B" w:rsidRPr="002A0E6F">
        <w:rPr>
          <w:rFonts w:ascii="EYInterstate Light" w:eastAsia="Times New Roman" w:hAnsi="EYInterstate Light"/>
          <w:color w:val="000000"/>
          <w:sz w:val="20"/>
          <w:szCs w:val="20"/>
          <w:lang w:eastAsia="fr-FR"/>
        </w:rPr>
        <w:t>ction</w:t>
      </w:r>
      <w:r w:rsidRPr="002A0E6F">
        <w:rPr>
          <w:rFonts w:ascii="EYInterstate Light" w:eastAsia="Times New Roman" w:hAnsi="EYInterstate Light"/>
          <w:color w:val="000000"/>
          <w:sz w:val="20"/>
          <w:szCs w:val="20"/>
          <w:lang w:eastAsia="fr-FR"/>
        </w:rPr>
        <w:t>, objet du Contrat</w:t>
      </w:r>
      <w:r w:rsidR="00314F12">
        <w:rPr>
          <w:rFonts w:ascii="EYInterstate Light" w:eastAsia="Times New Roman" w:hAnsi="EYInterstate Light"/>
          <w:color w:val="000000"/>
          <w:sz w:val="20"/>
          <w:szCs w:val="20"/>
          <w:lang w:eastAsia="fr-FR"/>
        </w:rPr>
        <w:t xml:space="preserve">. Au cours de la même assemblée, </w:t>
      </w:r>
      <w:r w:rsidR="005B648F">
        <w:rPr>
          <w:rFonts w:ascii="EYInterstate Light" w:eastAsia="Times New Roman" w:hAnsi="EYInterstate Light"/>
          <w:color w:val="000000"/>
          <w:sz w:val="20"/>
          <w:szCs w:val="20"/>
          <w:lang w:eastAsia="fr-FR"/>
        </w:rPr>
        <w:t>il a été pris acte de la démission de M. Xavier POTIER de son mandat de Directeur Général en date du 20 novembre 2025.</w:t>
      </w:r>
    </w:p>
    <w:p w14:paraId="3F0BFAC3" w14:textId="77777777" w:rsidR="00D809B3" w:rsidRPr="002A0E6F" w:rsidRDefault="00D809B3" w:rsidP="00F747C9">
      <w:pPr>
        <w:spacing w:after="0" w:line="276" w:lineRule="auto"/>
        <w:jc w:val="both"/>
        <w:rPr>
          <w:rFonts w:ascii="EYInterstate Light" w:eastAsia="Times New Roman" w:hAnsi="EYInterstate Light"/>
          <w:color w:val="000000"/>
          <w:sz w:val="20"/>
          <w:szCs w:val="20"/>
          <w:lang w:eastAsia="fr-FR"/>
        </w:rPr>
      </w:pPr>
    </w:p>
    <w:p w14:paraId="499FDAB7" w14:textId="0A031E59" w:rsidR="00D809B3" w:rsidRPr="00BE130E" w:rsidRDefault="00D809B3" w:rsidP="00573FA3">
      <w:pPr>
        <w:pStyle w:val="Paragraphedeliste"/>
        <w:numPr>
          <w:ilvl w:val="0"/>
          <w:numId w:val="25"/>
        </w:numPr>
        <w:spacing w:after="0" w:line="276" w:lineRule="auto"/>
        <w:jc w:val="both"/>
        <w:rPr>
          <w:rFonts w:ascii="EYInterstate Light" w:hAnsi="EYInterstate Light"/>
          <w:sz w:val="20"/>
          <w:szCs w:val="20"/>
        </w:rPr>
      </w:pPr>
      <w:r w:rsidRPr="002A0E6F">
        <w:rPr>
          <w:rFonts w:ascii="EYInterstate Light" w:eastAsia="Times New Roman" w:hAnsi="EYInterstate Light"/>
          <w:color w:val="000000"/>
          <w:sz w:val="20"/>
          <w:szCs w:val="20"/>
          <w:lang w:eastAsia="fr-FR"/>
        </w:rPr>
        <w:t>Dans ce contexte, les Parties sont convenues</w:t>
      </w:r>
      <w:r w:rsidRPr="00BE130E">
        <w:rPr>
          <w:rFonts w:ascii="EYInterstate Light" w:eastAsia="Times New Roman" w:hAnsi="EYInterstate Light"/>
          <w:color w:val="000000"/>
          <w:sz w:val="20"/>
          <w:szCs w:val="20"/>
          <w:lang w:eastAsia="fr-FR"/>
        </w:rPr>
        <w:t xml:space="preserve"> de réaliser la présente </w:t>
      </w:r>
      <w:r w:rsidR="00573FA3">
        <w:rPr>
          <w:rFonts w:ascii="EYInterstate Light" w:eastAsia="Times New Roman" w:hAnsi="EYInterstate Light"/>
          <w:color w:val="000000"/>
          <w:sz w:val="20"/>
          <w:szCs w:val="20"/>
          <w:lang w:eastAsia="fr-FR"/>
        </w:rPr>
        <w:t>C</w:t>
      </w:r>
      <w:r w:rsidRPr="00BE130E">
        <w:rPr>
          <w:rFonts w:ascii="EYInterstate Light" w:eastAsia="Times New Roman" w:hAnsi="EYInterstate Light"/>
          <w:color w:val="000000"/>
          <w:sz w:val="20"/>
          <w:szCs w:val="20"/>
          <w:lang w:eastAsia="fr-FR"/>
        </w:rPr>
        <w:t>ession.</w:t>
      </w:r>
    </w:p>
    <w:bookmarkEnd w:id="6"/>
    <w:p w14:paraId="14966A16" w14:textId="77777777" w:rsidR="00D809B3" w:rsidRPr="00D75500" w:rsidRDefault="00D809B3" w:rsidP="00F747C9">
      <w:pPr>
        <w:keepLines/>
        <w:tabs>
          <w:tab w:val="num" w:pos="0"/>
        </w:tabs>
        <w:suppressAutoHyphens/>
        <w:spacing w:before="120" w:after="120" w:line="276" w:lineRule="auto"/>
        <w:jc w:val="both"/>
        <w:rPr>
          <w:rFonts w:ascii="EYInterstate Light" w:eastAsia="Times New Roman" w:hAnsi="EYInterstate Light" w:cs="Times New Roman"/>
          <w:sz w:val="20"/>
          <w:szCs w:val="20"/>
        </w:rPr>
      </w:pPr>
    </w:p>
    <w:p w14:paraId="664C14D8" w14:textId="77777777" w:rsidR="00C97CD3" w:rsidRDefault="00C97CD3" w:rsidP="00F747C9">
      <w:pPr>
        <w:spacing w:line="276" w:lineRule="auto"/>
        <w:rPr>
          <w:rFonts w:ascii="EYInterstate Light" w:hAnsi="EYInterstate Light"/>
          <w:b/>
          <w:sz w:val="20"/>
          <w:szCs w:val="20"/>
        </w:rPr>
      </w:pPr>
    </w:p>
    <w:p w14:paraId="256267A7" w14:textId="77777777" w:rsidR="00C97CD3" w:rsidRDefault="00C97CD3" w:rsidP="00F747C9">
      <w:pPr>
        <w:spacing w:line="276" w:lineRule="auto"/>
        <w:rPr>
          <w:rFonts w:ascii="EYInterstate Light" w:hAnsi="EYInterstate Light"/>
          <w:b/>
          <w:sz w:val="20"/>
          <w:szCs w:val="20"/>
        </w:rPr>
      </w:pPr>
    </w:p>
    <w:p w14:paraId="6BCD614F" w14:textId="77777777" w:rsidR="00C97CD3" w:rsidRDefault="00C97CD3" w:rsidP="00F747C9">
      <w:pPr>
        <w:spacing w:line="276" w:lineRule="auto"/>
        <w:rPr>
          <w:rFonts w:ascii="EYInterstate Light" w:hAnsi="EYInterstate Light"/>
          <w:b/>
          <w:sz w:val="20"/>
          <w:szCs w:val="20"/>
        </w:rPr>
      </w:pPr>
    </w:p>
    <w:p w14:paraId="431FE166" w14:textId="77777777" w:rsidR="00C97CD3" w:rsidRDefault="00C97CD3" w:rsidP="00F747C9">
      <w:pPr>
        <w:spacing w:line="276" w:lineRule="auto"/>
        <w:rPr>
          <w:rFonts w:ascii="EYInterstate Light" w:hAnsi="EYInterstate Light"/>
          <w:b/>
          <w:sz w:val="20"/>
          <w:szCs w:val="20"/>
        </w:rPr>
      </w:pPr>
    </w:p>
    <w:p w14:paraId="3AFA63FF" w14:textId="77777777" w:rsidR="00C97CD3" w:rsidRDefault="00C97CD3" w:rsidP="00F747C9">
      <w:pPr>
        <w:spacing w:line="276" w:lineRule="auto"/>
        <w:rPr>
          <w:rFonts w:ascii="EYInterstate Light" w:hAnsi="EYInterstate Light"/>
          <w:b/>
          <w:sz w:val="20"/>
          <w:szCs w:val="20"/>
        </w:rPr>
      </w:pPr>
    </w:p>
    <w:p w14:paraId="17D483D5" w14:textId="77777777" w:rsidR="00C97CD3" w:rsidRDefault="00C97CD3" w:rsidP="00F747C9">
      <w:pPr>
        <w:spacing w:line="276" w:lineRule="auto"/>
        <w:rPr>
          <w:rFonts w:ascii="EYInterstate Light" w:hAnsi="EYInterstate Light"/>
          <w:b/>
          <w:sz w:val="20"/>
          <w:szCs w:val="20"/>
        </w:rPr>
      </w:pPr>
    </w:p>
    <w:p w14:paraId="718882CE" w14:textId="77777777" w:rsidR="00C97CD3" w:rsidRDefault="00C97CD3" w:rsidP="00F747C9">
      <w:pPr>
        <w:spacing w:line="276" w:lineRule="auto"/>
        <w:rPr>
          <w:rFonts w:ascii="EYInterstate Light" w:hAnsi="EYInterstate Light"/>
          <w:b/>
          <w:sz w:val="20"/>
          <w:szCs w:val="20"/>
        </w:rPr>
      </w:pPr>
    </w:p>
    <w:p w14:paraId="6623D31B" w14:textId="77777777" w:rsidR="00C97CD3" w:rsidRDefault="00C97CD3" w:rsidP="00F747C9">
      <w:pPr>
        <w:spacing w:line="276" w:lineRule="auto"/>
        <w:rPr>
          <w:rFonts w:ascii="EYInterstate Light" w:hAnsi="EYInterstate Light"/>
          <w:b/>
          <w:sz w:val="20"/>
          <w:szCs w:val="20"/>
        </w:rPr>
      </w:pPr>
    </w:p>
    <w:p w14:paraId="07C384BA" w14:textId="77777777" w:rsidR="00C97CD3" w:rsidRDefault="00C97CD3" w:rsidP="00F747C9">
      <w:pPr>
        <w:spacing w:line="276" w:lineRule="auto"/>
        <w:rPr>
          <w:rFonts w:ascii="EYInterstate Light" w:hAnsi="EYInterstate Light"/>
          <w:b/>
          <w:sz w:val="20"/>
          <w:szCs w:val="20"/>
        </w:rPr>
      </w:pPr>
    </w:p>
    <w:p w14:paraId="69F99B86" w14:textId="77777777" w:rsidR="00C97CD3" w:rsidRDefault="00C97CD3" w:rsidP="00F747C9">
      <w:pPr>
        <w:spacing w:line="276" w:lineRule="auto"/>
        <w:rPr>
          <w:rFonts w:ascii="EYInterstate Light" w:hAnsi="EYInterstate Light"/>
          <w:b/>
          <w:sz w:val="20"/>
          <w:szCs w:val="20"/>
        </w:rPr>
      </w:pPr>
    </w:p>
    <w:p w14:paraId="7CDA51B5" w14:textId="77777777" w:rsidR="00C97CD3" w:rsidRDefault="00C97CD3" w:rsidP="00F747C9">
      <w:pPr>
        <w:spacing w:line="276" w:lineRule="auto"/>
        <w:rPr>
          <w:rFonts w:ascii="EYInterstate Light" w:hAnsi="EYInterstate Light"/>
          <w:b/>
          <w:sz w:val="20"/>
          <w:szCs w:val="20"/>
        </w:rPr>
      </w:pPr>
    </w:p>
    <w:p w14:paraId="0F95BBC6" w14:textId="77777777" w:rsidR="00C97CD3" w:rsidRDefault="00C97CD3" w:rsidP="00F747C9">
      <w:pPr>
        <w:spacing w:line="276" w:lineRule="auto"/>
        <w:rPr>
          <w:rFonts w:ascii="EYInterstate Light" w:hAnsi="EYInterstate Light"/>
          <w:b/>
          <w:sz w:val="20"/>
          <w:szCs w:val="20"/>
        </w:rPr>
      </w:pPr>
    </w:p>
    <w:p w14:paraId="11E60A30" w14:textId="77777777" w:rsidR="00C97CD3" w:rsidRDefault="00C97CD3" w:rsidP="00F747C9">
      <w:pPr>
        <w:spacing w:line="276" w:lineRule="auto"/>
        <w:rPr>
          <w:rFonts w:ascii="EYInterstate Light" w:hAnsi="EYInterstate Light"/>
          <w:b/>
          <w:sz w:val="20"/>
          <w:szCs w:val="20"/>
        </w:rPr>
      </w:pPr>
    </w:p>
    <w:p w14:paraId="3E2A91B7" w14:textId="77777777" w:rsidR="00C97CD3" w:rsidRDefault="00C97CD3" w:rsidP="00F747C9">
      <w:pPr>
        <w:spacing w:line="276" w:lineRule="auto"/>
        <w:rPr>
          <w:rFonts w:ascii="EYInterstate Light" w:hAnsi="EYInterstate Light"/>
          <w:b/>
          <w:sz w:val="20"/>
          <w:szCs w:val="20"/>
        </w:rPr>
      </w:pPr>
    </w:p>
    <w:p w14:paraId="5DB72C8C" w14:textId="77777777" w:rsidR="00C97CD3" w:rsidRDefault="00C97CD3" w:rsidP="00F747C9">
      <w:pPr>
        <w:spacing w:line="276" w:lineRule="auto"/>
        <w:rPr>
          <w:rFonts w:ascii="EYInterstate Light" w:hAnsi="EYInterstate Light"/>
          <w:b/>
          <w:sz w:val="20"/>
          <w:szCs w:val="20"/>
        </w:rPr>
      </w:pPr>
    </w:p>
    <w:p w14:paraId="2253B364" w14:textId="77777777" w:rsidR="00C97CD3" w:rsidRDefault="00C97CD3" w:rsidP="00F747C9">
      <w:pPr>
        <w:spacing w:line="276" w:lineRule="auto"/>
        <w:rPr>
          <w:rFonts w:ascii="EYInterstate Light" w:hAnsi="EYInterstate Light"/>
          <w:b/>
          <w:sz w:val="20"/>
          <w:szCs w:val="20"/>
        </w:rPr>
      </w:pPr>
    </w:p>
    <w:p w14:paraId="5F4609A6" w14:textId="77777777" w:rsidR="00C97CD3" w:rsidRDefault="00C97CD3" w:rsidP="00F747C9">
      <w:pPr>
        <w:spacing w:line="276" w:lineRule="auto"/>
        <w:rPr>
          <w:rFonts w:ascii="EYInterstate Light" w:hAnsi="EYInterstate Light"/>
          <w:b/>
          <w:sz w:val="20"/>
          <w:szCs w:val="20"/>
        </w:rPr>
      </w:pPr>
    </w:p>
    <w:p w14:paraId="4D2A150C" w14:textId="77777777" w:rsidR="00C97CD3" w:rsidRDefault="00C97CD3" w:rsidP="00F747C9">
      <w:pPr>
        <w:spacing w:line="276" w:lineRule="auto"/>
        <w:rPr>
          <w:rFonts w:ascii="EYInterstate Light" w:hAnsi="EYInterstate Light"/>
          <w:b/>
          <w:sz w:val="20"/>
          <w:szCs w:val="20"/>
        </w:rPr>
      </w:pPr>
    </w:p>
    <w:p w14:paraId="71A13E26" w14:textId="77777777" w:rsidR="00C97CD3" w:rsidRDefault="00C97CD3" w:rsidP="00F747C9">
      <w:pPr>
        <w:spacing w:line="276" w:lineRule="auto"/>
        <w:rPr>
          <w:rFonts w:ascii="EYInterstate Light" w:hAnsi="EYInterstate Light"/>
          <w:b/>
          <w:sz w:val="20"/>
          <w:szCs w:val="20"/>
        </w:rPr>
      </w:pPr>
    </w:p>
    <w:p w14:paraId="1DB8F808" w14:textId="440E86B3" w:rsidR="00D809B3" w:rsidRPr="00D75500" w:rsidRDefault="00D809B3" w:rsidP="00F747C9">
      <w:pPr>
        <w:spacing w:line="276" w:lineRule="auto"/>
        <w:jc w:val="center"/>
        <w:rPr>
          <w:rFonts w:ascii="EYInterstate Light" w:hAnsi="EYInterstate Light"/>
          <w:b/>
          <w:sz w:val="20"/>
          <w:szCs w:val="20"/>
        </w:rPr>
      </w:pPr>
      <w:r w:rsidRPr="00D75500">
        <w:rPr>
          <w:rFonts w:ascii="EYInterstate Light" w:hAnsi="EYInterstate Light"/>
          <w:b/>
          <w:sz w:val="20"/>
          <w:szCs w:val="20"/>
        </w:rPr>
        <w:lastRenderedPageBreak/>
        <w:t>CECI EXPOSE, IL A ETE CONVENU CE QUI SUIT :</w:t>
      </w:r>
    </w:p>
    <w:p w14:paraId="5C101EAD" w14:textId="3210B1D1" w:rsidR="00D809B3" w:rsidRPr="00D75500" w:rsidRDefault="00D809B3" w:rsidP="00F747C9">
      <w:pPr>
        <w:pStyle w:val="Titre1"/>
        <w:spacing w:line="276" w:lineRule="auto"/>
        <w:rPr>
          <w:b/>
          <w:szCs w:val="20"/>
        </w:rPr>
      </w:pPr>
      <w:bookmarkStart w:id="8" w:name="_Toc37319408"/>
      <w:bookmarkStart w:id="9" w:name="_Toc40855813"/>
      <w:bookmarkStart w:id="10" w:name="_Toc37408973"/>
      <w:bookmarkStart w:id="11" w:name="_Toc221607035"/>
      <w:r w:rsidRPr="00D75500">
        <w:rPr>
          <w:b/>
          <w:szCs w:val="20"/>
        </w:rPr>
        <w:t>DEFINITIONS</w:t>
      </w:r>
      <w:bookmarkEnd w:id="8"/>
      <w:bookmarkEnd w:id="9"/>
      <w:bookmarkEnd w:id="10"/>
      <w:r w:rsidR="0027674F">
        <w:rPr>
          <w:b/>
          <w:szCs w:val="20"/>
        </w:rPr>
        <w:t xml:space="preserve"> - INTERPRETATION</w:t>
      </w:r>
      <w:bookmarkEnd w:id="11"/>
    </w:p>
    <w:p w14:paraId="7175AF88" w14:textId="77777777" w:rsidR="00D809B3" w:rsidRPr="00D75500" w:rsidRDefault="00D809B3" w:rsidP="00F747C9">
      <w:pPr>
        <w:keepNext/>
        <w:keepLines/>
        <w:suppressAutoHyphens/>
        <w:spacing w:before="120" w:after="120" w:line="276" w:lineRule="auto"/>
        <w:ind w:left="426"/>
        <w:jc w:val="both"/>
        <w:rPr>
          <w:rFonts w:ascii="EYInterstate Light" w:eastAsia="Times New Roman" w:hAnsi="EYInterstate Light" w:cs="Times New Roman"/>
          <w:sz w:val="20"/>
          <w:szCs w:val="20"/>
        </w:rPr>
      </w:pPr>
      <w:bookmarkStart w:id="12" w:name="_Toc429387666"/>
      <w:bookmarkStart w:id="13" w:name="_Toc429387487"/>
      <w:r w:rsidRPr="00D75500">
        <w:rPr>
          <w:rFonts w:ascii="EYInterstate Light" w:eastAsia="Times New Roman" w:hAnsi="EYInterstate Light" w:cs="Times New Roman"/>
          <w:sz w:val="20"/>
          <w:szCs w:val="20"/>
        </w:rPr>
        <w:t xml:space="preserve">Les définitions et règles d'interprétation applicables au Contrat sont définies ci-après. </w:t>
      </w:r>
    </w:p>
    <w:p w14:paraId="4ADBE8B2" w14:textId="24F84AB7" w:rsidR="00D809B3" w:rsidRPr="00D75500" w:rsidRDefault="00D809B3" w:rsidP="00F747C9">
      <w:pPr>
        <w:keepNext/>
        <w:keepLines/>
        <w:suppressAutoHyphens/>
        <w:spacing w:before="120" w:after="120" w:line="276" w:lineRule="auto"/>
        <w:ind w:left="426"/>
        <w:jc w:val="both"/>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Le préambule</w:t>
      </w:r>
      <w:r w:rsidR="00E66EDD">
        <w:rPr>
          <w:rFonts w:ascii="EYInterstate Light" w:eastAsia="Times New Roman" w:hAnsi="EYInterstate Light" w:cs="Times New Roman"/>
          <w:sz w:val="20"/>
          <w:szCs w:val="20"/>
        </w:rPr>
        <w:t xml:space="preserve"> et les annexes</w:t>
      </w:r>
      <w:r w:rsidRPr="00D75500">
        <w:rPr>
          <w:rFonts w:ascii="EYInterstate Light" w:eastAsia="Times New Roman" w:hAnsi="EYInterstate Light" w:cs="Times New Roman"/>
          <w:sz w:val="20"/>
          <w:szCs w:val="20"/>
        </w:rPr>
        <w:t xml:space="preserve"> </w:t>
      </w:r>
      <w:r w:rsidR="00E66EDD">
        <w:rPr>
          <w:rFonts w:ascii="EYInterstate Light" w:eastAsia="Times New Roman" w:hAnsi="EYInterstate Light" w:cs="Times New Roman"/>
          <w:sz w:val="20"/>
          <w:szCs w:val="20"/>
        </w:rPr>
        <w:t>font</w:t>
      </w:r>
      <w:r w:rsidRPr="00D75500">
        <w:rPr>
          <w:rFonts w:ascii="EYInterstate Light" w:eastAsia="Times New Roman" w:hAnsi="EYInterstate Light" w:cs="Times New Roman"/>
          <w:sz w:val="20"/>
          <w:szCs w:val="20"/>
        </w:rPr>
        <w:t xml:space="preserve"> partie intégrante du Contrat et </w:t>
      </w:r>
      <w:r w:rsidR="00E66EDD">
        <w:rPr>
          <w:rFonts w:ascii="EYInterstate Light" w:eastAsia="Times New Roman" w:hAnsi="EYInterstate Light" w:cs="Times New Roman"/>
          <w:sz w:val="20"/>
          <w:szCs w:val="20"/>
        </w:rPr>
        <w:t>ont</w:t>
      </w:r>
      <w:r w:rsidRPr="00D75500">
        <w:rPr>
          <w:rFonts w:ascii="EYInterstate Light" w:eastAsia="Times New Roman" w:hAnsi="EYInterstate Light" w:cs="Times New Roman"/>
          <w:sz w:val="20"/>
          <w:szCs w:val="20"/>
        </w:rPr>
        <w:t xml:space="preserve"> la même portée contractuelle.</w:t>
      </w:r>
    </w:p>
    <w:p w14:paraId="717ACAE7" w14:textId="77777777" w:rsidR="00D809B3" w:rsidRDefault="00D809B3" w:rsidP="00F747C9">
      <w:pPr>
        <w:keepNext/>
        <w:keepLines/>
        <w:suppressAutoHyphens/>
        <w:spacing w:before="120" w:after="120" w:line="276" w:lineRule="auto"/>
        <w:ind w:left="426"/>
        <w:jc w:val="both"/>
        <w:rPr>
          <w:rFonts w:ascii="EYInterstate Light" w:eastAsia="Times New Roman" w:hAnsi="EYInterstate Light" w:cs="Times New Roman"/>
          <w:sz w:val="20"/>
          <w:szCs w:val="20"/>
        </w:rPr>
      </w:pPr>
      <w:bookmarkStart w:id="14" w:name="_DV_M563"/>
      <w:bookmarkEnd w:id="14"/>
      <w:r w:rsidRPr="00D75500">
        <w:rPr>
          <w:rFonts w:ascii="EYInterstate Light" w:eastAsia="Times New Roman" w:hAnsi="EYInterstate Light" w:cs="Times New Roman"/>
          <w:sz w:val="20"/>
          <w:szCs w:val="20"/>
        </w:rPr>
        <w:t>Les titres attribués à certains articles et la table des matières le sont à titre informatif pour faciliter la lecture des présentes et ne sont pas destinés à définir, limiter ou décrire la portée des articles qu’ils précèdent.</w:t>
      </w:r>
    </w:p>
    <w:p w14:paraId="303A5B29" w14:textId="6810BEB7" w:rsidR="003D0A28" w:rsidRDefault="003D0A28" w:rsidP="00F747C9">
      <w:pPr>
        <w:keepNext/>
        <w:keepLines/>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 xml:space="preserve">La nullité, l’inopposabilité </w:t>
      </w:r>
      <w:r w:rsidRPr="001841D9">
        <w:rPr>
          <w:rFonts w:ascii="EYInterstate Light" w:eastAsia="Times New Roman" w:hAnsi="EYInterstate Light" w:cs="Times New Roman"/>
          <w:sz w:val="20"/>
          <w:szCs w:val="20"/>
        </w:rPr>
        <w:t>ou plus généralement l’absence d’effet de l’une quelconque des stipulations</w:t>
      </w:r>
      <w:r>
        <w:rPr>
          <w:rFonts w:ascii="EYInterstate Light" w:eastAsia="Times New Roman" w:hAnsi="EYInterstate Light" w:cs="Times New Roman"/>
          <w:sz w:val="20"/>
          <w:szCs w:val="20"/>
        </w:rPr>
        <w:t xml:space="preserve"> du Contrat n’affectera pas le reste du Contrat et celui-ci sera exécuté comme si cette stipulation n’avait jamais existé à condition toutefois que cela ne compromette par l’équilibre du Contrat.</w:t>
      </w:r>
    </w:p>
    <w:p w14:paraId="67ADD62D" w14:textId="46961A2D" w:rsidR="003D0A28" w:rsidRPr="00D75500" w:rsidRDefault="003D0A28" w:rsidP="003D0A28">
      <w:pPr>
        <w:ind w:left="425"/>
        <w:jc w:val="both"/>
        <w:rPr>
          <w:rFonts w:ascii="EYInterstate Light" w:eastAsia="Times New Roman" w:hAnsi="EYInterstate Light" w:cs="Times New Roman"/>
          <w:sz w:val="20"/>
          <w:szCs w:val="20"/>
        </w:rPr>
      </w:pPr>
      <w:r w:rsidRPr="001841D9">
        <w:rPr>
          <w:rFonts w:ascii="EYInterstate Light" w:eastAsia="Times New Roman" w:hAnsi="EYInterstate Light" w:cs="Times New Roman"/>
          <w:sz w:val="20"/>
          <w:szCs w:val="20"/>
        </w:rPr>
        <w:t>En outre, les Parties conviennent de remplacer, dans la mesure du possible, toute stipulation privée d’effet par une stipulation valide ayant le même effet et reflétant, autant que possible, leur volonté initiale.</w:t>
      </w:r>
    </w:p>
    <w:p w14:paraId="0EC702BF" w14:textId="77777777" w:rsidR="00D809B3" w:rsidRPr="00D75500" w:rsidRDefault="00D809B3" w:rsidP="00F747C9">
      <w:pPr>
        <w:keepNext/>
        <w:keepLines/>
        <w:suppressAutoHyphens/>
        <w:spacing w:before="120" w:after="120" w:line="276" w:lineRule="auto"/>
        <w:ind w:left="426"/>
        <w:jc w:val="both"/>
        <w:rPr>
          <w:rFonts w:ascii="EYInterstate Light" w:eastAsia="Times New Roman" w:hAnsi="EYInterstate Light" w:cs="Times New Roman"/>
          <w:sz w:val="20"/>
          <w:szCs w:val="20"/>
        </w:rPr>
      </w:pPr>
      <w:bookmarkStart w:id="15" w:name="_DV_M564"/>
      <w:bookmarkEnd w:id="15"/>
      <w:r w:rsidRPr="00D75500">
        <w:rPr>
          <w:rFonts w:ascii="EYInterstate Light" w:eastAsia="Times New Roman" w:hAnsi="EYInterstate Light" w:cs="Times New Roman"/>
          <w:sz w:val="20"/>
          <w:szCs w:val="20"/>
        </w:rPr>
        <w:t>Dans le Contrat, les termes suivants auront la signification précisée ci-après ou dans le Contrat lorsque leur première lettre apparaît en majuscule.</w:t>
      </w:r>
    </w:p>
    <w:p w14:paraId="03C11290" w14:textId="77777777" w:rsidR="00D809B3" w:rsidRPr="00D75500" w:rsidRDefault="00D809B3" w:rsidP="00F747C9">
      <w:pPr>
        <w:keepNext/>
        <w:keepLines/>
        <w:suppressAutoHyphens/>
        <w:spacing w:before="120" w:after="120" w:line="276" w:lineRule="auto"/>
        <w:ind w:left="426"/>
        <w:jc w:val="both"/>
        <w:rPr>
          <w:rFonts w:ascii="EYInterstate Light" w:eastAsia="Times New Roman" w:hAnsi="EYInterstate Light" w:cs="Times New Roman"/>
          <w:sz w:val="20"/>
          <w:szCs w:val="20"/>
        </w:rPr>
      </w:pPr>
      <w:bookmarkStart w:id="16" w:name="_DV_M565"/>
      <w:bookmarkEnd w:id="16"/>
      <w:r w:rsidRPr="00D75500">
        <w:rPr>
          <w:rFonts w:ascii="EYInterstate Light" w:eastAsia="Times New Roman" w:hAnsi="EYInterstate Light" w:cs="Times New Roman"/>
          <w:sz w:val="20"/>
          <w:szCs w:val="20"/>
        </w:rPr>
        <w:t>Dans un souci de simplicité, lorsqu'un terme défini n'apparaît que dans un des articles du Contrat, sa définition n'est pas toujours reproduite dans le présent article.</w:t>
      </w:r>
    </w:p>
    <w:p w14:paraId="20F1C221" w14:textId="77777777" w:rsidR="00D809B3" w:rsidRDefault="00D809B3" w:rsidP="00F747C9">
      <w:pPr>
        <w:keepNext/>
        <w:keepLines/>
        <w:suppressAutoHyphens/>
        <w:spacing w:before="120" w:after="120" w:line="276" w:lineRule="auto"/>
        <w:ind w:left="426"/>
        <w:jc w:val="both"/>
        <w:rPr>
          <w:rFonts w:ascii="EYInterstate Light" w:eastAsia="Times New Roman" w:hAnsi="EYInterstate Light" w:cs="Times New Roman"/>
          <w:sz w:val="20"/>
          <w:szCs w:val="20"/>
        </w:rPr>
      </w:pPr>
      <w:bookmarkStart w:id="17" w:name="_DV_M566"/>
      <w:bookmarkEnd w:id="17"/>
      <w:r w:rsidRPr="00D75500">
        <w:rPr>
          <w:rFonts w:ascii="EYInterstate Light" w:eastAsia="Times New Roman" w:hAnsi="EYInterstate Light" w:cs="Times New Roman"/>
          <w:sz w:val="20"/>
          <w:szCs w:val="20"/>
        </w:rPr>
        <w:t>Les termes employés au pluriel s'appliqueront tant à l'ensemble ainsi défini qu'à un ou plusieurs de ses éléments pris individuellement.</w:t>
      </w:r>
    </w:p>
    <w:p w14:paraId="7D80DD16" w14:textId="3F8B1674" w:rsidR="003D0A28" w:rsidRPr="00D75500" w:rsidRDefault="003D0A28" w:rsidP="00F747C9">
      <w:pPr>
        <w:keepNext/>
        <w:keepLines/>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Le terme « ou » est disjonctif et non conjonctif.</w:t>
      </w:r>
    </w:p>
    <w:p w14:paraId="75B13F15" w14:textId="77777777" w:rsidR="00D809B3" w:rsidRDefault="00D809B3" w:rsidP="00F747C9">
      <w:pPr>
        <w:keepNext/>
        <w:keepLines/>
        <w:suppressAutoHyphens/>
        <w:spacing w:before="120" w:after="120" w:line="276" w:lineRule="auto"/>
        <w:ind w:left="426"/>
        <w:jc w:val="both"/>
        <w:rPr>
          <w:rFonts w:ascii="EYInterstate Light" w:eastAsia="Times New Roman" w:hAnsi="EYInterstate Light" w:cs="Times New Roman"/>
          <w:sz w:val="20"/>
          <w:szCs w:val="20"/>
        </w:rPr>
      </w:pPr>
      <w:bookmarkStart w:id="18" w:name="_DV_M567"/>
      <w:bookmarkEnd w:id="18"/>
      <w:r w:rsidRPr="00D75500">
        <w:rPr>
          <w:rFonts w:ascii="EYInterstate Light" w:eastAsia="Times New Roman" w:hAnsi="EYInterstate Light" w:cs="Times New Roman"/>
          <w:sz w:val="20"/>
          <w:szCs w:val="20"/>
        </w:rPr>
        <w:t xml:space="preserve">Les définitions données par un substantif s'appliqueront </w:t>
      </w:r>
      <w:r w:rsidRPr="00D75500">
        <w:rPr>
          <w:rFonts w:ascii="EYInterstate Light" w:eastAsia="Times New Roman" w:hAnsi="EYInterstate Light" w:cs="Times New Roman"/>
          <w:i/>
          <w:sz w:val="20"/>
          <w:szCs w:val="20"/>
        </w:rPr>
        <w:t>mutatis mutandis</w:t>
      </w:r>
      <w:r w:rsidRPr="00D75500">
        <w:rPr>
          <w:rFonts w:ascii="EYInterstate Light" w:eastAsia="Times New Roman" w:hAnsi="EYInterstate Light" w:cs="Times New Roman"/>
          <w:sz w:val="20"/>
          <w:szCs w:val="20"/>
        </w:rPr>
        <w:t xml:space="preserve"> aux verbes, adjectifs et adverbes ayant la même racine et vice versa.</w:t>
      </w:r>
    </w:p>
    <w:p w14:paraId="1C22B230" w14:textId="709CB4CD" w:rsidR="001624AF" w:rsidRDefault="001624AF" w:rsidP="001624AF">
      <w:pPr>
        <w:pStyle w:val="Sansinterligne"/>
        <w:ind w:left="426"/>
        <w:jc w:val="both"/>
        <w:rPr>
          <w:rFonts w:eastAsia="Times New Roman"/>
          <w:sz w:val="20"/>
          <w:szCs w:val="20"/>
          <w:lang w:eastAsia="fr-FR"/>
        </w:rPr>
      </w:pPr>
      <w:r>
        <w:rPr>
          <w:rFonts w:eastAsia="Times New Roman"/>
          <w:sz w:val="20"/>
          <w:szCs w:val="20"/>
          <w:lang w:eastAsia="fr-FR"/>
        </w:rPr>
        <w:t>T</w:t>
      </w:r>
      <w:r w:rsidRPr="00815559">
        <w:rPr>
          <w:rFonts w:eastAsia="Times New Roman"/>
          <w:sz w:val="20"/>
          <w:szCs w:val="20"/>
          <w:lang w:eastAsia="fr-FR"/>
        </w:rPr>
        <w:t xml:space="preserve">oute référence à une disposition légale ou réglementaire s’entend d’une référence à une disposition légale ou réglementaire telle qu’en vigueur à la date </w:t>
      </w:r>
      <w:r>
        <w:rPr>
          <w:rFonts w:eastAsia="Times New Roman"/>
          <w:sz w:val="20"/>
          <w:szCs w:val="20"/>
          <w:lang w:eastAsia="fr-FR"/>
        </w:rPr>
        <w:t xml:space="preserve">de </w:t>
      </w:r>
      <w:r w:rsidR="00E66EDD">
        <w:rPr>
          <w:rFonts w:eastAsia="Times New Roman"/>
          <w:sz w:val="20"/>
          <w:szCs w:val="20"/>
          <w:lang w:eastAsia="fr-FR"/>
        </w:rPr>
        <w:t>Cession</w:t>
      </w:r>
      <w:r w:rsidRPr="00815559">
        <w:rPr>
          <w:rFonts w:eastAsia="Times New Roman"/>
          <w:sz w:val="20"/>
          <w:szCs w:val="20"/>
          <w:lang w:eastAsia="fr-FR"/>
        </w:rPr>
        <w:t> ;</w:t>
      </w:r>
    </w:p>
    <w:p w14:paraId="7A1AAE61" w14:textId="77777777" w:rsidR="001624AF" w:rsidRPr="00815559" w:rsidRDefault="001624AF" w:rsidP="001624AF">
      <w:pPr>
        <w:pStyle w:val="Sansinterligne"/>
        <w:jc w:val="both"/>
        <w:rPr>
          <w:rFonts w:eastAsia="Times New Roman"/>
          <w:sz w:val="20"/>
          <w:szCs w:val="20"/>
          <w:lang w:eastAsia="fr-FR"/>
        </w:rPr>
      </w:pPr>
    </w:p>
    <w:p w14:paraId="3920AEDB" w14:textId="05698BE0" w:rsidR="001624AF" w:rsidRDefault="001624AF" w:rsidP="001624AF">
      <w:pPr>
        <w:pStyle w:val="Sansinterligne"/>
        <w:ind w:left="426"/>
        <w:jc w:val="both"/>
        <w:rPr>
          <w:rFonts w:eastAsia="Times New Roman"/>
          <w:sz w:val="20"/>
          <w:szCs w:val="20"/>
          <w:lang w:eastAsia="fr-FR"/>
        </w:rPr>
      </w:pPr>
      <w:r w:rsidRPr="00815559">
        <w:rPr>
          <w:rFonts w:eastAsia="Times New Roman"/>
          <w:sz w:val="20"/>
          <w:szCs w:val="20"/>
          <w:lang w:eastAsia="fr-FR"/>
        </w:rPr>
        <w:t>Le décompte des délais exprimés en jour, en mois ou en années doit être fait conformément aux dispositions des articles 640 à 642 du code de procédure civile.</w:t>
      </w:r>
    </w:p>
    <w:p w14:paraId="28DDF526" w14:textId="77777777" w:rsidR="001624AF" w:rsidRPr="001624AF" w:rsidRDefault="001624AF" w:rsidP="001624AF">
      <w:pPr>
        <w:pStyle w:val="Sansinterligne"/>
        <w:ind w:left="426"/>
        <w:jc w:val="both"/>
        <w:rPr>
          <w:rFonts w:eastAsia="Times New Roman"/>
          <w:sz w:val="20"/>
          <w:szCs w:val="20"/>
          <w:lang w:eastAsia="fr-FR"/>
        </w:rPr>
      </w:pPr>
    </w:p>
    <w:tbl>
      <w:tblPr>
        <w:tblW w:w="0" w:type="auto"/>
        <w:tblInd w:w="425" w:type="dxa"/>
        <w:tblLook w:val="01E0" w:firstRow="1" w:lastRow="1" w:firstColumn="1" w:lastColumn="1" w:noHBand="0" w:noVBand="0"/>
      </w:tblPr>
      <w:tblGrid>
        <w:gridCol w:w="2319"/>
        <w:gridCol w:w="6328"/>
      </w:tblGrid>
      <w:tr w:rsidR="00D809B3" w:rsidRPr="00D75500" w14:paraId="391AE591" w14:textId="77777777" w:rsidTr="00D809B3">
        <w:trPr>
          <w:cantSplit/>
        </w:trPr>
        <w:tc>
          <w:tcPr>
            <w:tcW w:w="2319" w:type="dxa"/>
            <w:hideMark/>
          </w:tcPr>
          <w:bookmarkEnd w:id="12"/>
          <w:bookmarkEnd w:id="13"/>
          <w:p w14:paraId="16FCAA2C" w14:textId="4F6D156F" w:rsidR="00D809B3" w:rsidRPr="00D75500" w:rsidRDefault="00A8118B" w:rsidP="00F747C9">
            <w:pPr>
              <w:spacing w:line="276" w:lineRule="auto"/>
              <w:rPr>
                <w:rFonts w:ascii="EYInterstate Light" w:hAnsi="EYInterstate Light"/>
                <w:sz w:val="20"/>
                <w:szCs w:val="20"/>
              </w:rPr>
            </w:pPr>
            <w:r w:rsidRPr="00D75500">
              <w:rPr>
                <w:rFonts w:ascii="EYInterstate Light" w:hAnsi="EYInterstate Light"/>
                <w:sz w:val="20"/>
                <w:szCs w:val="20"/>
              </w:rPr>
              <w:t xml:space="preserve">Action </w:t>
            </w:r>
          </w:p>
        </w:tc>
        <w:tc>
          <w:tcPr>
            <w:tcW w:w="6328" w:type="dxa"/>
            <w:hideMark/>
          </w:tcPr>
          <w:p w14:paraId="7619067D" w14:textId="52ED25D4" w:rsidR="00D809B3" w:rsidRPr="00D75500" w:rsidRDefault="00D809B3" w:rsidP="00F747C9">
            <w:pPr>
              <w:spacing w:line="276" w:lineRule="auto"/>
              <w:jc w:val="both"/>
              <w:rPr>
                <w:rFonts w:ascii="EYInterstate Light" w:hAnsi="EYInterstate Light"/>
                <w:sz w:val="20"/>
                <w:szCs w:val="20"/>
              </w:rPr>
            </w:pPr>
            <w:r w:rsidRPr="00D75500">
              <w:rPr>
                <w:rFonts w:ascii="EYInterstate Light" w:hAnsi="EYInterstate Light"/>
                <w:sz w:val="20"/>
                <w:szCs w:val="20"/>
              </w:rPr>
              <w:t xml:space="preserve">Désigne </w:t>
            </w:r>
            <w:r w:rsidR="00573FA3">
              <w:rPr>
                <w:rFonts w:ascii="EYInterstate Light" w:hAnsi="EYInterstate Light"/>
                <w:sz w:val="20"/>
                <w:szCs w:val="20"/>
              </w:rPr>
              <w:t>50</w:t>
            </w:r>
            <w:r w:rsidRPr="00D75500">
              <w:rPr>
                <w:rFonts w:ascii="EYInterstate Light" w:hAnsi="EYInterstate Light"/>
                <w:sz w:val="20"/>
                <w:szCs w:val="20"/>
              </w:rPr>
              <w:t xml:space="preserve"> </w:t>
            </w:r>
            <w:r w:rsidR="00A8118B" w:rsidRPr="00D75500">
              <w:rPr>
                <w:rFonts w:ascii="EYInterstate Light" w:hAnsi="EYInterstate Light"/>
                <w:sz w:val="20"/>
                <w:szCs w:val="20"/>
              </w:rPr>
              <w:t>action</w:t>
            </w:r>
            <w:r w:rsidR="00EB09BC">
              <w:rPr>
                <w:rFonts w:ascii="EYInterstate Light" w:hAnsi="EYInterstate Light"/>
                <w:sz w:val="20"/>
                <w:szCs w:val="20"/>
              </w:rPr>
              <w:t>s</w:t>
            </w:r>
            <w:r w:rsidRPr="00D75500">
              <w:rPr>
                <w:rFonts w:ascii="EYInterstate Light" w:hAnsi="EYInterstate Light"/>
                <w:sz w:val="20"/>
                <w:szCs w:val="20"/>
              </w:rPr>
              <w:t>, détenue par le Cédant dans le capital de la Société,  et dont la cession est l’objet du présent Contrat.</w:t>
            </w:r>
          </w:p>
        </w:tc>
      </w:tr>
      <w:tr w:rsidR="00D809B3" w:rsidRPr="00D75500" w14:paraId="1ECAF29C" w14:textId="77777777" w:rsidTr="00961B5A">
        <w:trPr>
          <w:cantSplit/>
        </w:trPr>
        <w:tc>
          <w:tcPr>
            <w:tcW w:w="2319" w:type="dxa"/>
            <w:shd w:val="clear" w:color="auto" w:fill="auto"/>
            <w:hideMark/>
          </w:tcPr>
          <w:p w14:paraId="57E5C4C4" w14:textId="77777777" w:rsidR="00D809B3" w:rsidRPr="00961B5A" w:rsidRDefault="00D809B3" w:rsidP="00F747C9">
            <w:pPr>
              <w:spacing w:line="276" w:lineRule="auto"/>
              <w:rPr>
                <w:rFonts w:ascii="EYInterstate Light" w:hAnsi="EYInterstate Light"/>
                <w:sz w:val="20"/>
                <w:szCs w:val="20"/>
              </w:rPr>
            </w:pPr>
            <w:r w:rsidRPr="00961B5A">
              <w:rPr>
                <w:rFonts w:ascii="EYInterstate Light" w:hAnsi="EYInterstate Light"/>
                <w:sz w:val="20"/>
                <w:szCs w:val="20"/>
              </w:rPr>
              <w:t>Cédant</w:t>
            </w:r>
          </w:p>
        </w:tc>
        <w:tc>
          <w:tcPr>
            <w:tcW w:w="6328" w:type="dxa"/>
            <w:shd w:val="clear" w:color="auto" w:fill="auto"/>
            <w:hideMark/>
          </w:tcPr>
          <w:p w14:paraId="69829FE6" w14:textId="77777777" w:rsidR="00961B5A" w:rsidRPr="00961B5A" w:rsidRDefault="00961B5A" w:rsidP="00961B5A">
            <w:pPr>
              <w:pStyle w:val="Paragraphedeliste"/>
              <w:suppressAutoHyphens/>
              <w:spacing w:before="120" w:after="120" w:line="276" w:lineRule="auto"/>
              <w:ind w:left="0"/>
              <w:jc w:val="both"/>
              <w:rPr>
                <w:rFonts w:ascii="EYInterstate Light" w:eastAsia="Times New Roman" w:hAnsi="EYInterstate Light" w:cs="Times New Roman"/>
                <w:sz w:val="20"/>
                <w:szCs w:val="20"/>
              </w:rPr>
            </w:pPr>
            <w:r w:rsidRPr="00961B5A">
              <w:rPr>
                <w:rFonts w:ascii="EYInterstate Light" w:eastAsia="Times New Roman" w:hAnsi="EYInterstate Light" w:cs="Times New Roman"/>
                <w:sz w:val="20"/>
                <w:szCs w:val="20"/>
              </w:rPr>
              <w:t>Désigne Monsieur Xavier POTIER, de nationalité française, né le 08/04/1985 – BOIS-BERNARD (62) pacsé à Madame Coraline Clary en date en avril 2018, demeurant 4, Allée des Œillets – 62970 COURCELLES-LES-LENS résident en France au sens de la réglementation fiscale.</w:t>
            </w:r>
          </w:p>
          <w:p w14:paraId="243A3EA9" w14:textId="77777777" w:rsidR="00961B5A" w:rsidRPr="00961B5A" w:rsidRDefault="00961B5A" w:rsidP="00573FA3">
            <w:pPr>
              <w:pStyle w:val="Paragraphedeliste"/>
              <w:suppressAutoHyphens/>
              <w:spacing w:before="120" w:after="120" w:line="276" w:lineRule="auto"/>
              <w:ind w:left="0"/>
              <w:jc w:val="both"/>
              <w:rPr>
                <w:rFonts w:ascii="EYInterstate Light" w:eastAsia="Times New Roman" w:hAnsi="EYInterstate Light" w:cs="Times New Roman"/>
                <w:b/>
                <w:sz w:val="20"/>
                <w:szCs w:val="20"/>
              </w:rPr>
            </w:pPr>
          </w:p>
          <w:p w14:paraId="24BA6BEC" w14:textId="1EB81118" w:rsidR="00D809B3" w:rsidRPr="00961B5A" w:rsidRDefault="00D809B3" w:rsidP="00F747C9">
            <w:pPr>
              <w:suppressAutoHyphens/>
              <w:spacing w:before="120" w:after="120" w:line="276" w:lineRule="auto"/>
              <w:jc w:val="both"/>
              <w:rPr>
                <w:rFonts w:ascii="EYInterstate Light" w:eastAsia="Times New Roman" w:hAnsi="EYInterstate Light" w:cs="Times New Roman"/>
                <w:sz w:val="20"/>
                <w:szCs w:val="20"/>
              </w:rPr>
            </w:pPr>
          </w:p>
        </w:tc>
      </w:tr>
      <w:tr w:rsidR="00D809B3" w:rsidRPr="00D75500" w14:paraId="69DA2337" w14:textId="77777777" w:rsidTr="00EA3AC4">
        <w:trPr>
          <w:trHeight w:val="542"/>
        </w:trPr>
        <w:tc>
          <w:tcPr>
            <w:tcW w:w="2319" w:type="dxa"/>
            <w:hideMark/>
          </w:tcPr>
          <w:p w14:paraId="6ACA1526" w14:textId="77777777" w:rsidR="00D809B3" w:rsidRPr="00D75500" w:rsidRDefault="00D809B3" w:rsidP="00F747C9">
            <w:pPr>
              <w:spacing w:line="276" w:lineRule="auto"/>
              <w:rPr>
                <w:rFonts w:ascii="EYInterstate Light" w:hAnsi="EYInterstate Light"/>
                <w:sz w:val="20"/>
                <w:szCs w:val="20"/>
              </w:rPr>
            </w:pPr>
            <w:r w:rsidRPr="00D75500">
              <w:rPr>
                <w:rFonts w:ascii="EYInterstate Light" w:hAnsi="EYInterstate Light"/>
                <w:sz w:val="20"/>
                <w:szCs w:val="20"/>
              </w:rPr>
              <w:t>Cession</w:t>
            </w:r>
          </w:p>
        </w:tc>
        <w:tc>
          <w:tcPr>
            <w:tcW w:w="6328" w:type="dxa"/>
            <w:hideMark/>
          </w:tcPr>
          <w:p w14:paraId="659A41C6" w14:textId="77777777" w:rsidR="00D809B3" w:rsidRPr="00D75500" w:rsidRDefault="00D809B3" w:rsidP="00F747C9">
            <w:pPr>
              <w:spacing w:line="276" w:lineRule="auto"/>
              <w:jc w:val="both"/>
              <w:rPr>
                <w:rFonts w:ascii="EYInterstate Light" w:eastAsia="Times New Roman" w:hAnsi="EYInterstate Light" w:cs="Times New Roman"/>
                <w:sz w:val="20"/>
                <w:szCs w:val="20"/>
              </w:rPr>
            </w:pPr>
            <w:proofErr w:type="gramStart"/>
            <w:r w:rsidRPr="00D75500">
              <w:rPr>
                <w:rFonts w:ascii="EYInterstate Light" w:eastAsia="Times New Roman" w:hAnsi="EYInterstate Light" w:cs="Times New Roman"/>
                <w:sz w:val="20"/>
                <w:szCs w:val="20"/>
              </w:rPr>
              <w:t>A le</w:t>
            </w:r>
            <w:proofErr w:type="gramEnd"/>
            <w:r w:rsidRPr="00D75500">
              <w:rPr>
                <w:rFonts w:ascii="EYInterstate Light" w:eastAsia="Times New Roman" w:hAnsi="EYInterstate Light" w:cs="Times New Roman"/>
                <w:sz w:val="20"/>
                <w:szCs w:val="20"/>
              </w:rPr>
              <w:t xml:space="preserve"> sens qui lui est donné à l’article 2 du Contrat.</w:t>
            </w:r>
          </w:p>
        </w:tc>
      </w:tr>
      <w:tr w:rsidR="00D809B3" w:rsidRPr="00D75500" w14:paraId="4AC2B2BD" w14:textId="77777777" w:rsidTr="00D809B3">
        <w:tc>
          <w:tcPr>
            <w:tcW w:w="2319" w:type="dxa"/>
            <w:hideMark/>
          </w:tcPr>
          <w:p w14:paraId="727493EC" w14:textId="77777777" w:rsidR="00573FA3" w:rsidRPr="00573FA3" w:rsidRDefault="00573FA3" w:rsidP="00F747C9">
            <w:pPr>
              <w:spacing w:line="276" w:lineRule="auto"/>
              <w:rPr>
                <w:rFonts w:ascii="EYInterstate Light" w:hAnsi="EYInterstate Light"/>
                <w:sz w:val="4"/>
                <w:szCs w:val="4"/>
              </w:rPr>
            </w:pPr>
          </w:p>
          <w:p w14:paraId="7085F076" w14:textId="7C30AD48" w:rsidR="00D809B3" w:rsidRPr="00D75500" w:rsidRDefault="00D809B3" w:rsidP="00F747C9">
            <w:pPr>
              <w:spacing w:line="276" w:lineRule="auto"/>
              <w:rPr>
                <w:rFonts w:ascii="EYInterstate Light" w:hAnsi="EYInterstate Light"/>
                <w:sz w:val="20"/>
                <w:szCs w:val="20"/>
              </w:rPr>
            </w:pPr>
            <w:r w:rsidRPr="00D75500">
              <w:rPr>
                <w:rFonts w:ascii="EYInterstate Light" w:hAnsi="EYInterstate Light"/>
                <w:sz w:val="20"/>
                <w:szCs w:val="20"/>
              </w:rPr>
              <w:t>Cessionnaire</w:t>
            </w:r>
          </w:p>
        </w:tc>
        <w:tc>
          <w:tcPr>
            <w:tcW w:w="6328" w:type="dxa"/>
            <w:hideMark/>
          </w:tcPr>
          <w:p w14:paraId="5D66C5E4" w14:textId="4531605D" w:rsidR="00D809B3" w:rsidRPr="00D75500" w:rsidRDefault="00961B5A" w:rsidP="00961B5A">
            <w:pPr>
              <w:pStyle w:val="Paragraphedeliste"/>
              <w:suppressAutoHyphens/>
              <w:spacing w:before="120" w:after="120" w:line="276" w:lineRule="auto"/>
              <w:ind w:left="0"/>
              <w:jc w:val="both"/>
              <w:rPr>
                <w:rFonts w:ascii="EYInterstate Light" w:eastAsia="Times New Roman" w:hAnsi="EYInterstate Light" w:cs="Times New Roman"/>
                <w:sz w:val="20"/>
                <w:szCs w:val="20"/>
              </w:rPr>
            </w:pPr>
            <w:r w:rsidRPr="00961B5A">
              <w:rPr>
                <w:rFonts w:ascii="EYInterstate Light" w:eastAsia="Times New Roman" w:hAnsi="EYInterstate Light" w:cs="Times New Roman"/>
                <w:sz w:val="20"/>
                <w:szCs w:val="20"/>
              </w:rPr>
              <w:t>Désigne Monsieur Jérémie JAUBERT, de nationalité française, née le 05/03/1985 – BOIS-BERNARD (62), marié sous le régime de la communauté légale à Madame Magali NGAZUBA-LEMBIRI en date du 30/07/2016, demeurant 11, rue Alphonse Daudet – 62223 SAINT LAURENT BLANGY résident en France au sens de la réglementation fiscale.</w:t>
            </w:r>
          </w:p>
        </w:tc>
      </w:tr>
      <w:tr w:rsidR="00D809B3" w:rsidRPr="00D75500" w14:paraId="30824E9D" w14:textId="77777777" w:rsidTr="00D809B3">
        <w:trPr>
          <w:cantSplit/>
        </w:trPr>
        <w:tc>
          <w:tcPr>
            <w:tcW w:w="2319" w:type="dxa"/>
            <w:hideMark/>
          </w:tcPr>
          <w:p w14:paraId="2A4FE09E" w14:textId="77777777" w:rsidR="00D809B3" w:rsidRPr="00D75500" w:rsidRDefault="00D809B3" w:rsidP="00F747C9">
            <w:pPr>
              <w:spacing w:line="276" w:lineRule="auto"/>
              <w:rPr>
                <w:rFonts w:ascii="EYInterstate Light" w:hAnsi="EYInterstate Light"/>
                <w:sz w:val="20"/>
                <w:szCs w:val="20"/>
                <w:lang w:eastAsia="fr-FR"/>
              </w:rPr>
            </w:pPr>
            <w:r w:rsidRPr="00D75500">
              <w:rPr>
                <w:rFonts w:ascii="EYInterstate Light" w:hAnsi="EYInterstate Light"/>
                <w:sz w:val="20"/>
                <w:szCs w:val="20"/>
              </w:rPr>
              <w:t xml:space="preserve">Contrat </w:t>
            </w:r>
          </w:p>
        </w:tc>
        <w:tc>
          <w:tcPr>
            <w:tcW w:w="6328" w:type="dxa"/>
            <w:hideMark/>
          </w:tcPr>
          <w:p w14:paraId="5568CCB6" w14:textId="26010E15" w:rsidR="00D809B3" w:rsidRPr="00D75500" w:rsidRDefault="00D809B3" w:rsidP="00F747C9">
            <w:pPr>
              <w:spacing w:line="276" w:lineRule="auto"/>
              <w:jc w:val="both"/>
              <w:rPr>
                <w:rFonts w:ascii="EYInterstate Light" w:hAnsi="EYInterstate Light"/>
                <w:sz w:val="20"/>
                <w:szCs w:val="20"/>
                <w:lang w:eastAsia="fr-FR"/>
              </w:rPr>
            </w:pPr>
            <w:r w:rsidRPr="00D75500">
              <w:rPr>
                <w:rFonts w:ascii="EYInterstate Light" w:hAnsi="EYInterstate Light"/>
                <w:sz w:val="20"/>
                <w:szCs w:val="20"/>
              </w:rPr>
              <w:t xml:space="preserve">Désigne la présente convention de cession de </w:t>
            </w:r>
            <w:r w:rsidR="00E66EDD">
              <w:rPr>
                <w:rFonts w:ascii="EYInterstate Light" w:hAnsi="EYInterstate Light"/>
                <w:sz w:val="20"/>
                <w:szCs w:val="20"/>
              </w:rPr>
              <w:t>50</w:t>
            </w:r>
            <w:r w:rsidRPr="00D75500">
              <w:rPr>
                <w:rFonts w:ascii="EYInterstate Light" w:hAnsi="EYInterstate Light"/>
                <w:sz w:val="20"/>
                <w:szCs w:val="20"/>
              </w:rPr>
              <w:t xml:space="preserve"> </w:t>
            </w:r>
            <w:r w:rsidR="004323D0">
              <w:rPr>
                <w:rFonts w:ascii="EYInterstate Light" w:hAnsi="EYInterstate Light"/>
                <w:sz w:val="20"/>
                <w:szCs w:val="20"/>
              </w:rPr>
              <w:t>A</w:t>
            </w:r>
            <w:r w:rsidR="00A8118B" w:rsidRPr="00D75500">
              <w:rPr>
                <w:rFonts w:ascii="EYInterstate Light" w:hAnsi="EYInterstate Light"/>
                <w:sz w:val="20"/>
                <w:szCs w:val="20"/>
              </w:rPr>
              <w:t>ction</w:t>
            </w:r>
            <w:r w:rsidR="00EB09BC">
              <w:rPr>
                <w:rFonts w:ascii="EYInterstate Light" w:hAnsi="EYInterstate Light"/>
                <w:sz w:val="20"/>
                <w:szCs w:val="20"/>
              </w:rPr>
              <w:t>s</w:t>
            </w:r>
            <w:r w:rsidRPr="00D75500">
              <w:rPr>
                <w:rFonts w:ascii="EYInterstate Light" w:hAnsi="EYInterstate Light"/>
                <w:sz w:val="20"/>
                <w:szCs w:val="20"/>
              </w:rPr>
              <w:t xml:space="preserve"> de la Société.</w:t>
            </w:r>
          </w:p>
        </w:tc>
      </w:tr>
      <w:tr w:rsidR="00D809B3" w:rsidRPr="00D75500" w14:paraId="23B8D1E0" w14:textId="77777777" w:rsidTr="00D809B3">
        <w:tc>
          <w:tcPr>
            <w:tcW w:w="2319" w:type="dxa"/>
            <w:hideMark/>
          </w:tcPr>
          <w:p w14:paraId="120EB77A" w14:textId="77777777" w:rsidR="00D809B3" w:rsidRPr="000D75EB" w:rsidRDefault="00D809B3" w:rsidP="00F747C9">
            <w:pPr>
              <w:spacing w:line="276" w:lineRule="auto"/>
              <w:rPr>
                <w:rFonts w:ascii="EYInterstate Light" w:hAnsi="EYInterstate Light"/>
                <w:sz w:val="20"/>
                <w:szCs w:val="20"/>
                <w:lang w:eastAsia="fr-FR"/>
              </w:rPr>
            </w:pPr>
            <w:r w:rsidRPr="000D75EB">
              <w:rPr>
                <w:rFonts w:ascii="EYInterstate Light" w:hAnsi="EYInterstate Light"/>
                <w:sz w:val="20"/>
                <w:szCs w:val="20"/>
              </w:rPr>
              <w:lastRenderedPageBreak/>
              <w:t>Partie(s)</w:t>
            </w:r>
          </w:p>
        </w:tc>
        <w:tc>
          <w:tcPr>
            <w:tcW w:w="6328" w:type="dxa"/>
            <w:hideMark/>
          </w:tcPr>
          <w:p w14:paraId="59A18003" w14:textId="77777777" w:rsidR="00D809B3" w:rsidRPr="000D75EB" w:rsidRDefault="00D809B3" w:rsidP="00F747C9">
            <w:pPr>
              <w:spacing w:line="276" w:lineRule="auto"/>
              <w:jc w:val="both"/>
              <w:rPr>
                <w:rFonts w:ascii="EYInterstate Light" w:hAnsi="EYInterstate Light"/>
                <w:sz w:val="20"/>
                <w:szCs w:val="20"/>
              </w:rPr>
            </w:pPr>
            <w:r w:rsidRPr="000D75EB">
              <w:rPr>
                <w:rFonts w:ascii="EYInterstate Light" w:hAnsi="EYInterstate Light"/>
                <w:sz w:val="20"/>
                <w:szCs w:val="20"/>
              </w:rPr>
              <w:t>Désigne ensemble le Cessionnaire et le Cédant ou individuellement l'un d'entre eux</w:t>
            </w:r>
            <w:bookmarkStart w:id="19" w:name="_DV_M128"/>
            <w:bookmarkEnd w:id="19"/>
            <w:r w:rsidRPr="000D75EB">
              <w:rPr>
                <w:rFonts w:ascii="EYInterstate Light" w:hAnsi="EYInterstate Light"/>
                <w:sz w:val="20"/>
                <w:szCs w:val="20"/>
              </w:rPr>
              <w:t>.</w:t>
            </w:r>
          </w:p>
        </w:tc>
      </w:tr>
      <w:tr w:rsidR="00D809B3" w:rsidRPr="00D75500" w14:paraId="52B9D9A1" w14:textId="77777777" w:rsidTr="00D809B3">
        <w:tc>
          <w:tcPr>
            <w:tcW w:w="2319" w:type="dxa"/>
            <w:hideMark/>
          </w:tcPr>
          <w:p w14:paraId="04584F9A" w14:textId="77777777" w:rsidR="00D809B3" w:rsidRPr="000D75EB" w:rsidRDefault="00D809B3" w:rsidP="00F747C9">
            <w:pPr>
              <w:spacing w:line="276" w:lineRule="auto"/>
              <w:rPr>
                <w:rFonts w:ascii="EYInterstate Light" w:hAnsi="EYInterstate Light"/>
                <w:sz w:val="20"/>
                <w:szCs w:val="20"/>
              </w:rPr>
            </w:pPr>
            <w:r w:rsidRPr="000D75EB">
              <w:rPr>
                <w:rFonts w:ascii="EYInterstate Light" w:hAnsi="EYInterstate Light"/>
                <w:sz w:val="20"/>
                <w:szCs w:val="20"/>
              </w:rPr>
              <w:t>Prix</w:t>
            </w:r>
          </w:p>
        </w:tc>
        <w:tc>
          <w:tcPr>
            <w:tcW w:w="6328" w:type="dxa"/>
            <w:hideMark/>
          </w:tcPr>
          <w:p w14:paraId="4AF27686" w14:textId="0C5C154B" w:rsidR="00016515" w:rsidRPr="000D75EB" w:rsidRDefault="00D809B3" w:rsidP="00F747C9">
            <w:pPr>
              <w:spacing w:line="276" w:lineRule="auto"/>
              <w:jc w:val="both"/>
              <w:rPr>
                <w:rFonts w:ascii="EYInterstate Light" w:hAnsi="EYInterstate Light"/>
                <w:sz w:val="20"/>
                <w:szCs w:val="20"/>
              </w:rPr>
            </w:pPr>
            <w:proofErr w:type="gramStart"/>
            <w:r w:rsidRPr="000D75EB">
              <w:rPr>
                <w:rFonts w:ascii="EYInterstate Light" w:hAnsi="EYInterstate Light"/>
                <w:sz w:val="20"/>
                <w:szCs w:val="20"/>
              </w:rPr>
              <w:t>A le</w:t>
            </w:r>
            <w:proofErr w:type="gramEnd"/>
            <w:r w:rsidRPr="000D75EB">
              <w:rPr>
                <w:rFonts w:ascii="EYInterstate Light" w:hAnsi="EYInterstate Light"/>
                <w:sz w:val="20"/>
                <w:szCs w:val="20"/>
              </w:rPr>
              <w:t xml:space="preserve"> sens qui lui est donné à l’article </w:t>
            </w:r>
            <w:r w:rsidR="00D74EFB">
              <w:rPr>
                <w:rFonts w:ascii="EYInterstate Light" w:hAnsi="EYInterstate Light"/>
                <w:sz w:val="20"/>
                <w:szCs w:val="20"/>
              </w:rPr>
              <w:t>5</w:t>
            </w:r>
            <w:r w:rsidRPr="000D75EB">
              <w:rPr>
                <w:rFonts w:ascii="EYInterstate Light" w:hAnsi="EYInterstate Light"/>
                <w:sz w:val="20"/>
                <w:szCs w:val="20"/>
              </w:rPr>
              <w:t xml:space="preserve"> du Contrat.</w:t>
            </w:r>
          </w:p>
        </w:tc>
      </w:tr>
      <w:tr w:rsidR="00D809B3" w:rsidRPr="00D75500" w14:paraId="2ADDB4C3" w14:textId="77777777" w:rsidTr="00D809B3">
        <w:tc>
          <w:tcPr>
            <w:tcW w:w="2319" w:type="dxa"/>
          </w:tcPr>
          <w:p w14:paraId="3EDEE55B" w14:textId="77777777" w:rsidR="00D809B3" w:rsidRDefault="00D809B3" w:rsidP="00F747C9">
            <w:pPr>
              <w:spacing w:line="276" w:lineRule="auto"/>
              <w:rPr>
                <w:rFonts w:ascii="EYInterstate Light" w:hAnsi="EYInterstate Light"/>
                <w:sz w:val="20"/>
                <w:szCs w:val="20"/>
              </w:rPr>
            </w:pPr>
            <w:r w:rsidRPr="00D75500">
              <w:rPr>
                <w:rFonts w:ascii="EYInterstate Light" w:hAnsi="EYInterstate Light"/>
                <w:sz w:val="20"/>
                <w:szCs w:val="20"/>
              </w:rPr>
              <w:t>Société</w:t>
            </w:r>
          </w:p>
          <w:p w14:paraId="05AB90D1" w14:textId="77777777" w:rsidR="00D74EFB" w:rsidRDefault="00D74EFB" w:rsidP="00F747C9">
            <w:pPr>
              <w:spacing w:line="276" w:lineRule="auto"/>
              <w:rPr>
                <w:rFonts w:ascii="EYInterstate Light" w:hAnsi="EYInterstate Light"/>
                <w:sz w:val="20"/>
                <w:szCs w:val="20"/>
              </w:rPr>
            </w:pPr>
          </w:p>
          <w:p w14:paraId="7E029346" w14:textId="77777777" w:rsidR="00D74EFB" w:rsidRDefault="00D74EFB" w:rsidP="00F747C9">
            <w:pPr>
              <w:spacing w:line="276" w:lineRule="auto"/>
              <w:rPr>
                <w:rFonts w:ascii="EYInterstate Light" w:hAnsi="EYInterstate Light"/>
                <w:sz w:val="20"/>
                <w:szCs w:val="20"/>
              </w:rPr>
            </w:pPr>
          </w:p>
          <w:p w14:paraId="7D8E869A" w14:textId="77777777" w:rsidR="00D74EFB" w:rsidRPr="00D74EFB" w:rsidRDefault="00D74EFB" w:rsidP="00D74EFB">
            <w:pPr>
              <w:pStyle w:val="Sansinterligne"/>
              <w:rPr>
                <w:sz w:val="30"/>
                <w:szCs w:val="30"/>
              </w:rPr>
            </w:pPr>
          </w:p>
          <w:p w14:paraId="700A8C27" w14:textId="62478CE8" w:rsidR="00D74EFB" w:rsidRPr="00D75500" w:rsidRDefault="00D74EFB" w:rsidP="00F747C9">
            <w:pPr>
              <w:spacing w:line="276" w:lineRule="auto"/>
              <w:rPr>
                <w:rFonts w:ascii="EYInterstate Light" w:hAnsi="EYInterstate Light"/>
                <w:sz w:val="20"/>
                <w:szCs w:val="20"/>
              </w:rPr>
            </w:pPr>
            <w:r>
              <w:rPr>
                <w:rFonts w:ascii="EYInterstate Light" w:hAnsi="EYInterstate Light"/>
                <w:sz w:val="20"/>
                <w:szCs w:val="20"/>
              </w:rPr>
              <w:t>Rédacteur de l’acte</w:t>
            </w:r>
          </w:p>
          <w:p w14:paraId="2A5FF5AF" w14:textId="77777777" w:rsidR="00D809B3" w:rsidRPr="00D75500" w:rsidRDefault="00D809B3" w:rsidP="00F747C9">
            <w:pPr>
              <w:spacing w:line="276" w:lineRule="auto"/>
              <w:rPr>
                <w:rFonts w:ascii="EYInterstate Light" w:hAnsi="EYInterstate Light"/>
                <w:sz w:val="20"/>
                <w:szCs w:val="20"/>
                <w:lang w:eastAsia="fr-FR"/>
              </w:rPr>
            </w:pPr>
          </w:p>
        </w:tc>
        <w:tc>
          <w:tcPr>
            <w:tcW w:w="6328" w:type="dxa"/>
            <w:hideMark/>
          </w:tcPr>
          <w:p w14:paraId="6CD5B29E" w14:textId="77777777" w:rsidR="00D809B3" w:rsidRDefault="00D809B3" w:rsidP="00573FA3">
            <w:pPr>
              <w:pStyle w:val="Paragraphedeliste"/>
              <w:spacing w:line="276" w:lineRule="auto"/>
              <w:ind w:left="0"/>
              <w:jc w:val="both"/>
              <w:rPr>
                <w:rFonts w:ascii="EYInterstate Light" w:hAnsi="EYInterstate Light" w:cs="Arial"/>
                <w:kern w:val="28"/>
                <w:sz w:val="20"/>
                <w:szCs w:val="20"/>
              </w:rPr>
            </w:pPr>
            <w:r w:rsidRPr="00D75500">
              <w:rPr>
                <w:rFonts w:ascii="EYInterstate Light" w:hAnsi="EYInterstate Light"/>
                <w:sz w:val="20"/>
                <w:szCs w:val="20"/>
              </w:rPr>
              <w:t>Désigne</w:t>
            </w:r>
            <w:r w:rsidR="00C96021" w:rsidRPr="00D75500">
              <w:rPr>
                <w:rFonts w:ascii="EYInterstate Light" w:hAnsi="EYInterstate Light" w:cs="Arial"/>
                <w:sz w:val="20"/>
                <w:szCs w:val="20"/>
              </w:rPr>
              <w:t xml:space="preserve"> </w:t>
            </w:r>
            <w:r w:rsidR="00573FA3">
              <w:rPr>
                <w:rFonts w:ascii="EYInterstate Light" w:hAnsi="EYInterstate Light" w:cs="Arial"/>
                <w:sz w:val="20"/>
                <w:szCs w:val="20"/>
              </w:rPr>
              <w:t>l</w:t>
            </w:r>
            <w:r w:rsidR="00573FA3" w:rsidRPr="00D75500">
              <w:rPr>
                <w:rFonts w:ascii="EYInterstate Light" w:hAnsi="EYInterstate Light" w:cs="Arial"/>
                <w:sz w:val="20"/>
                <w:szCs w:val="20"/>
              </w:rPr>
              <w:t xml:space="preserve">a société </w:t>
            </w:r>
            <w:r w:rsidR="00573FA3" w:rsidRPr="00D75500">
              <w:rPr>
                <w:rFonts w:ascii="EYInterstate Light" w:hAnsi="EYInterstate Light" w:cs="Arial"/>
                <w:kern w:val="28"/>
                <w:sz w:val="20"/>
                <w:szCs w:val="20"/>
              </w:rPr>
              <w:t>« </w:t>
            </w:r>
            <w:r w:rsidR="00573FA3" w:rsidRPr="00573FA3">
              <w:rPr>
                <w:rFonts w:ascii="EYInterstate Light" w:hAnsi="EYInterstate Light" w:cs="Arial"/>
                <w:kern w:val="28"/>
                <w:sz w:val="20"/>
                <w:szCs w:val="20"/>
              </w:rPr>
              <w:t>ECOTEK MENUISERIE</w:t>
            </w:r>
            <w:r w:rsidR="00573FA3" w:rsidRPr="00D75500">
              <w:rPr>
                <w:rFonts w:ascii="EYInterstate Light" w:hAnsi="EYInterstate Light" w:cs="Arial"/>
                <w:b/>
                <w:bCs/>
                <w:kern w:val="28"/>
                <w:sz w:val="20"/>
                <w:szCs w:val="20"/>
              </w:rPr>
              <w:t> </w:t>
            </w:r>
            <w:r w:rsidR="00573FA3" w:rsidRPr="00D75500">
              <w:rPr>
                <w:rFonts w:ascii="EYInterstate Light" w:hAnsi="EYInterstate Light" w:cs="Arial"/>
                <w:kern w:val="28"/>
                <w:sz w:val="20"/>
                <w:szCs w:val="20"/>
              </w:rPr>
              <w:t xml:space="preserve">», société </w:t>
            </w:r>
            <w:r w:rsidR="00573FA3">
              <w:rPr>
                <w:rFonts w:ascii="EYInterstate Light" w:hAnsi="EYInterstate Light" w:cs="Arial"/>
                <w:kern w:val="28"/>
                <w:sz w:val="20"/>
                <w:szCs w:val="20"/>
              </w:rPr>
              <w:t>par actions simplifiée</w:t>
            </w:r>
            <w:r w:rsidR="00573FA3" w:rsidRPr="00D75500">
              <w:rPr>
                <w:rFonts w:ascii="EYInterstate Light" w:hAnsi="EYInterstate Light" w:cs="Arial"/>
                <w:kern w:val="28"/>
                <w:sz w:val="20"/>
                <w:szCs w:val="20"/>
              </w:rPr>
              <w:t xml:space="preserve"> au capital de </w:t>
            </w:r>
            <w:r w:rsidR="00573FA3">
              <w:rPr>
                <w:rFonts w:ascii="EYInterstate Light" w:hAnsi="EYInterstate Light" w:cs="Arial"/>
                <w:kern w:val="28"/>
                <w:sz w:val="20"/>
                <w:szCs w:val="20"/>
              </w:rPr>
              <w:t>15</w:t>
            </w:r>
            <w:r w:rsidR="00573FA3" w:rsidRPr="00D75500">
              <w:rPr>
                <w:rFonts w:ascii="EYInterstate Light" w:hAnsi="EYInterstate Light" w:cs="Arial"/>
                <w:kern w:val="28"/>
                <w:sz w:val="20"/>
                <w:szCs w:val="20"/>
              </w:rPr>
              <w:t xml:space="preserve">.000 euros dont le siège social est sis à </w:t>
            </w:r>
            <w:r w:rsidR="00573FA3">
              <w:rPr>
                <w:rFonts w:ascii="EYInterstate Light" w:hAnsi="EYInterstate Light" w:cs="Arial"/>
                <w:kern w:val="28"/>
                <w:sz w:val="20"/>
                <w:szCs w:val="20"/>
              </w:rPr>
              <w:t>SAINT LAURENT BLANGY (62223)</w:t>
            </w:r>
            <w:r w:rsidR="00573FA3" w:rsidRPr="00D75500">
              <w:rPr>
                <w:rFonts w:ascii="EYInterstate Light" w:hAnsi="EYInterstate Light" w:cs="Arial"/>
                <w:kern w:val="28"/>
                <w:sz w:val="20"/>
                <w:szCs w:val="20"/>
              </w:rPr>
              <w:t xml:space="preserve"> </w:t>
            </w:r>
            <w:r w:rsidR="00573FA3">
              <w:rPr>
                <w:rFonts w:ascii="EYInterstate Light" w:hAnsi="EYInterstate Light" w:cs="Arial"/>
                <w:kern w:val="28"/>
                <w:sz w:val="20"/>
                <w:szCs w:val="20"/>
              </w:rPr>
              <w:t>ZAL des Chemins Croisés – Rue René Cassin</w:t>
            </w:r>
            <w:r w:rsidR="00573FA3" w:rsidRPr="00D75500">
              <w:rPr>
                <w:rFonts w:ascii="EYInterstate Light" w:hAnsi="EYInterstate Light" w:cs="Arial"/>
                <w:kern w:val="28"/>
                <w:sz w:val="20"/>
                <w:szCs w:val="20"/>
              </w:rPr>
              <w:t xml:space="preserve"> immatriculée au Registre du Commerce et des Sociétés d’ARRAS sous le numéro </w:t>
            </w:r>
            <w:r w:rsidR="00573FA3">
              <w:rPr>
                <w:rFonts w:ascii="EYInterstate Light" w:hAnsi="EYInterstate Light" w:cs="Arial"/>
                <w:kern w:val="28"/>
                <w:sz w:val="20"/>
                <w:szCs w:val="20"/>
              </w:rPr>
              <w:t>848 599</w:t>
            </w:r>
            <w:r w:rsidR="00D74EFB">
              <w:rPr>
                <w:rFonts w:ascii="EYInterstate Light" w:hAnsi="EYInterstate Light" w:cs="Arial"/>
                <w:kern w:val="28"/>
                <w:sz w:val="20"/>
                <w:szCs w:val="20"/>
              </w:rPr>
              <w:t> </w:t>
            </w:r>
            <w:r w:rsidR="00573FA3">
              <w:rPr>
                <w:rFonts w:ascii="EYInterstate Light" w:hAnsi="EYInterstate Light" w:cs="Arial"/>
                <w:kern w:val="28"/>
                <w:sz w:val="20"/>
                <w:szCs w:val="20"/>
              </w:rPr>
              <w:t>528.</w:t>
            </w:r>
          </w:p>
          <w:p w14:paraId="6BEDA801" w14:textId="77777777" w:rsidR="00D74EFB" w:rsidRDefault="00D74EFB" w:rsidP="00573FA3">
            <w:pPr>
              <w:pStyle w:val="Paragraphedeliste"/>
              <w:spacing w:line="276" w:lineRule="auto"/>
              <w:ind w:left="0"/>
              <w:jc w:val="both"/>
              <w:rPr>
                <w:rFonts w:ascii="EYInterstate Light" w:hAnsi="EYInterstate Light" w:cs="Arial"/>
                <w:kern w:val="28"/>
                <w:sz w:val="20"/>
                <w:szCs w:val="20"/>
              </w:rPr>
            </w:pPr>
          </w:p>
          <w:p w14:paraId="3E6103DB" w14:textId="4A29F636" w:rsidR="00D74EFB" w:rsidRPr="00573FA3" w:rsidRDefault="00D74EFB" w:rsidP="00573FA3">
            <w:pPr>
              <w:pStyle w:val="Paragraphedeliste"/>
              <w:spacing w:line="276" w:lineRule="auto"/>
              <w:ind w:left="0"/>
              <w:jc w:val="both"/>
              <w:rPr>
                <w:rFonts w:ascii="EYInterstate Light" w:hAnsi="EYInterstate Light" w:cs="Arial"/>
                <w:kern w:val="28"/>
                <w:sz w:val="20"/>
                <w:szCs w:val="20"/>
              </w:rPr>
            </w:pPr>
            <w:r>
              <w:rPr>
                <w:rFonts w:ascii="EYInterstate Light" w:hAnsi="EYInterstate Light" w:cs="Arial"/>
                <w:kern w:val="28"/>
                <w:sz w:val="20"/>
                <w:szCs w:val="20"/>
              </w:rPr>
              <w:t>Désigne le cabinet d’expertise comptable « ECA EXPERTISE » dont le siège social se situe au n°60, rue des rôtisseurs – 59400 CAMBRAI représentée par M. Ludovic JOLDA, Expert-Comptable.</w:t>
            </w:r>
          </w:p>
        </w:tc>
      </w:tr>
    </w:tbl>
    <w:p w14:paraId="588234DC" w14:textId="67785CFF" w:rsidR="00D809B3" w:rsidRPr="00D75500" w:rsidRDefault="00D809B3" w:rsidP="00F747C9">
      <w:pPr>
        <w:pStyle w:val="Titre1"/>
        <w:spacing w:line="276" w:lineRule="auto"/>
        <w:rPr>
          <w:b/>
          <w:szCs w:val="20"/>
        </w:rPr>
      </w:pPr>
      <w:bookmarkStart w:id="20" w:name="_Toc410978529"/>
      <w:bookmarkStart w:id="21" w:name="_Toc415165294"/>
      <w:bookmarkStart w:id="22" w:name="_Toc453654816"/>
      <w:bookmarkStart w:id="23" w:name="_Toc221607036"/>
      <w:r w:rsidRPr="00D75500">
        <w:rPr>
          <w:b/>
          <w:szCs w:val="20"/>
        </w:rPr>
        <w:t>Cession</w:t>
      </w:r>
      <w:bookmarkEnd w:id="20"/>
      <w:bookmarkEnd w:id="21"/>
      <w:bookmarkEnd w:id="22"/>
      <w:r w:rsidRPr="00D75500">
        <w:rPr>
          <w:b/>
          <w:szCs w:val="20"/>
        </w:rPr>
        <w:t xml:space="preserve"> De </w:t>
      </w:r>
      <w:r w:rsidR="00A8118B" w:rsidRPr="00D75500">
        <w:rPr>
          <w:b/>
          <w:szCs w:val="20"/>
        </w:rPr>
        <w:t>l’action</w:t>
      </w:r>
      <w:bookmarkEnd w:id="23"/>
    </w:p>
    <w:p w14:paraId="1632B2B1" w14:textId="644AE171" w:rsidR="00D809B3" w:rsidRPr="00D75500" w:rsidRDefault="00D809B3" w:rsidP="00F747C9">
      <w:pPr>
        <w:suppressAutoHyphens/>
        <w:spacing w:before="120" w:after="120" w:line="276" w:lineRule="auto"/>
        <w:ind w:left="426"/>
        <w:jc w:val="both"/>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Le Cédant cède au Cessionnaire, qui acquiert, sous les garanties de droit commun, la pleine propriété de la totalité, et non une partie seulement, d</w:t>
      </w:r>
      <w:r w:rsidR="00EB09BC">
        <w:rPr>
          <w:rFonts w:ascii="EYInterstate Light" w:eastAsia="Times New Roman" w:hAnsi="EYInterstate Light" w:cs="Times New Roman"/>
          <w:sz w:val="20"/>
          <w:szCs w:val="20"/>
        </w:rPr>
        <w:t xml:space="preserve">e </w:t>
      </w:r>
      <w:r w:rsidR="00573FA3">
        <w:rPr>
          <w:rFonts w:ascii="EYInterstate Light" w:eastAsia="Times New Roman" w:hAnsi="EYInterstate Light" w:cs="Times New Roman"/>
          <w:sz w:val="20"/>
          <w:szCs w:val="20"/>
        </w:rPr>
        <w:t>cinquante</w:t>
      </w:r>
      <w:r w:rsidR="0078109E">
        <w:rPr>
          <w:rFonts w:ascii="EYInterstate Light" w:eastAsia="Times New Roman" w:hAnsi="EYInterstate Light" w:cs="Times New Roman"/>
          <w:sz w:val="20"/>
          <w:szCs w:val="20"/>
        </w:rPr>
        <w:t xml:space="preserve"> (</w:t>
      </w:r>
      <w:r w:rsidR="00573FA3">
        <w:rPr>
          <w:rFonts w:ascii="EYInterstate Light" w:eastAsia="Times New Roman" w:hAnsi="EYInterstate Light" w:cs="Times New Roman"/>
          <w:sz w:val="20"/>
          <w:szCs w:val="20"/>
        </w:rPr>
        <w:t>50</w:t>
      </w:r>
      <w:r w:rsidR="0078109E">
        <w:rPr>
          <w:rFonts w:ascii="EYInterstate Light" w:eastAsia="Times New Roman" w:hAnsi="EYInterstate Light" w:cs="Times New Roman"/>
          <w:sz w:val="20"/>
          <w:szCs w:val="20"/>
        </w:rPr>
        <w:t>)</w:t>
      </w:r>
      <w:r w:rsidR="00942A3B">
        <w:rPr>
          <w:rFonts w:ascii="EYInterstate Light" w:eastAsia="Times New Roman" w:hAnsi="EYInterstate Light" w:cs="Times New Roman"/>
          <w:sz w:val="20"/>
          <w:szCs w:val="20"/>
        </w:rPr>
        <w:t xml:space="preserve"> action</w:t>
      </w:r>
      <w:r w:rsidR="00EB09BC">
        <w:rPr>
          <w:rFonts w:ascii="EYInterstate Light" w:eastAsia="Times New Roman" w:hAnsi="EYInterstate Light" w:cs="Times New Roman"/>
          <w:sz w:val="20"/>
          <w:szCs w:val="20"/>
        </w:rPr>
        <w:t>s</w:t>
      </w:r>
      <w:r w:rsidR="00942A3B">
        <w:rPr>
          <w:rFonts w:ascii="EYInterstate Light" w:eastAsia="Times New Roman" w:hAnsi="EYInterstate Light" w:cs="Times New Roman"/>
          <w:sz w:val="20"/>
          <w:szCs w:val="20"/>
        </w:rPr>
        <w:t xml:space="preserve"> </w:t>
      </w:r>
      <w:r w:rsidR="002A78CB">
        <w:rPr>
          <w:rFonts w:ascii="EYInterstate Light" w:eastAsia="Times New Roman" w:hAnsi="EYInterstate Light" w:cs="Times New Roman"/>
          <w:sz w:val="20"/>
          <w:szCs w:val="20"/>
        </w:rPr>
        <w:t>de la Société</w:t>
      </w:r>
      <w:r w:rsidR="00942A3B">
        <w:rPr>
          <w:rFonts w:ascii="EYInterstate Light" w:eastAsia="Times New Roman" w:hAnsi="EYInterstate Light" w:cs="Times New Roman"/>
          <w:sz w:val="20"/>
          <w:szCs w:val="20"/>
        </w:rPr>
        <w:t xml:space="preserve"> (l’« </w:t>
      </w:r>
      <w:r w:rsidR="00942A3B" w:rsidRPr="00942A3B">
        <w:rPr>
          <w:rFonts w:ascii="EYInterstate Light" w:eastAsia="Times New Roman" w:hAnsi="EYInterstate Light" w:cs="Times New Roman"/>
          <w:b/>
          <w:bCs/>
          <w:sz w:val="20"/>
          <w:szCs w:val="20"/>
        </w:rPr>
        <w:t>Action</w:t>
      </w:r>
      <w:r w:rsidR="00942A3B">
        <w:rPr>
          <w:rFonts w:ascii="EYInterstate Light" w:eastAsia="Times New Roman" w:hAnsi="EYInterstate Light" w:cs="Times New Roman"/>
          <w:sz w:val="20"/>
          <w:szCs w:val="20"/>
        </w:rPr>
        <w:t xml:space="preserve"> »), </w:t>
      </w:r>
      <w:r w:rsidRPr="00D75500">
        <w:rPr>
          <w:rFonts w:ascii="EYInterstate Light" w:eastAsia="Times New Roman" w:hAnsi="EYInterstate Light" w:cs="Times New Roman"/>
          <w:spacing w:val="-3"/>
          <w:sz w:val="20"/>
          <w:szCs w:val="20"/>
        </w:rPr>
        <w:t>dont le Cédant est propriétaire</w:t>
      </w:r>
      <w:r w:rsidRPr="00D75500">
        <w:rPr>
          <w:rFonts w:ascii="EYInterstate Light" w:eastAsia="Times New Roman" w:hAnsi="EYInterstate Light" w:cs="Times New Roman"/>
          <w:sz w:val="20"/>
          <w:szCs w:val="20"/>
        </w:rPr>
        <w:t>, ainsi que tous les droits présents ou futurs y afférents, conformément aux termes et conditions précisés ci-après (la « </w:t>
      </w:r>
      <w:r w:rsidRPr="00D75500">
        <w:rPr>
          <w:rFonts w:ascii="EYInterstate Light" w:eastAsia="Times New Roman" w:hAnsi="EYInterstate Light" w:cs="Times New Roman"/>
          <w:b/>
          <w:sz w:val="20"/>
          <w:szCs w:val="20"/>
        </w:rPr>
        <w:t>Cession</w:t>
      </w:r>
      <w:r w:rsidRPr="00D75500">
        <w:rPr>
          <w:rFonts w:ascii="EYInterstate Light" w:eastAsia="Times New Roman" w:hAnsi="EYInterstate Light" w:cs="Times New Roman"/>
          <w:sz w:val="20"/>
          <w:szCs w:val="20"/>
        </w:rPr>
        <w:t> »).</w:t>
      </w:r>
    </w:p>
    <w:p w14:paraId="760C4476" w14:textId="5AE2A6BD" w:rsidR="00D809B3" w:rsidRDefault="00A8118B" w:rsidP="001A6C68">
      <w:pPr>
        <w:suppressAutoHyphens/>
        <w:spacing w:before="120" w:after="120" w:line="276" w:lineRule="auto"/>
        <w:ind w:left="426"/>
        <w:jc w:val="both"/>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L’</w:t>
      </w:r>
      <w:r w:rsidR="007230FA">
        <w:rPr>
          <w:rFonts w:ascii="EYInterstate Light" w:eastAsia="Times New Roman" w:hAnsi="EYInterstate Light" w:cs="Times New Roman"/>
          <w:sz w:val="20"/>
          <w:szCs w:val="20"/>
        </w:rPr>
        <w:t>A</w:t>
      </w:r>
      <w:r w:rsidRPr="00D75500">
        <w:rPr>
          <w:rFonts w:ascii="EYInterstate Light" w:eastAsia="Times New Roman" w:hAnsi="EYInterstate Light" w:cs="Times New Roman"/>
          <w:sz w:val="20"/>
          <w:szCs w:val="20"/>
        </w:rPr>
        <w:t>ction</w:t>
      </w:r>
      <w:r w:rsidR="00D809B3" w:rsidRPr="00D75500">
        <w:rPr>
          <w:rFonts w:ascii="EYInterstate Light" w:eastAsia="Times New Roman" w:hAnsi="EYInterstate Light" w:cs="Times New Roman"/>
          <w:sz w:val="20"/>
          <w:szCs w:val="20"/>
        </w:rPr>
        <w:t xml:space="preserve"> est cédée libre de tout passif, gage, nantissement et autres droits de tiers et avec tous droits financiers attachés.</w:t>
      </w:r>
    </w:p>
    <w:p w14:paraId="23276F42" w14:textId="77777777" w:rsidR="001A6C68" w:rsidRPr="00D75500" w:rsidRDefault="001A6C68" w:rsidP="001A6C68">
      <w:pPr>
        <w:suppressAutoHyphens/>
        <w:spacing w:before="120" w:after="120" w:line="276" w:lineRule="auto"/>
        <w:jc w:val="both"/>
        <w:rPr>
          <w:rFonts w:ascii="EYInterstate Light" w:eastAsia="Times New Roman" w:hAnsi="EYInterstate Light" w:cs="Times New Roman"/>
          <w:sz w:val="20"/>
          <w:szCs w:val="20"/>
        </w:rPr>
      </w:pPr>
    </w:p>
    <w:p w14:paraId="4FAB4818" w14:textId="77777777" w:rsidR="00D809B3" w:rsidRPr="00D75500" w:rsidRDefault="00D809B3" w:rsidP="00F747C9">
      <w:pPr>
        <w:pStyle w:val="Titre1"/>
        <w:spacing w:line="276" w:lineRule="auto"/>
        <w:rPr>
          <w:b/>
          <w:szCs w:val="20"/>
        </w:rPr>
      </w:pPr>
      <w:bookmarkStart w:id="24" w:name="_Toc221607037"/>
      <w:r w:rsidRPr="00D75500">
        <w:rPr>
          <w:b/>
          <w:szCs w:val="20"/>
        </w:rPr>
        <w:t>TRANSFERT DE PROPRIETE – JOUISSANCE</w:t>
      </w:r>
      <w:bookmarkEnd w:id="24"/>
    </w:p>
    <w:p w14:paraId="78F9A9D7" w14:textId="73C8D469" w:rsidR="00D809B3" w:rsidRDefault="00D809B3" w:rsidP="00F747C9">
      <w:pPr>
        <w:suppressAutoHyphens/>
        <w:spacing w:before="120" w:after="120" w:line="276" w:lineRule="auto"/>
        <w:ind w:left="426"/>
        <w:jc w:val="both"/>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 xml:space="preserve">Le transfert de la propriété et de la jouissance de </w:t>
      </w:r>
      <w:r w:rsidR="00A8118B" w:rsidRPr="00D75500">
        <w:rPr>
          <w:rFonts w:ascii="EYInterstate Light" w:eastAsia="Times New Roman" w:hAnsi="EYInterstate Light" w:cs="Times New Roman"/>
          <w:sz w:val="20"/>
          <w:szCs w:val="20"/>
        </w:rPr>
        <w:t>l’</w:t>
      </w:r>
      <w:r w:rsidR="008F31F1" w:rsidRPr="00D75500">
        <w:rPr>
          <w:rFonts w:ascii="EYInterstate Light" w:eastAsia="Times New Roman" w:hAnsi="EYInterstate Light" w:cs="Times New Roman"/>
          <w:sz w:val="20"/>
          <w:szCs w:val="20"/>
        </w:rPr>
        <w:t>A</w:t>
      </w:r>
      <w:r w:rsidR="00A8118B" w:rsidRPr="00D75500">
        <w:rPr>
          <w:rFonts w:ascii="EYInterstate Light" w:eastAsia="Times New Roman" w:hAnsi="EYInterstate Light" w:cs="Times New Roman"/>
          <w:sz w:val="20"/>
          <w:szCs w:val="20"/>
        </w:rPr>
        <w:t>ction</w:t>
      </w:r>
      <w:r w:rsidRPr="00D75500">
        <w:rPr>
          <w:rFonts w:ascii="EYInterstate Light" w:eastAsia="Times New Roman" w:hAnsi="EYInterstate Light" w:cs="Times New Roman"/>
          <w:sz w:val="20"/>
          <w:szCs w:val="20"/>
        </w:rPr>
        <w:t xml:space="preserve"> au profit du Cessionnaire interviendra, contre paiement du Prix dans les conditions définies ci-après, à compter de ce jour. Les Parties précisent que le Cessionnaire aura droit aux dividendes versés par la Société à compter de ce jour</w:t>
      </w:r>
      <w:r w:rsidR="00942A3B">
        <w:rPr>
          <w:rFonts w:ascii="EYInterstate Light" w:eastAsia="Times New Roman" w:hAnsi="EYInterstate Light" w:cs="Times New Roman"/>
          <w:sz w:val="20"/>
          <w:szCs w:val="20"/>
        </w:rPr>
        <w:t>, sous réserve des stipulations statutaires en la matière</w:t>
      </w:r>
      <w:r w:rsidRPr="00D75500">
        <w:rPr>
          <w:rFonts w:ascii="EYInterstate Light" w:eastAsia="Times New Roman" w:hAnsi="EYInterstate Light" w:cs="Times New Roman"/>
          <w:sz w:val="20"/>
          <w:szCs w:val="20"/>
        </w:rPr>
        <w:t>.</w:t>
      </w:r>
    </w:p>
    <w:p w14:paraId="5897F75F" w14:textId="69514F28" w:rsidR="003C6610" w:rsidRPr="003C6610" w:rsidRDefault="003C6610" w:rsidP="00906103">
      <w:pPr>
        <w:pStyle w:val="Sansinterligne"/>
        <w:ind w:left="425"/>
        <w:jc w:val="both"/>
      </w:pPr>
      <w:r w:rsidRPr="00906103">
        <w:rPr>
          <w:rFonts w:ascii="EYInterstate Light" w:eastAsia="Times New Roman" w:hAnsi="EYInterstate Light" w:cs="Times New Roman"/>
          <w:sz w:val="20"/>
          <w:szCs w:val="20"/>
        </w:rPr>
        <w:t xml:space="preserve">Il bénéficiera </w:t>
      </w:r>
      <w:r w:rsidR="006D2843" w:rsidRPr="00906103">
        <w:rPr>
          <w:rFonts w:ascii="EYInterstate Light" w:eastAsia="Times New Roman" w:hAnsi="EYInterstate Light" w:cs="Times New Roman"/>
          <w:sz w:val="20"/>
          <w:szCs w:val="20"/>
        </w:rPr>
        <w:t>également</w:t>
      </w:r>
      <w:r w:rsidRPr="00906103">
        <w:rPr>
          <w:rFonts w:ascii="EYInterstate Light" w:eastAsia="Times New Roman" w:hAnsi="EYInterstate Light" w:cs="Times New Roman"/>
          <w:sz w:val="20"/>
          <w:szCs w:val="20"/>
        </w:rPr>
        <w:t xml:space="preserve"> de tous les avantages conférés aux associés par le pacte social et pourra participer à toutes délibérations, accepter toutes fonctions et exercer tous droits et actions résultant de la possession de l’Action cédée</w:t>
      </w:r>
      <w:r>
        <w:t>.</w:t>
      </w:r>
    </w:p>
    <w:p w14:paraId="14B7DC00" w14:textId="77777777" w:rsidR="00D809B3" w:rsidRDefault="00D809B3" w:rsidP="00F747C9">
      <w:pPr>
        <w:suppressAutoHyphens/>
        <w:spacing w:before="120" w:after="120" w:line="276" w:lineRule="auto"/>
        <w:jc w:val="both"/>
        <w:rPr>
          <w:rFonts w:ascii="EYInterstate Light" w:eastAsia="Times New Roman" w:hAnsi="EYInterstate Light" w:cs="Times New Roman"/>
          <w:sz w:val="20"/>
          <w:szCs w:val="20"/>
        </w:rPr>
      </w:pPr>
    </w:p>
    <w:p w14:paraId="07008180" w14:textId="6DF1EBE6" w:rsidR="00CD2383" w:rsidRPr="00CD2383" w:rsidRDefault="00CD2383" w:rsidP="00CD2383">
      <w:pPr>
        <w:pStyle w:val="Titre1"/>
        <w:spacing w:line="276" w:lineRule="auto"/>
        <w:rPr>
          <w:b/>
          <w:szCs w:val="20"/>
        </w:rPr>
      </w:pPr>
      <w:bookmarkStart w:id="25" w:name="_Toc221607038"/>
      <w:r>
        <w:rPr>
          <w:b/>
          <w:szCs w:val="20"/>
        </w:rPr>
        <w:t>DETERMINATION DU PRIX DE CESSION</w:t>
      </w:r>
      <w:bookmarkEnd w:id="25"/>
    </w:p>
    <w:p w14:paraId="7D26ABA3" w14:textId="322E0109" w:rsidR="00CD2383" w:rsidRPr="00CD2383" w:rsidRDefault="00CD2383" w:rsidP="00CD2383">
      <w:pPr>
        <w:ind w:left="425"/>
        <w:jc w:val="both"/>
        <w:rPr>
          <w:rFonts w:ascii="EYInterstate Light" w:eastAsia="Times New Roman" w:hAnsi="EYInterstate Light" w:cs="Times New Roman"/>
          <w:sz w:val="20"/>
          <w:szCs w:val="20"/>
        </w:rPr>
      </w:pPr>
      <w:r w:rsidRPr="00CD2383">
        <w:rPr>
          <w:rFonts w:ascii="EYInterstate Light" w:eastAsia="Times New Roman" w:hAnsi="EYInterstate Light" w:cs="Times New Roman"/>
          <w:sz w:val="20"/>
          <w:szCs w:val="20"/>
        </w:rPr>
        <w:t xml:space="preserve">Les </w:t>
      </w:r>
      <w:r>
        <w:rPr>
          <w:rFonts w:ascii="EYInterstate Light" w:eastAsia="Times New Roman" w:hAnsi="EYInterstate Light" w:cs="Times New Roman"/>
          <w:sz w:val="20"/>
          <w:szCs w:val="20"/>
        </w:rPr>
        <w:t>P</w:t>
      </w:r>
      <w:r w:rsidRPr="00CD2383">
        <w:rPr>
          <w:rFonts w:ascii="EYInterstate Light" w:eastAsia="Times New Roman" w:hAnsi="EYInterstate Light" w:cs="Times New Roman"/>
          <w:sz w:val="20"/>
          <w:szCs w:val="20"/>
        </w:rPr>
        <w:t xml:space="preserve">arties reconnaissent expressément que le </w:t>
      </w:r>
      <w:r>
        <w:rPr>
          <w:rFonts w:ascii="EYInterstate Light" w:eastAsia="Times New Roman" w:hAnsi="EYInterstate Light" w:cs="Times New Roman"/>
          <w:sz w:val="20"/>
          <w:szCs w:val="20"/>
        </w:rPr>
        <w:t>Prix</w:t>
      </w:r>
      <w:r w:rsidRPr="00CD2383">
        <w:rPr>
          <w:rFonts w:ascii="EYInterstate Light" w:eastAsia="Times New Roman" w:hAnsi="EYInterstate Light" w:cs="Times New Roman"/>
          <w:sz w:val="20"/>
          <w:szCs w:val="20"/>
        </w:rPr>
        <w:t xml:space="preserve">, fixé à titre symbolique à un euro (1 €), a été librement et exclusivement convenu entre elles à l’issue de leurs négociations, en considération d’un ensemble de contreparties économiques et juridiques substantielles, tenant notamment à l’existence d’un conflit grave et durable entre les associés paralysant le fonctionnement de la </w:t>
      </w:r>
      <w:r>
        <w:rPr>
          <w:rFonts w:ascii="EYInterstate Light" w:eastAsia="Times New Roman" w:hAnsi="EYInterstate Light" w:cs="Times New Roman"/>
          <w:sz w:val="20"/>
          <w:szCs w:val="20"/>
        </w:rPr>
        <w:t>S</w:t>
      </w:r>
      <w:r w:rsidRPr="00CD2383">
        <w:rPr>
          <w:rFonts w:ascii="EYInterstate Light" w:eastAsia="Times New Roman" w:hAnsi="EYInterstate Light" w:cs="Times New Roman"/>
          <w:sz w:val="20"/>
          <w:szCs w:val="20"/>
        </w:rPr>
        <w:t xml:space="preserve">ociété, à la menace sérieuse et imminente de dissolution judiciaire de </w:t>
      </w:r>
      <w:r>
        <w:rPr>
          <w:rFonts w:ascii="EYInterstate Light" w:eastAsia="Times New Roman" w:hAnsi="EYInterstate Light" w:cs="Times New Roman"/>
          <w:sz w:val="20"/>
          <w:szCs w:val="20"/>
        </w:rPr>
        <w:t>la Société</w:t>
      </w:r>
      <w:r w:rsidRPr="00CD2383">
        <w:rPr>
          <w:rFonts w:ascii="EYInterstate Light" w:eastAsia="Times New Roman" w:hAnsi="EYInterstate Light" w:cs="Times New Roman"/>
          <w:sz w:val="20"/>
          <w:szCs w:val="20"/>
        </w:rPr>
        <w:t>, à la nécessité d’assurer la continuité de son exploitation, ainsi qu’à la dégradation prévisible et significative de sa situation financière caractérisée par des pertes à venir et une baisse attendue des capitaux propres.</w:t>
      </w:r>
    </w:p>
    <w:p w14:paraId="66B5BE5D" w14:textId="333CCD07" w:rsidR="00CD2383" w:rsidRDefault="00CD2383" w:rsidP="00CD2383">
      <w:pPr>
        <w:ind w:left="425"/>
        <w:jc w:val="both"/>
        <w:rPr>
          <w:rFonts w:ascii="EYInterstate Light" w:eastAsia="Times New Roman" w:hAnsi="EYInterstate Light" w:cs="Times New Roman"/>
          <w:sz w:val="20"/>
          <w:szCs w:val="20"/>
        </w:rPr>
      </w:pPr>
      <w:r w:rsidRPr="00CD2383">
        <w:rPr>
          <w:rFonts w:ascii="EYInterstate Light" w:eastAsia="Times New Roman" w:hAnsi="EYInterstate Light" w:cs="Times New Roman"/>
          <w:sz w:val="20"/>
          <w:szCs w:val="20"/>
        </w:rPr>
        <w:t xml:space="preserve">Elles affirment en conséquence que ledit </w:t>
      </w:r>
      <w:r w:rsidR="0084256A">
        <w:rPr>
          <w:rFonts w:ascii="EYInterstate Light" w:eastAsia="Times New Roman" w:hAnsi="EYInterstate Light" w:cs="Times New Roman"/>
          <w:sz w:val="20"/>
          <w:szCs w:val="20"/>
        </w:rPr>
        <w:t>P</w:t>
      </w:r>
      <w:r w:rsidRPr="00CD2383">
        <w:rPr>
          <w:rFonts w:ascii="EYInterstate Light" w:eastAsia="Times New Roman" w:hAnsi="EYInterstate Light" w:cs="Times New Roman"/>
          <w:sz w:val="20"/>
          <w:szCs w:val="20"/>
        </w:rPr>
        <w:t xml:space="preserve">rix ne constitue ni un prix dérisoire ni une libéralité déguisée, mais la traduction d’une valorisation globale tenant compte de l’ensemble des circonstances économiques, financières et contentieuses existant au jour de la </w:t>
      </w:r>
      <w:r>
        <w:rPr>
          <w:rFonts w:ascii="EYInterstate Light" w:eastAsia="Times New Roman" w:hAnsi="EYInterstate Light" w:cs="Times New Roman"/>
          <w:sz w:val="20"/>
          <w:szCs w:val="20"/>
        </w:rPr>
        <w:t>Cession.</w:t>
      </w:r>
    </w:p>
    <w:p w14:paraId="0753BF65" w14:textId="2F675145" w:rsidR="00CD2383" w:rsidRPr="00CD2383" w:rsidRDefault="00D74EFB" w:rsidP="00CD2383">
      <w:pPr>
        <w:ind w:left="425"/>
        <w:jc w:val="both"/>
        <w:rPr>
          <w:rFonts w:ascii="EYInterstate Light" w:eastAsia="Times New Roman" w:hAnsi="EYInterstate Light" w:cs="Times New Roman"/>
          <w:sz w:val="20"/>
          <w:szCs w:val="20"/>
        </w:rPr>
      </w:pPr>
      <w:r>
        <w:rPr>
          <w:rFonts w:ascii="Calibri" w:eastAsia="Times New Roman" w:hAnsi="Calibri" w:cs="Calibri"/>
          <w:sz w:val="20"/>
          <w:szCs w:val="20"/>
        </w:rPr>
        <w:t>À</w:t>
      </w:r>
      <w:r w:rsidR="00CD2383">
        <w:rPr>
          <w:rFonts w:ascii="EYInterstate Light" w:eastAsia="Times New Roman" w:hAnsi="EYInterstate Light" w:cs="Times New Roman"/>
          <w:sz w:val="20"/>
          <w:szCs w:val="20"/>
        </w:rPr>
        <w:t xml:space="preserve"> cet égard, l</w:t>
      </w:r>
      <w:r w:rsidR="00CD2383" w:rsidRPr="00CD2383">
        <w:rPr>
          <w:rFonts w:ascii="EYInterstate Light" w:eastAsia="Times New Roman" w:hAnsi="EYInterstate Light" w:cs="Times New Roman"/>
          <w:sz w:val="20"/>
          <w:szCs w:val="20"/>
        </w:rPr>
        <w:t xml:space="preserve">es </w:t>
      </w:r>
      <w:r w:rsidR="00CD2383">
        <w:rPr>
          <w:rFonts w:ascii="EYInterstate Light" w:eastAsia="Times New Roman" w:hAnsi="EYInterstate Light" w:cs="Times New Roman"/>
          <w:sz w:val="20"/>
          <w:szCs w:val="20"/>
        </w:rPr>
        <w:t>P</w:t>
      </w:r>
      <w:r w:rsidR="00CD2383" w:rsidRPr="00CD2383">
        <w:rPr>
          <w:rFonts w:ascii="EYInterstate Light" w:eastAsia="Times New Roman" w:hAnsi="EYInterstate Light" w:cs="Times New Roman"/>
          <w:sz w:val="20"/>
          <w:szCs w:val="20"/>
        </w:rPr>
        <w:t xml:space="preserve">arties déclarent avoir été dûment informées et expressément averties par le </w:t>
      </w:r>
      <w:r w:rsidR="00CD2383">
        <w:rPr>
          <w:rFonts w:ascii="EYInterstate Light" w:eastAsia="Times New Roman" w:hAnsi="EYInterstate Light" w:cs="Times New Roman"/>
          <w:sz w:val="20"/>
          <w:szCs w:val="20"/>
        </w:rPr>
        <w:t>Rédacteur de l’acte</w:t>
      </w:r>
      <w:r w:rsidR="00CD2383" w:rsidRPr="00CD2383">
        <w:rPr>
          <w:rFonts w:ascii="EYInterstate Light" w:eastAsia="Times New Roman" w:hAnsi="EYInterstate Light" w:cs="Times New Roman"/>
          <w:sz w:val="20"/>
          <w:szCs w:val="20"/>
        </w:rPr>
        <w:t xml:space="preserve"> des conséquences civiles et fiscales susceptibles de résulter d’un prix de cession symbolique, précisant que le </w:t>
      </w:r>
      <w:r w:rsidR="00CD2383">
        <w:rPr>
          <w:rFonts w:ascii="EYInterstate Light" w:eastAsia="Times New Roman" w:hAnsi="EYInterstate Light" w:cs="Times New Roman"/>
          <w:sz w:val="20"/>
          <w:szCs w:val="20"/>
        </w:rPr>
        <w:t>R</w:t>
      </w:r>
      <w:r w:rsidR="00CD2383" w:rsidRPr="00CD2383">
        <w:rPr>
          <w:rFonts w:ascii="EYInterstate Light" w:eastAsia="Times New Roman" w:hAnsi="EYInterstate Light" w:cs="Times New Roman"/>
          <w:sz w:val="20"/>
          <w:szCs w:val="20"/>
        </w:rPr>
        <w:t>édacteur</w:t>
      </w:r>
      <w:r w:rsidR="00CD2383">
        <w:rPr>
          <w:rFonts w:ascii="EYInterstate Light" w:eastAsia="Times New Roman" w:hAnsi="EYInterstate Light" w:cs="Times New Roman"/>
          <w:sz w:val="20"/>
          <w:szCs w:val="20"/>
        </w:rPr>
        <w:t xml:space="preserve"> de l’acte</w:t>
      </w:r>
      <w:r w:rsidR="00CD2383" w:rsidRPr="00CD2383">
        <w:rPr>
          <w:rFonts w:ascii="EYInterstate Light" w:eastAsia="Times New Roman" w:hAnsi="EYInterstate Light" w:cs="Times New Roman"/>
          <w:sz w:val="20"/>
          <w:szCs w:val="20"/>
        </w:rPr>
        <w:t xml:space="preserve"> n’a procédé à aucune détermination du prix, ni à aucune valorisation des titres cédés, ces éléments relevant de la seule volonté des </w:t>
      </w:r>
      <w:r>
        <w:rPr>
          <w:rFonts w:ascii="EYInterstate Light" w:eastAsia="Times New Roman" w:hAnsi="EYInterstate Light" w:cs="Times New Roman"/>
          <w:sz w:val="20"/>
          <w:szCs w:val="20"/>
        </w:rPr>
        <w:t>P</w:t>
      </w:r>
      <w:r w:rsidR="00CD2383" w:rsidRPr="00CD2383">
        <w:rPr>
          <w:rFonts w:ascii="EYInterstate Light" w:eastAsia="Times New Roman" w:hAnsi="EYInterstate Light" w:cs="Times New Roman"/>
          <w:sz w:val="20"/>
          <w:szCs w:val="20"/>
        </w:rPr>
        <w:t>arties.</w:t>
      </w:r>
    </w:p>
    <w:p w14:paraId="6C7FA17F" w14:textId="0678355A" w:rsidR="00D809B3" w:rsidRPr="00D75500" w:rsidRDefault="00D809B3" w:rsidP="00F747C9">
      <w:pPr>
        <w:pStyle w:val="Titre1"/>
        <w:spacing w:line="276" w:lineRule="auto"/>
        <w:rPr>
          <w:b/>
          <w:szCs w:val="20"/>
        </w:rPr>
      </w:pPr>
      <w:bookmarkStart w:id="26" w:name="_Ref304386544"/>
      <w:bookmarkStart w:id="27" w:name="_Toc410978531"/>
      <w:bookmarkStart w:id="28" w:name="_Toc221607039"/>
      <w:bookmarkStart w:id="29" w:name="_Toc453654817"/>
      <w:bookmarkStart w:id="30" w:name="_Toc415165296"/>
      <w:r w:rsidRPr="00D75500">
        <w:rPr>
          <w:b/>
          <w:szCs w:val="20"/>
        </w:rPr>
        <w:lastRenderedPageBreak/>
        <w:t xml:space="preserve">Prix de cession </w:t>
      </w:r>
      <w:bookmarkEnd w:id="26"/>
      <w:bookmarkEnd w:id="27"/>
      <w:r w:rsidRPr="00D75500">
        <w:rPr>
          <w:b/>
          <w:szCs w:val="20"/>
        </w:rPr>
        <w:t xml:space="preserve">De </w:t>
      </w:r>
      <w:r w:rsidR="00A8118B" w:rsidRPr="00D75500">
        <w:rPr>
          <w:b/>
          <w:szCs w:val="20"/>
        </w:rPr>
        <w:t>l’action</w:t>
      </w:r>
      <w:bookmarkEnd w:id="28"/>
      <w:r w:rsidRPr="00D75500">
        <w:rPr>
          <w:b/>
          <w:szCs w:val="20"/>
        </w:rPr>
        <w:t xml:space="preserve"> </w:t>
      </w:r>
      <w:bookmarkEnd w:id="29"/>
      <w:bookmarkEnd w:id="30"/>
    </w:p>
    <w:p w14:paraId="7763797F" w14:textId="79754F07" w:rsidR="00D809B3" w:rsidRPr="00D75500" w:rsidRDefault="00D809B3" w:rsidP="00F747C9">
      <w:pPr>
        <w:keepLines/>
        <w:tabs>
          <w:tab w:val="num" w:pos="1320"/>
        </w:tabs>
        <w:suppressAutoHyphens/>
        <w:spacing w:before="120" w:after="120" w:line="276" w:lineRule="auto"/>
        <w:ind w:left="426"/>
        <w:jc w:val="both"/>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 xml:space="preserve">Le prix de cession de </w:t>
      </w:r>
      <w:r w:rsidR="00A8118B" w:rsidRPr="00D75500">
        <w:rPr>
          <w:rFonts w:ascii="EYInterstate Light" w:eastAsia="Times New Roman" w:hAnsi="EYInterstate Light" w:cs="Times New Roman"/>
          <w:sz w:val="20"/>
          <w:szCs w:val="20"/>
        </w:rPr>
        <w:t>l’</w:t>
      </w:r>
      <w:r w:rsidR="00EB09BC">
        <w:rPr>
          <w:rFonts w:ascii="EYInterstate Light" w:eastAsia="Times New Roman" w:hAnsi="EYInterstate Light" w:cs="Times New Roman"/>
          <w:sz w:val="20"/>
          <w:szCs w:val="20"/>
        </w:rPr>
        <w:t>A</w:t>
      </w:r>
      <w:r w:rsidR="00A8118B" w:rsidRPr="00D75500">
        <w:rPr>
          <w:rFonts w:ascii="EYInterstate Light" w:eastAsia="Times New Roman" w:hAnsi="EYInterstate Light" w:cs="Times New Roman"/>
          <w:sz w:val="20"/>
          <w:szCs w:val="20"/>
        </w:rPr>
        <w:t>ction</w:t>
      </w:r>
      <w:r w:rsidRPr="00D75500">
        <w:rPr>
          <w:rFonts w:ascii="EYInterstate Light" w:eastAsia="Times New Roman" w:hAnsi="EYInterstate Light" w:cs="Times New Roman"/>
          <w:sz w:val="20"/>
          <w:szCs w:val="20"/>
        </w:rPr>
        <w:t xml:space="preserve"> est fixé à </w:t>
      </w:r>
      <w:r w:rsidR="001A6C68">
        <w:rPr>
          <w:rFonts w:ascii="EYInterstate Light" w:eastAsia="Times New Roman" w:hAnsi="EYInterstate Light" w:cs="Times New Roman"/>
          <w:sz w:val="20"/>
          <w:szCs w:val="20"/>
        </w:rPr>
        <w:t>l’EURO SYMBOLIQUE</w:t>
      </w:r>
      <w:r w:rsidR="009E33C5" w:rsidRPr="0078109E">
        <w:rPr>
          <w:rFonts w:ascii="EYInterstate Light" w:eastAsia="Times New Roman" w:hAnsi="EYInterstate Light" w:cs="Times New Roman"/>
          <w:sz w:val="20"/>
          <w:szCs w:val="20"/>
        </w:rPr>
        <w:t xml:space="preserve"> </w:t>
      </w:r>
      <w:r w:rsidRPr="0078109E">
        <w:rPr>
          <w:rFonts w:ascii="EYInterstate Light" w:eastAsia="Times New Roman" w:hAnsi="EYInterstate Light" w:cs="Times New Roman"/>
          <w:sz w:val="20"/>
          <w:szCs w:val="20"/>
        </w:rPr>
        <w:t>(</w:t>
      </w:r>
      <w:r w:rsidR="001A6C68">
        <w:rPr>
          <w:rFonts w:ascii="EYInterstate Light" w:eastAsia="Times New Roman" w:hAnsi="EYInterstate Light" w:cs="Times New Roman"/>
          <w:sz w:val="20"/>
          <w:szCs w:val="20"/>
        </w:rPr>
        <w:t>1</w:t>
      </w:r>
      <w:r w:rsidR="00F7308F">
        <w:rPr>
          <w:rFonts w:ascii="EYInterstate Light" w:eastAsia="Times New Roman" w:hAnsi="EYInterstate Light" w:cs="Times New Roman"/>
          <w:sz w:val="20"/>
          <w:szCs w:val="20"/>
        </w:rPr>
        <w:t>,00</w:t>
      </w:r>
      <w:r w:rsidR="00F5191B" w:rsidRPr="0078109E">
        <w:rPr>
          <w:rFonts w:ascii="EYInterstate Light" w:eastAsia="Times New Roman" w:hAnsi="EYInterstate Light" w:cs="Times New Roman"/>
          <w:sz w:val="20"/>
          <w:szCs w:val="20"/>
        </w:rPr>
        <w:t xml:space="preserve"> </w:t>
      </w:r>
      <w:r w:rsidRPr="0078109E">
        <w:rPr>
          <w:rFonts w:ascii="EYInterstate Light" w:eastAsia="Times New Roman" w:hAnsi="EYInterstate Light" w:cs="Times New Roman"/>
          <w:sz w:val="20"/>
          <w:szCs w:val="20"/>
        </w:rPr>
        <w:t>€) (ci-après le « </w:t>
      </w:r>
      <w:r w:rsidRPr="0078109E">
        <w:rPr>
          <w:rFonts w:ascii="EYInterstate Light" w:eastAsia="Times New Roman" w:hAnsi="EYInterstate Light" w:cs="Times New Roman"/>
          <w:b/>
          <w:bCs/>
          <w:sz w:val="20"/>
          <w:szCs w:val="20"/>
        </w:rPr>
        <w:t>Prix</w:t>
      </w:r>
      <w:r w:rsidRPr="0078109E">
        <w:rPr>
          <w:rFonts w:ascii="EYInterstate Light" w:eastAsia="Times New Roman" w:hAnsi="EYInterstate Light" w:cs="Times New Roman"/>
          <w:sz w:val="20"/>
          <w:szCs w:val="20"/>
        </w:rPr>
        <w:t> »)</w:t>
      </w:r>
      <w:r w:rsidR="0078109E">
        <w:rPr>
          <w:rFonts w:ascii="EYInterstate Light" w:eastAsia="Times New Roman" w:hAnsi="EYInterstate Light" w:cs="Times New Roman"/>
          <w:sz w:val="20"/>
          <w:szCs w:val="20"/>
        </w:rPr>
        <w:t xml:space="preserve">, </w:t>
      </w:r>
      <w:r w:rsidRPr="0078109E">
        <w:rPr>
          <w:rFonts w:ascii="EYInterstate Light" w:eastAsia="Times New Roman" w:hAnsi="EYInterstate Light" w:cs="Times New Roman"/>
          <w:sz w:val="20"/>
          <w:szCs w:val="20"/>
        </w:rPr>
        <w:t>lequel est payé ce jour entre les mains du Cédant par le Cessionnaire</w:t>
      </w:r>
      <w:r w:rsidR="003C4E4A" w:rsidRPr="0078109E">
        <w:rPr>
          <w:rFonts w:ascii="EYInterstate Light" w:eastAsia="Times New Roman" w:hAnsi="EYInterstate Light" w:cs="Times New Roman"/>
          <w:sz w:val="20"/>
          <w:szCs w:val="20"/>
        </w:rPr>
        <w:t xml:space="preserve">, </w:t>
      </w:r>
      <w:r w:rsidR="00961B5A">
        <w:rPr>
          <w:rFonts w:ascii="EYInterstate Light" w:eastAsia="Times New Roman" w:hAnsi="EYInterstate Light" w:cs="Times New Roman"/>
          <w:sz w:val="20"/>
          <w:szCs w:val="20"/>
        </w:rPr>
        <w:t>comptant</w:t>
      </w:r>
      <w:r w:rsidR="003C4E4A" w:rsidRPr="0078109E">
        <w:rPr>
          <w:rFonts w:ascii="EYInterstate Light" w:eastAsia="Times New Roman" w:hAnsi="EYInterstate Light" w:cs="Times New Roman"/>
          <w:sz w:val="20"/>
          <w:szCs w:val="20"/>
        </w:rPr>
        <w:t>, pour</w:t>
      </w:r>
      <w:r w:rsidRPr="0078109E">
        <w:rPr>
          <w:rFonts w:ascii="EYInterstate Light" w:eastAsia="Times New Roman" w:hAnsi="EYInterstate Light" w:cs="Times New Roman"/>
          <w:sz w:val="20"/>
          <w:szCs w:val="20"/>
        </w:rPr>
        <w:t xml:space="preserve"> un montant </w:t>
      </w:r>
      <w:r w:rsidR="001A6C68">
        <w:rPr>
          <w:rFonts w:ascii="EYInterstate Light" w:eastAsia="Times New Roman" w:hAnsi="EYInterstate Light" w:cs="Times New Roman"/>
          <w:sz w:val="20"/>
          <w:szCs w:val="20"/>
        </w:rPr>
        <w:t>d’UN EURO</w:t>
      </w:r>
      <w:r w:rsidRPr="0078109E">
        <w:rPr>
          <w:rFonts w:ascii="EYInterstate Light" w:eastAsia="Times New Roman" w:hAnsi="EYInterstate Light" w:cs="Times New Roman"/>
          <w:sz w:val="20"/>
          <w:szCs w:val="20"/>
        </w:rPr>
        <w:t xml:space="preserve"> </w:t>
      </w:r>
      <w:r w:rsidR="009E33C5" w:rsidRPr="0078109E">
        <w:rPr>
          <w:rFonts w:ascii="EYInterstate Light" w:eastAsia="Times New Roman" w:hAnsi="EYInterstate Light" w:cs="Times New Roman"/>
          <w:sz w:val="20"/>
          <w:szCs w:val="20"/>
        </w:rPr>
        <w:t>(</w:t>
      </w:r>
      <w:r w:rsidR="001A6C68">
        <w:rPr>
          <w:rFonts w:ascii="EYInterstate Light" w:eastAsia="Times New Roman" w:hAnsi="EYInterstate Light" w:cs="Times New Roman"/>
          <w:sz w:val="20"/>
          <w:szCs w:val="20"/>
        </w:rPr>
        <w:t>1</w:t>
      </w:r>
      <w:r w:rsidR="00F7308F">
        <w:rPr>
          <w:rFonts w:ascii="EYInterstate Light" w:eastAsia="Times New Roman" w:hAnsi="EYInterstate Light" w:cs="Times New Roman"/>
          <w:sz w:val="20"/>
          <w:szCs w:val="20"/>
        </w:rPr>
        <w:t>,00</w:t>
      </w:r>
      <w:r w:rsidRPr="0078109E">
        <w:rPr>
          <w:rFonts w:ascii="EYInterstate Light" w:eastAsia="Times New Roman" w:hAnsi="EYInterstate Light" w:cs="Times New Roman"/>
          <w:sz w:val="20"/>
          <w:szCs w:val="20"/>
        </w:rPr>
        <w:t xml:space="preserve"> €), ce que le Cédant reconnaît et pour lequel il donne bonne et valable quittance.</w:t>
      </w:r>
    </w:p>
    <w:p w14:paraId="6ECC8A03" w14:textId="01845108" w:rsidR="00C554E2" w:rsidRPr="008003CF" w:rsidRDefault="008003CF" w:rsidP="001A6C68">
      <w:pPr>
        <w:keepLines/>
        <w:tabs>
          <w:tab w:val="num" w:pos="1320"/>
        </w:tabs>
        <w:suppressAutoHyphens/>
        <w:spacing w:before="120" w:after="120" w:line="276" w:lineRule="auto"/>
        <w:ind w:firstLine="6946"/>
        <w:jc w:val="both"/>
        <w:rPr>
          <w:rFonts w:ascii="EYInterstate Light" w:eastAsia="Times New Roman" w:hAnsi="EYInterstate Light" w:cs="Times New Roman"/>
          <w:b/>
          <w:sz w:val="20"/>
          <w:szCs w:val="20"/>
          <w:u w:val="single"/>
        </w:rPr>
      </w:pPr>
      <w:r>
        <w:rPr>
          <w:rFonts w:ascii="EYInterstate Light" w:eastAsia="Times New Roman" w:hAnsi="EYInterstate Light" w:cs="Times New Roman"/>
          <w:b/>
          <w:sz w:val="20"/>
          <w:szCs w:val="20"/>
        </w:rPr>
        <w:tab/>
        <w:t xml:space="preserve">                </w:t>
      </w:r>
      <w:r w:rsidR="00D809B3" w:rsidRPr="008003CF">
        <w:rPr>
          <w:rFonts w:ascii="EYInterstate Light" w:eastAsia="Times New Roman" w:hAnsi="EYInterstate Light" w:cs="Times New Roman"/>
          <w:b/>
          <w:sz w:val="20"/>
          <w:szCs w:val="20"/>
          <w:u w:val="single"/>
        </w:rPr>
        <w:t>Dont quittance</w:t>
      </w:r>
    </w:p>
    <w:p w14:paraId="3EDFEADF" w14:textId="77777777" w:rsidR="001A6C68" w:rsidRPr="001A6C68" w:rsidRDefault="001A6C68" w:rsidP="001A6C68">
      <w:pPr>
        <w:keepLines/>
        <w:tabs>
          <w:tab w:val="num" w:pos="1320"/>
        </w:tabs>
        <w:suppressAutoHyphens/>
        <w:spacing w:before="120" w:after="120" w:line="276" w:lineRule="auto"/>
        <w:ind w:firstLine="6946"/>
        <w:jc w:val="both"/>
        <w:rPr>
          <w:rFonts w:ascii="EYInterstate Light" w:eastAsia="Times New Roman" w:hAnsi="EYInterstate Light" w:cs="Times New Roman"/>
          <w:b/>
          <w:sz w:val="20"/>
          <w:szCs w:val="20"/>
        </w:rPr>
      </w:pPr>
    </w:p>
    <w:p w14:paraId="37D78C9A" w14:textId="1787DCED" w:rsidR="00C554E2" w:rsidRPr="003C4E4A" w:rsidRDefault="00C554E2" w:rsidP="00F747C9">
      <w:pPr>
        <w:pStyle w:val="Titre1"/>
        <w:spacing w:line="276" w:lineRule="auto"/>
        <w:ind w:left="426" w:hanging="568"/>
        <w:rPr>
          <w:b/>
          <w:bCs/>
          <w:szCs w:val="20"/>
        </w:rPr>
      </w:pPr>
      <w:bookmarkStart w:id="31" w:name="_Toc49343943"/>
      <w:bookmarkStart w:id="32" w:name="_Toc221607040"/>
      <w:r w:rsidRPr="003C4E4A">
        <w:rPr>
          <w:b/>
          <w:bCs/>
          <w:szCs w:val="20"/>
        </w:rPr>
        <w:t>ORIGINE DE LA PROPRIETE DE L’ACTION DE LA SOCIETE</w:t>
      </w:r>
      <w:bookmarkEnd w:id="31"/>
      <w:bookmarkEnd w:id="32"/>
    </w:p>
    <w:p w14:paraId="39610851" w14:textId="7D1458D0" w:rsidR="00C554E2" w:rsidRPr="00D75500" w:rsidRDefault="00C554E2" w:rsidP="00F747C9">
      <w:pPr>
        <w:pStyle w:val="texte2"/>
        <w:spacing w:line="276" w:lineRule="auto"/>
        <w:ind w:left="426"/>
        <w:rPr>
          <w:rFonts w:ascii="EYInterstate Light" w:hAnsi="EYInterstate Light"/>
          <w:sz w:val="20"/>
          <w:szCs w:val="20"/>
        </w:rPr>
      </w:pPr>
      <w:r w:rsidRPr="00D75500">
        <w:rPr>
          <w:rFonts w:ascii="EYInterstate Light" w:hAnsi="EYInterstate Light"/>
          <w:sz w:val="20"/>
          <w:szCs w:val="20"/>
        </w:rPr>
        <w:t xml:space="preserve">La propriété </w:t>
      </w:r>
      <w:r w:rsidR="00001E7D" w:rsidRPr="00D75500">
        <w:rPr>
          <w:rFonts w:ascii="EYInterstate Light" w:hAnsi="EYInterstate Light"/>
          <w:sz w:val="20"/>
          <w:szCs w:val="20"/>
        </w:rPr>
        <w:t>de l’Action</w:t>
      </w:r>
      <w:r w:rsidRPr="00D75500">
        <w:rPr>
          <w:rFonts w:ascii="EYInterstate Light" w:hAnsi="EYInterstate Light"/>
          <w:sz w:val="20"/>
          <w:szCs w:val="20"/>
        </w:rPr>
        <w:t xml:space="preserve"> résulte de </w:t>
      </w:r>
      <w:r w:rsidR="00001E7D" w:rsidRPr="00D75500">
        <w:rPr>
          <w:rFonts w:ascii="EYInterstate Light" w:hAnsi="EYInterstate Light"/>
          <w:sz w:val="20"/>
          <w:szCs w:val="20"/>
        </w:rPr>
        <w:t>son</w:t>
      </w:r>
      <w:r w:rsidRPr="00D75500">
        <w:rPr>
          <w:rFonts w:ascii="EYInterstate Light" w:hAnsi="EYInterstate Light"/>
          <w:sz w:val="20"/>
          <w:szCs w:val="20"/>
        </w:rPr>
        <w:t xml:space="preserve"> inscription en compte d’actionnaires dans les livres de la Société.</w:t>
      </w:r>
    </w:p>
    <w:p w14:paraId="5A88D06F" w14:textId="77777777" w:rsidR="00C554E2" w:rsidRPr="00D75500" w:rsidRDefault="00C554E2" w:rsidP="00F747C9">
      <w:pPr>
        <w:pStyle w:val="texte2"/>
        <w:spacing w:line="276" w:lineRule="auto"/>
        <w:ind w:left="426"/>
        <w:rPr>
          <w:rFonts w:ascii="EYInterstate Light" w:hAnsi="EYInterstate Light"/>
          <w:sz w:val="20"/>
          <w:szCs w:val="20"/>
        </w:rPr>
      </w:pPr>
    </w:p>
    <w:p w14:paraId="4DB11754" w14:textId="77777777" w:rsidR="00C554E2" w:rsidRPr="00D75500" w:rsidRDefault="00C554E2" w:rsidP="00F747C9">
      <w:pPr>
        <w:pStyle w:val="Titre1"/>
        <w:spacing w:line="276" w:lineRule="auto"/>
        <w:ind w:left="426" w:hanging="568"/>
        <w:rPr>
          <w:b/>
          <w:bCs/>
          <w:szCs w:val="20"/>
        </w:rPr>
      </w:pPr>
      <w:bookmarkStart w:id="33" w:name="_Toc49343944"/>
      <w:bookmarkStart w:id="34" w:name="_Toc221607041"/>
      <w:r w:rsidRPr="00D75500">
        <w:rPr>
          <w:b/>
          <w:bCs/>
          <w:szCs w:val="20"/>
        </w:rPr>
        <w:t>ABSENCE DE GARANTIE D’ACTIF ET DE PASSIF</w:t>
      </w:r>
      <w:bookmarkEnd w:id="33"/>
      <w:bookmarkEnd w:id="34"/>
    </w:p>
    <w:p w14:paraId="1DD8C5AA" w14:textId="42E58D2C" w:rsidR="00C554E2" w:rsidRDefault="00C554E2" w:rsidP="00F747C9">
      <w:pPr>
        <w:pStyle w:val="texte2"/>
        <w:spacing w:line="276" w:lineRule="auto"/>
        <w:ind w:left="426"/>
        <w:rPr>
          <w:rFonts w:ascii="EYInterstate Light" w:hAnsi="EYInterstate Light"/>
          <w:sz w:val="20"/>
          <w:szCs w:val="20"/>
        </w:rPr>
      </w:pPr>
      <w:r w:rsidRPr="00D75500">
        <w:rPr>
          <w:rFonts w:ascii="EYInterstate Light" w:hAnsi="EYInterstate Light"/>
          <w:sz w:val="20"/>
          <w:szCs w:val="20"/>
        </w:rPr>
        <w:t xml:space="preserve">De convention expresse entre les Parties, aucune garantie d’actif ou de passif n’est consentie </w:t>
      </w:r>
      <w:r w:rsidR="00001E7D" w:rsidRPr="00D75500">
        <w:rPr>
          <w:rFonts w:ascii="EYInterstate Light" w:hAnsi="EYInterstate Light"/>
          <w:sz w:val="20"/>
          <w:szCs w:val="20"/>
        </w:rPr>
        <w:t>au Cessionnaire par le Cédant</w:t>
      </w:r>
      <w:r w:rsidRPr="00D75500">
        <w:rPr>
          <w:rFonts w:ascii="EYInterstate Light" w:hAnsi="EYInterstate Light"/>
          <w:sz w:val="20"/>
          <w:szCs w:val="20"/>
        </w:rPr>
        <w:t xml:space="preserve"> autre que l’existence </w:t>
      </w:r>
      <w:r w:rsidR="00D75500">
        <w:rPr>
          <w:rFonts w:ascii="EYInterstate Light" w:hAnsi="EYInterstate Light"/>
          <w:sz w:val="20"/>
          <w:szCs w:val="20"/>
        </w:rPr>
        <w:t>de l’Action cédée</w:t>
      </w:r>
      <w:r w:rsidRPr="00D75500">
        <w:rPr>
          <w:rFonts w:ascii="EYInterstate Light" w:hAnsi="EYInterstate Light"/>
          <w:sz w:val="20"/>
          <w:szCs w:val="20"/>
        </w:rPr>
        <w:t xml:space="preserve"> et </w:t>
      </w:r>
      <w:r w:rsidR="00D75500">
        <w:rPr>
          <w:rFonts w:ascii="EYInterstate Light" w:hAnsi="EYInterstate Light"/>
          <w:sz w:val="20"/>
          <w:szCs w:val="20"/>
        </w:rPr>
        <w:t>sa</w:t>
      </w:r>
      <w:r w:rsidRPr="00D75500">
        <w:rPr>
          <w:rFonts w:ascii="EYInterstate Light" w:hAnsi="EYInterstate Light"/>
          <w:sz w:val="20"/>
          <w:szCs w:val="20"/>
        </w:rPr>
        <w:t xml:space="preserve"> libre cessibilité au profit d</w:t>
      </w:r>
      <w:r w:rsidR="00BC3714" w:rsidRPr="00D75500">
        <w:rPr>
          <w:rFonts w:ascii="EYInterstate Light" w:hAnsi="EYInterstate Light"/>
          <w:sz w:val="20"/>
          <w:szCs w:val="20"/>
        </w:rPr>
        <w:t>u Cessionnaire.</w:t>
      </w:r>
    </w:p>
    <w:p w14:paraId="093C9344" w14:textId="62E30257" w:rsidR="008003CF" w:rsidRDefault="008003CF" w:rsidP="00F747C9">
      <w:pPr>
        <w:pStyle w:val="texte2"/>
        <w:spacing w:line="276" w:lineRule="auto"/>
        <w:ind w:left="426"/>
        <w:rPr>
          <w:rFonts w:ascii="EYInterstate Light" w:hAnsi="EYInterstate Light"/>
          <w:sz w:val="20"/>
          <w:szCs w:val="20"/>
        </w:rPr>
      </w:pPr>
      <w:r>
        <w:rPr>
          <w:rFonts w:ascii="EYInterstate Light" w:hAnsi="EYInterstate Light"/>
          <w:sz w:val="20"/>
          <w:szCs w:val="20"/>
        </w:rPr>
        <w:t xml:space="preserve">Le Cessionnaire déclare parfaitement connaître la situation tant active que passive de la Société en sa qualité de </w:t>
      </w:r>
      <w:r w:rsidR="003D0A28">
        <w:rPr>
          <w:rFonts w:ascii="EYInterstate Light" w:hAnsi="EYInterstate Light"/>
          <w:sz w:val="20"/>
          <w:szCs w:val="20"/>
        </w:rPr>
        <w:t>Président de la Société.</w:t>
      </w:r>
    </w:p>
    <w:p w14:paraId="4F90F702" w14:textId="77777777" w:rsidR="00D74EFB" w:rsidRDefault="00D74EFB" w:rsidP="00D74EFB">
      <w:pPr>
        <w:pStyle w:val="Sansinterligne"/>
      </w:pPr>
    </w:p>
    <w:p w14:paraId="38D535B0" w14:textId="360CBF5C" w:rsidR="003C4E4A" w:rsidRPr="003C4E4A" w:rsidRDefault="00AF1F7D" w:rsidP="00F747C9">
      <w:pPr>
        <w:pStyle w:val="Titre1"/>
        <w:spacing w:line="276" w:lineRule="auto"/>
        <w:ind w:left="426" w:hanging="568"/>
        <w:rPr>
          <w:b/>
          <w:bCs/>
          <w:szCs w:val="20"/>
        </w:rPr>
      </w:pPr>
      <w:bookmarkStart w:id="35" w:name="_Toc221607042"/>
      <w:r>
        <w:rPr>
          <w:b/>
          <w:bCs/>
          <w:szCs w:val="20"/>
        </w:rPr>
        <w:t>STATUTS</w:t>
      </w:r>
      <w:bookmarkEnd w:id="35"/>
      <w:r>
        <w:rPr>
          <w:b/>
          <w:bCs/>
          <w:szCs w:val="20"/>
        </w:rPr>
        <w:t xml:space="preserve"> </w:t>
      </w:r>
    </w:p>
    <w:p w14:paraId="6089572C" w14:textId="6559DF51" w:rsidR="00AF1F7D" w:rsidRDefault="00AF1F7D" w:rsidP="00F747C9">
      <w:pPr>
        <w:pStyle w:val="texte2"/>
        <w:spacing w:line="276" w:lineRule="auto"/>
        <w:ind w:left="426"/>
        <w:rPr>
          <w:rFonts w:ascii="EYInterstate Light" w:hAnsi="EYInterstate Light"/>
          <w:sz w:val="20"/>
          <w:szCs w:val="20"/>
        </w:rPr>
      </w:pPr>
      <w:r>
        <w:rPr>
          <w:rFonts w:ascii="EYInterstate Light" w:hAnsi="EYInterstate Light"/>
          <w:sz w:val="20"/>
          <w:szCs w:val="20"/>
        </w:rPr>
        <w:t>Le Cessionnaire déclare avoir une pleine et entière connaissance des statuts de la Société</w:t>
      </w:r>
      <w:r w:rsidR="00007812">
        <w:rPr>
          <w:rFonts w:ascii="EYInterstate Light" w:hAnsi="EYInterstate Light"/>
          <w:sz w:val="20"/>
          <w:szCs w:val="20"/>
        </w:rPr>
        <w:t xml:space="preserve"> et des droits </w:t>
      </w:r>
      <w:r w:rsidR="009B2719">
        <w:rPr>
          <w:rFonts w:ascii="EYInterstate Light" w:hAnsi="EYInterstate Light"/>
          <w:sz w:val="20"/>
          <w:szCs w:val="20"/>
        </w:rPr>
        <w:t>attachés à l’Action cédée.</w:t>
      </w:r>
    </w:p>
    <w:p w14:paraId="643EEC91" w14:textId="6531726E" w:rsidR="006E0ED6" w:rsidRDefault="006E0ED6" w:rsidP="006E0ED6">
      <w:pPr>
        <w:widowControl w:val="0"/>
        <w:ind w:left="360"/>
        <w:jc w:val="both"/>
        <w:rPr>
          <w:rFonts w:ascii="Calibri" w:hAnsi="Calibri"/>
          <w:sz w:val="20"/>
        </w:rPr>
      </w:pPr>
      <w:r>
        <w:rPr>
          <w:rFonts w:ascii="Calibri" w:hAnsi="Calibri"/>
          <w:sz w:val="20"/>
        </w:rPr>
        <w:t xml:space="preserve">Le Cessionnaire s'engage de ce fait, à se conformer aux stipulations des statuts de la Société dont il déclare avoir pris connaissance ainsi qu'aux obligations légales nées de sa qualité d’associé.  </w:t>
      </w:r>
    </w:p>
    <w:p w14:paraId="2023BD90" w14:textId="77777777" w:rsidR="00C554E2" w:rsidRDefault="00C554E2" w:rsidP="00F747C9">
      <w:pPr>
        <w:pStyle w:val="texte2"/>
        <w:spacing w:line="276" w:lineRule="auto"/>
        <w:ind w:left="426"/>
        <w:rPr>
          <w:rFonts w:ascii="EYInterstate Light" w:hAnsi="EYInterstate Light"/>
          <w:sz w:val="20"/>
          <w:szCs w:val="20"/>
        </w:rPr>
      </w:pPr>
    </w:p>
    <w:p w14:paraId="162BF6A3" w14:textId="69BADFD3" w:rsidR="00C554E2" w:rsidRPr="00D75500" w:rsidRDefault="00C554E2" w:rsidP="00F747C9">
      <w:pPr>
        <w:pStyle w:val="Titre1"/>
        <w:spacing w:line="276" w:lineRule="auto"/>
        <w:ind w:left="426" w:hanging="568"/>
        <w:rPr>
          <w:b/>
          <w:bCs/>
          <w:szCs w:val="20"/>
        </w:rPr>
      </w:pPr>
      <w:bookmarkStart w:id="36" w:name="_Toc49343945"/>
      <w:bookmarkStart w:id="37" w:name="_Toc221607043"/>
      <w:r w:rsidRPr="00D75500">
        <w:rPr>
          <w:b/>
          <w:bCs/>
          <w:szCs w:val="20"/>
        </w:rPr>
        <w:t xml:space="preserve">DECLARATIONS </w:t>
      </w:r>
      <w:bookmarkEnd w:id="36"/>
      <w:r w:rsidR="00BC3714" w:rsidRPr="00D75500">
        <w:rPr>
          <w:b/>
          <w:bCs/>
          <w:szCs w:val="20"/>
        </w:rPr>
        <w:t>DU CEDANT</w:t>
      </w:r>
      <w:bookmarkEnd w:id="37"/>
    </w:p>
    <w:p w14:paraId="2FA17CF8" w14:textId="6838F64C" w:rsidR="00C554E2" w:rsidRPr="00D75500" w:rsidRDefault="00C554E2" w:rsidP="00F747C9">
      <w:pPr>
        <w:pStyle w:val="texte2"/>
        <w:spacing w:line="276" w:lineRule="auto"/>
        <w:ind w:left="426"/>
        <w:rPr>
          <w:rFonts w:ascii="EYInterstate Light" w:hAnsi="EYInterstate Light"/>
          <w:sz w:val="20"/>
          <w:szCs w:val="20"/>
        </w:rPr>
      </w:pPr>
      <w:r w:rsidRPr="00D75500">
        <w:rPr>
          <w:rFonts w:ascii="EYInterstate Light" w:hAnsi="EYInterstate Light"/>
          <w:sz w:val="20"/>
          <w:szCs w:val="20"/>
        </w:rPr>
        <w:t xml:space="preserve">Le </w:t>
      </w:r>
      <w:r w:rsidR="00BC3714" w:rsidRPr="00D75500">
        <w:rPr>
          <w:rFonts w:ascii="EYInterstate Light" w:hAnsi="EYInterstate Light"/>
          <w:sz w:val="20"/>
          <w:szCs w:val="20"/>
        </w:rPr>
        <w:t xml:space="preserve">Cédant </w:t>
      </w:r>
      <w:r w:rsidRPr="00D75500">
        <w:rPr>
          <w:rFonts w:ascii="EYInterstate Light" w:hAnsi="EYInterstate Light"/>
          <w:sz w:val="20"/>
          <w:szCs w:val="20"/>
        </w:rPr>
        <w:t>fait les déclarations suivantes :</w:t>
      </w:r>
    </w:p>
    <w:p w14:paraId="614400F2" w14:textId="758B9E67" w:rsidR="00C554E2" w:rsidRPr="00D75500" w:rsidRDefault="007F33D5" w:rsidP="00F747C9">
      <w:pPr>
        <w:pStyle w:val="texte2"/>
        <w:numPr>
          <w:ilvl w:val="0"/>
          <w:numId w:val="11"/>
        </w:numPr>
        <w:tabs>
          <w:tab w:val="left" w:pos="993"/>
        </w:tabs>
        <w:spacing w:line="276" w:lineRule="auto"/>
        <w:rPr>
          <w:rFonts w:ascii="EYInterstate Light" w:hAnsi="EYInterstate Light"/>
          <w:sz w:val="20"/>
          <w:szCs w:val="20"/>
        </w:rPr>
      </w:pPr>
      <w:r>
        <w:rPr>
          <w:rFonts w:ascii="EYInterstate Light" w:hAnsi="EYInterstate Light"/>
          <w:sz w:val="20"/>
          <w:szCs w:val="20"/>
        </w:rPr>
        <w:t xml:space="preserve">Il </w:t>
      </w:r>
      <w:r w:rsidR="00C554E2" w:rsidRPr="00D75500">
        <w:rPr>
          <w:rFonts w:ascii="EYInterstate Light" w:hAnsi="EYInterstate Light"/>
          <w:sz w:val="20"/>
          <w:szCs w:val="20"/>
        </w:rPr>
        <w:t xml:space="preserve">est régulièrement propriétaire </w:t>
      </w:r>
      <w:r w:rsidR="00BC3714" w:rsidRPr="00D75500">
        <w:rPr>
          <w:rFonts w:ascii="EYInterstate Light" w:hAnsi="EYInterstate Light"/>
          <w:sz w:val="20"/>
          <w:szCs w:val="20"/>
        </w:rPr>
        <w:t>de l’Action</w:t>
      </w:r>
      <w:r w:rsidR="00C554E2" w:rsidRPr="00D75500">
        <w:rPr>
          <w:rFonts w:ascii="EYInterstate Light" w:hAnsi="EYInterstate Light"/>
          <w:sz w:val="20"/>
          <w:szCs w:val="20"/>
        </w:rPr>
        <w:t xml:space="preserve"> ou titulaire des droits portant sur </w:t>
      </w:r>
      <w:r w:rsidR="00BC3714" w:rsidRPr="00D75500">
        <w:rPr>
          <w:rFonts w:ascii="EYInterstate Light" w:hAnsi="EYInterstate Light"/>
          <w:sz w:val="20"/>
          <w:szCs w:val="20"/>
        </w:rPr>
        <w:t>l’Action</w:t>
      </w:r>
      <w:r w:rsidR="00C554E2" w:rsidRPr="00D75500">
        <w:rPr>
          <w:rFonts w:ascii="EYInterstate Light" w:hAnsi="EYInterstate Light"/>
          <w:sz w:val="20"/>
          <w:szCs w:val="20"/>
        </w:rPr>
        <w:t xml:space="preserve"> qu’il cède, qui ne f</w:t>
      </w:r>
      <w:r w:rsidR="00BC3714" w:rsidRPr="00D75500">
        <w:rPr>
          <w:rFonts w:ascii="EYInterstate Light" w:hAnsi="EYInterstate Light"/>
          <w:sz w:val="20"/>
          <w:szCs w:val="20"/>
        </w:rPr>
        <w:t xml:space="preserve">ait </w:t>
      </w:r>
      <w:r w:rsidR="00C554E2" w:rsidRPr="00D75500">
        <w:rPr>
          <w:rFonts w:ascii="EYInterstate Light" w:hAnsi="EYInterstate Light"/>
          <w:sz w:val="20"/>
          <w:szCs w:val="20"/>
        </w:rPr>
        <w:t>l'objet d'aucun litige, revendication, option, accord ou réclamation de quelque nature que ce soit, tant en ce qui concerne</w:t>
      </w:r>
      <w:r w:rsidR="00BC3714" w:rsidRPr="00D75500">
        <w:rPr>
          <w:rFonts w:ascii="EYInterstate Light" w:hAnsi="EYInterstate Light"/>
          <w:sz w:val="20"/>
          <w:szCs w:val="20"/>
        </w:rPr>
        <w:t xml:space="preserve"> sa</w:t>
      </w:r>
      <w:r w:rsidR="00C554E2" w:rsidRPr="00D75500">
        <w:rPr>
          <w:rFonts w:ascii="EYInterstate Light" w:hAnsi="EYInterstate Light"/>
          <w:sz w:val="20"/>
          <w:szCs w:val="20"/>
        </w:rPr>
        <w:t xml:space="preserve"> libre disposition que les droits qui y sont attachés.</w:t>
      </w:r>
    </w:p>
    <w:p w14:paraId="5B56C864" w14:textId="235E8E2B" w:rsidR="00C554E2" w:rsidRPr="003C4E4A" w:rsidRDefault="00C554E2" w:rsidP="00F747C9">
      <w:pPr>
        <w:pStyle w:val="texte2"/>
        <w:numPr>
          <w:ilvl w:val="0"/>
          <w:numId w:val="11"/>
        </w:numPr>
        <w:tabs>
          <w:tab w:val="left" w:pos="993"/>
        </w:tabs>
        <w:spacing w:line="276" w:lineRule="auto"/>
        <w:rPr>
          <w:rFonts w:ascii="EYInterstate Light" w:hAnsi="EYInterstate Light"/>
          <w:sz w:val="20"/>
          <w:szCs w:val="20"/>
        </w:rPr>
      </w:pPr>
      <w:r w:rsidRPr="003C4E4A">
        <w:rPr>
          <w:rFonts w:ascii="EYInterstate Light" w:hAnsi="EYInterstate Light"/>
          <w:sz w:val="20"/>
          <w:szCs w:val="20"/>
        </w:rPr>
        <w:t>aucune promesse de vente ou d'achat n'a été consentie sur</w:t>
      </w:r>
      <w:r w:rsidR="00BC3714" w:rsidRPr="003C4E4A">
        <w:rPr>
          <w:rFonts w:ascii="EYInterstate Light" w:hAnsi="EYInterstate Light"/>
          <w:sz w:val="20"/>
          <w:szCs w:val="20"/>
        </w:rPr>
        <w:t xml:space="preserve"> l’Action.</w:t>
      </w:r>
    </w:p>
    <w:p w14:paraId="1B063806" w14:textId="00426BB9" w:rsidR="00C554E2" w:rsidRDefault="00BC3714" w:rsidP="007F33D5">
      <w:pPr>
        <w:pStyle w:val="texte2"/>
        <w:numPr>
          <w:ilvl w:val="0"/>
          <w:numId w:val="11"/>
        </w:numPr>
        <w:tabs>
          <w:tab w:val="left" w:pos="993"/>
        </w:tabs>
        <w:spacing w:line="276" w:lineRule="auto"/>
        <w:rPr>
          <w:rFonts w:ascii="EYInterstate Light" w:hAnsi="EYInterstate Light"/>
          <w:sz w:val="20"/>
          <w:szCs w:val="20"/>
        </w:rPr>
      </w:pPr>
      <w:r w:rsidRPr="00D75500">
        <w:rPr>
          <w:rFonts w:ascii="EYInterstate Light" w:hAnsi="EYInterstate Light"/>
          <w:sz w:val="20"/>
          <w:szCs w:val="20"/>
        </w:rPr>
        <w:t>L’Action est</w:t>
      </w:r>
      <w:r w:rsidR="00C554E2" w:rsidRPr="00D75500">
        <w:rPr>
          <w:rFonts w:ascii="EYInterstate Light" w:hAnsi="EYInterstate Light"/>
          <w:sz w:val="20"/>
          <w:szCs w:val="20"/>
        </w:rPr>
        <w:t xml:space="preserve"> transmise </w:t>
      </w:r>
      <w:r w:rsidRPr="00D75500">
        <w:rPr>
          <w:rFonts w:ascii="EYInterstate Light" w:hAnsi="EYInterstate Light"/>
          <w:sz w:val="20"/>
          <w:szCs w:val="20"/>
        </w:rPr>
        <w:t>au Cessionnaire</w:t>
      </w:r>
      <w:r w:rsidR="00C554E2" w:rsidRPr="00D75500">
        <w:rPr>
          <w:rFonts w:ascii="EYInterstate Light" w:hAnsi="EYInterstate Light"/>
          <w:sz w:val="20"/>
          <w:szCs w:val="20"/>
        </w:rPr>
        <w:t xml:space="preserve"> intégralement libéré</w:t>
      </w:r>
      <w:r w:rsidR="00D75500">
        <w:rPr>
          <w:rFonts w:ascii="EYInterstate Light" w:hAnsi="EYInterstate Light"/>
          <w:sz w:val="20"/>
          <w:szCs w:val="20"/>
        </w:rPr>
        <w:t xml:space="preserve">e </w:t>
      </w:r>
      <w:r w:rsidR="00C554E2" w:rsidRPr="00D75500">
        <w:rPr>
          <w:rFonts w:ascii="EYInterstate Light" w:hAnsi="EYInterstate Light"/>
          <w:sz w:val="20"/>
          <w:szCs w:val="20"/>
        </w:rPr>
        <w:t xml:space="preserve">et </w:t>
      </w:r>
      <w:r w:rsidR="00FF7274">
        <w:rPr>
          <w:rFonts w:ascii="EYInterstate Light" w:hAnsi="EYInterstate Light"/>
          <w:sz w:val="20"/>
          <w:szCs w:val="20"/>
        </w:rPr>
        <w:t>n’est grevée d’aucun nantissement, droit de préférence d’origine légale ou conventionnelle, droit de retour conventionnel, clause d’inaliénabilité, empêchement ou charge quelconque.</w:t>
      </w:r>
      <w:bookmarkStart w:id="38" w:name="_Toc488811081"/>
      <w:bookmarkStart w:id="39" w:name="_Ref484856903"/>
      <w:bookmarkStart w:id="40" w:name="_Ref145158898"/>
      <w:bookmarkStart w:id="41" w:name="_Toc151357060"/>
    </w:p>
    <w:p w14:paraId="0CAF96FB" w14:textId="77777777" w:rsidR="007F33D5" w:rsidRPr="007F33D5" w:rsidRDefault="007F33D5" w:rsidP="007F33D5">
      <w:pPr>
        <w:pStyle w:val="Sansinterligne"/>
      </w:pPr>
    </w:p>
    <w:p w14:paraId="589FF3FA" w14:textId="77777777" w:rsidR="00C554E2" w:rsidRPr="00FF7274" w:rsidRDefault="00C554E2" w:rsidP="00F747C9">
      <w:pPr>
        <w:pStyle w:val="Titre1"/>
        <w:spacing w:line="276" w:lineRule="auto"/>
        <w:rPr>
          <w:b/>
          <w:bCs/>
          <w:szCs w:val="20"/>
        </w:rPr>
      </w:pPr>
      <w:bookmarkStart w:id="42" w:name="_Toc49343946"/>
      <w:bookmarkStart w:id="43" w:name="_Toc221607044"/>
      <w:r w:rsidRPr="00FF7274">
        <w:rPr>
          <w:b/>
          <w:bCs/>
          <w:szCs w:val="20"/>
        </w:rPr>
        <w:t>Signature de conventions - REMISE DE DOCUMENTS</w:t>
      </w:r>
      <w:bookmarkEnd w:id="42"/>
      <w:bookmarkEnd w:id="43"/>
    </w:p>
    <w:p w14:paraId="0B5FA7B3" w14:textId="353B7655" w:rsidR="00C554E2" w:rsidRPr="00D75500" w:rsidRDefault="00C554E2" w:rsidP="00F747C9">
      <w:pPr>
        <w:pStyle w:val="texte1"/>
        <w:spacing w:line="276" w:lineRule="auto"/>
        <w:rPr>
          <w:szCs w:val="20"/>
        </w:rPr>
      </w:pPr>
      <w:r w:rsidRPr="00D75500">
        <w:rPr>
          <w:szCs w:val="20"/>
        </w:rPr>
        <w:t xml:space="preserve">Dans le cadre de la réalisation de </w:t>
      </w:r>
      <w:r w:rsidR="00FB766C" w:rsidRPr="00D75500">
        <w:rPr>
          <w:szCs w:val="20"/>
        </w:rPr>
        <w:t>la Cession</w:t>
      </w:r>
      <w:r w:rsidRPr="00D75500">
        <w:rPr>
          <w:szCs w:val="20"/>
        </w:rPr>
        <w:t xml:space="preserve">, les actes et conventions suivants seront signés ou remis </w:t>
      </w:r>
      <w:r w:rsidR="007F33D5">
        <w:rPr>
          <w:szCs w:val="20"/>
        </w:rPr>
        <w:t xml:space="preserve">                      </w:t>
      </w:r>
      <w:r w:rsidR="00FB766C" w:rsidRPr="00D75500">
        <w:rPr>
          <w:szCs w:val="20"/>
        </w:rPr>
        <w:t>ce jour</w:t>
      </w:r>
      <w:r w:rsidRPr="00D75500">
        <w:rPr>
          <w:szCs w:val="20"/>
        </w:rPr>
        <w:t xml:space="preserve"> :</w:t>
      </w:r>
    </w:p>
    <w:p w14:paraId="6FB12463" w14:textId="6A4D0AD2" w:rsidR="00C554E2" w:rsidRPr="00D75500" w:rsidRDefault="00C554E2" w:rsidP="00F747C9">
      <w:pPr>
        <w:pStyle w:val="texte1"/>
        <w:numPr>
          <w:ilvl w:val="0"/>
          <w:numId w:val="9"/>
        </w:numPr>
        <w:spacing w:line="276" w:lineRule="auto"/>
        <w:rPr>
          <w:szCs w:val="20"/>
        </w:rPr>
      </w:pPr>
      <w:r w:rsidRPr="00D75500">
        <w:rPr>
          <w:szCs w:val="20"/>
        </w:rPr>
        <w:t xml:space="preserve">L’ordre de mouvement dûment rempli et signé par le </w:t>
      </w:r>
      <w:r w:rsidR="00FB766C" w:rsidRPr="00D75500">
        <w:rPr>
          <w:szCs w:val="20"/>
        </w:rPr>
        <w:t>Cédant</w:t>
      </w:r>
      <w:r w:rsidRPr="00D75500">
        <w:rPr>
          <w:szCs w:val="20"/>
        </w:rPr>
        <w:t xml:space="preserve">, ledit ordre de mouvements étant transféré </w:t>
      </w:r>
      <w:r w:rsidR="00FB766C" w:rsidRPr="00D75500">
        <w:rPr>
          <w:szCs w:val="20"/>
        </w:rPr>
        <w:t>ce jour</w:t>
      </w:r>
      <w:r w:rsidRPr="00D75500">
        <w:rPr>
          <w:szCs w:val="20"/>
        </w:rPr>
        <w:t xml:space="preserve"> dans le registre des mouvements titres et la comptabilité-actions de la Société ;</w:t>
      </w:r>
    </w:p>
    <w:p w14:paraId="0B7B0796" w14:textId="37C5C21F" w:rsidR="00C554E2" w:rsidRPr="00D75500" w:rsidRDefault="00C554E2" w:rsidP="00F747C9">
      <w:pPr>
        <w:pStyle w:val="texte1"/>
        <w:numPr>
          <w:ilvl w:val="0"/>
          <w:numId w:val="9"/>
        </w:numPr>
        <w:spacing w:line="276" w:lineRule="auto"/>
        <w:rPr>
          <w:szCs w:val="20"/>
        </w:rPr>
      </w:pPr>
      <w:r w:rsidRPr="00D75500">
        <w:rPr>
          <w:szCs w:val="20"/>
        </w:rPr>
        <w:t xml:space="preserve">tous autres documents nécessaires ou utiles à la réalisation de </w:t>
      </w:r>
      <w:r w:rsidR="008628B7" w:rsidRPr="00D75500">
        <w:rPr>
          <w:szCs w:val="20"/>
        </w:rPr>
        <w:t>l</w:t>
      </w:r>
      <w:r w:rsidR="006F7689" w:rsidRPr="00D75500">
        <w:rPr>
          <w:szCs w:val="20"/>
        </w:rPr>
        <w:t>a Cession</w:t>
      </w:r>
      <w:r w:rsidRPr="00D75500">
        <w:rPr>
          <w:szCs w:val="20"/>
        </w:rPr>
        <w:t>, et à la réalisation de toute autre opération visée aux présentes.</w:t>
      </w:r>
    </w:p>
    <w:p w14:paraId="3F1D62C5" w14:textId="77777777" w:rsidR="00C554E2" w:rsidRPr="00D75500" w:rsidRDefault="00C554E2" w:rsidP="00F747C9">
      <w:pPr>
        <w:pStyle w:val="Titre1"/>
        <w:spacing w:line="276" w:lineRule="auto"/>
        <w:rPr>
          <w:b/>
          <w:bCs/>
          <w:szCs w:val="20"/>
        </w:rPr>
      </w:pPr>
      <w:bookmarkStart w:id="44" w:name="_Toc49343947"/>
      <w:bookmarkStart w:id="45" w:name="_Toc221607045"/>
      <w:bookmarkEnd w:id="38"/>
      <w:bookmarkEnd w:id="39"/>
      <w:bookmarkEnd w:id="40"/>
      <w:bookmarkEnd w:id="41"/>
      <w:r w:rsidRPr="00D75500">
        <w:rPr>
          <w:b/>
          <w:bCs/>
          <w:szCs w:val="20"/>
        </w:rPr>
        <w:lastRenderedPageBreak/>
        <w:t>DECLARATIONS DES PARTIES</w:t>
      </w:r>
      <w:bookmarkEnd w:id="44"/>
      <w:bookmarkEnd w:id="45"/>
    </w:p>
    <w:p w14:paraId="6562E446" w14:textId="0AE888E9" w:rsidR="00C554E2" w:rsidRPr="00D75500" w:rsidRDefault="00C554E2" w:rsidP="00F747C9">
      <w:pPr>
        <w:pStyle w:val="texte1"/>
        <w:spacing w:line="276" w:lineRule="auto"/>
        <w:ind w:left="426"/>
        <w:rPr>
          <w:szCs w:val="20"/>
        </w:rPr>
      </w:pPr>
      <w:r w:rsidRPr="00D75500">
        <w:rPr>
          <w:szCs w:val="20"/>
        </w:rPr>
        <w:t>Chaque Partie, déclare et garantit à l’autre Partie que la signature d</w:t>
      </w:r>
      <w:r w:rsidR="00323522" w:rsidRPr="00D75500">
        <w:rPr>
          <w:szCs w:val="20"/>
        </w:rPr>
        <w:t>e l’acte de cession</w:t>
      </w:r>
      <w:r w:rsidRPr="00D75500">
        <w:rPr>
          <w:szCs w:val="20"/>
        </w:rPr>
        <w:t>, la réalisation des opérations qui y sont visées, et l’exécution des obligations qui en découlent :</w:t>
      </w:r>
    </w:p>
    <w:p w14:paraId="1DDC40ED" w14:textId="77777777" w:rsidR="00C554E2" w:rsidRPr="00D75500" w:rsidRDefault="00C554E2" w:rsidP="00F747C9">
      <w:pPr>
        <w:pStyle w:val="texte1"/>
        <w:numPr>
          <w:ilvl w:val="0"/>
          <w:numId w:val="10"/>
        </w:numPr>
        <w:spacing w:line="276" w:lineRule="auto"/>
        <w:ind w:left="851" w:hanging="425"/>
        <w:rPr>
          <w:szCs w:val="20"/>
        </w:rPr>
      </w:pPr>
      <w:r w:rsidRPr="00D75500">
        <w:rPr>
          <w:szCs w:val="20"/>
        </w:rPr>
        <w:t>ont été valablement autorisées, le cas échéant, par ses organes compétents ;</w:t>
      </w:r>
    </w:p>
    <w:p w14:paraId="25B3825D" w14:textId="77777777" w:rsidR="00C554E2" w:rsidRPr="00D75500" w:rsidRDefault="00C554E2" w:rsidP="00F747C9">
      <w:pPr>
        <w:pStyle w:val="texte1"/>
        <w:numPr>
          <w:ilvl w:val="0"/>
          <w:numId w:val="10"/>
        </w:numPr>
        <w:spacing w:line="276" w:lineRule="auto"/>
        <w:ind w:left="851" w:hanging="425"/>
        <w:rPr>
          <w:szCs w:val="20"/>
        </w:rPr>
      </w:pPr>
      <w:r w:rsidRPr="00D75500">
        <w:rPr>
          <w:szCs w:val="20"/>
        </w:rPr>
        <w:t>ne sont pas contraires aux stipulations des contrats ou actes auxquels elle est partie et n’ont pas pour effet la violation ou la résiliation desdits contrats ou actes ;</w:t>
      </w:r>
    </w:p>
    <w:p w14:paraId="729D0173" w14:textId="77777777" w:rsidR="00C554E2" w:rsidRPr="00D75500" w:rsidRDefault="00C554E2" w:rsidP="00F747C9">
      <w:pPr>
        <w:pStyle w:val="texte1"/>
        <w:numPr>
          <w:ilvl w:val="0"/>
          <w:numId w:val="10"/>
        </w:numPr>
        <w:spacing w:line="276" w:lineRule="auto"/>
        <w:ind w:left="851" w:hanging="425"/>
        <w:rPr>
          <w:szCs w:val="20"/>
        </w:rPr>
      </w:pPr>
      <w:r w:rsidRPr="00D75500">
        <w:rPr>
          <w:szCs w:val="20"/>
        </w:rPr>
        <w:t>ne constituent pas une violation par elle d’une disposition légale ou réglementaire qui lui serait spécifiquement applicable ;</w:t>
      </w:r>
    </w:p>
    <w:p w14:paraId="2D20FAB5" w14:textId="147F6669" w:rsidR="00C554E2" w:rsidRDefault="00C554E2" w:rsidP="00F747C9">
      <w:pPr>
        <w:pStyle w:val="texte1"/>
        <w:numPr>
          <w:ilvl w:val="0"/>
          <w:numId w:val="10"/>
        </w:numPr>
        <w:spacing w:line="276" w:lineRule="auto"/>
        <w:ind w:left="851" w:hanging="425"/>
        <w:rPr>
          <w:szCs w:val="20"/>
        </w:rPr>
      </w:pPr>
      <w:r w:rsidRPr="00D75500">
        <w:rPr>
          <w:szCs w:val="20"/>
        </w:rPr>
        <w:t>ne contreviennent pas à une décision judiciaire, administrative ou arbitrale prise à son encontre.</w:t>
      </w:r>
    </w:p>
    <w:p w14:paraId="76B5947F" w14:textId="77777777" w:rsidR="00B5231D" w:rsidRPr="00D74EFB" w:rsidRDefault="00B5231D" w:rsidP="00B5231D">
      <w:pPr>
        <w:pStyle w:val="texte1"/>
        <w:spacing w:line="276" w:lineRule="auto"/>
        <w:ind w:left="426"/>
        <w:rPr>
          <w:sz w:val="6"/>
          <w:szCs w:val="6"/>
        </w:rPr>
      </w:pPr>
    </w:p>
    <w:p w14:paraId="538BAD97" w14:textId="1707D126" w:rsidR="00B77A10" w:rsidRPr="00B5231D" w:rsidRDefault="00B5231D" w:rsidP="00B5231D">
      <w:pPr>
        <w:pStyle w:val="Titre1"/>
        <w:spacing w:line="276" w:lineRule="auto"/>
        <w:rPr>
          <w:b/>
          <w:bCs/>
          <w:szCs w:val="20"/>
        </w:rPr>
      </w:pPr>
      <w:bookmarkStart w:id="46" w:name="_Toc221607046"/>
      <w:r w:rsidRPr="00B5231D">
        <w:rPr>
          <w:b/>
          <w:bCs/>
          <w:szCs w:val="20"/>
        </w:rPr>
        <w:t>ENGAGEMENT DE CAUTION</w:t>
      </w:r>
      <w:bookmarkEnd w:id="46"/>
    </w:p>
    <w:p w14:paraId="48859A55" w14:textId="5C6750D0" w:rsidR="00E66EDD" w:rsidRPr="00E66EDD" w:rsidRDefault="00E66EDD" w:rsidP="00E66EDD">
      <w:pPr>
        <w:pStyle w:val="Sansinterligne"/>
        <w:ind w:left="425"/>
        <w:jc w:val="both"/>
        <w:rPr>
          <w:rFonts w:ascii="Calibri" w:hAnsi="Calibri"/>
          <w:sz w:val="20"/>
        </w:rPr>
      </w:pPr>
      <w:r w:rsidRPr="00E66EDD">
        <w:rPr>
          <w:rFonts w:ascii="Calibri" w:hAnsi="Calibri"/>
          <w:sz w:val="20"/>
        </w:rPr>
        <w:t xml:space="preserve">Dans l’hypothèse où le Cédant aurait, antérieurement à la présente </w:t>
      </w:r>
      <w:proofErr w:type="spellStart"/>
      <w:r>
        <w:rPr>
          <w:rFonts w:ascii="Calibri" w:hAnsi="Calibri"/>
          <w:sz w:val="20"/>
        </w:rPr>
        <w:t>C</w:t>
      </w:r>
      <w:r w:rsidRPr="00E66EDD">
        <w:rPr>
          <w:rFonts w:ascii="Calibri" w:hAnsi="Calibri"/>
          <w:sz w:val="20"/>
        </w:rPr>
        <w:t>ession</w:t>
      </w:r>
      <w:proofErr w:type="spellEnd"/>
      <w:r w:rsidRPr="00E66EDD">
        <w:rPr>
          <w:rFonts w:ascii="Calibri" w:hAnsi="Calibri"/>
          <w:sz w:val="20"/>
        </w:rPr>
        <w:t>, souscrit un ou plusieurs engagements de caution, aval ou garantie personnelle, à quelque titre que ce soit, dans le cadre de financements, concours bancaires ou engagements financiers sollicités par la Société, il est expressément rappelé et convenu ce qui suit :</w:t>
      </w:r>
    </w:p>
    <w:p w14:paraId="487E9A1A" w14:textId="77777777" w:rsidR="00E66EDD" w:rsidRPr="00E66EDD" w:rsidRDefault="00E66EDD" w:rsidP="00E66EDD">
      <w:pPr>
        <w:pStyle w:val="Sansinterligne"/>
        <w:ind w:left="425"/>
        <w:jc w:val="both"/>
        <w:rPr>
          <w:rFonts w:ascii="Calibri" w:hAnsi="Calibri"/>
          <w:sz w:val="20"/>
        </w:rPr>
      </w:pPr>
    </w:p>
    <w:p w14:paraId="3BEAAE83" w14:textId="77777777" w:rsidR="00E66EDD" w:rsidRPr="00E66EDD" w:rsidRDefault="00E66EDD" w:rsidP="00E66EDD">
      <w:pPr>
        <w:pStyle w:val="Sansinterligne"/>
        <w:ind w:left="425"/>
        <w:jc w:val="both"/>
        <w:rPr>
          <w:rFonts w:ascii="Calibri" w:hAnsi="Calibri"/>
          <w:sz w:val="20"/>
        </w:rPr>
      </w:pPr>
      <w:r w:rsidRPr="00E66EDD">
        <w:rPr>
          <w:rFonts w:ascii="Calibri" w:hAnsi="Calibri"/>
          <w:sz w:val="20"/>
        </w:rPr>
        <w:t>Le Cédant demeure personnellement et intégralement tenu de l’ensemble des engagements de caution ainsi consentis, lesquels subsistent en toutes leurs stipulations, nonobstant la présente cession d’actions et sa sortie du capital social de la Société.</w:t>
      </w:r>
    </w:p>
    <w:p w14:paraId="3535B3FA" w14:textId="77777777" w:rsidR="00E66EDD" w:rsidRPr="00E66EDD" w:rsidRDefault="00E66EDD" w:rsidP="00E66EDD">
      <w:pPr>
        <w:pStyle w:val="Sansinterligne"/>
        <w:ind w:left="425"/>
        <w:jc w:val="both"/>
        <w:rPr>
          <w:rFonts w:ascii="Calibri" w:hAnsi="Calibri"/>
          <w:sz w:val="20"/>
        </w:rPr>
      </w:pPr>
    </w:p>
    <w:p w14:paraId="6846563C" w14:textId="77777777" w:rsidR="00E66EDD" w:rsidRPr="00E66EDD" w:rsidRDefault="00E66EDD" w:rsidP="00E66EDD">
      <w:pPr>
        <w:pStyle w:val="Sansinterligne"/>
        <w:ind w:left="425"/>
        <w:jc w:val="both"/>
        <w:rPr>
          <w:rFonts w:ascii="Calibri" w:hAnsi="Calibri"/>
          <w:sz w:val="20"/>
        </w:rPr>
      </w:pPr>
      <w:r w:rsidRPr="00E66EDD">
        <w:rPr>
          <w:rFonts w:ascii="Calibri" w:hAnsi="Calibri"/>
          <w:sz w:val="20"/>
        </w:rPr>
        <w:t>Il est expressément convenu que la cession de l’Action n’emporte ni novation, ni extinction, ni limitation des engagements de caution souscrits par le Cédant, lesquels continuent à produire pleinement leurs effets à l’égard des établissements prêteurs ou de tout bénéficiaire desdites garanties, sauf mainlevée expresse et écrite accordée par ces derniers.</w:t>
      </w:r>
    </w:p>
    <w:p w14:paraId="6D672285" w14:textId="77777777" w:rsidR="00E66EDD" w:rsidRPr="00E66EDD" w:rsidRDefault="00E66EDD" w:rsidP="00E66EDD">
      <w:pPr>
        <w:pStyle w:val="Sansinterligne"/>
        <w:rPr>
          <w:rFonts w:ascii="Calibri" w:hAnsi="Calibri"/>
          <w:sz w:val="20"/>
        </w:rPr>
      </w:pPr>
    </w:p>
    <w:p w14:paraId="28A449A5" w14:textId="77777777" w:rsidR="00E66EDD" w:rsidRPr="00E66EDD" w:rsidRDefault="00E66EDD" w:rsidP="00E66EDD">
      <w:pPr>
        <w:pStyle w:val="Sansinterligne"/>
        <w:ind w:left="425"/>
        <w:jc w:val="both"/>
        <w:rPr>
          <w:rFonts w:ascii="Calibri" w:hAnsi="Calibri"/>
          <w:sz w:val="20"/>
        </w:rPr>
      </w:pPr>
      <w:r w:rsidRPr="00E66EDD">
        <w:rPr>
          <w:rFonts w:ascii="Calibri" w:hAnsi="Calibri"/>
          <w:sz w:val="20"/>
        </w:rPr>
        <w:t>Le Cédant reconnaît être parfaitement informé du fait que la cessation de sa qualité d’associé et/ou de dirigeant de la Société n’a aucune incidence juridique sur la validité, l’opposabilité et l’étendue de ses engagements de caution, lesquels demeurent autonomes et indépendants de sa participation au capital social.</w:t>
      </w:r>
    </w:p>
    <w:p w14:paraId="41AA0633" w14:textId="77777777" w:rsidR="00E66EDD" w:rsidRPr="00E66EDD" w:rsidRDefault="00E66EDD" w:rsidP="00E66EDD">
      <w:pPr>
        <w:pStyle w:val="Sansinterligne"/>
        <w:ind w:left="425"/>
        <w:jc w:val="both"/>
        <w:rPr>
          <w:rFonts w:ascii="Calibri" w:hAnsi="Calibri"/>
          <w:sz w:val="20"/>
        </w:rPr>
      </w:pPr>
    </w:p>
    <w:p w14:paraId="0C68D163" w14:textId="003EF058" w:rsidR="00BC2B10" w:rsidRDefault="00E66EDD" w:rsidP="00E66EDD">
      <w:pPr>
        <w:pStyle w:val="Sansinterligne"/>
        <w:ind w:left="425"/>
        <w:jc w:val="both"/>
        <w:rPr>
          <w:rFonts w:ascii="Calibri" w:hAnsi="Calibri"/>
          <w:sz w:val="20"/>
        </w:rPr>
      </w:pPr>
      <w:r w:rsidRPr="00E66EDD">
        <w:rPr>
          <w:rFonts w:ascii="Calibri" w:hAnsi="Calibri"/>
          <w:sz w:val="20"/>
        </w:rPr>
        <w:t>Le Cédant déclare en conséquence avoir pleinement conscience des conséquences financières et patrimoniales pouvant résulter de la mise en jeu de ces engagements de caution, et assumer seul l’ensemble des risques y afférents, sans pouvoir rechercher à ce titre la responsabilité de la Société</w:t>
      </w:r>
      <w:r w:rsidR="0084256A">
        <w:rPr>
          <w:rFonts w:ascii="Calibri" w:hAnsi="Calibri"/>
          <w:sz w:val="20"/>
        </w:rPr>
        <w:t xml:space="preserve">,                     </w:t>
      </w:r>
      <w:r w:rsidRPr="00E66EDD">
        <w:rPr>
          <w:rFonts w:ascii="Calibri" w:hAnsi="Calibri"/>
          <w:sz w:val="20"/>
        </w:rPr>
        <w:t xml:space="preserve"> du Cessionnaire</w:t>
      </w:r>
      <w:r w:rsidR="0084256A">
        <w:rPr>
          <w:rFonts w:ascii="Calibri" w:hAnsi="Calibri"/>
          <w:sz w:val="20"/>
        </w:rPr>
        <w:t xml:space="preserve"> ou du Rédacteur de l’acte.</w:t>
      </w:r>
    </w:p>
    <w:p w14:paraId="7D94A34A" w14:textId="77777777" w:rsidR="003D0A28" w:rsidRPr="00BC2B10" w:rsidRDefault="003D0A28" w:rsidP="00E66EDD">
      <w:pPr>
        <w:pStyle w:val="Sansinterligne"/>
        <w:ind w:left="425"/>
        <w:jc w:val="both"/>
      </w:pPr>
    </w:p>
    <w:p w14:paraId="24E27C89" w14:textId="0D7AA424" w:rsidR="008D6662" w:rsidRDefault="00BC2B10" w:rsidP="00403BC6">
      <w:pPr>
        <w:pStyle w:val="Titre1"/>
        <w:spacing w:line="276" w:lineRule="auto"/>
        <w:rPr>
          <w:b/>
          <w:bCs/>
          <w:szCs w:val="20"/>
        </w:rPr>
      </w:pPr>
      <w:bookmarkStart w:id="47" w:name="_Toc221607047"/>
      <w:bookmarkStart w:id="48" w:name="_Toc86996710"/>
      <w:r>
        <w:rPr>
          <w:b/>
          <w:bCs/>
          <w:szCs w:val="20"/>
        </w:rPr>
        <w:t xml:space="preserve">ABANDON </w:t>
      </w:r>
      <w:r w:rsidR="003D0A28">
        <w:rPr>
          <w:b/>
          <w:bCs/>
          <w:szCs w:val="20"/>
        </w:rPr>
        <w:t xml:space="preserve">DE </w:t>
      </w:r>
      <w:r>
        <w:rPr>
          <w:b/>
          <w:bCs/>
          <w:szCs w:val="20"/>
        </w:rPr>
        <w:t>COMPTE-COURANT</w:t>
      </w:r>
      <w:r w:rsidR="003D0A28">
        <w:rPr>
          <w:b/>
          <w:bCs/>
          <w:szCs w:val="20"/>
        </w:rPr>
        <w:t xml:space="preserve"> D’ASSOCIE</w:t>
      </w:r>
      <w:bookmarkEnd w:id="47"/>
    </w:p>
    <w:p w14:paraId="458572EA" w14:textId="0C3C40F6" w:rsidR="00F56A20" w:rsidRDefault="00BC2B10" w:rsidP="00BC2B10">
      <w:pPr>
        <w:ind w:left="425"/>
        <w:jc w:val="both"/>
        <w:rPr>
          <w:rFonts w:ascii="EYInterstate Light" w:eastAsia="Times New Roman" w:hAnsi="EYInterstate Light" w:cs="Times New Roman"/>
          <w:sz w:val="20"/>
          <w:szCs w:val="20"/>
        </w:rPr>
      </w:pPr>
      <w:r w:rsidRPr="00BC2B10">
        <w:rPr>
          <w:rFonts w:ascii="EYInterstate Light" w:eastAsia="Times New Roman" w:hAnsi="EYInterstate Light" w:cs="Times New Roman"/>
          <w:sz w:val="20"/>
          <w:szCs w:val="20"/>
        </w:rPr>
        <w:t xml:space="preserve">Dans le cadre de la présente Cession, et en lien avec la volonté du Cédant de se retirer définitivement de l’actionnariat de la Société, le Cédant, titulaire d’un compte courant d’associé au sein de la Société, consent à titre définitif et irrévocable l’abandon total de son compte courant d’associé, dont le solde a été arrêté à la somme de </w:t>
      </w:r>
      <w:r w:rsidRPr="00BC2B10">
        <w:rPr>
          <w:rFonts w:ascii="EYInterstate Light" w:eastAsia="Times New Roman" w:hAnsi="EYInterstate Light" w:cs="Times New Roman"/>
          <w:sz w:val="20"/>
          <w:szCs w:val="20"/>
          <w:highlight w:val="yellow"/>
        </w:rPr>
        <w:t>XXXXX euros (XXXX €),</w:t>
      </w:r>
      <w:r w:rsidRPr="00BC2B10">
        <w:rPr>
          <w:rFonts w:ascii="EYInterstate Light" w:eastAsia="Times New Roman" w:hAnsi="EYInterstate Light" w:cs="Times New Roman"/>
          <w:sz w:val="20"/>
          <w:szCs w:val="20"/>
        </w:rPr>
        <w:t xml:space="preserve"> tel que constaté dans l’état de situation du compte courant d’associé établi par le cabinet d’expertise comptable ECA EXPERTISE, </w:t>
      </w:r>
      <w:r w:rsidR="00D74EFB">
        <w:rPr>
          <w:rFonts w:ascii="EYInterstate Light" w:eastAsia="Times New Roman" w:hAnsi="EYInterstate Light" w:cs="Times New Roman"/>
          <w:sz w:val="20"/>
          <w:szCs w:val="20"/>
        </w:rPr>
        <w:t>pris en son établissement secondaire situé au n°</w:t>
      </w:r>
      <w:r w:rsidRPr="00BC2B10">
        <w:rPr>
          <w:rFonts w:ascii="EYInterstate Light" w:eastAsia="Times New Roman" w:hAnsi="EYInterstate Light" w:cs="Times New Roman"/>
          <w:sz w:val="20"/>
          <w:szCs w:val="20"/>
        </w:rPr>
        <w:t>92 rue Raoul Briquet – 62223 Saint Nicolas, par M. Ludovic JOLDA, Expert-comptable.</w:t>
      </w:r>
      <w:r>
        <w:rPr>
          <w:rFonts w:ascii="EYInterstate Light" w:eastAsia="Times New Roman" w:hAnsi="EYInterstate Light" w:cs="Times New Roman"/>
          <w:sz w:val="20"/>
          <w:szCs w:val="20"/>
        </w:rPr>
        <w:t xml:space="preserve"> (</w:t>
      </w:r>
      <w:r w:rsidRPr="00BC2B10">
        <w:rPr>
          <w:rFonts w:ascii="EYInterstate Light" w:eastAsia="Times New Roman" w:hAnsi="EYInterstate Light" w:cs="Times New Roman"/>
          <w:b/>
          <w:bCs/>
          <w:sz w:val="20"/>
          <w:szCs w:val="20"/>
        </w:rPr>
        <w:t>Annexe n°1</w:t>
      </w:r>
      <w:r>
        <w:rPr>
          <w:rFonts w:ascii="EYInterstate Light" w:eastAsia="Times New Roman" w:hAnsi="EYInterstate Light" w:cs="Times New Roman"/>
          <w:sz w:val="20"/>
          <w:szCs w:val="20"/>
        </w:rPr>
        <w:t>)</w:t>
      </w:r>
      <w:r w:rsidR="003D0A28">
        <w:rPr>
          <w:rFonts w:ascii="EYInterstate Light" w:eastAsia="Times New Roman" w:hAnsi="EYInterstate Light" w:cs="Times New Roman"/>
          <w:sz w:val="20"/>
          <w:szCs w:val="20"/>
        </w:rPr>
        <w:t>.</w:t>
      </w:r>
    </w:p>
    <w:p w14:paraId="4993D7A6" w14:textId="77777777" w:rsidR="00BC2B10" w:rsidRDefault="00BC2B10" w:rsidP="00BC2B10">
      <w:pPr>
        <w:pStyle w:val="NormalWeb"/>
        <w:ind w:left="425"/>
        <w:jc w:val="both"/>
        <w:rPr>
          <w:rFonts w:ascii="EYInterstate Light" w:hAnsi="EYInterstate Light"/>
          <w:sz w:val="20"/>
          <w:szCs w:val="20"/>
          <w:lang w:eastAsia="en-US"/>
        </w:rPr>
      </w:pPr>
      <w:r w:rsidRPr="00BC2B10">
        <w:rPr>
          <w:rFonts w:ascii="EYInterstate Light" w:hAnsi="EYInterstate Light"/>
          <w:sz w:val="20"/>
          <w:szCs w:val="20"/>
          <w:lang w:eastAsia="en-US"/>
        </w:rPr>
        <w:t xml:space="preserve">Par les présentes, le Cédant déclare expressément renoncer de manière définitive, unilatérale et sans contrepartie supplémentaire à toutes créances, droits ou sommes apparaissant à son crédit au titre de son compte courant d’associé au sein de la Société. </w:t>
      </w:r>
    </w:p>
    <w:p w14:paraId="134DAD27" w14:textId="08FF6A0B" w:rsidR="00BC2B10" w:rsidRPr="00BC2B10" w:rsidRDefault="00BC2B10" w:rsidP="00BC2B10">
      <w:pPr>
        <w:pStyle w:val="NormalWeb"/>
        <w:ind w:left="425"/>
        <w:jc w:val="both"/>
        <w:rPr>
          <w:rFonts w:ascii="EYInterstate Light" w:hAnsi="EYInterstate Light"/>
          <w:sz w:val="20"/>
          <w:szCs w:val="20"/>
          <w:lang w:eastAsia="en-US"/>
        </w:rPr>
      </w:pPr>
      <w:r w:rsidRPr="00BC2B10">
        <w:rPr>
          <w:rFonts w:ascii="EYInterstate Light" w:hAnsi="EYInterstate Light"/>
          <w:sz w:val="20"/>
          <w:szCs w:val="20"/>
          <w:lang w:eastAsia="en-US"/>
        </w:rPr>
        <w:t>Cette renonciation met fin à toute obligation de la Société envers le Cédant au titre de ce compte courant, sans qu’aucune somme ne soit due ou exigible à ce titre.</w:t>
      </w:r>
    </w:p>
    <w:p w14:paraId="25F85A4E" w14:textId="47C4E939" w:rsidR="00BC2B10" w:rsidRDefault="00BC2B10" w:rsidP="00BC2B10">
      <w:pPr>
        <w:pStyle w:val="NormalWeb"/>
        <w:ind w:left="425"/>
        <w:jc w:val="both"/>
        <w:rPr>
          <w:rFonts w:ascii="EYInterstate Light" w:hAnsi="EYInterstate Light"/>
          <w:sz w:val="20"/>
          <w:szCs w:val="20"/>
          <w:lang w:eastAsia="en-US"/>
        </w:rPr>
      </w:pPr>
      <w:r w:rsidRPr="00BC2B10">
        <w:rPr>
          <w:rFonts w:ascii="EYInterstate Light" w:hAnsi="EYInterstate Light"/>
          <w:sz w:val="20"/>
          <w:szCs w:val="20"/>
          <w:lang w:eastAsia="en-US"/>
        </w:rPr>
        <w:lastRenderedPageBreak/>
        <w:t>L’abandon ainsi consenti constitue un élément intégré dans le cadre global de la présente cession d’actions, étant entendu que cette renonciation contribue à la sortie définitive du Cédant du capital social de la Société.</w:t>
      </w:r>
    </w:p>
    <w:p w14:paraId="320E12A0" w14:textId="3AC99A83" w:rsidR="00BC2B10" w:rsidRPr="00BC2B10" w:rsidRDefault="00BC2B10" w:rsidP="00BC2B10">
      <w:pPr>
        <w:pStyle w:val="NormalWeb"/>
        <w:ind w:left="425"/>
        <w:jc w:val="both"/>
        <w:rPr>
          <w:rFonts w:ascii="EYInterstate Light" w:hAnsi="EYInterstate Light"/>
          <w:sz w:val="20"/>
          <w:szCs w:val="20"/>
          <w:lang w:eastAsia="en-US"/>
        </w:rPr>
      </w:pPr>
      <w:r w:rsidRPr="00BC2B10">
        <w:rPr>
          <w:rFonts w:ascii="EYInterstate Light" w:hAnsi="EYInterstate Light"/>
          <w:sz w:val="20"/>
          <w:szCs w:val="20"/>
          <w:lang w:eastAsia="en-US"/>
        </w:rPr>
        <w:t>Il est expressément convenu entre les Parties que l’abandon du compte courant d’associé visé au présent article est consenti sans clause de retour à meilleure fortune ou toute autre condition de récupération future de tout ou partie des sommes abandonnées. L’opération est donc définitive et irrévocable.</w:t>
      </w:r>
    </w:p>
    <w:p w14:paraId="1FD06093" w14:textId="77777777" w:rsidR="008D6662" w:rsidRPr="00D75500" w:rsidRDefault="008D6662" w:rsidP="00F747C9">
      <w:pPr>
        <w:pStyle w:val="Titre1"/>
        <w:spacing w:line="276" w:lineRule="auto"/>
        <w:rPr>
          <w:b/>
          <w:bCs/>
          <w:caps w:val="0"/>
          <w:szCs w:val="20"/>
        </w:rPr>
      </w:pPr>
      <w:bookmarkStart w:id="49" w:name="_Toc49343950"/>
      <w:bookmarkStart w:id="50" w:name="_Toc221607048"/>
      <w:r w:rsidRPr="00D75500">
        <w:rPr>
          <w:b/>
          <w:bCs/>
          <w:caps w:val="0"/>
          <w:szCs w:val="20"/>
        </w:rPr>
        <w:t>DROITS D’ENREGISTREMENT</w:t>
      </w:r>
      <w:bookmarkEnd w:id="49"/>
      <w:bookmarkEnd w:id="50"/>
    </w:p>
    <w:bookmarkEnd w:id="48"/>
    <w:p w14:paraId="259F4531" w14:textId="77777777" w:rsidR="00ED3025" w:rsidRPr="00ED3025" w:rsidRDefault="00ED3025" w:rsidP="00E66EDD">
      <w:pPr>
        <w:pStyle w:val="Titre3"/>
        <w:numPr>
          <w:ilvl w:val="0"/>
          <w:numId w:val="0"/>
        </w:numPr>
        <w:tabs>
          <w:tab w:val="left" w:pos="708"/>
        </w:tabs>
        <w:suppressAutoHyphens w:val="0"/>
        <w:overflowPunct w:val="0"/>
        <w:autoSpaceDE w:val="0"/>
        <w:autoSpaceDN w:val="0"/>
        <w:adjustRightInd w:val="0"/>
        <w:spacing w:line="276" w:lineRule="auto"/>
        <w:ind w:left="360"/>
        <w:textAlignment w:val="baseline"/>
        <w:rPr>
          <w:rFonts w:ascii="EYInterstate Light" w:hAnsi="EYInterstate Light"/>
          <w:sz w:val="20"/>
          <w:szCs w:val="20"/>
        </w:rPr>
      </w:pPr>
      <w:r w:rsidRPr="00ED3025">
        <w:rPr>
          <w:rFonts w:ascii="EYInterstate Light" w:hAnsi="EYInterstate Light"/>
          <w:sz w:val="20"/>
          <w:szCs w:val="20"/>
        </w:rPr>
        <w:t>Le Cédant et le Cessionnaire déclarent :</w:t>
      </w:r>
    </w:p>
    <w:p w14:paraId="5B758AEB" w14:textId="26B58C3D" w:rsidR="00ED3025" w:rsidRPr="00ED3025" w:rsidRDefault="00ED3025" w:rsidP="00E66EDD">
      <w:pPr>
        <w:pStyle w:val="Titre3"/>
        <w:numPr>
          <w:ilvl w:val="0"/>
          <w:numId w:val="6"/>
        </w:numPr>
        <w:tabs>
          <w:tab w:val="left" w:pos="708"/>
        </w:tabs>
        <w:suppressAutoHyphens w:val="0"/>
        <w:overflowPunct w:val="0"/>
        <w:autoSpaceDE w:val="0"/>
        <w:autoSpaceDN w:val="0"/>
        <w:adjustRightInd w:val="0"/>
        <w:spacing w:line="276" w:lineRule="auto"/>
        <w:ind w:left="720"/>
        <w:textAlignment w:val="baseline"/>
        <w:rPr>
          <w:rFonts w:ascii="EYInterstate Light" w:hAnsi="EYInterstate Light"/>
          <w:sz w:val="20"/>
          <w:szCs w:val="20"/>
        </w:rPr>
      </w:pPr>
      <w:r w:rsidRPr="00ED3025">
        <w:rPr>
          <w:rFonts w:ascii="EYInterstate Light" w:hAnsi="EYInterstate Light"/>
          <w:sz w:val="20"/>
          <w:szCs w:val="20"/>
        </w:rPr>
        <w:t>Que la société est assujettie à l'impôt sur les sociétés </w:t>
      </w:r>
    </w:p>
    <w:p w14:paraId="2C8F7585" w14:textId="0AF4F6F2" w:rsidR="00ED3025" w:rsidRPr="00ED3025" w:rsidRDefault="00ED3025" w:rsidP="000378CC">
      <w:pPr>
        <w:pStyle w:val="Sansinterligne"/>
        <w:numPr>
          <w:ilvl w:val="0"/>
          <w:numId w:val="6"/>
        </w:numPr>
        <w:ind w:left="720"/>
        <w:jc w:val="both"/>
        <w:rPr>
          <w:rFonts w:ascii="EYInterstate Light" w:eastAsia="Times New Roman" w:hAnsi="EYInterstate Light" w:cs="Times New Roman"/>
          <w:sz w:val="20"/>
          <w:szCs w:val="20"/>
        </w:rPr>
      </w:pPr>
      <w:r w:rsidRPr="00ED3025">
        <w:rPr>
          <w:rFonts w:ascii="EYInterstate Light" w:eastAsia="Times New Roman" w:hAnsi="EYInterstate Light" w:cs="Times New Roman"/>
          <w:sz w:val="20"/>
          <w:szCs w:val="20"/>
        </w:rPr>
        <w:t xml:space="preserve">Que le Cédant est libre, sur le plan fiscal, de tout engagement de conservation </w:t>
      </w:r>
      <w:r w:rsidR="00EB09BC">
        <w:rPr>
          <w:rFonts w:ascii="EYInterstate Light" w:eastAsia="Times New Roman" w:hAnsi="EYInterstate Light" w:cs="Times New Roman"/>
          <w:sz w:val="20"/>
          <w:szCs w:val="20"/>
        </w:rPr>
        <w:t>de l’Action cédée</w:t>
      </w:r>
      <w:r w:rsidRPr="00ED3025">
        <w:rPr>
          <w:rFonts w:ascii="EYInterstate Light" w:eastAsia="Times New Roman" w:hAnsi="EYInterstate Light" w:cs="Times New Roman"/>
          <w:sz w:val="20"/>
          <w:szCs w:val="20"/>
        </w:rPr>
        <w:t> ;</w:t>
      </w:r>
    </w:p>
    <w:p w14:paraId="4E73B618" w14:textId="77777777" w:rsidR="00ED3025" w:rsidRPr="00ED3025" w:rsidRDefault="00ED3025" w:rsidP="000378CC">
      <w:pPr>
        <w:pStyle w:val="Sansinterligne"/>
        <w:ind w:left="360"/>
        <w:jc w:val="both"/>
        <w:rPr>
          <w:rFonts w:ascii="EYInterstate Light" w:eastAsia="Times New Roman" w:hAnsi="EYInterstate Light" w:cs="Times New Roman"/>
          <w:sz w:val="20"/>
          <w:szCs w:val="20"/>
        </w:rPr>
      </w:pPr>
    </w:p>
    <w:p w14:paraId="670C3BBC" w14:textId="6D3CCD03" w:rsidR="00961B5A" w:rsidRPr="00D74EFB" w:rsidRDefault="00ED3025" w:rsidP="000378CC">
      <w:pPr>
        <w:pStyle w:val="Sansinterligne"/>
        <w:numPr>
          <w:ilvl w:val="0"/>
          <w:numId w:val="6"/>
        </w:numPr>
        <w:ind w:left="720"/>
        <w:jc w:val="both"/>
        <w:rPr>
          <w:rFonts w:ascii="EYInterstate Light" w:eastAsia="Times New Roman" w:hAnsi="EYInterstate Light" w:cs="Times New Roman"/>
          <w:sz w:val="20"/>
          <w:szCs w:val="20"/>
        </w:rPr>
      </w:pPr>
      <w:r w:rsidRPr="00ED3025">
        <w:rPr>
          <w:rFonts w:ascii="EYInterstate Light" w:eastAsia="Times New Roman" w:hAnsi="EYInterstate Light" w:cs="Times New Roman"/>
          <w:sz w:val="20"/>
          <w:szCs w:val="20"/>
        </w:rPr>
        <w:t>Que la possession de</w:t>
      </w:r>
      <w:r w:rsidR="00EB09BC">
        <w:rPr>
          <w:rFonts w:ascii="EYInterstate Light" w:eastAsia="Times New Roman" w:hAnsi="EYInterstate Light" w:cs="Times New Roman"/>
          <w:sz w:val="20"/>
          <w:szCs w:val="20"/>
        </w:rPr>
        <w:t xml:space="preserve"> l’Action cédée </w:t>
      </w:r>
      <w:r w:rsidRPr="00ED3025">
        <w:rPr>
          <w:rFonts w:ascii="EYInterstate Light" w:eastAsia="Times New Roman" w:hAnsi="EYInterstate Light" w:cs="Times New Roman"/>
          <w:sz w:val="20"/>
          <w:szCs w:val="20"/>
        </w:rPr>
        <w:t>ne confère ni en droit ni en fait la jouissance de droits immobiliers.</w:t>
      </w:r>
    </w:p>
    <w:p w14:paraId="0964BF15" w14:textId="77777777" w:rsidR="00961B5A" w:rsidRPr="00D74EFB" w:rsidRDefault="00961B5A" w:rsidP="000378CC">
      <w:pPr>
        <w:pStyle w:val="Sansinterligne"/>
        <w:ind w:left="360"/>
        <w:jc w:val="both"/>
        <w:rPr>
          <w:rFonts w:ascii="EYInterstate Light" w:eastAsia="Times New Roman" w:hAnsi="EYInterstate Light" w:cs="Times New Roman"/>
          <w:sz w:val="10"/>
          <w:szCs w:val="10"/>
        </w:rPr>
      </w:pPr>
    </w:p>
    <w:p w14:paraId="15669667" w14:textId="5A3B6F1E" w:rsidR="008C11CA" w:rsidRDefault="00ED3025" w:rsidP="000378CC">
      <w:pPr>
        <w:pStyle w:val="Sansinterligne"/>
        <w:ind w:left="360"/>
        <w:jc w:val="both"/>
        <w:rPr>
          <w:rFonts w:ascii="EYInterstate Light" w:eastAsia="Times New Roman" w:hAnsi="EYInterstate Light" w:cs="Times New Roman"/>
          <w:sz w:val="20"/>
          <w:szCs w:val="20"/>
        </w:rPr>
      </w:pPr>
      <w:r w:rsidRPr="00ED3025">
        <w:rPr>
          <w:rFonts w:ascii="EYInterstate Light" w:eastAsia="Times New Roman" w:hAnsi="EYInterstate Light" w:cs="Times New Roman"/>
          <w:sz w:val="20"/>
          <w:szCs w:val="20"/>
        </w:rPr>
        <w:t xml:space="preserve">Les </w:t>
      </w:r>
      <w:r w:rsidR="000378CC">
        <w:rPr>
          <w:rFonts w:ascii="EYInterstate Light" w:eastAsia="Times New Roman" w:hAnsi="EYInterstate Light" w:cs="Times New Roman"/>
          <w:sz w:val="20"/>
          <w:szCs w:val="20"/>
        </w:rPr>
        <w:t>P</w:t>
      </w:r>
      <w:r w:rsidRPr="00ED3025">
        <w:rPr>
          <w:rFonts w:ascii="EYInterstate Light" w:eastAsia="Times New Roman" w:hAnsi="EYInterstate Light" w:cs="Times New Roman"/>
          <w:sz w:val="20"/>
          <w:szCs w:val="20"/>
        </w:rPr>
        <w:t xml:space="preserve">arties déclarent que la présente </w:t>
      </w:r>
      <w:r w:rsidR="000378CC">
        <w:rPr>
          <w:rFonts w:ascii="EYInterstate Light" w:eastAsia="Times New Roman" w:hAnsi="EYInterstate Light" w:cs="Times New Roman"/>
          <w:sz w:val="20"/>
          <w:szCs w:val="20"/>
        </w:rPr>
        <w:t>C</w:t>
      </w:r>
      <w:r w:rsidRPr="00ED3025">
        <w:rPr>
          <w:rFonts w:ascii="EYInterstate Light" w:eastAsia="Times New Roman" w:hAnsi="EYInterstate Light" w:cs="Times New Roman"/>
          <w:sz w:val="20"/>
          <w:szCs w:val="20"/>
        </w:rPr>
        <w:t>ession entre dans le champ d'application de l'article 726 I 1° du Code général des impôts.</w:t>
      </w:r>
    </w:p>
    <w:p w14:paraId="44219E02" w14:textId="3E364AF0" w:rsidR="008C11CA" w:rsidRPr="00B035B7" w:rsidRDefault="008C11CA" w:rsidP="000378CC">
      <w:pPr>
        <w:pStyle w:val="Retraitcorpsdetexte"/>
        <w:widowControl w:val="0"/>
        <w:autoSpaceDE w:val="0"/>
        <w:autoSpaceDN w:val="0"/>
        <w:adjustRightInd w:val="0"/>
        <w:ind w:left="360"/>
        <w:rPr>
          <w:rFonts w:ascii="EYInterstate Light" w:eastAsia="Times New Roman" w:hAnsi="EYInterstate Light" w:cs="Times New Roman"/>
          <w:sz w:val="20"/>
          <w:szCs w:val="20"/>
        </w:rPr>
      </w:pPr>
      <w:r w:rsidRPr="00B035B7">
        <w:rPr>
          <w:rFonts w:ascii="EYInterstate Light" w:eastAsia="Times New Roman" w:hAnsi="EYInterstate Light" w:cs="Times New Roman"/>
          <w:sz w:val="20"/>
          <w:szCs w:val="20"/>
        </w:rPr>
        <w:t xml:space="preserve">Il sera perçu un droit de 0.10 % liquidé sur le </w:t>
      </w:r>
      <w:r w:rsidR="000378CC">
        <w:rPr>
          <w:rFonts w:ascii="EYInterstate Light" w:eastAsia="Times New Roman" w:hAnsi="EYInterstate Light" w:cs="Times New Roman"/>
          <w:sz w:val="20"/>
          <w:szCs w:val="20"/>
        </w:rPr>
        <w:t>Prix</w:t>
      </w:r>
      <w:r w:rsidR="002757F5">
        <w:rPr>
          <w:rFonts w:ascii="EYInterstate Light" w:eastAsia="Times New Roman" w:hAnsi="EYInterstate Light" w:cs="Times New Roman"/>
          <w:sz w:val="20"/>
          <w:szCs w:val="20"/>
        </w:rPr>
        <w:t>.</w:t>
      </w:r>
    </w:p>
    <w:p w14:paraId="58B794CE" w14:textId="7D661C56" w:rsidR="008C11CA" w:rsidRPr="00B035B7" w:rsidRDefault="008C11CA" w:rsidP="00E66EDD">
      <w:pPr>
        <w:ind w:left="360"/>
        <w:jc w:val="both"/>
        <w:rPr>
          <w:rFonts w:ascii="EYInterstate Light" w:eastAsia="Times New Roman" w:hAnsi="EYInterstate Light" w:cs="Times New Roman"/>
          <w:sz w:val="20"/>
          <w:szCs w:val="20"/>
        </w:rPr>
      </w:pPr>
      <w:r w:rsidRPr="00B035B7">
        <w:rPr>
          <w:rFonts w:ascii="EYInterstate Light" w:eastAsia="Times New Roman" w:hAnsi="EYInterstate Light" w:cs="Times New Roman"/>
          <w:sz w:val="20"/>
          <w:szCs w:val="20"/>
        </w:rPr>
        <w:t xml:space="preserve">Base imposable = 1 € x 0.10 % = </w:t>
      </w:r>
      <w:r w:rsidR="002C3118" w:rsidRPr="00B035B7">
        <w:rPr>
          <w:rFonts w:ascii="EYInterstate Light" w:eastAsia="Times New Roman" w:hAnsi="EYInterstate Light" w:cs="Times New Roman"/>
          <w:sz w:val="20"/>
          <w:szCs w:val="20"/>
        </w:rPr>
        <w:t>0,10</w:t>
      </w:r>
      <w:r w:rsidRPr="00B035B7">
        <w:rPr>
          <w:rFonts w:ascii="EYInterstate Light" w:eastAsia="Times New Roman" w:hAnsi="EYInterstate Light" w:cs="Times New Roman"/>
          <w:sz w:val="20"/>
          <w:szCs w:val="20"/>
        </w:rPr>
        <w:t xml:space="preserve"> € </w:t>
      </w:r>
    </w:p>
    <w:p w14:paraId="08400C75" w14:textId="0A7CD6E2" w:rsidR="002C3118" w:rsidRPr="00B035B7" w:rsidRDefault="008B59C0" w:rsidP="00E66EDD">
      <w:pPr>
        <w:ind w:left="360"/>
        <w:jc w:val="both"/>
        <w:rPr>
          <w:rFonts w:ascii="EYInterstate Light" w:eastAsia="Times New Roman" w:hAnsi="EYInterstate Light" w:cs="Times New Roman"/>
          <w:sz w:val="20"/>
          <w:szCs w:val="20"/>
        </w:rPr>
      </w:pPr>
      <w:r w:rsidRPr="00B035B7">
        <w:rPr>
          <w:rFonts w:ascii="EYInterstate Light" w:eastAsia="Times New Roman" w:hAnsi="EYInterstate Light" w:cs="Times New Roman"/>
          <w:sz w:val="20"/>
          <w:szCs w:val="20"/>
        </w:rPr>
        <w:t xml:space="preserve">En application de l’article 674 du code général des impôts, il ne peut être perçu moins de 25 € dans les cas </w:t>
      </w:r>
      <w:proofErr w:type="spellStart"/>
      <w:r w:rsidRPr="00B035B7">
        <w:rPr>
          <w:rFonts w:ascii="EYInterstate Light" w:eastAsia="Times New Roman" w:hAnsi="EYInterstate Light" w:cs="Times New Roman"/>
          <w:sz w:val="20"/>
          <w:szCs w:val="20"/>
        </w:rPr>
        <w:t>ou</w:t>
      </w:r>
      <w:proofErr w:type="spellEnd"/>
      <w:r w:rsidRPr="00B035B7">
        <w:rPr>
          <w:rFonts w:ascii="EYInterstate Light" w:eastAsia="Times New Roman" w:hAnsi="EYInterstate Light" w:cs="Times New Roman"/>
          <w:sz w:val="20"/>
          <w:szCs w:val="20"/>
        </w:rPr>
        <w:t xml:space="preserve"> les sommes et valeurs ne produiraient pas 25 € de droit ou taxe proportionnel ou de droit progressif.</w:t>
      </w:r>
    </w:p>
    <w:p w14:paraId="1CC64539" w14:textId="46C3FD53" w:rsidR="00E66EDD" w:rsidRDefault="008B59C0" w:rsidP="00D74EFB">
      <w:pPr>
        <w:ind w:left="360"/>
        <w:jc w:val="both"/>
        <w:rPr>
          <w:rFonts w:ascii="EYInterstate Light" w:eastAsia="Times New Roman" w:hAnsi="EYInterstate Light" w:cs="Times New Roman"/>
          <w:sz w:val="20"/>
          <w:szCs w:val="20"/>
        </w:rPr>
      </w:pPr>
      <w:r w:rsidRPr="00B035B7">
        <w:rPr>
          <w:rFonts w:ascii="EYInterstate Light" w:eastAsia="Times New Roman" w:hAnsi="EYInterstate Light" w:cs="Times New Roman"/>
          <w:sz w:val="20"/>
          <w:szCs w:val="20"/>
        </w:rPr>
        <w:t>Par conséquent, le montant des droits d’enregistrem</w:t>
      </w:r>
      <w:r w:rsidR="00C166FC" w:rsidRPr="00B035B7">
        <w:rPr>
          <w:rFonts w:ascii="EYInterstate Light" w:eastAsia="Times New Roman" w:hAnsi="EYInterstate Light" w:cs="Times New Roman"/>
          <w:sz w:val="20"/>
          <w:szCs w:val="20"/>
        </w:rPr>
        <w:t xml:space="preserve">ents s’élève à </w:t>
      </w:r>
      <w:r w:rsidR="00C166FC" w:rsidRPr="002757F5">
        <w:rPr>
          <w:rFonts w:ascii="EYInterstate Light" w:eastAsia="Times New Roman" w:hAnsi="EYInterstate Light" w:cs="Times New Roman"/>
          <w:b/>
          <w:bCs/>
          <w:sz w:val="20"/>
          <w:szCs w:val="20"/>
          <w:u w:val="single"/>
        </w:rPr>
        <w:t>25,00 €</w:t>
      </w:r>
      <w:r w:rsidR="00C166FC" w:rsidRPr="00B035B7">
        <w:rPr>
          <w:rFonts w:ascii="EYInterstate Light" w:eastAsia="Times New Roman" w:hAnsi="EYInterstate Light" w:cs="Times New Roman"/>
          <w:sz w:val="20"/>
          <w:szCs w:val="20"/>
        </w:rPr>
        <w:t>.</w:t>
      </w:r>
    </w:p>
    <w:p w14:paraId="39504708" w14:textId="77777777" w:rsidR="00D74EFB" w:rsidRPr="00D74EFB" w:rsidRDefault="00D74EFB" w:rsidP="00D74EFB">
      <w:pPr>
        <w:pStyle w:val="Sansinterligne"/>
        <w:rPr>
          <w:sz w:val="4"/>
          <w:szCs w:val="4"/>
        </w:rPr>
      </w:pPr>
    </w:p>
    <w:p w14:paraId="0C154ED7" w14:textId="04F85AE7" w:rsidR="00D809B3" w:rsidRPr="00D75500" w:rsidRDefault="00D809B3" w:rsidP="00F747C9">
      <w:pPr>
        <w:pStyle w:val="Titre1"/>
        <w:spacing w:line="276" w:lineRule="auto"/>
        <w:rPr>
          <w:b/>
          <w:szCs w:val="20"/>
        </w:rPr>
      </w:pPr>
      <w:bookmarkStart w:id="51" w:name="_Toc221607049"/>
      <w:r w:rsidRPr="00D75500">
        <w:rPr>
          <w:b/>
          <w:szCs w:val="20"/>
        </w:rPr>
        <w:t>NOTIFICATION</w:t>
      </w:r>
      <w:r w:rsidR="00D74EFB">
        <w:rPr>
          <w:b/>
          <w:szCs w:val="20"/>
        </w:rPr>
        <w:t>S</w:t>
      </w:r>
      <w:bookmarkEnd w:id="51"/>
    </w:p>
    <w:p w14:paraId="287E5630" w14:textId="01A6AD04" w:rsidR="00D809B3" w:rsidRPr="00D75500" w:rsidRDefault="00D809B3" w:rsidP="00F747C9">
      <w:pPr>
        <w:suppressAutoHyphens/>
        <w:spacing w:before="120" w:after="120" w:line="276" w:lineRule="auto"/>
        <w:ind w:left="426"/>
        <w:jc w:val="both"/>
        <w:outlineLvl w:val="2"/>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 xml:space="preserve">Pour l'exécution de la présente </w:t>
      </w:r>
      <w:proofErr w:type="spellStart"/>
      <w:r w:rsidRPr="00D75500">
        <w:rPr>
          <w:rFonts w:ascii="EYInterstate Light" w:eastAsia="Times New Roman" w:hAnsi="EYInterstate Light" w:cs="Times New Roman"/>
          <w:sz w:val="20"/>
          <w:szCs w:val="20"/>
        </w:rPr>
        <w:t>Cession</w:t>
      </w:r>
      <w:proofErr w:type="spellEnd"/>
      <w:r w:rsidR="00E515E3">
        <w:rPr>
          <w:rFonts w:ascii="EYInterstate Light" w:eastAsia="Times New Roman" w:hAnsi="EYInterstate Light" w:cs="Times New Roman"/>
          <w:sz w:val="20"/>
          <w:szCs w:val="20"/>
        </w:rPr>
        <w:t>,</w:t>
      </w:r>
      <w:r w:rsidRPr="00D75500">
        <w:rPr>
          <w:rFonts w:ascii="EYInterstate Light" w:eastAsia="Times New Roman" w:hAnsi="EYInterstate Light" w:cs="Times New Roman"/>
          <w:sz w:val="20"/>
          <w:szCs w:val="20"/>
        </w:rPr>
        <w:t xml:space="preserve"> les notifications seront valablement effectuées par l’un ou l'autre des moyens suivants :</w:t>
      </w:r>
    </w:p>
    <w:p w14:paraId="11BD3F3D" w14:textId="77777777" w:rsidR="00D809B3" w:rsidRPr="00D75500" w:rsidRDefault="00D809B3" w:rsidP="00F747C9">
      <w:pPr>
        <w:pStyle w:val="Titre3"/>
        <w:numPr>
          <w:ilvl w:val="0"/>
          <w:numId w:val="4"/>
        </w:numPr>
        <w:tabs>
          <w:tab w:val="left" w:pos="708"/>
        </w:tabs>
        <w:suppressAutoHyphens w:val="0"/>
        <w:overflowPunct w:val="0"/>
        <w:autoSpaceDE w:val="0"/>
        <w:autoSpaceDN w:val="0"/>
        <w:adjustRightInd w:val="0"/>
        <w:spacing w:line="276" w:lineRule="auto"/>
        <w:ind w:left="851"/>
        <w:textAlignment w:val="baseline"/>
        <w:rPr>
          <w:rFonts w:ascii="EYInterstate Light" w:hAnsi="EYInterstate Light" w:cs="Calibri"/>
          <w:bCs/>
          <w:iCs/>
          <w:color w:val="000000"/>
          <w:sz w:val="20"/>
          <w:szCs w:val="20"/>
        </w:rPr>
      </w:pPr>
      <w:r w:rsidRPr="00D75500">
        <w:rPr>
          <w:rFonts w:ascii="EYInterstate Light" w:hAnsi="EYInterstate Light" w:cs="Calibri"/>
          <w:bCs/>
          <w:iCs/>
          <w:color w:val="000000"/>
          <w:sz w:val="20"/>
          <w:szCs w:val="20"/>
        </w:rPr>
        <w:t>par remise en mains propres contre récépissé daté et signé par le destinataire,</w:t>
      </w:r>
    </w:p>
    <w:p w14:paraId="242FCBCC" w14:textId="77777777" w:rsidR="00D809B3" w:rsidRPr="00D75500" w:rsidRDefault="00D809B3" w:rsidP="00F747C9">
      <w:pPr>
        <w:pStyle w:val="Titre3"/>
        <w:numPr>
          <w:ilvl w:val="0"/>
          <w:numId w:val="4"/>
        </w:numPr>
        <w:tabs>
          <w:tab w:val="left" w:pos="708"/>
        </w:tabs>
        <w:suppressAutoHyphens w:val="0"/>
        <w:overflowPunct w:val="0"/>
        <w:autoSpaceDE w:val="0"/>
        <w:autoSpaceDN w:val="0"/>
        <w:adjustRightInd w:val="0"/>
        <w:spacing w:line="276" w:lineRule="auto"/>
        <w:ind w:left="851"/>
        <w:textAlignment w:val="baseline"/>
        <w:rPr>
          <w:rFonts w:ascii="EYInterstate Light" w:hAnsi="EYInterstate Light" w:cs="Calibri"/>
          <w:bCs/>
          <w:iCs/>
          <w:color w:val="000000"/>
          <w:sz w:val="20"/>
          <w:szCs w:val="20"/>
        </w:rPr>
      </w:pPr>
      <w:r w:rsidRPr="00D75500">
        <w:rPr>
          <w:rFonts w:ascii="EYInterstate Light" w:hAnsi="EYInterstate Light" w:cs="Calibri"/>
          <w:bCs/>
          <w:iCs/>
          <w:color w:val="000000"/>
          <w:sz w:val="20"/>
          <w:szCs w:val="20"/>
        </w:rPr>
        <w:t>par lettre recommandée avec demande d'avis de réception,</w:t>
      </w:r>
    </w:p>
    <w:p w14:paraId="58AA1345" w14:textId="77777777" w:rsidR="00D809B3" w:rsidRPr="00D75500" w:rsidRDefault="00D809B3" w:rsidP="00F747C9">
      <w:pPr>
        <w:pStyle w:val="Titre3"/>
        <w:numPr>
          <w:ilvl w:val="0"/>
          <w:numId w:val="4"/>
        </w:numPr>
        <w:tabs>
          <w:tab w:val="left" w:pos="708"/>
        </w:tabs>
        <w:suppressAutoHyphens w:val="0"/>
        <w:overflowPunct w:val="0"/>
        <w:autoSpaceDE w:val="0"/>
        <w:autoSpaceDN w:val="0"/>
        <w:adjustRightInd w:val="0"/>
        <w:spacing w:line="276" w:lineRule="auto"/>
        <w:ind w:left="851"/>
        <w:textAlignment w:val="baseline"/>
        <w:rPr>
          <w:rFonts w:ascii="EYInterstate Light" w:hAnsi="EYInterstate Light" w:cs="Calibri"/>
          <w:bCs/>
          <w:iCs/>
          <w:color w:val="000000"/>
          <w:sz w:val="20"/>
          <w:szCs w:val="20"/>
        </w:rPr>
      </w:pPr>
      <w:r w:rsidRPr="00D75500">
        <w:rPr>
          <w:rFonts w:ascii="EYInterstate Light" w:hAnsi="EYInterstate Light" w:cs="Calibri"/>
          <w:bCs/>
          <w:iCs/>
          <w:color w:val="000000"/>
          <w:sz w:val="20"/>
          <w:szCs w:val="20"/>
        </w:rPr>
        <w:t>par courrier électronique suivi d'une confirmation adressée dans les deux (2) jours ouvrés par l'un des deux moyens précités.</w:t>
      </w:r>
    </w:p>
    <w:p w14:paraId="0FB226D2" w14:textId="77777777" w:rsidR="00D809B3" w:rsidRPr="00D75500" w:rsidRDefault="00D809B3" w:rsidP="00F747C9">
      <w:pPr>
        <w:suppressAutoHyphens/>
        <w:spacing w:before="120" w:after="120" w:line="276" w:lineRule="auto"/>
        <w:ind w:left="426"/>
        <w:jc w:val="both"/>
        <w:outlineLvl w:val="2"/>
        <w:rPr>
          <w:rFonts w:ascii="EYInterstate Light" w:hAnsi="EYInterstate Light" w:cs="Times New Roman"/>
          <w:sz w:val="20"/>
          <w:szCs w:val="20"/>
        </w:rPr>
      </w:pPr>
      <w:r w:rsidRPr="00D75500">
        <w:rPr>
          <w:rFonts w:ascii="EYInterstate Light" w:eastAsia="Times New Roman" w:hAnsi="EYInterstate Light" w:cs="Times New Roman"/>
          <w:sz w:val="20"/>
          <w:szCs w:val="20"/>
        </w:rPr>
        <w:t>Ces notifications seront réputées avoir été effectuées :</w:t>
      </w:r>
    </w:p>
    <w:p w14:paraId="4087F738" w14:textId="77777777" w:rsidR="00D809B3" w:rsidRPr="00D75500" w:rsidRDefault="00D809B3" w:rsidP="00F747C9">
      <w:pPr>
        <w:pStyle w:val="Titre3"/>
        <w:numPr>
          <w:ilvl w:val="0"/>
          <w:numId w:val="4"/>
        </w:numPr>
        <w:tabs>
          <w:tab w:val="left" w:pos="708"/>
        </w:tabs>
        <w:suppressAutoHyphens w:val="0"/>
        <w:overflowPunct w:val="0"/>
        <w:autoSpaceDE w:val="0"/>
        <w:autoSpaceDN w:val="0"/>
        <w:adjustRightInd w:val="0"/>
        <w:spacing w:line="276" w:lineRule="auto"/>
        <w:ind w:left="720"/>
        <w:textAlignment w:val="baseline"/>
        <w:rPr>
          <w:rFonts w:ascii="EYInterstate Light" w:hAnsi="EYInterstate Light" w:cs="Calibri"/>
          <w:bCs/>
          <w:iCs/>
          <w:color w:val="000000"/>
          <w:sz w:val="20"/>
          <w:szCs w:val="20"/>
        </w:rPr>
      </w:pPr>
      <w:r w:rsidRPr="00D75500">
        <w:rPr>
          <w:rFonts w:ascii="EYInterstate Light" w:hAnsi="EYInterstate Light" w:cs="Calibri"/>
          <w:bCs/>
          <w:iCs/>
          <w:color w:val="000000"/>
          <w:sz w:val="20"/>
          <w:szCs w:val="20"/>
        </w:rPr>
        <w:t>lorsqu'elles sont remises en mains propres, à la date de signature du récépissé par le destinataire,</w:t>
      </w:r>
    </w:p>
    <w:p w14:paraId="3B23EA46" w14:textId="77777777" w:rsidR="00D809B3" w:rsidRPr="00D75500" w:rsidRDefault="00D809B3" w:rsidP="00F747C9">
      <w:pPr>
        <w:pStyle w:val="Titre3"/>
        <w:numPr>
          <w:ilvl w:val="0"/>
          <w:numId w:val="4"/>
        </w:numPr>
        <w:tabs>
          <w:tab w:val="left" w:pos="708"/>
        </w:tabs>
        <w:suppressAutoHyphens w:val="0"/>
        <w:overflowPunct w:val="0"/>
        <w:autoSpaceDE w:val="0"/>
        <w:autoSpaceDN w:val="0"/>
        <w:adjustRightInd w:val="0"/>
        <w:spacing w:line="276" w:lineRule="auto"/>
        <w:ind w:left="720"/>
        <w:textAlignment w:val="baseline"/>
        <w:rPr>
          <w:rFonts w:ascii="EYInterstate Light" w:hAnsi="EYInterstate Light" w:cs="Calibri"/>
          <w:bCs/>
          <w:iCs/>
          <w:color w:val="000000"/>
          <w:sz w:val="20"/>
          <w:szCs w:val="20"/>
        </w:rPr>
      </w:pPr>
      <w:r w:rsidRPr="00D75500">
        <w:rPr>
          <w:rFonts w:ascii="EYInterstate Light" w:hAnsi="EYInterstate Light" w:cs="Calibri"/>
          <w:bCs/>
          <w:iCs/>
          <w:color w:val="000000"/>
          <w:sz w:val="20"/>
          <w:szCs w:val="20"/>
        </w:rPr>
        <w:t>lorsqu'elles ont été faites par lettre recommandée avec demande d’avis de réception, à la date d'envoi des notifications (le cachet de la poste faisant foi),</w:t>
      </w:r>
    </w:p>
    <w:p w14:paraId="6BDF4B7B" w14:textId="77777777" w:rsidR="00D809B3" w:rsidRPr="00D75500" w:rsidRDefault="00D809B3" w:rsidP="00F747C9">
      <w:pPr>
        <w:pStyle w:val="Titre3"/>
        <w:numPr>
          <w:ilvl w:val="0"/>
          <w:numId w:val="4"/>
        </w:numPr>
        <w:tabs>
          <w:tab w:val="left" w:pos="708"/>
        </w:tabs>
        <w:suppressAutoHyphens w:val="0"/>
        <w:overflowPunct w:val="0"/>
        <w:autoSpaceDE w:val="0"/>
        <w:autoSpaceDN w:val="0"/>
        <w:adjustRightInd w:val="0"/>
        <w:spacing w:line="276" w:lineRule="auto"/>
        <w:ind w:left="720"/>
        <w:textAlignment w:val="baseline"/>
        <w:rPr>
          <w:rFonts w:ascii="EYInterstate Light" w:hAnsi="EYInterstate Light" w:cs="Calibri"/>
          <w:bCs/>
          <w:iCs/>
          <w:color w:val="000000"/>
          <w:sz w:val="20"/>
          <w:szCs w:val="20"/>
        </w:rPr>
      </w:pPr>
      <w:r w:rsidRPr="00D75500">
        <w:rPr>
          <w:rFonts w:ascii="EYInterstate Light" w:hAnsi="EYInterstate Light" w:cs="Calibri"/>
          <w:bCs/>
          <w:iCs/>
          <w:color w:val="000000"/>
          <w:sz w:val="20"/>
          <w:szCs w:val="20"/>
        </w:rPr>
        <w:t>lorsqu'elles sont effectuées par courrier électronique, à la date d'envoi du courrier électronique.</w:t>
      </w:r>
    </w:p>
    <w:p w14:paraId="1DF87952" w14:textId="51850E4F" w:rsidR="00D809B3" w:rsidRDefault="00D809B3" w:rsidP="00D11384">
      <w:pPr>
        <w:suppressAutoHyphens/>
        <w:spacing w:before="120" w:after="120" w:line="276" w:lineRule="auto"/>
        <w:ind w:left="426"/>
        <w:jc w:val="both"/>
        <w:outlineLvl w:val="2"/>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Pour être valable, toute notification devra être faite aux adresses suivantes (ou à toute autre adresse notifiée par l’une des Parties aux autres Parties) :</w:t>
      </w:r>
    </w:p>
    <w:p w14:paraId="462A5D9F" w14:textId="77777777" w:rsidR="00D11384" w:rsidRPr="00D74EFB" w:rsidRDefault="00D11384" w:rsidP="00D11384">
      <w:pPr>
        <w:pStyle w:val="Sansinterligne"/>
        <w:rPr>
          <w:sz w:val="4"/>
          <w:szCs w:val="4"/>
        </w:rPr>
      </w:pPr>
    </w:p>
    <w:p w14:paraId="6052FC74" w14:textId="6EDF0211" w:rsidR="00D809B3" w:rsidRPr="001A33CB" w:rsidRDefault="00D809B3" w:rsidP="00F747C9">
      <w:pPr>
        <w:spacing w:after="0" w:line="276" w:lineRule="auto"/>
        <w:ind w:left="425"/>
        <w:rPr>
          <w:rFonts w:ascii="EYInterstate Light" w:hAnsi="EYInterstate Light"/>
          <w:sz w:val="20"/>
          <w:szCs w:val="20"/>
        </w:rPr>
      </w:pPr>
      <w:r w:rsidRPr="001A33CB">
        <w:rPr>
          <w:rFonts w:ascii="EYInterstate Light" w:hAnsi="EYInterstate Light"/>
          <w:sz w:val="20"/>
          <w:szCs w:val="20"/>
        </w:rPr>
        <w:t xml:space="preserve">Pour le Cédant : </w:t>
      </w:r>
      <w:r w:rsidR="00E66EDD">
        <w:rPr>
          <w:rFonts w:ascii="EYInterstate Light" w:hAnsi="EYInterstate Light"/>
          <w:sz w:val="20"/>
          <w:szCs w:val="20"/>
        </w:rPr>
        <w:t>Monsieur Jérémie JAUBERT</w:t>
      </w:r>
    </w:p>
    <w:p w14:paraId="26B36B22" w14:textId="5FC464E7" w:rsidR="00980E5D" w:rsidRPr="00961588" w:rsidRDefault="00D809B3" w:rsidP="00F747C9">
      <w:pPr>
        <w:spacing w:after="0" w:line="276" w:lineRule="auto"/>
        <w:ind w:left="425"/>
        <w:rPr>
          <w:rFonts w:ascii="EYInterstate Light" w:hAnsi="EYInterstate Light"/>
          <w:sz w:val="20"/>
          <w:szCs w:val="20"/>
        </w:rPr>
      </w:pPr>
      <w:bookmarkStart w:id="52" w:name="_Hlk28943070"/>
      <w:r w:rsidRPr="001A33CB">
        <w:rPr>
          <w:rFonts w:ascii="EYInterstate Light" w:hAnsi="EYInterstate Light"/>
          <w:sz w:val="20"/>
          <w:szCs w:val="20"/>
        </w:rPr>
        <w:t xml:space="preserve">Adresse courrier : </w:t>
      </w:r>
      <w:r w:rsidR="00E66EDD">
        <w:rPr>
          <w:rFonts w:ascii="EYInterstate Light" w:eastAsia="Times New Roman" w:hAnsi="EYInterstate Light" w:cs="Times New Roman"/>
          <w:sz w:val="20"/>
          <w:szCs w:val="20"/>
        </w:rPr>
        <w:t>11, rue Alphonse Daudet – 62223 SAINT LAURENT BLANGY</w:t>
      </w:r>
    </w:p>
    <w:p w14:paraId="0886FE89" w14:textId="021E6C93" w:rsidR="00980E5D" w:rsidRPr="00E66EDD" w:rsidRDefault="00D809B3" w:rsidP="00980E5D">
      <w:pPr>
        <w:spacing w:after="0" w:line="276" w:lineRule="auto"/>
        <w:ind w:left="425"/>
        <w:rPr>
          <w:rFonts w:ascii="EYInterstate Light" w:eastAsia="Times New Roman" w:hAnsi="EYInterstate Light" w:cs="Times New Roman"/>
          <w:sz w:val="20"/>
          <w:szCs w:val="20"/>
        </w:rPr>
      </w:pPr>
      <w:r w:rsidRPr="00A01C62">
        <w:rPr>
          <w:rFonts w:ascii="EYInterstate Light" w:hAnsi="EYInterstate Light"/>
          <w:sz w:val="20"/>
          <w:szCs w:val="20"/>
        </w:rPr>
        <w:t xml:space="preserve">Adresse </w:t>
      </w:r>
      <w:proofErr w:type="gramStart"/>
      <w:r w:rsidRPr="00E66EDD">
        <w:rPr>
          <w:rFonts w:ascii="EYInterstate Light" w:eastAsia="Times New Roman" w:hAnsi="EYInterstate Light" w:cs="Times New Roman"/>
          <w:sz w:val="20"/>
          <w:szCs w:val="20"/>
        </w:rPr>
        <w:t>email</w:t>
      </w:r>
      <w:proofErr w:type="gramEnd"/>
      <w:r w:rsidRPr="00E66EDD">
        <w:rPr>
          <w:rFonts w:ascii="EYInterstate Light" w:eastAsia="Times New Roman" w:hAnsi="EYInterstate Light" w:cs="Times New Roman"/>
          <w:sz w:val="20"/>
          <w:szCs w:val="20"/>
        </w:rPr>
        <w:t xml:space="preserve"> : </w:t>
      </w:r>
      <w:hyperlink r:id="rId11" w:history="1">
        <w:r w:rsidR="00E66EDD" w:rsidRPr="00E66EDD">
          <w:rPr>
            <w:rFonts w:ascii="EYInterstate Light" w:eastAsia="Times New Roman" w:hAnsi="EYInterstate Light" w:cs="Times New Roman"/>
            <w:sz w:val="20"/>
            <w:szCs w:val="20"/>
          </w:rPr>
          <w:t>j.jaubert@ecotek-menuiserie.fr</w:t>
        </w:r>
      </w:hyperlink>
    </w:p>
    <w:p w14:paraId="7377DE65" w14:textId="77777777" w:rsidR="00D809B3" w:rsidRPr="00D74EFB" w:rsidRDefault="00D809B3" w:rsidP="00F747C9">
      <w:pPr>
        <w:spacing w:after="0" w:line="276" w:lineRule="auto"/>
        <w:rPr>
          <w:rFonts w:ascii="EYInterstate Light" w:hAnsi="EYInterstate Light"/>
          <w:sz w:val="10"/>
          <w:szCs w:val="10"/>
        </w:rPr>
      </w:pPr>
    </w:p>
    <w:bookmarkEnd w:id="52"/>
    <w:p w14:paraId="589BB93C" w14:textId="5B6E1B33" w:rsidR="00D809B3" w:rsidRPr="00A01C62" w:rsidRDefault="00D809B3" w:rsidP="00F747C9">
      <w:pPr>
        <w:spacing w:after="0" w:line="276" w:lineRule="auto"/>
        <w:ind w:left="425"/>
        <w:rPr>
          <w:rFonts w:ascii="EYInterstate Light" w:hAnsi="EYInterstate Light"/>
          <w:sz w:val="20"/>
          <w:szCs w:val="20"/>
        </w:rPr>
      </w:pPr>
      <w:r w:rsidRPr="00A01C62">
        <w:rPr>
          <w:rFonts w:ascii="EYInterstate Light" w:hAnsi="EYInterstate Light"/>
          <w:sz w:val="20"/>
          <w:szCs w:val="20"/>
        </w:rPr>
        <w:t xml:space="preserve">Pour le Cessionnaire : </w:t>
      </w:r>
      <w:r w:rsidR="00E66EDD">
        <w:rPr>
          <w:rFonts w:ascii="EYInterstate Light" w:hAnsi="EYInterstate Light"/>
          <w:sz w:val="20"/>
          <w:szCs w:val="20"/>
        </w:rPr>
        <w:t>Monsieur Xavier POTIER</w:t>
      </w:r>
    </w:p>
    <w:p w14:paraId="6BF5E679" w14:textId="60CCE46A" w:rsidR="00A01C62" w:rsidRPr="00A01C62" w:rsidRDefault="00D809B3" w:rsidP="00F747C9">
      <w:pPr>
        <w:spacing w:after="0" w:line="276" w:lineRule="auto"/>
        <w:ind w:left="425"/>
        <w:rPr>
          <w:rFonts w:ascii="EYInterstate Light" w:hAnsi="EYInterstate Light"/>
          <w:sz w:val="20"/>
          <w:szCs w:val="20"/>
        </w:rPr>
      </w:pPr>
      <w:r w:rsidRPr="00A01C62">
        <w:rPr>
          <w:rFonts w:ascii="EYInterstate Light" w:hAnsi="EYInterstate Light"/>
          <w:sz w:val="20"/>
          <w:szCs w:val="20"/>
        </w:rPr>
        <w:t xml:space="preserve">Adresse courrier : </w:t>
      </w:r>
      <w:r w:rsidR="00E66EDD">
        <w:rPr>
          <w:rFonts w:ascii="EYInterstate Light" w:eastAsia="Times New Roman" w:hAnsi="EYInterstate Light" w:cs="Times New Roman"/>
          <w:sz w:val="20"/>
          <w:szCs w:val="20"/>
        </w:rPr>
        <w:t>4, Allée des Œillets – 62970 COURCELLES-LES-LENS</w:t>
      </w:r>
    </w:p>
    <w:p w14:paraId="3FDAA645" w14:textId="0A9708BE" w:rsidR="00D809B3" w:rsidRPr="00D75500" w:rsidRDefault="00D809B3" w:rsidP="00F747C9">
      <w:pPr>
        <w:spacing w:after="0" w:line="276" w:lineRule="auto"/>
        <w:ind w:left="425"/>
        <w:rPr>
          <w:rFonts w:ascii="EYInterstate Light" w:hAnsi="EYInterstate Light"/>
          <w:sz w:val="20"/>
          <w:szCs w:val="20"/>
          <w:u w:val="single"/>
        </w:rPr>
      </w:pPr>
      <w:r w:rsidRPr="00A01C62">
        <w:rPr>
          <w:rFonts w:ascii="EYInterstate Light" w:hAnsi="EYInterstate Light"/>
          <w:sz w:val="20"/>
          <w:szCs w:val="20"/>
        </w:rPr>
        <w:t xml:space="preserve">Adresse </w:t>
      </w:r>
      <w:proofErr w:type="gramStart"/>
      <w:r w:rsidRPr="00A01C62">
        <w:rPr>
          <w:rFonts w:ascii="EYInterstate Light" w:hAnsi="EYInterstate Light"/>
          <w:sz w:val="20"/>
          <w:szCs w:val="20"/>
        </w:rPr>
        <w:t>email</w:t>
      </w:r>
      <w:proofErr w:type="gramEnd"/>
      <w:r w:rsidRPr="00A01C62">
        <w:rPr>
          <w:rFonts w:ascii="EYInterstate Light" w:hAnsi="EYInterstate Light"/>
          <w:sz w:val="20"/>
          <w:szCs w:val="20"/>
        </w:rPr>
        <w:t xml:space="preserve"> :</w:t>
      </w:r>
      <w:r w:rsidRPr="00A01C62">
        <w:rPr>
          <w:rFonts w:ascii="EYInterstate Light" w:hAnsi="EYInterstate Light"/>
          <w:sz w:val="20"/>
          <w:szCs w:val="20"/>
          <w:u w:val="single"/>
        </w:rPr>
        <w:t xml:space="preserve"> </w:t>
      </w:r>
      <w:r w:rsidR="00E66EDD">
        <w:rPr>
          <w:rFonts w:ascii="EYInterstate Light" w:hAnsi="EYInterstate Light"/>
          <w:sz w:val="20"/>
          <w:szCs w:val="20"/>
        </w:rPr>
        <w:t>xavier.potier2@gmail.com</w:t>
      </w:r>
    </w:p>
    <w:p w14:paraId="49C040F1" w14:textId="77777777" w:rsidR="00D809B3" w:rsidRPr="00D75500" w:rsidRDefault="00D809B3" w:rsidP="00F747C9">
      <w:pPr>
        <w:pStyle w:val="Titre1"/>
        <w:spacing w:line="276" w:lineRule="auto"/>
        <w:rPr>
          <w:b/>
          <w:szCs w:val="20"/>
        </w:rPr>
      </w:pPr>
      <w:bookmarkStart w:id="53" w:name="_Toc43329394"/>
      <w:bookmarkStart w:id="54" w:name="_Toc43329544"/>
      <w:bookmarkStart w:id="55" w:name="_Toc43329395"/>
      <w:bookmarkStart w:id="56" w:name="_Toc43329545"/>
      <w:bookmarkStart w:id="57" w:name="_Toc451690378"/>
      <w:bookmarkStart w:id="58" w:name="_Toc415165320"/>
      <w:bookmarkStart w:id="59" w:name="_Toc410978548"/>
      <w:bookmarkStart w:id="60" w:name="_Toc182724487"/>
      <w:bookmarkStart w:id="61" w:name="_Toc113938718"/>
      <w:bookmarkStart w:id="62" w:name="_Toc133341673"/>
      <w:bookmarkStart w:id="63" w:name="_Toc133341737"/>
      <w:bookmarkStart w:id="64" w:name="_Toc135731716"/>
      <w:bookmarkStart w:id="65" w:name="_Toc221607050"/>
      <w:bookmarkEnd w:id="53"/>
      <w:bookmarkEnd w:id="54"/>
      <w:bookmarkEnd w:id="55"/>
      <w:bookmarkEnd w:id="56"/>
      <w:r w:rsidRPr="00D75500">
        <w:rPr>
          <w:b/>
          <w:szCs w:val="20"/>
        </w:rPr>
        <w:lastRenderedPageBreak/>
        <w:t>Frais</w:t>
      </w:r>
      <w:bookmarkEnd w:id="57"/>
      <w:bookmarkEnd w:id="58"/>
      <w:bookmarkEnd w:id="59"/>
      <w:bookmarkEnd w:id="60"/>
      <w:bookmarkEnd w:id="61"/>
      <w:bookmarkEnd w:id="62"/>
      <w:bookmarkEnd w:id="63"/>
      <w:bookmarkEnd w:id="64"/>
      <w:bookmarkEnd w:id="65"/>
    </w:p>
    <w:p w14:paraId="797D4699" w14:textId="264976FC" w:rsidR="00E66EDD" w:rsidRDefault="008E3CB1" w:rsidP="00F747C9">
      <w:pPr>
        <w:pStyle w:val="texte2"/>
        <w:spacing w:line="276" w:lineRule="auto"/>
        <w:ind w:left="426"/>
        <w:rPr>
          <w:rFonts w:ascii="EYInterstate Light" w:hAnsi="EYInterstate Light"/>
          <w:sz w:val="20"/>
          <w:szCs w:val="20"/>
        </w:rPr>
      </w:pPr>
      <w:r>
        <w:rPr>
          <w:rFonts w:ascii="EYInterstate Light" w:hAnsi="EYInterstate Light"/>
          <w:sz w:val="20"/>
          <w:szCs w:val="20"/>
        </w:rPr>
        <w:t>La Société</w:t>
      </w:r>
      <w:r w:rsidR="00D809B3" w:rsidRPr="00D75500">
        <w:rPr>
          <w:rFonts w:ascii="EYInterstate Light" w:hAnsi="EYInterstate Light"/>
          <w:sz w:val="20"/>
          <w:szCs w:val="20"/>
        </w:rPr>
        <w:t xml:space="preserve"> supportera tous les frais et dépenses engagés en relation avec les présentes et les opérations qui y sont prévues, en ce compris et sans que cela soit limitatif, les honoraires et débours de tout avocat, conseil, expert-comptable ou de toute autre personne dont les services auront été utilisés par </w:t>
      </w:r>
      <w:r>
        <w:rPr>
          <w:rFonts w:ascii="EYInterstate Light" w:hAnsi="EYInterstate Light"/>
          <w:sz w:val="20"/>
          <w:szCs w:val="20"/>
        </w:rPr>
        <w:t>les Parties.</w:t>
      </w:r>
    </w:p>
    <w:p w14:paraId="51F220AB" w14:textId="77777777" w:rsidR="00961B5A" w:rsidRPr="00961B5A" w:rsidRDefault="00961B5A" w:rsidP="00F747C9">
      <w:pPr>
        <w:pStyle w:val="texte2"/>
        <w:spacing w:line="276" w:lineRule="auto"/>
        <w:ind w:left="426"/>
        <w:rPr>
          <w:rFonts w:ascii="EYInterstate Light" w:hAnsi="EYInterstate Light"/>
          <w:sz w:val="4"/>
          <w:szCs w:val="4"/>
        </w:rPr>
      </w:pPr>
    </w:p>
    <w:p w14:paraId="5E6FD249" w14:textId="6FCEA1B8" w:rsidR="00D809B3" w:rsidRPr="00D75500" w:rsidRDefault="000378CC" w:rsidP="00F747C9">
      <w:pPr>
        <w:pStyle w:val="Titre1"/>
        <w:spacing w:line="276" w:lineRule="auto"/>
        <w:rPr>
          <w:b/>
          <w:szCs w:val="20"/>
        </w:rPr>
      </w:pPr>
      <w:bookmarkStart w:id="66" w:name="_Toc535253232"/>
      <w:bookmarkStart w:id="67" w:name="_Toc221607051"/>
      <w:r>
        <w:rPr>
          <w:b/>
          <w:szCs w:val="20"/>
        </w:rPr>
        <w:t>R</w:t>
      </w:r>
      <w:r w:rsidR="00D809B3" w:rsidRPr="00D75500">
        <w:rPr>
          <w:b/>
          <w:szCs w:val="20"/>
        </w:rPr>
        <w:t>ENONCIATIONS</w:t>
      </w:r>
      <w:bookmarkEnd w:id="66"/>
      <w:bookmarkEnd w:id="67"/>
    </w:p>
    <w:p w14:paraId="5C9C5E93" w14:textId="05FCE084" w:rsidR="00D809B3" w:rsidRDefault="00D809B3" w:rsidP="00E66EDD">
      <w:pPr>
        <w:pStyle w:val="texte2"/>
        <w:spacing w:line="276" w:lineRule="auto"/>
        <w:ind w:left="426"/>
        <w:rPr>
          <w:rFonts w:ascii="EYInterstate Light" w:hAnsi="EYInterstate Light"/>
          <w:sz w:val="20"/>
          <w:szCs w:val="20"/>
        </w:rPr>
      </w:pPr>
      <w:r w:rsidRPr="00D75500">
        <w:rPr>
          <w:rFonts w:ascii="EYInterstate Light" w:hAnsi="EYInterstate Light"/>
          <w:sz w:val="20"/>
          <w:szCs w:val="20"/>
        </w:rPr>
        <w:t>Toute renonciation par une Partie à tout droit devra, pour être valablement effectuée, être notifiée à l’autre Partie conformément aux présentes. En conséquence, le fait pour l’une des Parties d’omettre de se prévaloir en tout ou partie de tout droit qui lui est conféré aux termes du présent Contrat ne pourra être considéré comme constituant une renonciation audit droit, lequel pourra toujours être exercé à n’importe quel moment.</w:t>
      </w:r>
    </w:p>
    <w:p w14:paraId="75E51CAC" w14:textId="77777777" w:rsidR="00D809B3" w:rsidRPr="00D75500" w:rsidRDefault="00D809B3" w:rsidP="00F747C9">
      <w:pPr>
        <w:pStyle w:val="Titre1"/>
        <w:spacing w:line="276" w:lineRule="auto"/>
        <w:rPr>
          <w:b/>
          <w:szCs w:val="20"/>
        </w:rPr>
      </w:pPr>
      <w:bookmarkStart w:id="68" w:name="_Toc488811115"/>
      <w:bookmarkStart w:id="69" w:name="_Toc515997497"/>
      <w:bookmarkStart w:id="70" w:name="_Toc221607052"/>
      <w:r w:rsidRPr="00D75500">
        <w:rPr>
          <w:b/>
          <w:szCs w:val="20"/>
        </w:rPr>
        <w:t>Intégralité d</w:t>
      </w:r>
      <w:bookmarkEnd w:id="68"/>
      <w:bookmarkEnd w:id="69"/>
      <w:r w:rsidRPr="00D75500">
        <w:rPr>
          <w:b/>
          <w:szCs w:val="20"/>
        </w:rPr>
        <w:t>E L’ACCORD</w:t>
      </w:r>
      <w:bookmarkEnd w:id="70"/>
    </w:p>
    <w:p w14:paraId="1C479966" w14:textId="43E5B2A7" w:rsidR="003D0A28" w:rsidRPr="00D75500" w:rsidRDefault="00D809B3" w:rsidP="00F747C9">
      <w:pPr>
        <w:suppressAutoHyphens/>
        <w:spacing w:before="120" w:after="120" w:line="276" w:lineRule="auto"/>
        <w:ind w:left="426"/>
        <w:jc w:val="both"/>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Le Contrat constitue l’intégralité de l’accord entre les Parties en ce qui concerne l’objet des présentes et annule et remplace tout accord antérieur, oral ou écrit.</w:t>
      </w:r>
    </w:p>
    <w:p w14:paraId="5F1E462E" w14:textId="77777777" w:rsidR="00D809B3" w:rsidRPr="00D75500" w:rsidRDefault="00D809B3" w:rsidP="00F747C9">
      <w:pPr>
        <w:pStyle w:val="Titre1"/>
        <w:spacing w:line="276" w:lineRule="auto"/>
        <w:rPr>
          <w:b/>
          <w:szCs w:val="20"/>
        </w:rPr>
      </w:pPr>
      <w:bookmarkStart w:id="71" w:name="_Toc140577265"/>
      <w:bookmarkStart w:id="72" w:name="_Toc123120158"/>
      <w:bookmarkStart w:id="73" w:name="_Toc515997498"/>
      <w:bookmarkStart w:id="74" w:name="_Toc221607053"/>
      <w:r w:rsidRPr="00D75500">
        <w:rPr>
          <w:b/>
          <w:szCs w:val="20"/>
        </w:rPr>
        <w:t>Droit applicable et juridiction compétente</w:t>
      </w:r>
      <w:bookmarkEnd w:id="71"/>
      <w:bookmarkEnd w:id="72"/>
      <w:bookmarkEnd w:id="73"/>
      <w:bookmarkEnd w:id="74"/>
    </w:p>
    <w:p w14:paraId="27773DDC" w14:textId="77777777" w:rsidR="00D809B3" w:rsidRPr="00D75500" w:rsidRDefault="00D809B3" w:rsidP="00F747C9">
      <w:pPr>
        <w:suppressAutoHyphens/>
        <w:spacing w:before="120" w:after="120" w:line="276" w:lineRule="auto"/>
        <w:ind w:left="426"/>
        <w:jc w:val="both"/>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Le Contrat est régi et interprété conformément à la loi française.</w:t>
      </w:r>
    </w:p>
    <w:p w14:paraId="5B19DA5D" w14:textId="7C991167" w:rsidR="00B96307" w:rsidRDefault="00D809B3" w:rsidP="00E66EDD">
      <w:pPr>
        <w:suppressAutoHyphens/>
        <w:spacing w:before="120" w:after="120" w:line="276" w:lineRule="auto"/>
        <w:ind w:left="426"/>
        <w:jc w:val="both"/>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 xml:space="preserve">Tout différend survenant à l’occasion de l’interprétation ou de l’exécution du Contrat et non réglé amiablement sera soumis au Tribunal de commerce </w:t>
      </w:r>
      <w:r w:rsidR="002C6FD9">
        <w:rPr>
          <w:rFonts w:ascii="EYInterstate Light" w:eastAsia="Times New Roman" w:hAnsi="EYInterstate Light" w:cs="Times New Roman"/>
          <w:sz w:val="20"/>
          <w:szCs w:val="20"/>
        </w:rPr>
        <w:t>d’ARRAS.</w:t>
      </w:r>
    </w:p>
    <w:p w14:paraId="31C270AE" w14:textId="77777777" w:rsidR="00E66EDD" w:rsidRPr="00E66EDD" w:rsidRDefault="00E66EDD" w:rsidP="00E66EDD">
      <w:pPr>
        <w:suppressAutoHyphens/>
        <w:spacing w:before="120" w:after="120" w:line="276" w:lineRule="auto"/>
        <w:ind w:left="426"/>
        <w:jc w:val="both"/>
        <w:rPr>
          <w:rFonts w:ascii="EYInterstate Light" w:eastAsia="Times New Roman" w:hAnsi="EYInterstate Light" w:cs="Times New Roman"/>
          <w:sz w:val="4"/>
          <w:szCs w:val="4"/>
        </w:rPr>
      </w:pPr>
    </w:p>
    <w:p w14:paraId="4F96DB67" w14:textId="4887F5DA" w:rsidR="00B96307" w:rsidRPr="00B96307" w:rsidRDefault="00B96307" w:rsidP="00B96307">
      <w:pPr>
        <w:pStyle w:val="Titre1"/>
        <w:suppressAutoHyphens/>
        <w:spacing w:line="276" w:lineRule="auto"/>
        <w:rPr>
          <w:b/>
          <w:bCs/>
          <w:szCs w:val="20"/>
        </w:rPr>
      </w:pPr>
      <w:bookmarkStart w:id="75" w:name="_Toc221607054"/>
      <w:r w:rsidRPr="00B96307">
        <w:rPr>
          <w:b/>
          <w:bCs/>
          <w:szCs w:val="20"/>
        </w:rPr>
        <w:t>SIGNATURE ELECTRONIQUE</w:t>
      </w:r>
      <w:bookmarkEnd w:id="75"/>
    </w:p>
    <w:p w14:paraId="1BA2E7BE" w14:textId="66ADE6BD" w:rsidR="00E66EDD" w:rsidRPr="001841D9" w:rsidRDefault="00E66EDD" w:rsidP="00E66EDD">
      <w:pPr>
        <w:ind w:left="425"/>
        <w:jc w:val="both"/>
        <w:rPr>
          <w:rFonts w:ascii="EYInterstate Light" w:eastAsia="Times New Roman" w:hAnsi="EYInterstate Light" w:cs="Times New Roman"/>
          <w:sz w:val="20"/>
          <w:szCs w:val="20"/>
        </w:rPr>
      </w:pPr>
      <w:bookmarkStart w:id="76" w:name="_Hlk187351422"/>
      <w:r w:rsidRPr="001841D9">
        <w:rPr>
          <w:rFonts w:ascii="EYInterstate Light" w:eastAsia="Times New Roman" w:hAnsi="EYInterstate Light" w:cs="Times New Roman"/>
          <w:sz w:val="20"/>
          <w:szCs w:val="20"/>
        </w:rPr>
        <w:t xml:space="preserve">Conformément aux articles 1366 et 1367 du code civil, </w:t>
      </w:r>
      <w:r>
        <w:rPr>
          <w:rFonts w:ascii="EYInterstate Light" w:eastAsia="Times New Roman" w:hAnsi="EYInterstate Light" w:cs="Times New Roman"/>
          <w:sz w:val="20"/>
          <w:szCs w:val="20"/>
        </w:rPr>
        <w:t xml:space="preserve">le Contrat </w:t>
      </w:r>
      <w:r w:rsidRPr="001841D9">
        <w:rPr>
          <w:rFonts w:ascii="EYInterstate Light" w:eastAsia="Times New Roman" w:hAnsi="EYInterstate Light" w:cs="Times New Roman"/>
          <w:sz w:val="20"/>
          <w:szCs w:val="20"/>
        </w:rPr>
        <w:t xml:space="preserve">est signé électroniquement par chacune des Parties mentionnées dans les comparutions </w:t>
      </w:r>
      <w:r>
        <w:rPr>
          <w:rFonts w:ascii="EYInterstate Light" w:eastAsia="Times New Roman" w:hAnsi="EYInterstate Light" w:cs="Times New Roman"/>
          <w:sz w:val="20"/>
          <w:szCs w:val="20"/>
        </w:rPr>
        <w:t>du Contrat.</w:t>
      </w:r>
      <w:r w:rsidRPr="001841D9">
        <w:rPr>
          <w:rFonts w:ascii="EYInterstate Light" w:eastAsia="Times New Roman" w:hAnsi="EYInterstate Light" w:cs="Times New Roman"/>
          <w:sz w:val="20"/>
          <w:szCs w:val="20"/>
        </w:rPr>
        <w:t xml:space="preserve"> </w:t>
      </w:r>
    </w:p>
    <w:p w14:paraId="53A12369" w14:textId="2F9B870F" w:rsidR="00E66EDD" w:rsidRPr="001841D9" w:rsidRDefault="00E66EDD" w:rsidP="00E66EDD">
      <w:pPr>
        <w:ind w:left="425"/>
        <w:jc w:val="both"/>
        <w:rPr>
          <w:rFonts w:ascii="EYInterstate Light" w:eastAsia="Times New Roman" w:hAnsi="EYInterstate Light" w:cs="Times New Roman"/>
          <w:sz w:val="20"/>
          <w:szCs w:val="20"/>
        </w:rPr>
      </w:pPr>
      <w:r w:rsidRPr="001841D9">
        <w:rPr>
          <w:rFonts w:ascii="EYInterstate Light" w:eastAsia="Times New Roman" w:hAnsi="EYInterstate Light" w:cs="Times New Roman"/>
          <w:sz w:val="20"/>
          <w:szCs w:val="20"/>
        </w:rPr>
        <w:t xml:space="preserve">Les Parties reconnaissent expressément que des signatures électroniques via la plateforme « jesignexpert.com », lequel service est conforme au règlement </w:t>
      </w:r>
      <w:proofErr w:type="spellStart"/>
      <w:r w:rsidRPr="001841D9">
        <w:rPr>
          <w:rFonts w:ascii="EYInterstate Light" w:eastAsia="Times New Roman" w:hAnsi="EYInterstate Light" w:cs="Times New Roman"/>
          <w:sz w:val="20"/>
          <w:szCs w:val="20"/>
        </w:rPr>
        <w:t>eIDAS</w:t>
      </w:r>
      <w:proofErr w:type="spellEnd"/>
      <w:r w:rsidRPr="001841D9">
        <w:rPr>
          <w:rFonts w:ascii="EYInterstate Light" w:eastAsia="Times New Roman" w:hAnsi="EYInterstate Light" w:cs="Times New Roman"/>
          <w:sz w:val="20"/>
          <w:szCs w:val="20"/>
        </w:rPr>
        <w:t xml:space="preserve"> (UE) 910/2014, ont été utilisées pour la signature </w:t>
      </w:r>
      <w:r>
        <w:rPr>
          <w:rFonts w:ascii="EYInterstate Light" w:eastAsia="Times New Roman" w:hAnsi="EYInterstate Light" w:cs="Times New Roman"/>
          <w:sz w:val="20"/>
          <w:szCs w:val="20"/>
        </w:rPr>
        <w:t xml:space="preserve">du Contrat </w:t>
      </w:r>
      <w:r w:rsidRPr="001841D9">
        <w:rPr>
          <w:rFonts w:ascii="EYInterstate Light" w:eastAsia="Times New Roman" w:hAnsi="EYInterstate Light" w:cs="Times New Roman"/>
          <w:sz w:val="20"/>
          <w:szCs w:val="20"/>
        </w:rPr>
        <w:t xml:space="preserve">par ces signataires. </w:t>
      </w:r>
    </w:p>
    <w:p w14:paraId="67D8669B" w14:textId="0B861466" w:rsidR="00E66EDD" w:rsidRPr="001841D9" w:rsidRDefault="00E66EDD" w:rsidP="00E66EDD">
      <w:pPr>
        <w:ind w:left="425"/>
        <w:jc w:val="both"/>
        <w:rPr>
          <w:rFonts w:ascii="EYInterstate Light" w:eastAsia="Times New Roman" w:hAnsi="EYInterstate Light" w:cs="Times New Roman"/>
          <w:sz w:val="20"/>
          <w:szCs w:val="20"/>
        </w:rPr>
      </w:pPr>
      <w:r w:rsidRPr="001841D9">
        <w:rPr>
          <w:rFonts w:ascii="EYInterstate Light" w:eastAsia="Times New Roman" w:hAnsi="EYInterstate Light" w:cs="Times New Roman"/>
          <w:sz w:val="20"/>
          <w:szCs w:val="20"/>
        </w:rPr>
        <w:t xml:space="preserve">Chaque Partie reconnaît qu’elle a reçu toutes les informations requises pour la signature électronique </w:t>
      </w:r>
      <w:r>
        <w:rPr>
          <w:rFonts w:ascii="EYInterstate Light" w:eastAsia="Times New Roman" w:hAnsi="EYInterstate Light" w:cs="Times New Roman"/>
          <w:sz w:val="20"/>
          <w:szCs w:val="20"/>
        </w:rPr>
        <w:t>du Contrat</w:t>
      </w:r>
      <w:r w:rsidRPr="001841D9">
        <w:rPr>
          <w:rFonts w:ascii="EYInterstate Light" w:eastAsia="Times New Roman" w:hAnsi="EYInterstate Light" w:cs="Times New Roman"/>
          <w:sz w:val="20"/>
          <w:szCs w:val="20"/>
        </w:rPr>
        <w:t xml:space="preserve"> et qu’elle a signé </w:t>
      </w:r>
      <w:r>
        <w:rPr>
          <w:rFonts w:ascii="EYInterstate Light" w:eastAsia="Times New Roman" w:hAnsi="EYInterstate Light" w:cs="Times New Roman"/>
          <w:sz w:val="20"/>
          <w:szCs w:val="20"/>
        </w:rPr>
        <w:t xml:space="preserve">le Contrat </w:t>
      </w:r>
      <w:r w:rsidRPr="001841D9">
        <w:rPr>
          <w:rFonts w:ascii="EYInterstate Light" w:eastAsia="Times New Roman" w:hAnsi="EYInterstate Light" w:cs="Times New Roman"/>
          <w:sz w:val="20"/>
          <w:szCs w:val="20"/>
        </w:rPr>
        <w:t xml:space="preserve">par voie électronique en toute connaissance de la technologie utilisée et de ses conditions générales, et renonce par conséquent à toute réclamation et/ou action en justice afin de remettre en cause la fiabilité de ce système de signature électronique et/ou son intention de conclure </w:t>
      </w:r>
      <w:r>
        <w:rPr>
          <w:rFonts w:ascii="EYInterstate Light" w:eastAsia="Times New Roman" w:hAnsi="EYInterstate Light" w:cs="Times New Roman"/>
          <w:sz w:val="20"/>
          <w:szCs w:val="20"/>
        </w:rPr>
        <w:t>le Contrat.</w:t>
      </w:r>
    </w:p>
    <w:p w14:paraId="73E544FD" w14:textId="1E6B5523" w:rsidR="00E66EDD" w:rsidRDefault="00E66EDD" w:rsidP="00E66EDD">
      <w:pPr>
        <w:ind w:left="425"/>
        <w:jc w:val="both"/>
        <w:rPr>
          <w:rFonts w:ascii="EYInterstate Light" w:eastAsia="Times New Roman" w:hAnsi="EYInterstate Light" w:cs="Times New Roman"/>
          <w:sz w:val="20"/>
          <w:szCs w:val="20"/>
        </w:rPr>
      </w:pPr>
      <w:r w:rsidRPr="001841D9">
        <w:rPr>
          <w:rFonts w:ascii="EYInterstate Light" w:eastAsia="Times New Roman" w:hAnsi="EYInterstate Light" w:cs="Times New Roman"/>
          <w:sz w:val="20"/>
          <w:szCs w:val="20"/>
        </w:rPr>
        <w:t xml:space="preserve">En outre, conformément aux dispositions de l’article 1375 du code civil, l’obligation de remise d’un exemplaire original papier à chacune des Parties n’est pas nécessaire comme preuve des engagements et obligations de chaque Partie à cet accord. La remise d’une copie électronique </w:t>
      </w:r>
      <w:r>
        <w:rPr>
          <w:rFonts w:ascii="EYInterstate Light" w:eastAsia="Times New Roman" w:hAnsi="EYInterstate Light" w:cs="Times New Roman"/>
          <w:sz w:val="20"/>
          <w:szCs w:val="20"/>
        </w:rPr>
        <w:t>du Contrat</w:t>
      </w:r>
      <w:r w:rsidRPr="001841D9">
        <w:rPr>
          <w:rFonts w:ascii="EYInterstate Light" w:eastAsia="Times New Roman" w:hAnsi="EYInterstate Light" w:cs="Times New Roman"/>
          <w:sz w:val="20"/>
          <w:szCs w:val="20"/>
        </w:rPr>
        <w:t xml:space="preserve"> directement par la plateforme « jesignexpert.com » à chacune des Parties constitue une preuve suffisante et irréfutable des engagements et obligations de chaque Partie </w:t>
      </w:r>
      <w:r>
        <w:rPr>
          <w:rFonts w:ascii="EYInterstate Light" w:eastAsia="Times New Roman" w:hAnsi="EYInterstate Light" w:cs="Times New Roman"/>
          <w:sz w:val="20"/>
          <w:szCs w:val="20"/>
        </w:rPr>
        <w:t>au Contrat.</w:t>
      </w:r>
    </w:p>
    <w:p w14:paraId="372AD59C" w14:textId="77777777" w:rsidR="00D74EFB" w:rsidRDefault="00D74EFB" w:rsidP="00E66EDD">
      <w:pPr>
        <w:ind w:left="425"/>
        <w:jc w:val="both"/>
        <w:rPr>
          <w:rFonts w:ascii="EYInterstate Light" w:eastAsia="Times New Roman" w:hAnsi="EYInterstate Light" w:cs="Times New Roman"/>
          <w:sz w:val="20"/>
          <w:szCs w:val="20"/>
        </w:rPr>
      </w:pPr>
    </w:p>
    <w:p w14:paraId="7E5A6967" w14:textId="77777777" w:rsidR="00D74EFB" w:rsidRDefault="00D74EFB" w:rsidP="00E66EDD">
      <w:pPr>
        <w:ind w:left="425"/>
        <w:jc w:val="both"/>
        <w:rPr>
          <w:rFonts w:ascii="EYInterstate Light" w:eastAsia="Times New Roman" w:hAnsi="EYInterstate Light" w:cs="Times New Roman"/>
          <w:sz w:val="20"/>
          <w:szCs w:val="20"/>
        </w:rPr>
      </w:pPr>
    </w:p>
    <w:p w14:paraId="483336EB" w14:textId="77777777" w:rsidR="000378CC" w:rsidRDefault="000378CC" w:rsidP="00E66EDD">
      <w:pPr>
        <w:ind w:left="425"/>
        <w:jc w:val="both"/>
        <w:rPr>
          <w:rFonts w:ascii="EYInterstate Light" w:eastAsia="Times New Roman" w:hAnsi="EYInterstate Light" w:cs="Times New Roman"/>
          <w:sz w:val="20"/>
          <w:szCs w:val="20"/>
        </w:rPr>
      </w:pPr>
    </w:p>
    <w:p w14:paraId="1F7C84FE" w14:textId="77777777" w:rsidR="00D74EFB" w:rsidRDefault="00D74EFB" w:rsidP="00E66EDD">
      <w:pPr>
        <w:ind w:left="425"/>
        <w:jc w:val="both"/>
        <w:rPr>
          <w:rFonts w:ascii="EYInterstate Light" w:eastAsia="Times New Roman" w:hAnsi="EYInterstate Light" w:cs="Times New Roman"/>
          <w:sz w:val="20"/>
          <w:szCs w:val="20"/>
        </w:rPr>
      </w:pPr>
    </w:p>
    <w:p w14:paraId="474D8738" w14:textId="77777777" w:rsidR="00D74EFB" w:rsidRDefault="00D74EFB" w:rsidP="00E66EDD">
      <w:pPr>
        <w:ind w:left="425"/>
        <w:jc w:val="both"/>
        <w:rPr>
          <w:rFonts w:ascii="EYInterstate Light" w:eastAsia="Times New Roman" w:hAnsi="EYInterstate Light" w:cs="Times New Roman"/>
          <w:sz w:val="20"/>
          <w:szCs w:val="20"/>
        </w:rPr>
      </w:pPr>
    </w:p>
    <w:p w14:paraId="03F68A61" w14:textId="77777777" w:rsidR="00D74EFB" w:rsidRDefault="00D74EFB" w:rsidP="00E66EDD">
      <w:pPr>
        <w:ind w:left="425"/>
        <w:jc w:val="both"/>
        <w:rPr>
          <w:rFonts w:ascii="EYInterstate Light" w:eastAsia="Times New Roman" w:hAnsi="EYInterstate Light" w:cs="Times New Roman"/>
          <w:sz w:val="20"/>
          <w:szCs w:val="20"/>
        </w:rPr>
      </w:pPr>
    </w:p>
    <w:p w14:paraId="57B770B5" w14:textId="77777777" w:rsidR="00D74EFB" w:rsidRDefault="00D74EFB" w:rsidP="00E66EDD">
      <w:pPr>
        <w:ind w:left="425"/>
        <w:jc w:val="both"/>
        <w:rPr>
          <w:rFonts w:ascii="EYInterstate Light" w:eastAsia="Times New Roman" w:hAnsi="EYInterstate Light" w:cs="Times New Roman"/>
          <w:sz w:val="20"/>
          <w:szCs w:val="20"/>
        </w:rPr>
      </w:pPr>
    </w:p>
    <w:bookmarkEnd w:id="76"/>
    <w:p w14:paraId="0462A132" w14:textId="0DBC7688" w:rsidR="00D809B3" w:rsidRPr="00D75500" w:rsidRDefault="00D809B3" w:rsidP="003D0A28">
      <w:pPr>
        <w:suppressAutoHyphens/>
        <w:spacing w:before="120" w:after="120" w:line="276" w:lineRule="auto"/>
        <w:jc w:val="both"/>
        <w:rPr>
          <w:rFonts w:ascii="EYInterstate Light" w:eastAsia="Times New Roman" w:hAnsi="EYInterstate Light" w:cs="Times New Roman"/>
          <w:b/>
          <w:sz w:val="20"/>
          <w:szCs w:val="20"/>
        </w:rPr>
      </w:pPr>
      <w:r w:rsidRPr="00D75500">
        <w:rPr>
          <w:rFonts w:ascii="EYInterstate Light" w:eastAsia="Times New Roman" w:hAnsi="EYInterstate Light" w:cs="Times New Roman"/>
          <w:b/>
          <w:sz w:val="20"/>
          <w:szCs w:val="20"/>
        </w:rPr>
        <w:lastRenderedPageBreak/>
        <w:t xml:space="preserve">Fait à </w:t>
      </w:r>
      <w:r w:rsidR="00EA1F0A">
        <w:rPr>
          <w:rFonts w:ascii="EYInterstate Light" w:eastAsia="Times New Roman" w:hAnsi="EYInterstate Light" w:cs="Times New Roman"/>
          <w:b/>
          <w:sz w:val="20"/>
          <w:szCs w:val="20"/>
        </w:rPr>
        <w:t>SAINT LAURENT BLANGY,</w:t>
      </w:r>
    </w:p>
    <w:p w14:paraId="56CEBF0C" w14:textId="359A3527" w:rsidR="00D809B3" w:rsidRDefault="00D809B3" w:rsidP="003D0A28">
      <w:pPr>
        <w:suppressAutoHyphens/>
        <w:spacing w:before="120" w:after="120" w:line="276" w:lineRule="auto"/>
        <w:ind w:left="425" w:hanging="425"/>
        <w:jc w:val="both"/>
        <w:rPr>
          <w:rFonts w:ascii="EYInterstate Light" w:eastAsia="Times New Roman" w:hAnsi="EYInterstate Light" w:cs="Times New Roman"/>
          <w:b/>
          <w:sz w:val="20"/>
          <w:szCs w:val="20"/>
        </w:rPr>
      </w:pPr>
      <w:r w:rsidRPr="00D75500">
        <w:rPr>
          <w:rFonts w:ascii="EYInterstate Light" w:eastAsia="Times New Roman" w:hAnsi="EYInterstate Light" w:cs="Times New Roman"/>
          <w:b/>
          <w:sz w:val="20"/>
          <w:szCs w:val="20"/>
        </w:rPr>
        <w:t xml:space="preserve">Le </w:t>
      </w:r>
      <w:r w:rsidR="00EA1F0A">
        <w:rPr>
          <w:rFonts w:ascii="EYInterstate Light" w:eastAsia="Times New Roman" w:hAnsi="EYInterstate Light" w:cs="Times New Roman"/>
          <w:b/>
          <w:sz w:val="20"/>
          <w:szCs w:val="20"/>
        </w:rPr>
        <w:t>10/02/2026.</w:t>
      </w:r>
    </w:p>
    <w:p w14:paraId="6B6D87E7" w14:textId="6428A2DD" w:rsidR="00E66EDD" w:rsidRPr="00D75500" w:rsidRDefault="00E66EDD" w:rsidP="003D0A28">
      <w:pPr>
        <w:suppressAutoHyphens/>
        <w:spacing w:before="120" w:after="120" w:line="276" w:lineRule="auto"/>
        <w:ind w:left="425" w:hanging="425"/>
        <w:jc w:val="both"/>
        <w:rPr>
          <w:rFonts w:ascii="EYInterstate Light" w:eastAsia="Times New Roman" w:hAnsi="EYInterstate Light" w:cs="Times New Roman"/>
          <w:b/>
          <w:sz w:val="20"/>
          <w:szCs w:val="20"/>
        </w:rPr>
      </w:pPr>
      <w:r>
        <w:rPr>
          <w:rFonts w:ascii="EYInterstate Light" w:eastAsia="Times New Roman" w:hAnsi="EYInterstate Light" w:cs="Times New Roman"/>
          <w:b/>
          <w:sz w:val="20"/>
          <w:szCs w:val="20"/>
        </w:rPr>
        <w:t>En un (1) exemplaire</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22"/>
        <w:gridCol w:w="5254"/>
      </w:tblGrid>
      <w:tr w:rsidR="00B96307" w:rsidRPr="00D75500" w14:paraId="382501D9" w14:textId="77777777" w:rsidTr="00B96307">
        <w:tc>
          <w:tcPr>
            <w:tcW w:w="4522" w:type="dxa"/>
            <w:tcBorders>
              <w:top w:val="single" w:sz="4" w:space="0" w:color="auto"/>
              <w:left w:val="single" w:sz="4" w:space="0" w:color="auto"/>
              <w:bottom w:val="single" w:sz="4" w:space="0" w:color="auto"/>
              <w:right w:val="single" w:sz="4" w:space="0" w:color="auto"/>
            </w:tcBorders>
            <w:hideMark/>
          </w:tcPr>
          <w:p w14:paraId="596D1C79" w14:textId="77777777" w:rsidR="00B96307" w:rsidRPr="00D75500" w:rsidRDefault="00B96307" w:rsidP="00F747C9">
            <w:pPr>
              <w:suppressAutoHyphens/>
              <w:spacing w:before="120" w:after="120" w:line="276" w:lineRule="auto"/>
              <w:jc w:val="center"/>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Noms</w:t>
            </w:r>
          </w:p>
        </w:tc>
        <w:tc>
          <w:tcPr>
            <w:tcW w:w="5254" w:type="dxa"/>
            <w:tcBorders>
              <w:top w:val="single" w:sz="4" w:space="0" w:color="auto"/>
              <w:left w:val="single" w:sz="4" w:space="0" w:color="auto"/>
              <w:bottom w:val="single" w:sz="4" w:space="0" w:color="auto"/>
              <w:right w:val="single" w:sz="4" w:space="0" w:color="auto"/>
            </w:tcBorders>
            <w:hideMark/>
          </w:tcPr>
          <w:p w14:paraId="49EA2F4A" w14:textId="77777777" w:rsidR="00B96307" w:rsidRPr="00D75500" w:rsidRDefault="00B96307" w:rsidP="00F747C9">
            <w:pPr>
              <w:suppressAutoHyphens/>
              <w:spacing w:before="120" w:after="120" w:line="276" w:lineRule="auto"/>
              <w:jc w:val="center"/>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Signatures</w:t>
            </w:r>
          </w:p>
        </w:tc>
      </w:tr>
      <w:tr w:rsidR="00B96307" w:rsidRPr="00D75500" w14:paraId="49B4C2D3" w14:textId="77777777" w:rsidTr="00961B5A">
        <w:trPr>
          <w:trHeight w:val="875"/>
        </w:trPr>
        <w:tc>
          <w:tcPr>
            <w:tcW w:w="4522" w:type="dxa"/>
            <w:tcBorders>
              <w:top w:val="single" w:sz="4" w:space="0" w:color="auto"/>
              <w:left w:val="single" w:sz="4" w:space="0" w:color="auto"/>
              <w:bottom w:val="single" w:sz="4" w:space="0" w:color="auto"/>
              <w:right w:val="single" w:sz="4" w:space="0" w:color="auto"/>
            </w:tcBorders>
          </w:tcPr>
          <w:p w14:paraId="5DCAB6DC" w14:textId="77777777" w:rsidR="00B96307" w:rsidRPr="00D75500" w:rsidRDefault="00B96307" w:rsidP="00F747C9">
            <w:pPr>
              <w:suppressAutoHyphens/>
              <w:spacing w:after="0" w:line="276" w:lineRule="auto"/>
              <w:jc w:val="center"/>
              <w:rPr>
                <w:rFonts w:ascii="EYInterstate Light" w:eastAsia="Times New Roman" w:hAnsi="EYInterstate Light" w:cs="Times New Roman"/>
                <w:sz w:val="20"/>
                <w:szCs w:val="20"/>
              </w:rPr>
            </w:pPr>
          </w:p>
          <w:p w14:paraId="60F6BF82" w14:textId="47A9B648" w:rsidR="00B96307" w:rsidRPr="000D75EB" w:rsidRDefault="00EA1F0A" w:rsidP="000D75EB">
            <w:pPr>
              <w:pStyle w:val="Corpsdetexte"/>
              <w:tabs>
                <w:tab w:val="left" w:pos="4536"/>
              </w:tabs>
              <w:spacing w:before="0" w:line="276" w:lineRule="auto"/>
              <w:jc w:val="center"/>
              <w:rPr>
                <w:rFonts w:ascii="EYInterstate Light" w:hAnsi="EYInterstate Light" w:cstheme="minorHAnsi"/>
                <w:b/>
                <w:sz w:val="20"/>
                <w:lang w:eastAsia="en-US"/>
              </w:rPr>
            </w:pPr>
            <w:r>
              <w:rPr>
                <w:rFonts w:ascii="EYInterstate Light" w:hAnsi="EYInterstate Light" w:cstheme="minorHAnsi"/>
                <w:b/>
                <w:sz w:val="20"/>
                <w:lang w:eastAsia="en-US"/>
              </w:rPr>
              <w:t>Monsieur Xavier POTIER</w:t>
            </w:r>
          </w:p>
          <w:p w14:paraId="1412B9A0" w14:textId="51CC9554" w:rsidR="00B96307" w:rsidRPr="000D75EB" w:rsidRDefault="00B96307" w:rsidP="006262F8">
            <w:pPr>
              <w:pStyle w:val="Corpsdetexte"/>
              <w:tabs>
                <w:tab w:val="left" w:pos="4536"/>
              </w:tabs>
              <w:spacing w:before="0" w:line="276" w:lineRule="auto"/>
              <w:jc w:val="center"/>
              <w:rPr>
                <w:rFonts w:ascii="EYInterstate Light" w:hAnsi="EYInterstate Light" w:cstheme="minorHAnsi"/>
                <w:b/>
                <w:sz w:val="20"/>
                <w:lang w:eastAsia="en-US"/>
              </w:rPr>
            </w:pPr>
            <w:r w:rsidRPr="000D75EB">
              <w:rPr>
                <w:rFonts w:ascii="EYInterstate Light" w:hAnsi="EYInterstate Light" w:cstheme="minorHAnsi"/>
                <w:b/>
                <w:sz w:val="20"/>
                <w:lang w:eastAsia="en-US"/>
              </w:rPr>
              <w:t>Cédant</w:t>
            </w:r>
          </w:p>
          <w:p w14:paraId="108CF174" w14:textId="77777777" w:rsidR="00B96307" w:rsidRPr="00961B5A" w:rsidRDefault="00B96307" w:rsidP="00F747C9">
            <w:pPr>
              <w:suppressAutoHyphens/>
              <w:spacing w:after="0" w:line="276" w:lineRule="auto"/>
              <w:jc w:val="both"/>
              <w:rPr>
                <w:rFonts w:ascii="EYInterstate Light" w:eastAsia="Times New Roman" w:hAnsi="EYInterstate Light" w:cs="Times New Roman"/>
                <w:sz w:val="10"/>
                <w:szCs w:val="10"/>
              </w:rPr>
            </w:pPr>
          </w:p>
        </w:tc>
        <w:tc>
          <w:tcPr>
            <w:tcW w:w="5254" w:type="dxa"/>
            <w:tcBorders>
              <w:top w:val="single" w:sz="4" w:space="0" w:color="auto"/>
              <w:left w:val="single" w:sz="4" w:space="0" w:color="auto"/>
              <w:bottom w:val="single" w:sz="4" w:space="0" w:color="auto"/>
              <w:right w:val="single" w:sz="4" w:space="0" w:color="auto"/>
            </w:tcBorders>
          </w:tcPr>
          <w:p w14:paraId="0A17AF82" w14:textId="77777777" w:rsidR="00B96307" w:rsidRPr="00D75500" w:rsidRDefault="00B96307" w:rsidP="00F747C9">
            <w:pPr>
              <w:suppressAutoHyphens/>
              <w:spacing w:before="120" w:after="120" w:line="276" w:lineRule="auto"/>
              <w:jc w:val="both"/>
              <w:rPr>
                <w:rFonts w:ascii="EYInterstate Light" w:eastAsia="Times New Roman" w:hAnsi="EYInterstate Light" w:cs="Times New Roman"/>
                <w:sz w:val="20"/>
                <w:szCs w:val="20"/>
              </w:rPr>
            </w:pPr>
          </w:p>
        </w:tc>
      </w:tr>
      <w:tr w:rsidR="00B96307" w:rsidRPr="00D75500" w14:paraId="04977525" w14:textId="77777777" w:rsidTr="00961B5A">
        <w:trPr>
          <w:trHeight w:val="1372"/>
        </w:trPr>
        <w:tc>
          <w:tcPr>
            <w:tcW w:w="4522" w:type="dxa"/>
            <w:tcBorders>
              <w:top w:val="single" w:sz="4" w:space="0" w:color="auto"/>
              <w:left w:val="single" w:sz="4" w:space="0" w:color="auto"/>
              <w:bottom w:val="single" w:sz="4" w:space="0" w:color="auto"/>
              <w:right w:val="single" w:sz="4" w:space="0" w:color="auto"/>
            </w:tcBorders>
          </w:tcPr>
          <w:p w14:paraId="065F193B" w14:textId="77777777" w:rsidR="00961B5A" w:rsidRPr="00961B5A" w:rsidRDefault="00961B5A" w:rsidP="007F33D5">
            <w:pPr>
              <w:pStyle w:val="Corpsdetexte"/>
              <w:tabs>
                <w:tab w:val="left" w:pos="5103"/>
              </w:tabs>
              <w:spacing w:before="0" w:line="276" w:lineRule="auto"/>
              <w:jc w:val="center"/>
              <w:rPr>
                <w:rFonts w:ascii="EYInterstate Light" w:hAnsi="EYInterstate Light" w:cs="Times New Roman"/>
                <w:b/>
                <w:bCs/>
                <w:sz w:val="10"/>
                <w:szCs w:val="10"/>
                <w:lang w:eastAsia="en-US"/>
              </w:rPr>
            </w:pPr>
          </w:p>
          <w:p w14:paraId="46DE5728" w14:textId="52EA6CDC" w:rsidR="00B96307" w:rsidRDefault="00B96307" w:rsidP="007F33D5">
            <w:pPr>
              <w:pStyle w:val="Corpsdetexte"/>
              <w:tabs>
                <w:tab w:val="left" w:pos="5103"/>
              </w:tabs>
              <w:spacing w:before="0" w:line="276" w:lineRule="auto"/>
              <w:jc w:val="center"/>
              <w:rPr>
                <w:rFonts w:ascii="EYInterstate Light" w:hAnsi="EYInterstate Light" w:cs="Times New Roman"/>
                <w:b/>
                <w:bCs/>
                <w:sz w:val="20"/>
                <w:lang w:eastAsia="en-US"/>
              </w:rPr>
            </w:pPr>
            <w:r>
              <w:rPr>
                <w:rFonts w:ascii="EYInterstate Light" w:hAnsi="EYInterstate Light" w:cs="Times New Roman"/>
                <w:b/>
                <w:bCs/>
                <w:sz w:val="20"/>
                <w:lang w:eastAsia="en-US"/>
              </w:rPr>
              <w:t>M</w:t>
            </w:r>
            <w:r w:rsidR="00EA1F0A">
              <w:rPr>
                <w:rFonts w:ascii="EYInterstate Light" w:hAnsi="EYInterstate Light" w:cs="Times New Roman"/>
                <w:b/>
                <w:bCs/>
                <w:sz w:val="20"/>
                <w:lang w:eastAsia="en-US"/>
              </w:rPr>
              <w:t>onsieur Jérémie JAUBERT</w:t>
            </w:r>
          </w:p>
          <w:p w14:paraId="139C4245" w14:textId="3DD6E38A" w:rsidR="00B96307" w:rsidRDefault="00B96307" w:rsidP="007F33D5">
            <w:pPr>
              <w:pStyle w:val="Corpsdetexte"/>
              <w:tabs>
                <w:tab w:val="left" w:pos="5103"/>
              </w:tabs>
              <w:spacing w:before="0" w:line="276" w:lineRule="auto"/>
              <w:jc w:val="center"/>
              <w:rPr>
                <w:rFonts w:ascii="EYInterstate Light" w:hAnsi="EYInterstate Light" w:cs="Times New Roman"/>
                <w:b/>
                <w:bCs/>
                <w:sz w:val="20"/>
                <w:lang w:eastAsia="en-US"/>
              </w:rPr>
            </w:pPr>
            <w:r>
              <w:rPr>
                <w:rFonts w:ascii="EYInterstate Light" w:hAnsi="EYInterstate Light" w:cs="Times New Roman"/>
                <w:b/>
                <w:bCs/>
                <w:sz w:val="20"/>
                <w:lang w:eastAsia="en-US"/>
              </w:rPr>
              <w:t>Cessionnaire</w:t>
            </w:r>
          </w:p>
          <w:p w14:paraId="6F3F204D" w14:textId="77777777" w:rsidR="00961B5A" w:rsidRDefault="00E66EDD" w:rsidP="00961B5A">
            <w:pPr>
              <w:pStyle w:val="Corpsdetexte"/>
              <w:tabs>
                <w:tab w:val="left" w:pos="5103"/>
              </w:tabs>
              <w:spacing w:before="0" w:line="276" w:lineRule="auto"/>
              <w:jc w:val="center"/>
              <w:rPr>
                <w:rFonts w:ascii="EYInterstate Light" w:hAnsi="EYInterstate Light" w:cs="Times New Roman"/>
                <w:b/>
                <w:bCs/>
                <w:sz w:val="20"/>
                <w:lang w:eastAsia="en-US"/>
              </w:rPr>
            </w:pPr>
            <w:r>
              <w:rPr>
                <w:rFonts w:ascii="EYInterstate Light" w:hAnsi="EYInterstate Light" w:cs="Times New Roman"/>
                <w:b/>
                <w:bCs/>
                <w:sz w:val="20"/>
                <w:lang w:eastAsia="en-US"/>
              </w:rPr>
              <w:t>Et au nom</w:t>
            </w:r>
            <w:r w:rsidR="00961B5A">
              <w:rPr>
                <w:rFonts w:ascii="EYInterstate Light" w:hAnsi="EYInterstate Light" w:cs="Times New Roman"/>
                <w:b/>
                <w:bCs/>
                <w:sz w:val="20"/>
                <w:lang w:eastAsia="en-US"/>
              </w:rPr>
              <w:t xml:space="preserve"> et pour le compte</w:t>
            </w:r>
            <w:r>
              <w:rPr>
                <w:rFonts w:ascii="EYInterstate Light" w:hAnsi="EYInterstate Light" w:cs="Times New Roman"/>
                <w:b/>
                <w:bCs/>
                <w:sz w:val="20"/>
                <w:lang w:eastAsia="en-US"/>
              </w:rPr>
              <w:t xml:space="preserve"> de la société</w:t>
            </w:r>
          </w:p>
          <w:p w14:paraId="5AC27D2F" w14:textId="3CA3B40D" w:rsidR="00B96307" w:rsidRPr="00961B5A" w:rsidRDefault="00E66EDD" w:rsidP="00961B5A">
            <w:pPr>
              <w:pStyle w:val="Corpsdetexte"/>
              <w:tabs>
                <w:tab w:val="left" w:pos="5103"/>
              </w:tabs>
              <w:spacing w:before="0" w:line="276" w:lineRule="auto"/>
              <w:jc w:val="center"/>
              <w:rPr>
                <w:rFonts w:ascii="EYInterstate Light" w:hAnsi="EYInterstate Light" w:cs="Times New Roman"/>
                <w:b/>
                <w:bCs/>
                <w:sz w:val="20"/>
                <w:lang w:eastAsia="en-US"/>
              </w:rPr>
            </w:pPr>
            <w:r>
              <w:rPr>
                <w:rFonts w:ascii="EYInterstate Light" w:hAnsi="EYInterstate Light" w:cs="Times New Roman"/>
                <w:b/>
                <w:bCs/>
                <w:sz w:val="20"/>
                <w:lang w:eastAsia="en-US"/>
              </w:rPr>
              <w:t xml:space="preserve"> « ECOTEK MENUISERIE »</w:t>
            </w:r>
          </w:p>
        </w:tc>
        <w:tc>
          <w:tcPr>
            <w:tcW w:w="5254" w:type="dxa"/>
            <w:tcBorders>
              <w:top w:val="single" w:sz="4" w:space="0" w:color="auto"/>
              <w:left w:val="single" w:sz="4" w:space="0" w:color="auto"/>
              <w:bottom w:val="single" w:sz="4" w:space="0" w:color="auto"/>
              <w:right w:val="single" w:sz="4" w:space="0" w:color="auto"/>
            </w:tcBorders>
          </w:tcPr>
          <w:p w14:paraId="7249643D" w14:textId="77777777" w:rsidR="00B96307" w:rsidRPr="00D75500" w:rsidRDefault="00B96307" w:rsidP="00F747C9">
            <w:pPr>
              <w:suppressAutoHyphens/>
              <w:spacing w:before="120" w:after="120" w:line="276" w:lineRule="auto"/>
              <w:jc w:val="both"/>
              <w:rPr>
                <w:rFonts w:ascii="EYInterstate Light" w:eastAsia="Times New Roman" w:hAnsi="EYInterstate Light" w:cs="Times New Roman"/>
                <w:sz w:val="20"/>
                <w:szCs w:val="20"/>
              </w:rPr>
            </w:pPr>
          </w:p>
        </w:tc>
      </w:tr>
    </w:tbl>
    <w:p w14:paraId="02D6B579" w14:textId="77777777" w:rsidR="003D0A28" w:rsidRPr="00961B5A" w:rsidRDefault="003D0A28" w:rsidP="003D0A28">
      <w:pPr>
        <w:spacing w:line="276" w:lineRule="auto"/>
        <w:jc w:val="both"/>
        <w:rPr>
          <w:rFonts w:ascii="EYInterstate Light" w:hAnsi="EYInterstate Light"/>
          <w:b/>
          <w:bCs/>
          <w:sz w:val="12"/>
          <w:szCs w:val="12"/>
          <w:u w:val="single"/>
        </w:rPr>
      </w:pPr>
      <w:bookmarkStart w:id="77" w:name="PREAMBULE"/>
      <w:bookmarkEnd w:id="77"/>
    </w:p>
    <w:p w14:paraId="77F1B7BE" w14:textId="131AB677" w:rsidR="00E66EDD" w:rsidRPr="00D75500" w:rsidRDefault="00E66EDD" w:rsidP="003D0A28">
      <w:pPr>
        <w:spacing w:line="276" w:lineRule="auto"/>
        <w:jc w:val="both"/>
        <w:rPr>
          <w:rFonts w:ascii="EYInterstate Light" w:hAnsi="EYInterstate Light"/>
          <w:sz w:val="20"/>
          <w:szCs w:val="20"/>
        </w:rPr>
      </w:pPr>
      <w:r w:rsidRPr="003D0A28">
        <w:rPr>
          <w:rFonts w:ascii="EYInterstate Light" w:hAnsi="EYInterstate Light"/>
          <w:b/>
          <w:bCs/>
          <w:sz w:val="20"/>
          <w:szCs w:val="20"/>
          <w:u w:val="single"/>
        </w:rPr>
        <w:t>Annexe n°1</w:t>
      </w:r>
      <w:r>
        <w:rPr>
          <w:rFonts w:ascii="EYInterstate Light" w:hAnsi="EYInterstate Light"/>
          <w:sz w:val="20"/>
          <w:szCs w:val="20"/>
        </w:rPr>
        <w:t xml:space="preserve"> : </w:t>
      </w:r>
      <w:r w:rsidR="003D0A28">
        <w:rPr>
          <w:rFonts w:ascii="EYInterstate Light" w:hAnsi="EYInterstate Light"/>
          <w:sz w:val="20"/>
          <w:szCs w:val="20"/>
        </w:rPr>
        <w:t>Arrêté du compte-courant d’associé de Monsieur Xavier POTIER établi par le cabinet d’expertise comptable « ECA EXPERTISE » représentée par M. Ludovic JOLDA, Expert-comptable.</w:t>
      </w:r>
    </w:p>
    <w:sectPr w:rsidR="00E66EDD" w:rsidRPr="00D75500" w:rsidSect="00D54A15">
      <w:headerReference w:type="even" r:id="rId12"/>
      <w:headerReference w:type="default" r:id="rId13"/>
      <w:footerReference w:type="even" r:id="rId14"/>
      <w:footerReference w:type="default" r:id="rId15"/>
      <w:headerReference w:type="first" r:id="rId16"/>
      <w:footerReference w:type="first" r:id="rId17"/>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14AF50" w14:textId="77777777" w:rsidR="00846C62" w:rsidRDefault="00846C62" w:rsidP="000A2B41">
      <w:pPr>
        <w:spacing w:after="0" w:line="240" w:lineRule="auto"/>
      </w:pPr>
      <w:r>
        <w:separator/>
      </w:r>
    </w:p>
  </w:endnote>
  <w:endnote w:type="continuationSeparator" w:id="0">
    <w:p w14:paraId="00191837" w14:textId="77777777" w:rsidR="00846C62" w:rsidRDefault="00846C62" w:rsidP="000A2B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EYInterstate Light">
    <w:altName w:val="Calibri"/>
    <w:charset w:val="00"/>
    <w:family w:val="auto"/>
    <w:pitch w:val="variable"/>
    <w:sig w:usb0="A00002AF" w:usb1="5000206A"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A1BA7D" w14:textId="77777777" w:rsidR="00D74EFB" w:rsidRDefault="00D74EFB">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91786116"/>
      <w:docPartObj>
        <w:docPartGallery w:val="Page Numbers (Bottom of Page)"/>
        <w:docPartUnique/>
      </w:docPartObj>
    </w:sdtPr>
    <w:sdtContent>
      <w:p w14:paraId="3324AFE4" w14:textId="59BA0600" w:rsidR="00D54A15" w:rsidRDefault="00D54A15">
        <w:pPr>
          <w:pStyle w:val="Pieddepage"/>
          <w:jc w:val="right"/>
        </w:pPr>
        <w:r>
          <w:t xml:space="preserve">Page </w:t>
        </w:r>
        <w:r>
          <w:fldChar w:fldCharType="begin"/>
        </w:r>
        <w:r>
          <w:instrText>PAGE   \* MERGEFORMAT</w:instrText>
        </w:r>
        <w:r>
          <w:fldChar w:fldCharType="separate"/>
        </w:r>
        <w:r>
          <w:t>2</w:t>
        </w:r>
        <w:r>
          <w:fldChar w:fldCharType="end"/>
        </w:r>
        <w:r>
          <w:t>/</w:t>
        </w:r>
        <w:r w:rsidR="00B96307">
          <w:t>1</w:t>
        </w:r>
        <w:r w:rsidR="00D74EFB">
          <w:t>1</w:t>
        </w:r>
      </w:p>
    </w:sdtContent>
  </w:sdt>
  <w:p w14:paraId="3FE79AA6" w14:textId="77777777" w:rsidR="00D54A15" w:rsidRDefault="00D54A15">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90DC94" w14:textId="77777777" w:rsidR="00256665" w:rsidRDefault="00256665" w:rsidP="00256665">
    <w:pPr>
      <w:pStyle w:val="Pieddepage"/>
      <w:jc w:val="center"/>
      <w:rPr>
        <w:rFonts w:asciiTheme="majorHAnsi" w:hAnsiTheme="majorHAnsi"/>
        <w:b/>
        <w:color w:val="495864"/>
        <w:sz w:val="16"/>
      </w:rPr>
    </w:pPr>
    <w:r>
      <w:rPr>
        <w:noProof/>
        <w:color w:val="495864"/>
      </w:rPr>
      <w:drawing>
        <wp:anchor distT="0" distB="0" distL="114300" distR="114300" simplePos="0" relativeHeight="251669504" behindDoc="1" locked="0" layoutInCell="1" allowOverlap="1" wp14:anchorId="4EC4E84D" wp14:editId="7310C07D">
          <wp:simplePos x="0" y="0"/>
          <wp:positionH relativeFrom="column">
            <wp:posOffset>-586105</wp:posOffset>
          </wp:positionH>
          <wp:positionV relativeFrom="paragraph">
            <wp:posOffset>-223520</wp:posOffset>
          </wp:positionV>
          <wp:extent cx="855345" cy="455930"/>
          <wp:effectExtent l="0" t="0" r="1905" b="1270"/>
          <wp:wrapNone/>
          <wp:docPr id="114016804" name="Image 1" descr="Une image contenant Graphique, cercle, graphism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16804" name="Image 1" descr="Une image contenant Graphique, cercle, graphisme, logo&#10;&#10;Description générée automatiquemen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5345" cy="455930"/>
                  </a:xfrm>
                  <a:prstGeom prst="rect">
                    <a:avLst/>
                  </a:prstGeom>
                  <a:noFill/>
                </pic:spPr>
              </pic:pic>
            </a:graphicData>
          </a:graphic>
          <wp14:sizeRelH relativeFrom="page">
            <wp14:pctWidth>0</wp14:pctWidth>
          </wp14:sizeRelH>
          <wp14:sizeRelV relativeFrom="page">
            <wp14:pctHeight>0</wp14:pctHeight>
          </wp14:sizeRelV>
        </wp:anchor>
      </w:drawing>
    </w:r>
    <w:r w:rsidRPr="00512A8C">
      <w:rPr>
        <w:rFonts w:asciiTheme="majorHAnsi" w:hAnsiTheme="majorHAnsi"/>
        <w:b/>
        <w:color w:val="495864"/>
        <w:sz w:val="16"/>
      </w:rPr>
      <w:ptab w:relativeTo="margin" w:alignment="center" w:leader="none"/>
    </w:r>
    <w:r w:rsidRPr="00512A8C">
      <w:rPr>
        <w:rFonts w:asciiTheme="majorHAnsi" w:hAnsiTheme="majorHAnsi"/>
        <w:b/>
        <w:color w:val="495864"/>
        <w:sz w:val="16"/>
      </w:rPr>
      <w:t>Société d’Expertise Comptable Inscrite au Tableau de l’Ordre de la Région Nord Pas-de-Calais</w:t>
    </w:r>
  </w:p>
  <w:p w14:paraId="3D6B0C55" w14:textId="77777777" w:rsidR="00256665" w:rsidRPr="00512A8C" w:rsidRDefault="00256665" w:rsidP="00256665">
    <w:pPr>
      <w:pStyle w:val="Pieddepage"/>
      <w:tabs>
        <w:tab w:val="clear" w:pos="9072"/>
        <w:tab w:val="right" w:pos="8789"/>
      </w:tabs>
      <w:ind w:right="-1417"/>
      <w:jc w:val="center"/>
      <w:rPr>
        <w:rFonts w:asciiTheme="majorHAnsi" w:hAnsiTheme="majorHAnsi"/>
        <w:b/>
        <w:color w:val="495864"/>
        <w:sz w:val="14"/>
      </w:rPr>
    </w:pPr>
    <w:r w:rsidRPr="00512A8C">
      <w:rPr>
        <w:rFonts w:asciiTheme="majorHAnsi" w:hAnsiTheme="majorHAnsi"/>
        <w:b/>
        <w:color w:val="495864"/>
        <w:sz w:val="14"/>
      </w:rPr>
      <w:t>S.A.R.L. au capital de 300 000 € - Siret : 687 220 087 00021 – 687 220 087 R.C.S. Douai – N° TVA Intracommunautaire : FR 60 687 220 087 – Code APE : 6920 Z</w:t>
    </w:r>
  </w:p>
  <w:p w14:paraId="7B9300C1" w14:textId="77777777" w:rsidR="00256665" w:rsidRDefault="0025666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09AC21" w14:textId="77777777" w:rsidR="00846C62" w:rsidRDefault="00846C62" w:rsidP="000A2B41">
      <w:pPr>
        <w:spacing w:after="0" w:line="240" w:lineRule="auto"/>
      </w:pPr>
      <w:r>
        <w:separator/>
      </w:r>
    </w:p>
  </w:footnote>
  <w:footnote w:type="continuationSeparator" w:id="0">
    <w:p w14:paraId="570B99AB" w14:textId="77777777" w:rsidR="00846C62" w:rsidRDefault="00846C62" w:rsidP="000A2B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EFCBFA" w14:textId="16A59A56" w:rsidR="00D74EFB" w:rsidRDefault="00000000">
    <w:pPr>
      <w:pStyle w:val="En-tte"/>
    </w:pPr>
    <w:r>
      <w:rPr>
        <w:noProof/>
      </w:rPr>
      <w:pict w14:anchorId="05E3FE7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margin-left:0;margin-top:0;width:426.35pt;height:213.15pt;rotation:315;z-index:-251642880;mso-position-horizontal:center;mso-position-horizontal-relative:margin;mso-position-vertical:center;mso-position-vertical-relative:margin" o:allowincell="f" fillcolor="silver" stroked="f">
          <v:fill opacity=".5"/>
          <v:textpath style="font-family:&quot;Calibri&quot;;font-size:1pt" string="PROJE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77A9C5" w14:textId="7D2F6ABD" w:rsidR="00D74EFB" w:rsidRDefault="00000000">
    <w:pPr>
      <w:pStyle w:val="En-tte"/>
    </w:pPr>
    <w:r>
      <w:rPr>
        <w:noProof/>
      </w:rPr>
      <w:pict w14:anchorId="5500079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7" type="#_x0000_t136" style="position:absolute;margin-left:0;margin-top:0;width:426.35pt;height:213.15pt;rotation:315;z-index:-251640832;mso-position-horizontal:center;mso-position-horizontal-relative:margin;mso-position-vertical:center;mso-position-vertical-relative:margin" o:allowincell="f" fillcolor="silver" stroked="f">
          <v:fill opacity=".5"/>
          <v:textpath style="font-family:&quot;Calibri&quot;;font-size:1pt" string="PROJE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9869D2" w14:textId="6F772004" w:rsidR="003E0955" w:rsidRPr="00512A8C" w:rsidRDefault="00000000" w:rsidP="003E0955">
    <w:pPr>
      <w:pStyle w:val="En-tte"/>
      <w:ind w:left="-993"/>
      <w:rPr>
        <w:rFonts w:asciiTheme="majorHAnsi" w:hAnsiTheme="majorHAnsi"/>
        <w:color w:val="495864"/>
        <w:sz w:val="16"/>
      </w:rPr>
    </w:pPr>
    <w:r>
      <w:rPr>
        <w:noProof/>
      </w:rPr>
      <w:pict w14:anchorId="005C495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1025" type="#_x0000_t136" style="position:absolute;left:0;text-align:left;margin-left:0;margin-top:0;width:426.35pt;height:213.15pt;rotation:315;z-index:-251644928;mso-position-horizontal:center;mso-position-horizontal-relative:margin;mso-position-vertical:center;mso-position-vertical-relative:margin" o:allowincell="f" fillcolor="silver" stroked="f">
          <v:fill opacity=".5"/>
          <v:textpath style="font-family:&quot;Calibri&quot;;font-size:1pt" string="PROJET"/>
          <w10:wrap anchorx="margin" anchory="margin"/>
        </v:shape>
      </w:pict>
    </w:r>
    <w:r w:rsidR="003E0955" w:rsidRPr="00512A8C">
      <w:rPr>
        <w:rFonts w:asciiTheme="majorHAnsi" w:hAnsiTheme="majorHAnsi"/>
        <w:noProof/>
        <w:color w:val="495864"/>
        <w:sz w:val="16"/>
      </w:rPr>
      <w:drawing>
        <wp:anchor distT="0" distB="0" distL="114300" distR="114300" simplePos="0" relativeHeight="251664384" behindDoc="1" locked="0" layoutInCell="1" allowOverlap="1" wp14:anchorId="2EDB1638" wp14:editId="3D0E51E3">
          <wp:simplePos x="0" y="0"/>
          <wp:positionH relativeFrom="column">
            <wp:posOffset>1329055</wp:posOffset>
          </wp:positionH>
          <wp:positionV relativeFrom="paragraph">
            <wp:posOffset>-30480</wp:posOffset>
          </wp:positionV>
          <wp:extent cx="3781425" cy="1299285"/>
          <wp:effectExtent l="0" t="0" r="0" b="0"/>
          <wp:wrapNone/>
          <wp:docPr id="1517582369" name="Image 1517582369" descr="A:\Users\mambroise\AppData\Local\Microsoft\Windows\INetCache\Content.Word\ECA-logo-l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Users\mambroise\AppData\Local\Microsoft\Windows\INetCache\Content.Word\ECA-logo-long.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3808703" cy="1308658"/>
                  </a:xfrm>
                  <a:prstGeom prst="rect">
                    <a:avLst/>
                  </a:prstGeom>
                  <a:noFill/>
                  <a:ln>
                    <a:noFill/>
                  </a:ln>
                </pic:spPr>
              </pic:pic>
            </a:graphicData>
          </a:graphic>
          <wp14:sizeRelH relativeFrom="page">
            <wp14:pctWidth>0</wp14:pctWidth>
          </wp14:sizeRelH>
          <wp14:sizeRelV relativeFrom="page">
            <wp14:pctHeight>0</wp14:pctHeight>
          </wp14:sizeRelV>
        </wp:anchor>
      </w:drawing>
    </w:r>
    <w:r w:rsidR="003E0955" w:rsidRPr="00512A8C">
      <w:rPr>
        <w:rFonts w:asciiTheme="majorHAnsi" w:hAnsiTheme="majorHAnsi"/>
        <w:color w:val="495864"/>
        <w:sz w:val="16"/>
      </w:rPr>
      <w:t>60, Rue des Rôtisseurs</w:t>
    </w:r>
  </w:p>
  <w:p w14:paraId="3D206E70" w14:textId="77777777" w:rsidR="003E0955" w:rsidRPr="00512A8C" w:rsidRDefault="003E0955" w:rsidP="003E0955">
    <w:pPr>
      <w:pStyle w:val="En-tte"/>
      <w:ind w:left="-993"/>
      <w:rPr>
        <w:rFonts w:asciiTheme="majorHAnsi" w:hAnsiTheme="majorHAnsi"/>
        <w:color w:val="495864"/>
        <w:sz w:val="16"/>
      </w:rPr>
    </w:pPr>
    <w:r w:rsidRPr="00512A8C">
      <w:rPr>
        <w:rFonts w:asciiTheme="majorHAnsi" w:hAnsiTheme="majorHAnsi"/>
        <w:color w:val="495864"/>
        <w:sz w:val="16"/>
      </w:rPr>
      <w:t>59400 CAMBRAI</w:t>
    </w:r>
  </w:p>
  <w:p w14:paraId="20398DAA" w14:textId="77777777" w:rsidR="003E0955" w:rsidRPr="00512A8C" w:rsidRDefault="003E0955" w:rsidP="003E0955">
    <w:pPr>
      <w:pStyle w:val="En-tte"/>
      <w:ind w:left="-993"/>
      <w:rPr>
        <w:rFonts w:asciiTheme="majorHAnsi" w:hAnsiTheme="majorHAnsi"/>
        <w:b/>
        <w:color w:val="495864"/>
        <w:sz w:val="16"/>
      </w:rPr>
    </w:pPr>
    <w:r w:rsidRPr="00512A8C">
      <w:rPr>
        <w:rFonts w:asciiTheme="majorHAnsi" w:hAnsiTheme="majorHAnsi"/>
        <w:b/>
        <w:color w:val="495864"/>
        <w:sz w:val="16"/>
      </w:rPr>
      <w:t>Tél : 03 27 72 00 10</w:t>
    </w:r>
  </w:p>
  <w:p w14:paraId="5AFC7777" w14:textId="77777777" w:rsidR="003E0955" w:rsidRPr="00DF37AF" w:rsidRDefault="003E0955" w:rsidP="003E0955">
    <w:pPr>
      <w:pStyle w:val="En-tte"/>
      <w:ind w:left="-993"/>
      <w:rPr>
        <w:rFonts w:asciiTheme="majorHAnsi" w:hAnsiTheme="majorHAnsi"/>
        <w:b/>
        <w:color w:val="E63427"/>
        <w:sz w:val="16"/>
      </w:rPr>
    </w:pPr>
    <w:r w:rsidRPr="00C11DEB">
      <w:rPr>
        <w:rFonts w:asciiTheme="majorHAnsi" w:hAnsiTheme="majorHAnsi"/>
        <w:b/>
        <w:noProof/>
        <w:color w:val="C00000"/>
        <w:sz w:val="16"/>
      </w:rPr>
      <mc:AlternateContent>
        <mc:Choice Requires="wps">
          <w:drawing>
            <wp:anchor distT="0" distB="0" distL="114300" distR="114300" simplePos="0" relativeHeight="251665408" behindDoc="0" locked="0" layoutInCell="1" allowOverlap="1" wp14:anchorId="09BDC5B8" wp14:editId="5056D944">
              <wp:simplePos x="0" y="0"/>
              <wp:positionH relativeFrom="column">
                <wp:posOffset>-621030</wp:posOffset>
              </wp:positionH>
              <wp:positionV relativeFrom="paragraph">
                <wp:posOffset>160324</wp:posOffset>
              </wp:positionV>
              <wp:extent cx="942975" cy="0"/>
              <wp:effectExtent l="0" t="0" r="28575" b="19050"/>
              <wp:wrapNone/>
              <wp:docPr id="335031477" name="Connecteur droit 335031477"/>
              <wp:cNvGraphicFramePr/>
              <a:graphic xmlns:a="http://schemas.openxmlformats.org/drawingml/2006/main">
                <a:graphicData uri="http://schemas.microsoft.com/office/word/2010/wordprocessingShape">
                  <wps:wsp>
                    <wps:cNvCnPr/>
                    <wps:spPr>
                      <a:xfrm>
                        <a:off x="0" y="0"/>
                        <a:ext cx="942975" cy="0"/>
                      </a:xfrm>
                      <a:prstGeom prst="line">
                        <a:avLst/>
                      </a:prstGeom>
                      <a:ln w="15875">
                        <a:solidFill>
                          <a:srgbClr val="E6342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1234162" id="Connecteur droit 335031477"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48.9pt,12.6pt" to="25.35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p8jvwEAAN4DAAAOAAAAZHJzL2Uyb0RvYy54bWysU9uO0zAQfUfiHyy/06Rlr1HTfdhleUGw&#10;AvYDXGfcWPJNY9Okf8/YadMVIK1AvDgee86ZOceT9d1oDdsDRu1dy5eLmjNw0nfa7Vr+/P3x3Q1n&#10;MQnXCeMdtPwAkd9t3r5ZD6GBle+96QAZkbjYDKHlfUqhqaooe7AiLnwAR5fKoxWJQtxVHYqB2K2p&#10;VnV9VQ0eu4BeQox0+jBd8k3hVwpk+qJUhMRMy6m3VFYs6zav1WYtmh2K0Gt5bEP8QxdWaEdFZ6oH&#10;kQT7gfo3Kqsl+uhVWkhvK6+UllA0kJpl/Yuab70IULSQOTHMNsX/Rys/7+/dE5INQ4hNDE+YVYwK&#10;bf5Sf2wsZh1ms2BMTNLh7cXq9vqSM3m6qs64gDF9BG9Z3rTcaJdliEbsP8VEtSj1lJKPjWMDDc/l&#10;DfHlOHqju0dtTAlwt703yPaCnvDD1fuL1XV+NaJ4kUaRcXR4FlF26WBgKvAVFNMdtb2cKuT5gplW&#10;SAkuLY+8xlF2hilqYQbWrwOP+RkKZfb+BjwjSmXv0gy22nn8U/U0nlpWU/7JgUl3tmDru0N53mIN&#10;DVFx7jjweUpfxgV+/i03PwEAAP//AwBQSwMEFAAGAAgAAAAhAAAAJ03dAAAACAEAAA8AAABkcnMv&#10;ZG93bnJldi54bWxMj81OwzAQhO9IvIO1SFxQ6zQitA1xKkDiABdEKHcn3vwIex3Fbpu+PYs4wHE0&#10;o5lvit3srDjiFAZPClbLBARS481AnYL9x/NiAyJETUZbT6jgjAF25eVFoXPjT/SOxyp2gkso5FpB&#10;H+OYSxmaHp0OSz8isdf6yenIcuqkmfSJy52VaZLcSacH4oVej/jUY/NVHZyCer+t2sfbz5fW3ry+&#10;taus2szurNT11fxwDyLiHP/C8IPP6FAyU+0PZIKwChbbNaNHBWmWguBAlqxB1L9aloX8f6D8BgAA&#10;//8DAFBLAQItABQABgAIAAAAIQC2gziS/gAAAOEBAAATAAAAAAAAAAAAAAAAAAAAAABbQ29udGVu&#10;dF9UeXBlc10ueG1sUEsBAi0AFAAGAAgAAAAhADj9If/WAAAAlAEAAAsAAAAAAAAAAAAAAAAALwEA&#10;AF9yZWxzLy5yZWxzUEsBAi0AFAAGAAgAAAAhAGYynyO/AQAA3gMAAA4AAAAAAAAAAAAAAAAALgIA&#10;AGRycy9lMm9Eb2MueG1sUEsBAi0AFAAGAAgAAAAhAAAAJ03dAAAACAEAAA8AAAAAAAAAAAAAAAAA&#10;GQQAAGRycy9kb3ducmV2LnhtbFBLBQYAAAAABAAEAPMAAAAjBQAAAAA=&#10;" strokecolor="#e63427" strokeweight="1.25pt">
              <v:stroke joinstyle="miter"/>
            </v:line>
          </w:pict>
        </mc:Fallback>
      </mc:AlternateContent>
    </w:r>
    <w:hyperlink r:id="rId2" w:history="1">
      <w:r w:rsidRPr="00DF37AF">
        <w:rPr>
          <w:rStyle w:val="Lienhypertexte"/>
          <w:rFonts w:asciiTheme="majorHAnsi" w:hAnsiTheme="majorHAnsi"/>
          <w:b/>
          <w:color w:val="E63427"/>
          <w:sz w:val="16"/>
        </w:rPr>
        <w:t>accueilcambrai@eca-groupe.com</w:t>
      </w:r>
    </w:hyperlink>
  </w:p>
  <w:p w14:paraId="227FFFBA" w14:textId="77777777" w:rsidR="003E0955" w:rsidRPr="00C11DEB" w:rsidRDefault="003E0955" w:rsidP="003E0955">
    <w:pPr>
      <w:pStyle w:val="En-tte"/>
      <w:rPr>
        <w:rFonts w:asciiTheme="majorHAnsi" w:hAnsiTheme="majorHAnsi"/>
        <w:b/>
        <w:color w:val="FFFFFF" w:themeColor="background1"/>
        <w:sz w:val="6"/>
        <w:u w:val="single" w:color="C00000"/>
      </w:rPr>
    </w:pPr>
  </w:p>
  <w:p w14:paraId="238240D6" w14:textId="77777777" w:rsidR="003E0955" w:rsidRPr="00C11DEB" w:rsidRDefault="003E0955" w:rsidP="003E0955">
    <w:pPr>
      <w:pStyle w:val="En-tte"/>
      <w:rPr>
        <w:rFonts w:asciiTheme="majorHAnsi" w:hAnsiTheme="majorHAnsi"/>
        <w:b/>
        <w:color w:val="FFFFFF" w:themeColor="background1"/>
        <w:sz w:val="2"/>
        <w:u w:val="single" w:color="C00000"/>
      </w:rPr>
    </w:pPr>
  </w:p>
  <w:p w14:paraId="56FE2968" w14:textId="77777777" w:rsidR="003E0955" w:rsidRPr="00512A8C" w:rsidRDefault="003E0955" w:rsidP="003E0955">
    <w:pPr>
      <w:pStyle w:val="En-tte"/>
      <w:ind w:left="-993"/>
      <w:rPr>
        <w:rFonts w:asciiTheme="majorHAnsi" w:hAnsiTheme="majorHAnsi"/>
        <w:color w:val="495864"/>
        <w:sz w:val="16"/>
      </w:rPr>
    </w:pPr>
    <w:r w:rsidRPr="00512A8C">
      <w:rPr>
        <w:rFonts w:asciiTheme="majorHAnsi" w:hAnsiTheme="majorHAnsi"/>
        <w:color w:val="495864"/>
        <w:sz w:val="16"/>
      </w:rPr>
      <w:t>92, Rue Raoul Briquet</w:t>
    </w:r>
  </w:p>
  <w:p w14:paraId="6F87688C" w14:textId="77777777" w:rsidR="003E0955" w:rsidRPr="00512A8C" w:rsidRDefault="003E0955" w:rsidP="003E0955">
    <w:pPr>
      <w:pStyle w:val="En-tte"/>
      <w:ind w:left="-993"/>
      <w:rPr>
        <w:rFonts w:asciiTheme="majorHAnsi" w:hAnsiTheme="majorHAnsi"/>
        <w:color w:val="495864"/>
        <w:sz w:val="16"/>
      </w:rPr>
    </w:pPr>
    <w:r w:rsidRPr="00512A8C">
      <w:rPr>
        <w:rFonts w:asciiTheme="majorHAnsi" w:hAnsiTheme="majorHAnsi"/>
        <w:color w:val="495864"/>
        <w:sz w:val="16"/>
      </w:rPr>
      <w:t>62223 SAINT NICOLAS LEZ ARRAS</w:t>
    </w:r>
  </w:p>
  <w:p w14:paraId="38C2C709" w14:textId="77777777" w:rsidR="003E0955" w:rsidRPr="00512A8C" w:rsidRDefault="003E0955" w:rsidP="003E0955">
    <w:pPr>
      <w:pStyle w:val="En-tte"/>
      <w:ind w:left="-993"/>
      <w:rPr>
        <w:rFonts w:asciiTheme="majorHAnsi" w:hAnsiTheme="majorHAnsi"/>
        <w:color w:val="495864"/>
        <w:sz w:val="16"/>
      </w:rPr>
    </w:pPr>
    <w:r w:rsidRPr="00512A8C">
      <w:rPr>
        <w:rFonts w:asciiTheme="majorHAnsi" w:hAnsiTheme="majorHAnsi"/>
        <w:color w:val="495864"/>
        <w:sz w:val="16"/>
      </w:rPr>
      <w:t>Adresse Postale :</w:t>
    </w:r>
  </w:p>
  <w:p w14:paraId="235A67A2" w14:textId="77777777" w:rsidR="003E0955" w:rsidRPr="00512A8C" w:rsidRDefault="003E0955" w:rsidP="003E0955">
    <w:pPr>
      <w:pStyle w:val="En-tte"/>
      <w:tabs>
        <w:tab w:val="clear" w:pos="9072"/>
        <w:tab w:val="left" w:pos="4536"/>
      </w:tabs>
      <w:ind w:left="-993"/>
      <w:rPr>
        <w:rFonts w:asciiTheme="majorHAnsi" w:hAnsiTheme="majorHAnsi"/>
        <w:color w:val="495864"/>
        <w:sz w:val="16"/>
      </w:rPr>
    </w:pPr>
    <w:r w:rsidRPr="00512A8C">
      <w:rPr>
        <w:rFonts w:asciiTheme="majorHAnsi" w:hAnsiTheme="majorHAnsi"/>
        <w:color w:val="495864"/>
        <w:sz w:val="16"/>
      </w:rPr>
      <w:t>BP 60042</w:t>
    </w:r>
    <w:r w:rsidRPr="00512A8C">
      <w:rPr>
        <w:rFonts w:asciiTheme="majorHAnsi" w:hAnsiTheme="majorHAnsi"/>
        <w:color w:val="495864"/>
        <w:sz w:val="16"/>
      </w:rPr>
      <w:tab/>
    </w:r>
  </w:p>
  <w:p w14:paraId="5E4670A4" w14:textId="77777777" w:rsidR="003E0955" w:rsidRPr="00512A8C" w:rsidRDefault="003E0955" w:rsidP="003E0955">
    <w:pPr>
      <w:pStyle w:val="En-tte"/>
      <w:ind w:left="-993"/>
      <w:rPr>
        <w:rFonts w:asciiTheme="majorHAnsi" w:hAnsiTheme="majorHAnsi"/>
        <w:color w:val="495864"/>
        <w:sz w:val="16"/>
      </w:rPr>
    </w:pPr>
    <w:r w:rsidRPr="00512A8C">
      <w:rPr>
        <w:rFonts w:asciiTheme="majorHAnsi" w:hAnsiTheme="majorHAnsi"/>
        <w:color w:val="495864"/>
        <w:sz w:val="16"/>
      </w:rPr>
      <w:t>62055 SAINT LAURENT CEDEX</w:t>
    </w:r>
  </w:p>
  <w:p w14:paraId="4F5C25A9" w14:textId="77777777" w:rsidR="003E0955" w:rsidRPr="00512A8C" w:rsidRDefault="003E0955" w:rsidP="003E0955">
    <w:pPr>
      <w:pStyle w:val="En-tte"/>
      <w:ind w:left="-993"/>
      <w:rPr>
        <w:rFonts w:asciiTheme="majorHAnsi" w:hAnsiTheme="majorHAnsi"/>
        <w:b/>
        <w:color w:val="495864"/>
        <w:sz w:val="16"/>
      </w:rPr>
    </w:pPr>
    <w:r w:rsidRPr="00512A8C">
      <w:rPr>
        <w:rFonts w:asciiTheme="majorHAnsi" w:hAnsiTheme="majorHAnsi"/>
        <w:b/>
        <w:color w:val="495864"/>
        <w:sz w:val="16"/>
      </w:rPr>
      <w:t>Tél : 03 21 07 45 04</w:t>
    </w:r>
  </w:p>
  <w:p w14:paraId="1D1D9552" w14:textId="77777777" w:rsidR="003E0955" w:rsidRPr="00DF37AF" w:rsidRDefault="003E0955" w:rsidP="003E0955">
    <w:pPr>
      <w:pStyle w:val="En-tte"/>
      <w:ind w:left="-993"/>
      <w:rPr>
        <w:rStyle w:val="Lienhypertexte"/>
        <w:rFonts w:asciiTheme="majorHAnsi" w:hAnsiTheme="majorHAnsi"/>
        <w:b/>
        <w:color w:val="E63427"/>
        <w:sz w:val="16"/>
      </w:rPr>
    </w:pPr>
    <w:r w:rsidRPr="00DF37AF">
      <w:rPr>
        <w:rFonts w:asciiTheme="majorHAnsi" w:hAnsiTheme="majorHAnsi"/>
        <w:b/>
        <w:noProof/>
        <w:color w:val="E63427"/>
        <w:sz w:val="16"/>
      </w:rPr>
      <mc:AlternateContent>
        <mc:Choice Requires="wps">
          <w:drawing>
            <wp:anchor distT="0" distB="0" distL="114300" distR="114300" simplePos="0" relativeHeight="251666432" behindDoc="0" locked="0" layoutInCell="1" allowOverlap="1" wp14:anchorId="2ED9F31A" wp14:editId="7A4FE769">
              <wp:simplePos x="0" y="0"/>
              <wp:positionH relativeFrom="column">
                <wp:posOffset>-620726</wp:posOffset>
              </wp:positionH>
              <wp:positionV relativeFrom="paragraph">
                <wp:posOffset>175895</wp:posOffset>
              </wp:positionV>
              <wp:extent cx="942975" cy="0"/>
              <wp:effectExtent l="0" t="0" r="28575" b="19050"/>
              <wp:wrapNone/>
              <wp:docPr id="847346333" name="Connecteur droit 847346333"/>
              <wp:cNvGraphicFramePr/>
              <a:graphic xmlns:a="http://schemas.openxmlformats.org/drawingml/2006/main">
                <a:graphicData uri="http://schemas.microsoft.com/office/word/2010/wordprocessingShape">
                  <wps:wsp>
                    <wps:cNvCnPr/>
                    <wps:spPr>
                      <a:xfrm>
                        <a:off x="0" y="0"/>
                        <a:ext cx="942975" cy="0"/>
                      </a:xfrm>
                      <a:prstGeom prst="line">
                        <a:avLst/>
                      </a:prstGeom>
                      <a:ln w="15875">
                        <a:solidFill>
                          <a:srgbClr val="E6342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AF0A69C" id="Connecteur droit 847346333"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48.9pt,13.85pt" to="25.35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p8jvwEAAN4DAAAOAAAAZHJzL2Uyb0RvYy54bWysU9uO0zAQfUfiHyy/06Rlr1HTfdhleUGw&#10;AvYDXGfcWPJNY9Okf8/YadMVIK1AvDgee86ZOceT9d1oDdsDRu1dy5eLmjNw0nfa7Vr+/P3x3Q1n&#10;MQnXCeMdtPwAkd9t3r5ZD6GBle+96QAZkbjYDKHlfUqhqaooe7AiLnwAR5fKoxWJQtxVHYqB2K2p&#10;VnV9VQ0eu4BeQox0+jBd8k3hVwpk+qJUhMRMy6m3VFYs6zav1WYtmh2K0Gt5bEP8QxdWaEdFZ6oH&#10;kQT7gfo3Kqsl+uhVWkhvK6+UllA0kJpl/Yuab70IULSQOTHMNsX/Rys/7+/dE5INQ4hNDE+YVYwK&#10;bf5Sf2wsZh1ms2BMTNLh7cXq9vqSM3m6qs64gDF9BG9Z3rTcaJdliEbsP8VEtSj1lJKPjWMDDc/l&#10;DfHlOHqju0dtTAlwt703yPaCnvDD1fuL1XV+NaJ4kUaRcXR4FlF26WBgKvAVFNMdtb2cKuT5gplW&#10;SAkuLY+8xlF2hilqYQbWrwOP+RkKZfb+BjwjSmXv0gy22nn8U/U0nlpWU/7JgUl3tmDru0N53mIN&#10;DVFx7jjweUpfxgV+/i03PwEAAP//AwBQSwMEFAAGAAgAAAAhADcQ9w/eAAAACAEAAA8AAABkcnMv&#10;ZG93bnJldi54bWxMj81OwzAQhO9IvIO1SFxQ67SipA1xKkDiUC6IUO5OvPkR9jqK3TZ9e7biAKfR&#10;aEaz3+bbyVlxxDH0nhQs5gkIpNqbnloF+8/X2RpEiJqMtp5QwRkDbIvrq1xnxp/oA49lbAWPUMi0&#10;gi7GIZMy1B06HeZ+QOKs8aPTke3YSjPqE487K5dJ8iCd7okvdHrAlw7r7/LgFFT7Tdk833/tGnv3&#10;9t4sVuV6cmelbm+mp0cQEaf4V4YLPqNDwUyVP5AJwiqYbVJGjwqWaQqCC6uEtfr1ssjl/weKHwAA&#10;AP//AwBQSwECLQAUAAYACAAAACEAtoM4kv4AAADhAQAAEwAAAAAAAAAAAAAAAAAAAAAAW0NvbnRl&#10;bnRfVHlwZXNdLnhtbFBLAQItABQABgAIAAAAIQA4/SH/1gAAAJQBAAALAAAAAAAAAAAAAAAAAC8B&#10;AABfcmVscy8ucmVsc1BLAQItABQABgAIAAAAIQBmMp8jvwEAAN4DAAAOAAAAAAAAAAAAAAAAAC4C&#10;AABkcnMvZTJvRG9jLnhtbFBLAQItABQABgAIAAAAIQA3EPcP3gAAAAgBAAAPAAAAAAAAAAAAAAAA&#10;ABkEAABkcnMvZG93bnJldi54bWxQSwUGAAAAAAQABADzAAAAJAUAAAAA&#10;" strokecolor="#e63427" strokeweight="1.25pt">
              <v:stroke joinstyle="miter"/>
            </v:line>
          </w:pict>
        </mc:Fallback>
      </mc:AlternateContent>
    </w:r>
    <w:hyperlink r:id="rId3" w:history="1">
      <w:r w:rsidRPr="00DF37AF">
        <w:rPr>
          <w:rStyle w:val="Lienhypertexte"/>
          <w:rFonts w:asciiTheme="majorHAnsi" w:hAnsiTheme="majorHAnsi"/>
          <w:b/>
          <w:color w:val="E63427"/>
          <w:sz w:val="16"/>
        </w:rPr>
        <w:t>accueilarras@eca-groupe.com</w:t>
      </w:r>
    </w:hyperlink>
  </w:p>
  <w:p w14:paraId="12F624DD" w14:textId="77777777" w:rsidR="003E0955" w:rsidRDefault="003E0955" w:rsidP="003E0955">
    <w:pPr>
      <w:pStyle w:val="En-tte"/>
      <w:ind w:left="-993"/>
      <w:rPr>
        <w:rFonts w:asciiTheme="majorHAnsi" w:hAnsiTheme="majorHAnsi"/>
        <w:b/>
        <w:color w:val="C00000"/>
        <w:sz w:val="6"/>
        <w:szCs w:val="6"/>
      </w:rPr>
    </w:pPr>
  </w:p>
  <w:p w14:paraId="07F0DCFF" w14:textId="77777777" w:rsidR="003E0955" w:rsidRPr="00C11DEB" w:rsidRDefault="003E0955" w:rsidP="003E0955">
    <w:pPr>
      <w:pStyle w:val="En-tte"/>
      <w:ind w:left="-993"/>
      <w:rPr>
        <w:rFonts w:asciiTheme="majorHAnsi" w:hAnsiTheme="majorHAnsi"/>
        <w:b/>
        <w:color w:val="C00000"/>
        <w:sz w:val="6"/>
        <w:szCs w:val="6"/>
      </w:rPr>
    </w:pPr>
  </w:p>
  <w:p w14:paraId="3E5AEAA5" w14:textId="77777777" w:rsidR="003E0955" w:rsidRPr="00512A8C" w:rsidRDefault="003E0955" w:rsidP="003E0955">
    <w:pPr>
      <w:pStyle w:val="En-tte"/>
      <w:ind w:left="-993"/>
      <w:rPr>
        <w:rFonts w:asciiTheme="majorHAnsi" w:hAnsiTheme="majorHAnsi"/>
        <w:color w:val="495864"/>
        <w:sz w:val="16"/>
      </w:rPr>
    </w:pPr>
    <w:r w:rsidRPr="00512A8C">
      <w:rPr>
        <w:rFonts w:asciiTheme="majorHAnsi" w:hAnsiTheme="majorHAnsi"/>
        <w:color w:val="495864"/>
        <w:sz w:val="16"/>
      </w:rPr>
      <w:t>2, Place Calonne</w:t>
    </w:r>
  </w:p>
  <w:p w14:paraId="40E884C6" w14:textId="77777777" w:rsidR="003E0955" w:rsidRPr="00512A8C" w:rsidRDefault="003E0955" w:rsidP="003E0955">
    <w:pPr>
      <w:pStyle w:val="En-tte"/>
      <w:ind w:left="-993"/>
      <w:rPr>
        <w:rFonts w:asciiTheme="majorHAnsi" w:hAnsiTheme="majorHAnsi"/>
        <w:color w:val="495864"/>
        <w:sz w:val="16"/>
      </w:rPr>
    </w:pPr>
    <w:r w:rsidRPr="00512A8C">
      <w:rPr>
        <w:rFonts w:asciiTheme="majorHAnsi" w:hAnsiTheme="majorHAnsi"/>
        <w:color w:val="495864"/>
        <w:sz w:val="16"/>
      </w:rPr>
      <w:t>59140 DUNKERQUE</w:t>
    </w:r>
  </w:p>
  <w:p w14:paraId="333A68B0" w14:textId="2EE728EC" w:rsidR="003E0955" w:rsidRPr="000D4E16" w:rsidRDefault="003E0955" w:rsidP="003E0955">
    <w:pPr>
      <w:pStyle w:val="En-tte"/>
      <w:ind w:left="-993"/>
      <w:rPr>
        <w:rFonts w:asciiTheme="majorHAnsi" w:hAnsiTheme="majorHAnsi"/>
        <w:b/>
        <w:color w:val="495864"/>
        <w:sz w:val="16"/>
      </w:rPr>
    </w:pPr>
    <w:r w:rsidRPr="000D4E16">
      <w:rPr>
        <w:rFonts w:asciiTheme="majorHAnsi" w:hAnsiTheme="majorHAnsi"/>
        <w:b/>
        <w:color w:val="495864"/>
        <w:sz w:val="16"/>
      </w:rPr>
      <w:t>Tél : 03 74 03 03 01</w:t>
    </w:r>
    <w:r w:rsidR="00335212" w:rsidRPr="000D4E16">
      <w:rPr>
        <w:rFonts w:asciiTheme="majorHAnsi" w:hAnsiTheme="majorHAnsi"/>
        <w:b/>
        <w:color w:val="495864"/>
        <w:sz w:val="16"/>
      </w:rPr>
      <w:tab/>
    </w:r>
  </w:p>
  <w:p w14:paraId="62CEE9B9" w14:textId="77777777" w:rsidR="003E0955" w:rsidRPr="002757F5" w:rsidRDefault="003E0955" w:rsidP="003E0955">
    <w:pPr>
      <w:pStyle w:val="En-tte"/>
      <w:ind w:left="-993"/>
      <w:rPr>
        <w:rStyle w:val="Lienhypertexte"/>
        <w:rFonts w:asciiTheme="majorHAnsi" w:hAnsiTheme="majorHAnsi"/>
        <w:b/>
        <w:color w:val="E63427"/>
        <w:sz w:val="16"/>
      </w:rPr>
    </w:pPr>
    <w:r w:rsidRPr="00DF37AF">
      <w:rPr>
        <w:rFonts w:asciiTheme="majorHAnsi" w:hAnsiTheme="majorHAnsi"/>
        <w:b/>
        <w:noProof/>
        <w:color w:val="E63427"/>
        <w:sz w:val="16"/>
      </w:rPr>
      <mc:AlternateContent>
        <mc:Choice Requires="wps">
          <w:drawing>
            <wp:anchor distT="0" distB="0" distL="114300" distR="114300" simplePos="0" relativeHeight="251667456" behindDoc="0" locked="0" layoutInCell="1" allowOverlap="1" wp14:anchorId="666DA579" wp14:editId="1771F664">
              <wp:simplePos x="0" y="0"/>
              <wp:positionH relativeFrom="column">
                <wp:posOffset>-620726</wp:posOffset>
              </wp:positionH>
              <wp:positionV relativeFrom="paragraph">
                <wp:posOffset>170180</wp:posOffset>
              </wp:positionV>
              <wp:extent cx="942975" cy="0"/>
              <wp:effectExtent l="0" t="0" r="28575" b="19050"/>
              <wp:wrapNone/>
              <wp:docPr id="1674845946" name="Connecteur droit 1674845946"/>
              <wp:cNvGraphicFramePr/>
              <a:graphic xmlns:a="http://schemas.openxmlformats.org/drawingml/2006/main">
                <a:graphicData uri="http://schemas.microsoft.com/office/word/2010/wordprocessingShape">
                  <wps:wsp>
                    <wps:cNvCnPr/>
                    <wps:spPr>
                      <a:xfrm>
                        <a:off x="0" y="0"/>
                        <a:ext cx="942975" cy="0"/>
                      </a:xfrm>
                      <a:prstGeom prst="line">
                        <a:avLst/>
                      </a:prstGeom>
                      <a:ln w="15875">
                        <a:solidFill>
                          <a:srgbClr val="E6342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80212E6" id="Connecteur droit 1674845946"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48.9pt,13.4pt" to="25.35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p8jvwEAAN4DAAAOAAAAZHJzL2Uyb0RvYy54bWysU9uO0zAQfUfiHyy/06Rlr1HTfdhleUGw&#10;AvYDXGfcWPJNY9Okf8/YadMVIK1AvDgee86ZOceT9d1oDdsDRu1dy5eLmjNw0nfa7Vr+/P3x3Q1n&#10;MQnXCeMdtPwAkd9t3r5ZD6GBle+96QAZkbjYDKHlfUqhqaooe7AiLnwAR5fKoxWJQtxVHYqB2K2p&#10;VnV9VQ0eu4BeQox0+jBd8k3hVwpk+qJUhMRMy6m3VFYs6zav1WYtmh2K0Gt5bEP8QxdWaEdFZ6oH&#10;kQT7gfo3Kqsl+uhVWkhvK6+UllA0kJpl/Yuab70IULSQOTHMNsX/Rys/7+/dE5INQ4hNDE+YVYwK&#10;bf5Sf2wsZh1ms2BMTNLh7cXq9vqSM3m6qs64gDF9BG9Z3rTcaJdliEbsP8VEtSj1lJKPjWMDDc/l&#10;DfHlOHqju0dtTAlwt703yPaCnvDD1fuL1XV+NaJ4kUaRcXR4FlF26WBgKvAVFNMdtb2cKuT5gplW&#10;SAkuLY+8xlF2hilqYQbWrwOP+RkKZfb+BjwjSmXv0gy22nn8U/U0nlpWU/7JgUl3tmDru0N53mIN&#10;DVFx7jjweUpfxgV+/i03PwEAAP//AwBQSwMEFAAGAAgAAAAhAJSlc3XeAAAACAEAAA8AAABkcnMv&#10;ZG93bnJldi54bWxMj0tPwzAQhO9I/Adrkbig1mlFX2mcCpA4wKUilLsTbx6qvY5it03/PYs4wGk0&#10;mtHst9ludFaccQidJwWzaQICqfKmo0bB4fN1sgYRoiajrSdUcMUAu/z2JtOp8Rf6wHMRG8EjFFKt&#10;oI2xT6UMVYtOh6nvkTir/eB0ZDs00gz6wuPOynmSLKXTHfGFVvf40mJ1LE5OQXnYFPXz49dbbR/e&#10;9/VsUaxHd1Xq/m582oKIOMa/MvzgMzrkzFT6E5kgrILJZsXoUcF8ycqFRbICUf56mWfy/wP5NwAA&#10;AP//AwBQSwECLQAUAAYACAAAACEAtoM4kv4AAADhAQAAEwAAAAAAAAAAAAAAAAAAAAAAW0NvbnRl&#10;bnRfVHlwZXNdLnhtbFBLAQItABQABgAIAAAAIQA4/SH/1gAAAJQBAAALAAAAAAAAAAAAAAAAAC8B&#10;AABfcmVscy8ucmVsc1BLAQItABQABgAIAAAAIQBmMp8jvwEAAN4DAAAOAAAAAAAAAAAAAAAAAC4C&#10;AABkcnMvZTJvRG9jLnhtbFBLAQItABQABgAIAAAAIQCUpXN13gAAAAgBAAAPAAAAAAAAAAAAAAAA&#10;ABkEAABkcnMvZG93bnJldi54bWxQSwUGAAAAAAQABADzAAAAJAUAAAAA&#10;" strokecolor="#e63427" strokeweight="1.25pt">
              <v:stroke joinstyle="miter"/>
            </v:line>
          </w:pict>
        </mc:Fallback>
      </mc:AlternateContent>
    </w:r>
    <w:hyperlink r:id="rId4" w:history="1">
      <w:r w:rsidRPr="002757F5">
        <w:rPr>
          <w:rStyle w:val="Lienhypertexte"/>
          <w:rFonts w:asciiTheme="majorHAnsi" w:hAnsiTheme="majorHAnsi"/>
          <w:b/>
          <w:color w:val="E63427"/>
          <w:sz w:val="16"/>
        </w:rPr>
        <w:t>accueildunkerque@eca-groupe.com</w:t>
      </w:r>
    </w:hyperlink>
  </w:p>
  <w:p w14:paraId="36E94A7B" w14:textId="77777777" w:rsidR="003E0955" w:rsidRPr="002757F5" w:rsidRDefault="003E0955" w:rsidP="003E0955">
    <w:pPr>
      <w:pStyle w:val="En-tte"/>
      <w:ind w:left="-993"/>
      <w:rPr>
        <w:rFonts w:asciiTheme="majorHAnsi" w:hAnsiTheme="majorHAnsi"/>
        <w:b/>
        <w:color w:val="FFFFFF" w:themeColor="background1"/>
        <w:sz w:val="6"/>
        <w:szCs w:val="6"/>
        <w:u w:val="single" w:color="C00000"/>
      </w:rPr>
    </w:pPr>
  </w:p>
  <w:p w14:paraId="429A54E3" w14:textId="77777777" w:rsidR="009F572F" w:rsidRPr="002757F5" w:rsidRDefault="009F572F">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336168"/>
    <w:multiLevelType w:val="hybridMultilevel"/>
    <w:tmpl w:val="BA6C3732"/>
    <w:lvl w:ilvl="0" w:tplc="040C0005">
      <w:start w:val="1"/>
      <w:numFmt w:val="bullet"/>
      <w:lvlText w:val=""/>
      <w:lvlJc w:val="left"/>
      <w:pPr>
        <w:tabs>
          <w:tab w:val="num" w:pos="720"/>
        </w:tabs>
        <w:ind w:left="720" w:hanging="360"/>
      </w:pPr>
      <w:rPr>
        <w:rFonts w:ascii="Wingdings" w:hAnsi="Wingdings" w:hint="default"/>
      </w:rPr>
    </w:lvl>
    <w:lvl w:ilvl="1" w:tplc="040C0003">
      <w:start w:val="1"/>
      <w:numFmt w:val="bullet"/>
      <w:lvlText w:val="o"/>
      <w:lvlJc w:val="left"/>
      <w:pPr>
        <w:tabs>
          <w:tab w:val="num" w:pos="1440"/>
        </w:tabs>
        <w:ind w:left="1440" w:hanging="360"/>
      </w:pPr>
      <w:rPr>
        <w:rFonts w:ascii="Courier New" w:hAnsi="Courier New" w:hint="default"/>
      </w:rPr>
    </w:lvl>
    <w:lvl w:ilvl="2" w:tplc="0AACBCF4">
      <w:numFmt w:val="bullet"/>
      <w:lvlText w:val="-"/>
      <w:lvlJc w:val="left"/>
      <w:pPr>
        <w:tabs>
          <w:tab w:val="num" w:pos="2685"/>
        </w:tabs>
        <w:ind w:left="2685" w:hanging="885"/>
      </w:pPr>
      <w:rPr>
        <w:rFonts w:ascii="Times New Roman" w:eastAsia="Times New Roman" w:hAnsi="Times New Roman" w:cs="Times New Roman"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7F372E"/>
    <w:multiLevelType w:val="hybridMultilevel"/>
    <w:tmpl w:val="28800CB8"/>
    <w:lvl w:ilvl="0" w:tplc="11346BFC">
      <w:start w:val="1"/>
      <w:numFmt w:val="upperLetter"/>
      <w:lvlText w:val="%1."/>
      <w:lvlJc w:val="left"/>
      <w:pPr>
        <w:ind w:left="375" w:hanging="360"/>
      </w:pPr>
      <w:rPr>
        <w:rFonts w:eastAsia="Times New Roman" w:cstheme="minorBidi" w:hint="default"/>
        <w:color w:val="000000"/>
        <w:sz w:val="20"/>
      </w:rPr>
    </w:lvl>
    <w:lvl w:ilvl="1" w:tplc="040C0019" w:tentative="1">
      <w:start w:val="1"/>
      <w:numFmt w:val="lowerLetter"/>
      <w:lvlText w:val="%2."/>
      <w:lvlJc w:val="left"/>
      <w:pPr>
        <w:ind w:left="1095" w:hanging="360"/>
      </w:pPr>
    </w:lvl>
    <w:lvl w:ilvl="2" w:tplc="040C001B" w:tentative="1">
      <w:start w:val="1"/>
      <w:numFmt w:val="lowerRoman"/>
      <w:lvlText w:val="%3."/>
      <w:lvlJc w:val="right"/>
      <w:pPr>
        <w:ind w:left="1815" w:hanging="180"/>
      </w:pPr>
    </w:lvl>
    <w:lvl w:ilvl="3" w:tplc="040C000F" w:tentative="1">
      <w:start w:val="1"/>
      <w:numFmt w:val="decimal"/>
      <w:lvlText w:val="%4."/>
      <w:lvlJc w:val="left"/>
      <w:pPr>
        <w:ind w:left="2535" w:hanging="360"/>
      </w:pPr>
    </w:lvl>
    <w:lvl w:ilvl="4" w:tplc="040C0019" w:tentative="1">
      <w:start w:val="1"/>
      <w:numFmt w:val="lowerLetter"/>
      <w:lvlText w:val="%5."/>
      <w:lvlJc w:val="left"/>
      <w:pPr>
        <w:ind w:left="3255" w:hanging="360"/>
      </w:pPr>
    </w:lvl>
    <w:lvl w:ilvl="5" w:tplc="040C001B" w:tentative="1">
      <w:start w:val="1"/>
      <w:numFmt w:val="lowerRoman"/>
      <w:lvlText w:val="%6."/>
      <w:lvlJc w:val="right"/>
      <w:pPr>
        <w:ind w:left="3975" w:hanging="180"/>
      </w:pPr>
    </w:lvl>
    <w:lvl w:ilvl="6" w:tplc="040C000F" w:tentative="1">
      <w:start w:val="1"/>
      <w:numFmt w:val="decimal"/>
      <w:lvlText w:val="%7."/>
      <w:lvlJc w:val="left"/>
      <w:pPr>
        <w:ind w:left="4695" w:hanging="360"/>
      </w:pPr>
    </w:lvl>
    <w:lvl w:ilvl="7" w:tplc="040C0019" w:tentative="1">
      <w:start w:val="1"/>
      <w:numFmt w:val="lowerLetter"/>
      <w:lvlText w:val="%8."/>
      <w:lvlJc w:val="left"/>
      <w:pPr>
        <w:ind w:left="5415" w:hanging="360"/>
      </w:pPr>
    </w:lvl>
    <w:lvl w:ilvl="8" w:tplc="040C001B" w:tentative="1">
      <w:start w:val="1"/>
      <w:numFmt w:val="lowerRoman"/>
      <w:lvlText w:val="%9."/>
      <w:lvlJc w:val="right"/>
      <w:pPr>
        <w:ind w:left="6135" w:hanging="180"/>
      </w:pPr>
    </w:lvl>
  </w:abstractNum>
  <w:abstractNum w:abstractNumId="2" w15:restartNumberingAfterBreak="0">
    <w:nsid w:val="0FFB4733"/>
    <w:multiLevelType w:val="hybridMultilevel"/>
    <w:tmpl w:val="F19CAF02"/>
    <w:lvl w:ilvl="0" w:tplc="FFFFFFFF">
      <w:start w:val="1"/>
      <w:numFmt w:val="decimal"/>
      <w:lvlText w:val="%1."/>
      <w:lvlJc w:val="left"/>
      <w:pPr>
        <w:ind w:left="720" w:hanging="360"/>
      </w:pPr>
      <w:rPr>
        <w:rFonts w:ascii="EYInterstate Light" w:hAnsi="EYInterstate Light" w:hint="default"/>
        <w:strike w:val="0"/>
        <w:dstrike w:val="0"/>
        <w:color w:val="auto"/>
        <w:u w:val="none"/>
        <w:effect w:val="none"/>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13CE73F0"/>
    <w:multiLevelType w:val="hybridMultilevel"/>
    <w:tmpl w:val="086800A6"/>
    <w:lvl w:ilvl="0" w:tplc="040C0015">
      <w:start w:val="1"/>
      <w:numFmt w:val="upperLetter"/>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 w15:restartNumberingAfterBreak="0">
    <w:nsid w:val="14E96782"/>
    <w:multiLevelType w:val="hybridMultilevel"/>
    <w:tmpl w:val="7A6269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4EA0B74"/>
    <w:multiLevelType w:val="hybridMultilevel"/>
    <w:tmpl w:val="F19CAF02"/>
    <w:lvl w:ilvl="0" w:tplc="FFFFFFFF">
      <w:start w:val="1"/>
      <w:numFmt w:val="decimal"/>
      <w:lvlText w:val="%1."/>
      <w:lvlJc w:val="left"/>
      <w:pPr>
        <w:ind w:left="720" w:hanging="360"/>
      </w:pPr>
      <w:rPr>
        <w:rFonts w:ascii="EYInterstate Light" w:hAnsi="EYInterstate Light" w:hint="default"/>
        <w:strike w:val="0"/>
        <w:dstrike w:val="0"/>
        <w:color w:val="auto"/>
        <w:u w:val="none"/>
        <w:effect w:val="none"/>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 w15:restartNumberingAfterBreak="0">
    <w:nsid w:val="18C02BB1"/>
    <w:multiLevelType w:val="hybridMultilevel"/>
    <w:tmpl w:val="B56EE984"/>
    <w:lvl w:ilvl="0" w:tplc="040C000B">
      <w:start w:val="1"/>
      <w:numFmt w:val="bullet"/>
      <w:lvlText w:val=""/>
      <w:lvlJc w:val="left"/>
      <w:pPr>
        <w:tabs>
          <w:tab w:val="num" w:pos="720"/>
        </w:tabs>
        <w:ind w:left="720" w:hanging="360"/>
      </w:pPr>
      <w:rPr>
        <w:rFonts w:ascii="Wingdings" w:hAnsi="Wingdings" w:hint="default"/>
      </w:rPr>
    </w:lvl>
    <w:lvl w:ilvl="1" w:tplc="82068BE4">
      <w:start w:val="3"/>
      <w:numFmt w:val="bullet"/>
      <w:lvlText w:val="–"/>
      <w:lvlJc w:val="left"/>
      <w:pPr>
        <w:tabs>
          <w:tab w:val="num" w:pos="1440"/>
        </w:tabs>
        <w:ind w:left="1440" w:hanging="360"/>
      </w:pPr>
      <w:rPr>
        <w:rFonts w:ascii="Times New Roman" w:eastAsia="Times New Roman" w:hAnsi="Times New Roman" w:cs="Times New Roman"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A527A7B"/>
    <w:multiLevelType w:val="hybridMultilevel"/>
    <w:tmpl w:val="F19CAF02"/>
    <w:lvl w:ilvl="0" w:tplc="FFFFFFFF">
      <w:start w:val="1"/>
      <w:numFmt w:val="decimal"/>
      <w:lvlText w:val="%1."/>
      <w:lvlJc w:val="left"/>
      <w:pPr>
        <w:ind w:left="720" w:hanging="360"/>
      </w:pPr>
      <w:rPr>
        <w:rFonts w:ascii="EYInterstate Light" w:hAnsi="EYInterstate Light" w:hint="default"/>
        <w:strike w:val="0"/>
        <w:dstrike w:val="0"/>
        <w:color w:val="auto"/>
        <w:u w:val="none"/>
        <w:effect w:val="none"/>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 w15:restartNumberingAfterBreak="0">
    <w:nsid w:val="1C132E2A"/>
    <w:multiLevelType w:val="hybridMultilevel"/>
    <w:tmpl w:val="F19CAF02"/>
    <w:lvl w:ilvl="0" w:tplc="7D140EEA">
      <w:start w:val="1"/>
      <w:numFmt w:val="decimal"/>
      <w:lvlText w:val="%1."/>
      <w:lvlJc w:val="left"/>
      <w:pPr>
        <w:ind w:left="720" w:hanging="360"/>
      </w:pPr>
      <w:rPr>
        <w:rFonts w:ascii="EYInterstate Light" w:hAnsi="EYInterstate Light" w:hint="default"/>
        <w:strike w:val="0"/>
        <w:dstrike w:val="0"/>
        <w:color w:val="auto"/>
        <w:u w:val="none"/>
        <w:effect w:val="none"/>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9" w15:restartNumberingAfterBreak="0">
    <w:nsid w:val="249775B6"/>
    <w:multiLevelType w:val="hybridMultilevel"/>
    <w:tmpl w:val="4F04A3F6"/>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0" w15:restartNumberingAfterBreak="0">
    <w:nsid w:val="35512218"/>
    <w:multiLevelType w:val="hybridMultilevel"/>
    <w:tmpl w:val="6ED66B60"/>
    <w:lvl w:ilvl="0" w:tplc="040C0001">
      <w:start w:val="1"/>
      <w:numFmt w:val="bullet"/>
      <w:lvlText w:val=""/>
      <w:lvlJc w:val="left"/>
      <w:pPr>
        <w:ind w:left="1146" w:hanging="360"/>
      </w:pPr>
      <w:rPr>
        <w:rFonts w:ascii="Symbol" w:hAnsi="Symbol" w:hint="default"/>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11" w15:restartNumberingAfterBreak="0">
    <w:nsid w:val="36BE4449"/>
    <w:multiLevelType w:val="singleLevel"/>
    <w:tmpl w:val="BF74579C"/>
    <w:lvl w:ilvl="0">
      <w:start w:val="1"/>
      <w:numFmt w:val="upperLetter"/>
      <w:pStyle w:val="Prambule"/>
      <w:lvlText w:val="%1."/>
      <w:lvlJc w:val="left"/>
      <w:pPr>
        <w:tabs>
          <w:tab w:val="num" w:pos="709"/>
        </w:tabs>
        <w:ind w:left="709" w:hanging="709"/>
      </w:pPr>
    </w:lvl>
  </w:abstractNum>
  <w:abstractNum w:abstractNumId="12" w15:restartNumberingAfterBreak="0">
    <w:nsid w:val="39E121D9"/>
    <w:multiLevelType w:val="multilevel"/>
    <w:tmpl w:val="67187E1C"/>
    <w:lvl w:ilvl="0">
      <w:start w:val="1"/>
      <w:numFmt w:val="decimal"/>
      <w:pStyle w:val="Titre1"/>
      <w:lvlText w:val="%1."/>
      <w:lvlJc w:val="left"/>
      <w:pPr>
        <w:tabs>
          <w:tab w:val="num" w:pos="425"/>
        </w:tabs>
        <w:ind w:left="425" w:hanging="425"/>
      </w:pPr>
    </w:lvl>
    <w:lvl w:ilvl="1">
      <w:start w:val="1"/>
      <w:numFmt w:val="decimal"/>
      <w:pStyle w:val="Titre2"/>
      <w:lvlText w:val="%1.%2"/>
      <w:lvlJc w:val="left"/>
      <w:pPr>
        <w:tabs>
          <w:tab w:val="num" w:pos="567"/>
        </w:tabs>
        <w:ind w:left="567" w:hanging="567"/>
      </w:pPr>
    </w:lvl>
    <w:lvl w:ilvl="2">
      <w:start w:val="1"/>
      <w:numFmt w:val="decimal"/>
      <w:pStyle w:val="Titre3"/>
      <w:lvlText w:val="%1.%2.%3"/>
      <w:lvlJc w:val="left"/>
      <w:pPr>
        <w:tabs>
          <w:tab w:val="num" w:pos="2411"/>
        </w:tabs>
        <w:ind w:left="2411" w:hanging="851"/>
      </w:pPr>
    </w:lvl>
    <w:lvl w:ilvl="3">
      <w:start w:val="1"/>
      <w:numFmt w:val="decimal"/>
      <w:pStyle w:val="Titre4"/>
      <w:lvlText w:val="%1.%2.%3.%4"/>
      <w:lvlJc w:val="left"/>
      <w:pPr>
        <w:tabs>
          <w:tab w:val="num" w:pos="1418"/>
        </w:tabs>
        <w:ind w:left="1418" w:hanging="851"/>
      </w:pPr>
    </w:lvl>
    <w:lvl w:ilvl="4">
      <w:start w:val="1"/>
      <w:numFmt w:val="lowerRoman"/>
      <w:pStyle w:val="Titre5"/>
      <w:lvlText w:val="(%5)"/>
      <w:lvlJc w:val="left"/>
      <w:pPr>
        <w:tabs>
          <w:tab w:val="num" w:pos="2138"/>
        </w:tabs>
        <w:ind w:left="1985" w:hanging="567"/>
      </w:pPr>
    </w:lvl>
    <w:lvl w:ilvl="5">
      <w:start w:val="1"/>
      <w:numFmt w:val="lowerLetter"/>
      <w:pStyle w:val="Titre6"/>
      <w:lvlText w:val="(%6)"/>
      <w:lvlJc w:val="left"/>
      <w:pPr>
        <w:tabs>
          <w:tab w:val="num" w:pos="2410"/>
        </w:tabs>
        <w:ind w:left="2410" w:hanging="425"/>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3" w15:restartNumberingAfterBreak="0">
    <w:nsid w:val="401F28F2"/>
    <w:multiLevelType w:val="hybridMultilevel"/>
    <w:tmpl w:val="28800CB8"/>
    <w:lvl w:ilvl="0" w:tplc="11346BFC">
      <w:start w:val="1"/>
      <w:numFmt w:val="upperLetter"/>
      <w:lvlText w:val="%1."/>
      <w:lvlJc w:val="left"/>
      <w:pPr>
        <w:ind w:left="375" w:hanging="360"/>
      </w:pPr>
      <w:rPr>
        <w:rFonts w:eastAsia="Times New Roman" w:cstheme="minorBidi" w:hint="default"/>
        <w:color w:val="000000"/>
        <w:sz w:val="20"/>
      </w:rPr>
    </w:lvl>
    <w:lvl w:ilvl="1" w:tplc="040C0019" w:tentative="1">
      <w:start w:val="1"/>
      <w:numFmt w:val="lowerLetter"/>
      <w:lvlText w:val="%2."/>
      <w:lvlJc w:val="left"/>
      <w:pPr>
        <w:ind w:left="1095" w:hanging="360"/>
      </w:pPr>
    </w:lvl>
    <w:lvl w:ilvl="2" w:tplc="040C001B" w:tentative="1">
      <w:start w:val="1"/>
      <w:numFmt w:val="lowerRoman"/>
      <w:lvlText w:val="%3."/>
      <w:lvlJc w:val="right"/>
      <w:pPr>
        <w:ind w:left="1815" w:hanging="180"/>
      </w:pPr>
    </w:lvl>
    <w:lvl w:ilvl="3" w:tplc="040C000F" w:tentative="1">
      <w:start w:val="1"/>
      <w:numFmt w:val="decimal"/>
      <w:lvlText w:val="%4."/>
      <w:lvlJc w:val="left"/>
      <w:pPr>
        <w:ind w:left="2535" w:hanging="360"/>
      </w:pPr>
    </w:lvl>
    <w:lvl w:ilvl="4" w:tplc="040C0019" w:tentative="1">
      <w:start w:val="1"/>
      <w:numFmt w:val="lowerLetter"/>
      <w:lvlText w:val="%5."/>
      <w:lvlJc w:val="left"/>
      <w:pPr>
        <w:ind w:left="3255" w:hanging="360"/>
      </w:pPr>
    </w:lvl>
    <w:lvl w:ilvl="5" w:tplc="040C001B" w:tentative="1">
      <w:start w:val="1"/>
      <w:numFmt w:val="lowerRoman"/>
      <w:lvlText w:val="%6."/>
      <w:lvlJc w:val="right"/>
      <w:pPr>
        <w:ind w:left="3975" w:hanging="180"/>
      </w:pPr>
    </w:lvl>
    <w:lvl w:ilvl="6" w:tplc="040C000F" w:tentative="1">
      <w:start w:val="1"/>
      <w:numFmt w:val="decimal"/>
      <w:lvlText w:val="%7."/>
      <w:lvlJc w:val="left"/>
      <w:pPr>
        <w:ind w:left="4695" w:hanging="360"/>
      </w:pPr>
    </w:lvl>
    <w:lvl w:ilvl="7" w:tplc="040C0019" w:tentative="1">
      <w:start w:val="1"/>
      <w:numFmt w:val="lowerLetter"/>
      <w:lvlText w:val="%8."/>
      <w:lvlJc w:val="left"/>
      <w:pPr>
        <w:ind w:left="5415" w:hanging="360"/>
      </w:pPr>
    </w:lvl>
    <w:lvl w:ilvl="8" w:tplc="040C001B" w:tentative="1">
      <w:start w:val="1"/>
      <w:numFmt w:val="lowerRoman"/>
      <w:lvlText w:val="%9."/>
      <w:lvlJc w:val="right"/>
      <w:pPr>
        <w:ind w:left="6135" w:hanging="180"/>
      </w:pPr>
    </w:lvl>
  </w:abstractNum>
  <w:abstractNum w:abstractNumId="14" w15:restartNumberingAfterBreak="0">
    <w:nsid w:val="430A1EC6"/>
    <w:multiLevelType w:val="hybridMultilevel"/>
    <w:tmpl w:val="894A5F68"/>
    <w:lvl w:ilvl="0" w:tplc="951CE908">
      <w:start w:val="1"/>
      <w:numFmt w:val="bullet"/>
      <w:lvlText w:val=""/>
      <w:lvlJc w:val="left"/>
      <w:pPr>
        <w:ind w:left="1637" w:hanging="360"/>
      </w:pPr>
      <w:rPr>
        <w:rFonts w:ascii="Symbol" w:hAnsi="Symbol" w:hint="default"/>
      </w:rPr>
    </w:lvl>
    <w:lvl w:ilvl="1" w:tplc="040C0003">
      <w:start w:val="1"/>
      <w:numFmt w:val="bullet"/>
      <w:lvlText w:val="o"/>
      <w:lvlJc w:val="left"/>
      <w:pPr>
        <w:ind w:left="2357" w:hanging="360"/>
      </w:pPr>
      <w:rPr>
        <w:rFonts w:ascii="Courier New" w:hAnsi="Courier New" w:cs="Courier New" w:hint="default"/>
      </w:rPr>
    </w:lvl>
    <w:lvl w:ilvl="2" w:tplc="040C0001">
      <w:start w:val="1"/>
      <w:numFmt w:val="bullet"/>
      <w:lvlText w:val=""/>
      <w:lvlJc w:val="left"/>
      <w:pPr>
        <w:ind w:left="3077" w:hanging="360"/>
      </w:pPr>
      <w:rPr>
        <w:rFonts w:ascii="Symbol" w:hAnsi="Symbol"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15" w15:restartNumberingAfterBreak="0">
    <w:nsid w:val="46F31401"/>
    <w:multiLevelType w:val="hybridMultilevel"/>
    <w:tmpl w:val="F19CAF02"/>
    <w:lvl w:ilvl="0" w:tplc="FFFFFFFF">
      <w:start w:val="1"/>
      <w:numFmt w:val="decimal"/>
      <w:lvlText w:val="%1."/>
      <w:lvlJc w:val="left"/>
      <w:pPr>
        <w:ind w:left="720" w:hanging="360"/>
      </w:pPr>
      <w:rPr>
        <w:rFonts w:ascii="EYInterstate Light" w:hAnsi="EYInterstate Light" w:hint="default"/>
        <w:strike w:val="0"/>
        <w:dstrike w:val="0"/>
        <w:color w:val="auto"/>
        <w:u w:val="none"/>
        <w:effect w:val="none"/>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502F6F6E"/>
    <w:multiLevelType w:val="hybridMultilevel"/>
    <w:tmpl w:val="84A8828E"/>
    <w:lvl w:ilvl="0" w:tplc="410AB01C">
      <w:numFmt w:val="bullet"/>
      <w:lvlText w:val="-"/>
      <w:lvlJc w:val="left"/>
      <w:pPr>
        <w:ind w:left="786" w:hanging="360"/>
      </w:pPr>
      <w:rPr>
        <w:rFonts w:ascii="Arial" w:eastAsia="Times New Roman" w:hAnsi="Arial" w:cs="Arial" w:hint="default"/>
      </w:rPr>
    </w:lvl>
    <w:lvl w:ilvl="1" w:tplc="040C0003">
      <w:start w:val="1"/>
      <w:numFmt w:val="bullet"/>
      <w:lvlText w:val="o"/>
      <w:lvlJc w:val="left"/>
      <w:pPr>
        <w:ind w:left="1506" w:hanging="360"/>
      </w:pPr>
      <w:rPr>
        <w:rFonts w:ascii="Courier New" w:hAnsi="Courier New" w:cs="Courier New" w:hint="default"/>
      </w:rPr>
    </w:lvl>
    <w:lvl w:ilvl="2" w:tplc="040C0005">
      <w:start w:val="1"/>
      <w:numFmt w:val="bullet"/>
      <w:lvlText w:val=""/>
      <w:lvlJc w:val="left"/>
      <w:pPr>
        <w:ind w:left="2226" w:hanging="360"/>
      </w:pPr>
      <w:rPr>
        <w:rFonts w:ascii="Wingdings" w:hAnsi="Wingdings" w:hint="default"/>
      </w:rPr>
    </w:lvl>
    <w:lvl w:ilvl="3" w:tplc="040C0001">
      <w:start w:val="1"/>
      <w:numFmt w:val="bullet"/>
      <w:lvlText w:val=""/>
      <w:lvlJc w:val="left"/>
      <w:pPr>
        <w:ind w:left="2946" w:hanging="360"/>
      </w:pPr>
      <w:rPr>
        <w:rFonts w:ascii="Symbol" w:hAnsi="Symbol" w:hint="default"/>
      </w:rPr>
    </w:lvl>
    <w:lvl w:ilvl="4" w:tplc="040C0003">
      <w:start w:val="1"/>
      <w:numFmt w:val="bullet"/>
      <w:lvlText w:val="o"/>
      <w:lvlJc w:val="left"/>
      <w:pPr>
        <w:ind w:left="3666" w:hanging="360"/>
      </w:pPr>
      <w:rPr>
        <w:rFonts w:ascii="Courier New" w:hAnsi="Courier New" w:cs="Courier New" w:hint="default"/>
      </w:rPr>
    </w:lvl>
    <w:lvl w:ilvl="5" w:tplc="040C0005">
      <w:start w:val="1"/>
      <w:numFmt w:val="bullet"/>
      <w:lvlText w:val=""/>
      <w:lvlJc w:val="left"/>
      <w:pPr>
        <w:ind w:left="4386" w:hanging="360"/>
      </w:pPr>
      <w:rPr>
        <w:rFonts w:ascii="Wingdings" w:hAnsi="Wingdings" w:hint="default"/>
      </w:rPr>
    </w:lvl>
    <w:lvl w:ilvl="6" w:tplc="040C0001">
      <w:start w:val="1"/>
      <w:numFmt w:val="bullet"/>
      <w:lvlText w:val=""/>
      <w:lvlJc w:val="left"/>
      <w:pPr>
        <w:ind w:left="5106" w:hanging="360"/>
      </w:pPr>
      <w:rPr>
        <w:rFonts w:ascii="Symbol" w:hAnsi="Symbol" w:hint="default"/>
      </w:rPr>
    </w:lvl>
    <w:lvl w:ilvl="7" w:tplc="040C0003">
      <w:start w:val="1"/>
      <w:numFmt w:val="bullet"/>
      <w:lvlText w:val="o"/>
      <w:lvlJc w:val="left"/>
      <w:pPr>
        <w:ind w:left="5826" w:hanging="360"/>
      </w:pPr>
      <w:rPr>
        <w:rFonts w:ascii="Courier New" w:hAnsi="Courier New" w:cs="Courier New" w:hint="default"/>
      </w:rPr>
    </w:lvl>
    <w:lvl w:ilvl="8" w:tplc="040C0005">
      <w:start w:val="1"/>
      <w:numFmt w:val="bullet"/>
      <w:lvlText w:val=""/>
      <w:lvlJc w:val="left"/>
      <w:pPr>
        <w:ind w:left="6546" w:hanging="360"/>
      </w:pPr>
      <w:rPr>
        <w:rFonts w:ascii="Wingdings" w:hAnsi="Wingdings" w:hint="default"/>
      </w:rPr>
    </w:lvl>
  </w:abstractNum>
  <w:abstractNum w:abstractNumId="17" w15:restartNumberingAfterBreak="0">
    <w:nsid w:val="54284FC0"/>
    <w:multiLevelType w:val="hybridMultilevel"/>
    <w:tmpl w:val="F19CAF02"/>
    <w:lvl w:ilvl="0" w:tplc="FFFFFFFF">
      <w:start w:val="1"/>
      <w:numFmt w:val="decimal"/>
      <w:lvlText w:val="%1."/>
      <w:lvlJc w:val="left"/>
      <w:pPr>
        <w:ind w:left="720" w:hanging="360"/>
      </w:pPr>
      <w:rPr>
        <w:rFonts w:ascii="EYInterstate Light" w:hAnsi="EYInterstate Light" w:hint="default"/>
        <w:strike w:val="0"/>
        <w:dstrike w:val="0"/>
        <w:color w:val="auto"/>
        <w:u w:val="none"/>
        <w:effect w:val="none"/>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5A4E204D"/>
    <w:multiLevelType w:val="hybridMultilevel"/>
    <w:tmpl w:val="DE10C0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A9427BF"/>
    <w:multiLevelType w:val="hybridMultilevel"/>
    <w:tmpl w:val="ED764F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CD93E62"/>
    <w:multiLevelType w:val="hybridMultilevel"/>
    <w:tmpl w:val="F19CAF02"/>
    <w:lvl w:ilvl="0" w:tplc="FFFFFFFF">
      <w:start w:val="1"/>
      <w:numFmt w:val="decimal"/>
      <w:lvlText w:val="%1."/>
      <w:lvlJc w:val="left"/>
      <w:pPr>
        <w:ind w:left="720" w:hanging="360"/>
      </w:pPr>
      <w:rPr>
        <w:rFonts w:ascii="EYInterstate Light" w:hAnsi="EYInterstate Light" w:hint="default"/>
        <w:strike w:val="0"/>
        <w:dstrike w:val="0"/>
        <w:color w:val="auto"/>
        <w:u w:val="none"/>
        <w:effect w:val="none"/>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1" w15:restartNumberingAfterBreak="0">
    <w:nsid w:val="66E82210"/>
    <w:multiLevelType w:val="hybridMultilevel"/>
    <w:tmpl w:val="E32255B8"/>
    <w:lvl w:ilvl="0" w:tplc="04090001">
      <w:numFmt w:val="bullet"/>
      <w:lvlText w:val="-"/>
      <w:lvlJc w:val="left"/>
      <w:pPr>
        <w:ind w:left="1571" w:hanging="360"/>
      </w:pPr>
      <w:rPr>
        <w:rFonts w:ascii="Times New Roman" w:eastAsia="Times New Roman" w:hAnsi="Times New Roman" w:cs="Times New Roman" w:hint="default"/>
      </w:rPr>
    </w:lvl>
    <w:lvl w:ilvl="1" w:tplc="040C0003">
      <w:start w:val="1"/>
      <w:numFmt w:val="bullet"/>
      <w:lvlText w:val="o"/>
      <w:lvlJc w:val="left"/>
      <w:pPr>
        <w:ind w:left="2291" w:hanging="360"/>
      </w:pPr>
      <w:rPr>
        <w:rFonts w:ascii="Courier New" w:hAnsi="Courier New" w:cs="Courier New" w:hint="default"/>
      </w:rPr>
    </w:lvl>
    <w:lvl w:ilvl="2" w:tplc="040C0005">
      <w:start w:val="1"/>
      <w:numFmt w:val="bullet"/>
      <w:lvlText w:val=""/>
      <w:lvlJc w:val="left"/>
      <w:pPr>
        <w:ind w:left="3011" w:hanging="360"/>
      </w:pPr>
      <w:rPr>
        <w:rFonts w:ascii="Wingdings" w:hAnsi="Wingdings" w:hint="default"/>
      </w:rPr>
    </w:lvl>
    <w:lvl w:ilvl="3" w:tplc="040C0001">
      <w:start w:val="1"/>
      <w:numFmt w:val="bullet"/>
      <w:lvlText w:val=""/>
      <w:lvlJc w:val="left"/>
      <w:pPr>
        <w:ind w:left="3731" w:hanging="360"/>
      </w:pPr>
      <w:rPr>
        <w:rFonts w:ascii="Symbol" w:hAnsi="Symbol" w:hint="default"/>
      </w:rPr>
    </w:lvl>
    <w:lvl w:ilvl="4" w:tplc="040C0003">
      <w:start w:val="1"/>
      <w:numFmt w:val="bullet"/>
      <w:lvlText w:val="o"/>
      <w:lvlJc w:val="left"/>
      <w:pPr>
        <w:ind w:left="4451" w:hanging="360"/>
      </w:pPr>
      <w:rPr>
        <w:rFonts w:ascii="Courier New" w:hAnsi="Courier New" w:cs="Courier New" w:hint="default"/>
      </w:rPr>
    </w:lvl>
    <w:lvl w:ilvl="5" w:tplc="040C0005">
      <w:start w:val="1"/>
      <w:numFmt w:val="bullet"/>
      <w:lvlText w:val=""/>
      <w:lvlJc w:val="left"/>
      <w:pPr>
        <w:ind w:left="5171" w:hanging="360"/>
      </w:pPr>
      <w:rPr>
        <w:rFonts w:ascii="Wingdings" w:hAnsi="Wingdings" w:hint="default"/>
      </w:rPr>
    </w:lvl>
    <w:lvl w:ilvl="6" w:tplc="040C0001">
      <w:start w:val="1"/>
      <w:numFmt w:val="bullet"/>
      <w:lvlText w:val=""/>
      <w:lvlJc w:val="left"/>
      <w:pPr>
        <w:ind w:left="5891" w:hanging="360"/>
      </w:pPr>
      <w:rPr>
        <w:rFonts w:ascii="Symbol" w:hAnsi="Symbol" w:hint="default"/>
      </w:rPr>
    </w:lvl>
    <w:lvl w:ilvl="7" w:tplc="040C0003">
      <w:start w:val="1"/>
      <w:numFmt w:val="bullet"/>
      <w:lvlText w:val="o"/>
      <w:lvlJc w:val="left"/>
      <w:pPr>
        <w:ind w:left="6611" w:hanging="360"/>
      </w:pPr>
      <w:rPr>
        <w:rFonts w:ascii="Courier New" w:hAnsi="Courier New" w:cs="Courier New" w:hint="default"/>
      </w:rPr>
    </w:lvl>
    <w:lvl w:ilvl="8" w:tplc="040C0005">
      <w:start w:val="1"/>
      <w:numFmt w:val="bullet"/>
      <w:lvlText w:val=""/>
      <w:lvlJc w:val="left"/>
      <w:pPr>
        <w:ind w:left="7331" w:hanging="360"/>
      </w:pPr>
      <w:rPr>
        <w:rFonts w:ascii="Wingdings" w:hAnsi="Wingdings" w:hint="default"/>
      </w:rPr>
    </w:lvl>
  </w:abstractNum>
  <w:abstractNum w:abstractNumId="22" w15:restartNumberingAfterBreak="0">
    <w:nsid w:val="7071647E"/>
    <w:multiLevelType w:val="hybridMultilevel"/>
    <w:tmpl w:val="EB666A5C"/>
    <w:lvl w:ilvl="0" w:tplc="040C0005">
      <w:start w:val="1"/>
      <w:numFmt w:val="bullet"/>
      <w:lvlText w:val=""/>
      <w:lvlJc w:val="left"/>
      <w:pPr>
        <w:tabs>
          <w:tab w:val="num" w:pos="786"/>
        </w:tabs>
        <w:ind w:left="786" w:hanging="360"/>
      </w:pPr>
      <w:rPr>
        <w:rFonts w:ascii="Wingdings" w:hAnsi="Wingdings" w:hint="default"/>
      </w:rPr>
    </w:lvl>
    <w:lvl w:ilvl="1" w:tplc="040C0003" w:tentative="1">
      <w:start w:val="1"/>
      <w:numFmt w:val="bullet"/>
      <w:lvlText w:val="o"/>
      <w:lvlJc w:val="left"/>
      <w:pPr>
        <w:tabs>
          <w:tab w:val="num" w:pos="1506"/>
        </w:tabs>
        <w:ind w:left="1506" w:hanging="360"/>
      </w:pPr>
      <w:rPr>
        <w:rFonts w:ascii="Courier New" w:hAnsi="Courier New" w:hint="default"/>
      </w:rPr>
    </w:lvl>
    <w:lvl w:ilvl="2" w:tplc="040C0005" w:tentative="1">
      <w:start w:val="1"/>
      <w:numFmt w:val="bullet"/>
      <w:lvlText w:val=""/>
      <w:lvlJc w:val="left"/>
      <w:pPr>
        <w:tabs>
          <w:tab w:val="num" w:pos="2226"/>
        </w:tabs>
        <w:ind w:left="2226" w:hanging="360"/>
      </w:pPr>
      <w:rPr>
        <w:rFonts w:ascii="Wingdings" w:hAnsi="Wingdings" w:hint="default"/>
      </w:rPr>
    </w:lvl>
    <w:lvl w:ilvl="3" w:tplc="040C0001" w:tentative="1">
      <w:start w:val="1"/>
      <w:numFmt w:val="bullet"/>
      <w:lvlText w:val=""/>
      <w:lvlJc w:val="left"/>
      <w:pPr>
        <w:tabs>
          <w:tab w:val="num" w:pos="2946"/>
        </w:tabs>
        <w:ind w:left="2946" w:hanging="360"/>
      </w:pPr>
      <w:rPr>
        <w:rFonts w:ascii="Symbol" w:hAnsi="Symbol" w:hint="default"/>
      </w:rPr>
    </w:lvl>
    <w:lvl w:ilvl="4" w:tplc="040C0003" w:tentative="1">
      <w:start w:val="1"/>
      <w:numFmt w:val="bullet"/>
      <w:lvlText w:val="o"/>
      <w:lvlJc w:val="left"/>
      <w:pPr>
        <w:tabs>
          <w:tab w:val="num" w:pos="3666"/>
        </w:tabs>
        <w:ind w:left="3666" w:hanging="360"/>
      </w:pPr>
      <w:rPr>
        <w:rFonts w:ascii="Courier New" w:hAnsi="Courier New" w:hint="default"/>
      </w:rPr>
    </w:lvl>
    <w:lvl w:ilvl="5" w:tplc="040C0005" w:tentative="1">
      <w:start w:val="1"/>
      <w:numFmt w:val="bullet"/>
      <w:lvlText w:val=""/>
      <w:lvlJc w:val="left"/>
      <w:pPr>
        <w:tabs>
          <w:tab w:val="num" w:pos="4386"/>
        </w:tabs>
        <w:ind w:left="4386" w:hanging="360"/>
      </w:pPr>
      <w:rPr>
        <w:rFonts w:ascii="Wingdings" w:hAnsi="Wingdings" w:hint="default"/>
      </w:rPr>
    </w:lvl>
    <w:lvl w:ilvl="6" w:tplc="040C0001" w:tentative="1">
      <w:start w:val="1"/>
      <w:numFmt w:val="bullet"/>
      <w:lvlText w:val=""/>
      <w:lvlJc w:val="left"/>
      <w:pPr>
        <w:tabs>
          <w:tab w:val="num" w:pos="5106"/>
        </w:tabs>
        <w:ind w:left="5106" w:hanging="360"/>
      </w:pPr>
      <w:rPr>
        <w:rFonts w:ascii="Symbol" w:hAnsi="Symbol" w:hint="default"/>
      </w:rPr>
    </w:lvl>
    <w:lvl w:ilvl="7" w:tplc="040C0003" w:tentative="1">
      <w:start w:val="1"/>
      <w:numFmt w:val="bullet"/>
      <w:lvlText w:val="o"/>
      <w:lvlJc w:val="left"/>
      <w:pPr>
        <w:tabs>
          <w:tab w:val="num" w:pos="5826"/>
        </w:tabs>
        <w:ind w:left="5826" w:hanging="360"/>
      </w:pPr>
      <w:rPr>
        <w:rFonts w:ascii="Courier New" w:hAnsi="Courier New" w:hint="default"/>
      </w:rPr>
    </w:lvl>
    <w:lvl w:ilvl="8" w:tplc="040C0005" w:tentative="1">
      <w:start w:val="1"/>
      <w:numFmt w:val="bullet"/>
      <w:lvlText w:val=""/>
      <w:lvlJc w:val="left"/>
      <w:pPr>
        <w:tabs>
          <w:tab w:val="num" w:pos="6546"/>
        </w:tabs>
        <w:ind w:left="6546" w:hanging="360"/>
      </w:pPr>
      <w:rPr>
        <w:rFonts w:ascii="Wingdings" w:hAnsi="Wingdings" w:hint="default"/>
      </w:rPr>
    </w:lvl>
  </w:abstractNum>
  <w:abstractNum w:abstractNumId="23" w15:restartNumberingAfterBreak="0">
    <w:nsid w:val="73E44903"/>
    <w:multiLevelType w:val="hybridMultilevel"/>
    <w:tmpl w:val="70F629F4"/>
    <w:lvl w:ilvl="0" w:tplc="040C0015">
      <w:start w:val="1"/>
      <w:numFmt w:val="upperLetter"/>
      <w:lvlText w:val="%1."/>
      <w:lvlJc w:val="left"/>
      <w:pPr>
        <w:ind w:left="1146" w:hanging="360"/>
      </w:pPr>
    </w:lvl>
    <w:lvl w:ilvl="1" w:tplc="040C0019" w:tentative="1">
      <w:start w:val="1"/>
      <w:numFmt w:val="lowerLetter"/>
      <w:lvlText w:val="%2."/>
      <w:lvlJc w:val="left"/>
      <w:pPr>
        <w:ind w:left="1866" w:hanging="360"/>
      </w:pPr>
    </w:lvl>
    <w:lvl w:ilvl="2" w:tplc="040C001B" w:tentative="1">
      <w:start w:val="1"/>
      <w:numFmt w:val="lowerRoman"/>
      <w:lvlText w:val="%3."/>
      <w:lvlJc w:val="right"/>
      <w:pPr>
        <w:ind w:left="2586" w:hanging="180"/>
      </w:pPr>
    </w:lvl>
    <w:lvl w:ilvl="3" w:tplc="040C000F" w:tentative="1">
      <w:start w:val="1"/>
      <w:numFmt w:val="decimal"/>
      <w:lvlText w:val="%4."/>
      <w:lvlJc w:val="left"/>
      <w:pPr>
        <w:ind w:left="3306" w:hanging="360"/>
      </w:pPr>
    </w:lvl>
    <w:lvl w:ilvl="4" w:tplc="040C0019" w:tentative="1">
      <w:start w:val="1"/>
      <w:numFmt w:val="lowerLetter"/>
      <w:lvlText w:val="%5."/>
      <w:lvlJc w:val="left"/>
      <w:pPr>
        <w:ind w:left="4026" w:hanging="360"/>
      </w:pPr>
    </w:lvl>
    <w:lvl w:ilvl="5" w:tplc="040C001B" w:tentative="1">
      <w:start w:val="1"/>
      <w:numFmt w:val="lowerRoman"/>
      <w:lvlText w:val="%6."/>
      <w:lvlJc w:val="right"/>
      <w:pPr>
        <w:ind w:left="4746" w:hanging="180"/>
      </w:pPr>
    </w:lvl>
    <w:lvl w:ilvl="6" w:tplc="040C000F" w:tentative="1">
      <w:start w:val="1"/>
      <w:numFmt w:val="decimal"/>
      <w:lvlText w:val="%7."/>
      <w:lvlJc w:val="left"/>
      <w:pPr>
        <w:ind w:left="5466" w:hanging="360"/>
      </w:pPr>
    </w:lvl>
    <w:lvl w:ilvl="7" w:tplc="040C0019" w:tentative="1">
      <w:start w:val="1"/>
      <w:numFmt w:val="lowerLetter"/>
      <w:lvlText w:val="%8."/>
      <w:lvlJc w:val="left"/>
      <w:pPr>
        <w:ind w:left="6186" w:hanging="360"/>
      </w:pPr>
    </w:lvl>
    <w:lvl w:ilvl="8" w:tplc="040C001B" w:tentative="1">
      <w:start w:val="1"/>
      <w:numFmt w:val="lowerRoman"/>
      <w:lvlText w:val="%9."/>
      <w:lvlJc w:val="right"/>
      <w:pPr>
        <w:ind w:left="6906" w:hanging="180"/>
      </w:pPr>
    </w:lvl>
  </w:abstractNum>
  <w:abstractNum w:abstractNumId="24" w15:restartNumberingAfterBreak="0">
    <w:nsid w:val="7B316A52"/>
    <w:multiLevelType w:val="hybridMultilevel"/>
    <w:tmpl w:val="3FEA5A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F6630F5"/>
    <w:multiLevelType w:val="hybridMultilevel"/>
    <w:tmpl w:val="4CDE712C"/>
    <w:lvl w:ilvl="0" w:tplc="040C0015">
      <w:start w:val="1"/>
      <w:numFmt w:val="upperLetter"/>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num w:numId="1" w16cid:durableId="195521436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2755893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34187529">
    <w:abstractNumId w:val="8"/>
  </w:num>
  <w:num w:numId="4" w16cid:durableId="1015308191">
    <w:abstractNumId w:val="21"/>
  </w:num>
  <w:num w:numId="5" w16cid:durableId="223029376">
    <w:abstractNumId w:val="1"/>
  </w:num>
  <w:num w:numId="6" w16cid:durableId="1210922868">
    <w:abstractNumId w:val="16"/>
  </w:num>
  <w:num w:numId="7" w16cid:durableId="955598081">
    <w:abstractNumId w:val="11"/>
  </w:num>
  <w:num w:numId="8" w16cid:durableId="1014725618">
    <w:abstractNumId w:val="14"/>
  </w:num>
  <w:num w:numId="9" w16cid:durableId="1141768991">
    <w:abstractNumId w:val="24"/>
  </w:num>
  <w:num w:numId="10" w16cid:durableId="1068068732">
    <w:abstractNumId w:val="9"/>
  </w:num>
  <w:num w:numId="11" w16cid:durableId="1382168397">
    <w:abstractNumId w:val="19"/>
  </w:num>
  <w:num w:numId="12" w16cid:durableId="673192733">
    <w:abstractNumId w:val="13"/>
  </w:num>
  <w:num w:numId="13" w16cid:durableId="48405715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00621419">
    <w:abstractNumId w:val="10"/>
  </w:num>
  <w:num w:numId="15" w16cid:durableId="370157285">
    <w:abstractNumId w:val="5"/>
  </w:num>
  <w:num w:numId="16" w16cid:durableId="803041661">
    <w:abstractNumId w:val="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76009246">
    <w:abstractNumId w:val="22"/>
  </w:num>
  <w:num w:numId="18" w16cid:durableId="1334525400">
    <w:abstractNumId w:val="0"/>
  </w:num>
  <w:num w:numId="19" w16cid:durableId="1177692483">
    <w:abstractNumId w:val="17"/>
  </w:num>
  <w:num w:numId="20" w16cid:durableId="646668516">
    <w:abstractNumId w:val="15"/>
  </w:num>
  <w:num w:numId="21" w16cid:durableId="1662387199">
    <w:abstractNumId w:val="6"/>
  </w:num>
  <w:num w:numId="22" w16cid:durableId="25798000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832679232">
    <w:abstractNumId w:val="3"/>
  </w:num>
  <w:num w:numId="24" w16cid:durableId="1442337469">
    <w:abstractNumId w:val="23"/>
  </w:num>
  <w:num w:numId="25" w16cid:durableId="756823009">
    <w:abstractNumId w:val="25"/>
  </w:num>
  <w:num w:numId="26" w16cid:durableId="2055421879">
    <w:abstractNumId w:val="4"/>
  </w:num>
  <w:num w:numId="27" w16cid:durableId="521673444">
    <w:abstractNumId w:val="18"/>
  </w:num>
  <w:num w:numId="28" w16cid:durableId="1133183237">
    <w:abstractNumId w:val="2"/>
  </w:num>
  <w:num w:numId="29" w16cid:durableId="490757919">
    <w:abstractNumId w:val="7"/>
  </w:num>
  <w:num w:numId="30" w16cid:durableId="213845285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9B3"/>
    <w:rsid w:val="00001E7D"/>
    <w:rsid w:val="00007812"/>
    <w:rsid w:val="00016515"/>
    <w:rsid w:val="00033F3A"/>
    <w:rsid w:val="000378CC"/>
    <w:rsid w:val="0005491E"/>
    <w:rsid w:val="00057532"/>
    <w:rsid w:val="000A2B41"/>
    <w:rsid w:val="000A44E5"/>
    <w:rsid w:val="000C4BF8"/>
    <w:rsid w:val="000D4E16"/>
    <w:rsid w:val="000D75EB"/>
    <w:rsid w:val="00123864"/>
    <w:rsid w:val="00140ED8"/>
    <w:rsid w:val="00143347"/>
    <w:rsid w:val="00145552"/>
    <w:rsid w:val="00150127"/>
    <w:rsid w:val="001509CE"/>
    <w:rsid w:val="001624AF"/>
    <w:rsid w:val="00186AFF"/>
    <w:rsid w:val="001A33CB"/>
    <w:rsid w:val="001A50F9"/>
    <w:rsid w:val="001A6C68"/>
    <w:rsid w:val="001C1763"/>
    <w:rsid w:val="001E53B9"/>
    <w:rsid w:val="001F23FA"/>
    <w:rsid w:val="0020758D"/>
    <w:rsid w:val="002130FE"/>
    <w:rsid w:val="0024649F"/>
    <w:rsid w:val="00256665"/>
    <w:rsid w:val="002647F4"/>
    <w:rsid w:val="00273927"/>
    <w:rsid w:val="002757F5"/>
    <w:rsid w:val="0027674F"/>
    <w:rsid w:val="00276827"/>
    <w:rsid w:val="002967CB"/>
    <w:rsid w:val="002A0E6F"/>
    <w:rsid w:val="002A78CB"/>
    <w:rsid w:val="002B2761"/>
    <w:rsid w:val="002C3118"/>
    <w:rsid w:val="002C6FD9"/>
    <w:rsid w:val="002D42AD"/>
    <w:rsid w:val="002F2B21"/>
    <w:rsid w:val="002F5D7D"/>
    <w:rsid w:val="00304CE9"/>
    <w:rsid w:val="00314F12"/>
    <w:rsid w:val="00322191"/>
    <w:rsid w:val="00323522"/>
    <w:rsid w:val="00335212"/>
    <w:rsid w:val="003436A4"/>
    <w:rsid w:val="00360B8F"/>
    <w:rsid w:val="00366715"/>
    <w:rsid w:val="0037581A"/>
    <w:rsid w:val="00377350"/>
    <w:rsid w:val="00391FF9"/>
    <w:rsid w:val="00394D9A"/>
    <w:rsid w:val="003A3649"/>
    <w:rsid w:val="003B4071"/>
    <w:rsid w:val="003C4E4A"/>
    <w:rsid w:val="003C6610"/>
    <w:rsid w:val="003D0A28"/>
    <w:rsid w:val="003E0955"/>
    <w:rsid w:val="003F5BAA"/>
    <w:rsid w:val="003F7FA4"/>
    <w:rsid w:val="00403BC6"/>
    <w:rsid w:val="00404039"/>
    <w:rsid w:val="00406D5E"/>
    <w:rsid w:val="00425734"/>
    <w:rsid w:val="004323D0"/>
    <w:rsid w:val="00436E3D"/>
    <w:rsid w:val="004479A4"/>
    <w:rsid w:val="00450104"/>
    <w:rsid w:val="00473260"/>
    <w:rsid w:val="0048351E"/>
    <w:rsid w:val="004A1957"/>
    <w:rsid w:val="004A3067"/>
    <w:rsid w:val="004C1AE1"/>
    <w:rsid w:val="004C1B56"/>
    <w:rsid w:val="004C22EA"/>
    <w:rsid w:val="004E14FC"/>
    <w:rsid w:val="004E2F85"/>
    <w:rsid w:val="004F6D50"/>
    <w:rsid w:val="00505CC8"/>
    <w:rsid w:val="005241F6"/>
    <w:rsid w:val="0053116B"/>
    <w:rsid w:val="005429ED"/>
    <w:rsid w:val="005454E3"/>
    <w:rsid w:val="00555155"/>
    <w:rsid w:val="005728BD"/>
    <w:rsid w:val="00573FA3"/>
    <w:rsid w:val="00577D3C"/>
    <w:rsid w:val="00592D51"/>
    <w:rsid w:val="005A167D"/>
    <w:rsid w:val="005A7856"/>
    <w:rsid w:val="005B648F"/>
    <w:rsid w:val="005D5569"/>
    <w:rsid w:val="005E047C"/>
    <w:rsid w:val="005F27D5"/>
    <w:rsid w:val="005F38F3"/>
    <w:rsid w:val="006262F8"/>
    <w:rsid w:val="006273D5"/>
    <w:rsid w:val="006316C0"/>
    <w:rsid w:val="0065269A"/>
    <w:rsid w:val="0067546F"/>
    <w:rsid w:val="00677E5B"/>
    <w:rsid w:val="006958B3"/>
    <w:rsid w:val="0069773F"/>
    <w:rsid w:val="006C47C5"/>
    <w:rsid w:val="006D2843"/>
    <w:rsid w:val="006E0ED6"/>
    <w:rsid w:val="006E47CF"/>
    <w:rsid w:val="006F62BF"/>
    <w:rsid w:val="006F7689"/>
    <w:rsid w:val="00703F12"/>
    <w:rsid w:val="007230FA"/>
    <w:rsid w:val="00730E9C"/>
    <w:rsid w:val="00742007"/>
    <w:rsid w:val="0075457D"/>
    <w:rsid w:val="00775B93"/>
    <w:rsid w:val="0078109E"/>
    <w:rsid w:val="007D7067"/>
    <w:rsid w:val="007E52D9"/>
    <w:rsid w:val="007F07E2"/>
    <w:rsid w:val="007F33D5"/>
    <w:rsid w:val="007F4D96"/>
    <w:rsid w:val="007F6A60"/>
    <w:rsid w:val="008003CF"/>
    <w:rsid w:val="008012C1"/>
    <w:rsid w:val="008016A6"/>
    <w:rsid w:val="008209DB"/>
    <w:rsid w:val="00825436"/>
    <w:rsid w:val="008414D6"/>
    <w:rsid w:val="0084256A"/>
    <w:rsid w:val="00846C62"/>
    <w:rsid w:val="008628B7"/>
    <w:rsid w:val="00871DF6"/>
    <w:rsid w:val="00875D92"/>
    <w:rsid w:val="00891C74"/>
    <w:rsid w:val="008951C0"/>
    <w:rsid w:val="008B1235"/>
    <w:rsid w:val="008B5243"/>
    <w:rsid w:val="008B59C0"/>
    <w:rsid w:val="008C11CA"/>
    <w:rsid w:val="008C5CF6"/>
    <w:rsid w:val="008D6662"/>
    <w:rsid w:val="008E06E3"/>
    <w:rsid w:val="008E3CB1"/>
    <w:rsid w:val="008E7526"/>
    <w:rsid w:val="008F31F1"/>
    <w:rsid w:val="00906103"/>
    <w:rsid w:val="009113AD"/>
    <w:rsid w:val="0093179E"/>
    <w:rsid w:val="00931BB5"/>
    <w:rsid w:val="0093743A"/>
    <w:rsid w:val="00942A3B"/>
    <w:rsid w:val="00961588"/>
    <w:rsid w:val="00961B5A"/>
    <w:rsid w:val="0097085E"/>
    <w:rsid w:val="00980E5D"/>
    <w:rsid w:val="00981FED"/>
    <w:rsid w:val="009827B1"/>
    <w:rsid w:val="00985DDD"/>
    <w:rsid w:val="00987EDE"/>
    <w:rsid w:val="00997F2A"/>
    <w:rsid w:val="009B2719"/>
    <w:rsid w:val="009C2407"/>
    <w:rsid w:val="009C76E0"/>
    <w:rsid w:val="009D1AB0"/>
    <w:rsid w:val="009E33C5"/>
    <w:rsid w:val="009E5E6B"/>
    <w:rsid w:val="009F572F"/>
    <w:rsid w:val="009F59F0"/>
    <w:rsid w:val="00A01C62"/>
    <w:rsid w:val="00A23841"/>
    <w:rsid w:val="00A4768F"/>
    <w:rsid w:val="00A8118B"/>
    <w:rsid w:val="00A869EB"/>
    <w:rsid w:val="00AC4F66"/>
    <w:rsid w:val="00AF1F7D"/>
    <w:rsid w:val="00B035B7"/>
    <w:rsid w:val="00B03A1E"/>
    <w:rsid w:val="00B230B7"/>
    <w:rsid w:val="00B25766"/>
    <w:rsid w:val="00B32C43"/>
    <w:rsid w:val="00B42DBD"/>
    <w:rsid w:val="00B5231D"/>
    <w:rsid w:val="00B748E4"/>
    <w:rsid w:val="00B77A10"/>
    <w:rsid w:val="00B96307"/>
    <w:rsid w:val="00BA2162"/>
    <w:rsid w:val="00BA71D0"/>
    <w:rsid w:val="00BC2B10"/>
    <w:rsid w:val="00BC3714"/>
    <w:rsid w:val="00BD1484"/>
    <w:rsid w:val="00BD3F4E"/>
    <w:rsid w:val="00BE130E"/>
    <w:rsid w:val="00BE46DC"/>
    <w:rsid w:val="00C003E3"/>
    <w:rsid w:val="00C1543D"/>
    <w:rsid w:val="00C166FC"/>
    <w:rsid w:val="00C554E2"/>
    <w:rsid w:val="00C821DA"/>
    <w:rsid w:val="00C87769"/>
    <w:rsid w:val="00C96021"/>
    <w:rsid w:val="00C97CD3"/>
    <w:rsid w:val="00CB138F"/>
    <w:rsid w:val="00CD2383"/>
    <w:rsid w:val="00D102FF"/>
    <w:rsid w:val="00D11384"/>
    <w:rsid w:val="00D54A15"/>
    <w:rsid w:val="00D67DA5"/>
    <w:rsid w:val="00D74EFB"/>
    <w:rsid w:val="00D75500"/>
    <w:rsid w:val="00D760C5"/>
    <w:rsid w:val="00D809B3"/>
    <w:rsid w:val="00DC55DC"/>
    <w:rsid w:val="00DD3974"/>
    <w:rsid w:val="00E1254E"/>
    <w:rsid w:val="00E23AE6"/>
    <w:rsid w:val="00E23BAA"/>
    <w:rsid w:val="00E429BA"/>
    <w:rsid w:val="00E4373C"/>
    <w:rsid w:val="00E515E3"/>
    <w:rsid w:val="00E66EDD"/>
    <w:rsid w:val="00E967B7"/>
    <w:rsid w:val="00EA1F0A"/>
    <w:rsid w:val="00EA3AC4"/>
    <w:rsid w:val="00EB09BC"/>
    <w:rsid w:val="00EB4D7E"/>
    <w:rsid w:val="00ED3025"/>
    <w:rsid w:val="00F019A7"/>
    <w:rsid w:val="00F233F8"/>
    <w:rsid w:val="00F27654"/>
    <w:rsid w:val="00F37757"/>
    <w:rsid w:val="00F46181"/>
    <w:rsid w:val="00F5191B"/>
    <w:rsid w:val="00F56A20"/>
    <w:rsid w:val="00F7308F"/>
    <w:rsid w:val="00F747C9"/>
    <w:rsid w:val="00F96AC6"/>
    <w:rsid w:val="00FB766C"/>
    <w:rsid w:val="00FC4D17"/>
    <w:rsid w:val="00FC546F"/>
    <w:rsid w:val="00FE39A3"/>
    <w:rsid w:val="00FF1D20"/>
    <w:rsid w:val="00FF727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2F3A5F"/>
  <w15:chartTrackingRefBased/>
  <w15:docId w15:val="{9C8B5AAF-D1F0-4836-8113-2B71E6731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9B3"/>
    <w:pPr>
      <w:spacing w:line="256" w:lineRule="auto"/>
    </w:pPr>
  </w:style>
  <w:style w:type="paragraph" w:styleId="Titre1">
    <w:name w:val="heading 1"/>
    <w:aliases w:val="Article,h1"/>
    <w:basedOn w:val="Normal"/>
    <w:next w:val="Normal"/>
    <w:link w:val="Titre1Car"/>
    <w:qFormat/>
    <w:rsid w:val="00D809B3"/>
    <w:pPr>
      <w:keepNext/>
      <w:keepLines/>
      <w:numPr>
        <w:numId w:val="1"/>
      </w:numPr>
      <w:spacing w:before="120" w:after="120" w:line="240" w:lineRule="auto"/>
      <w:jc w:val="both"/>
      <w:outlineLvl w:val="0"/>
    </w:pPr>
    <w:rPr>
      <w:rFonts w:ascii="EYInterstate Light" w:eastAsia="Times New Roman" w:hAnsi="EYInterstate Light" w:cs="Times New Roman"/>
      <w:caps/>
      <w:kern w:val="28"/>
      <w:sz w:val="20"/>
    </w:rPr>
  </w:style>
  <w:style w:type="paragraph" w:styleId="Titre2">
    <w:name w:val="heading 2"/>
    <w:basedOn w:val="Normal"/>
    <w:next w:val="texte2"/>
    <w:link w:val="Titre2Car"/>
    <w:semiHidden/>
    <w:unhideWhenUsed/>
    <w:qFormat/>
    <w:rsid w:val="00D809B3"/>
    <w:pPr>
      <w:keepNext/>
      <w:keepLines/>
      <w:numPr>
        <w:ilvl w:val="1"/>
        <w:numId w:val="1"/>
      </w:numPr>
      <w:spacing w:before="120" w:after="120" w:line="240" w:lineRule="auto"/>
      <w:jc w:val="both"/>
      <w:outlineLvl w:val="1"/>
    </w:pPr>
    <w:rPr>
      <w:rFonts w:ascii="EYInterstate Light" w:eastAsia="Times New Roman" w:hAnsi="EYInterstate Light" w:cs="Times New Roman"/>
      <w:b/>
    </w:rPr>
  </w:style>
  <w:style w:type="paragraph" w:styleId="Titre3">
    <w:name w:val="heading 3"/>
    <w:aliases w:val="Titre 1.11,h3"/>
    <w:basedOn w:val="Normal"/>
    <w:next w:val="Normal"/>
    <w:link w:val="Titre3Car"/>
    <w:semiHidden/>
    <w:unhideWhenUsed/>
    <w:qFormat/>
    <w:rsid w:val="00D809B3"/>
    <w:pPr>
      <w:keepNext/>
      <w:numPr>
        <w:ilvl w:val="2"/>
        <w:numId w:val="1"/>
      </w:numPr>
      <w:suppressAutoHyphens/>
      <w:spacing w:before="120" w:after="120" w:line="240" w:lineRule="auto"/>
      <w:jc w:val="both"/>
      <w:outlineLvl w:val="2"/>
    </w:pPr>
    <w:rPr>
      <w:rFonts w:ascii="Times New Roman" w:eastAsia="Times New Roman" w:hAnsi="Times New Roman" w:cs="Times New Roman"/>
    </w:rPr>
  </w:style>
  <w:style w:type="paragraph" w:styleId="Titre4">
    <w:name w:val="heading 4"/>
    <w:aliases w:val="h4"/>
    <w:basedOn w:val="Normal"/>
    <w:next w:val="Normal"/>
    <w:link w:val="Titre4Car"/>
    <w:semiHidden/>
    <w:unhideWhenUsed/>
    <w:qFormat/>
    <w:rsid w:val="00D809B3"/>
    <w:pPr>
      <w:keepNext/>
      <w:numPr>
        <w:ilvl w:val="3"/>
        <w:numId w:val="1"/>
      </w:numPr>
      <w:spacing w:before="120" w:after="120" w:line="240" w:lineRule="auto"/>
      <w:jc w:val="both"/>
      <w:outlineLvl w:val="3"/>
    </w:pPr>
    <w:rPr>
      <w:rFonts w:ascii="Times New Roman" w:eastAsia="Times New Roman" w:hAnsi="Times New Roman" w:cs="Times New Roman"/>
    </w:rPr>
  </w:style>
  <w:style w:type="paragraph" w:styleId="Titre5">
    <w:name w:val="heading 5"/>
    <w:aliases w:val="Titre 1.1111"/>
    <w:basedOn w:val="Normal"/>
    <w:link w:val="Titre5Car"/>
    <w:semiHidden/>
    <w:unhideWhenUsed/>
    <w:qFormat/>
    <w:rsid w:val="00D809B3"/>
    <w:pPr>
      <w:numPr>
        <w:ilvl w:val="4"/>
        <w:numId w:val="1"/>
      </w:numPr>
      <w:tabs>
        <w:tab w:val="left" w:pos="1985"/>
      </w:tabs>
      <w:spacing w:before="120" w:after="120" w:line="240" w:lineRule="auto"/>
      <w:jc w:val="both"/>
      <w:outlineLvl w:val="4"/>
    </w:pPr>
    <w:rPr>
      <w:rFonts w:ascii="Times New Roman" w:eastAsia="Times New Roman" w:hAnsi="Times New Roman" w:cs="Times New Roman"/>
    </w:rPr>
  </w:style>
  <w:style w:type="paragraph" w:styleId="Titre6">
    <w:name w:val="heading 6"/>
    <w:basedOn w:val="Normal"/>
    <w:link w:val="Titre6Car"/>
    <w:semiHidden/>
    <w:unhideWhenUsed/>
    <w:qFormat/>
    <w:rsid w:val="00D809B3"/>
    <w:pPr>
      <w:numPr>
        <w:ilvl w:val="5"/>
        <w:numId w:val="1"/>
      </w:numPr>
      <w:spacing w:before="120" w:after="120" w:line="240" w:lineRule="auto"/>
      <w:jc w:val="both"/>
      <w:outlineLvl w:val="5"/>
    </w:pPr>
    <w:rPr>
      <w:rFonts w:ascii="Times New Roman" w:eastAsia="Times New Roman" w:hAnsi="Times New Roman" w:cs="Times New Roman"/>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aliases w:val="Article Car,h1 Car"/>
    <w:basedOn w:val="Policepardfaut"/>
    <w:link w:val="Titre1"/>
    <w:rsid w:val="00D809B3"/>
    <w:rPr>
      <w:rFonts w:ascii="EYInterstate Light" w:eastAsia="Times New Roman" w:hAnsi="EYInterstate Light" w:cs="Times New Roman"/>
      <w:caps/>
      <w:kern w:val="28"/>
      <w:sz w:val="20"/>
    </w:rPr>
  </w:style>
  <w:style w:type="character" w:customStyle="1" w:styleId="Titre2Car">
    <w:name w:val="Titre 2 Car"/>
    <w:basedOn w:val="Policepardfaut"/>
    <w:link w:val="Titre2"/>
    <w:semiHidden/>
    <w:rsid w:val="00D809B3"/>
    <w:rPr>
      <w:rFonts w:ascii="EYInterstate Light" w:eastAsia="Times New Roman" w:hAnsi="EYInterstate Light" w:cs="Times New Roman"/>
      <w:b/>
    </w:rPr>
  </w:style>
  <w:style w:type="character" w:customStyle="1" w:styleId="Titre3Car">
    <w:name w:val="Titre 3 Car"/>
    <w:aliases w:val="Titre 1.11 Car,h3 Car"/>
    <w:basedOn w:val="Policepardfaut"/>
    <w:link w:val="Titre3"/>
    <w:semiHidden/>
    <w:rsid w:val="00D809B3"/>
    <w:rPr>
      <w:rFonts w:ascii="Times New Roman" w:eastAsia="Times New Roman" w:hAnsi="Times New Roman" w:cs="Times New Roman"/>
    </w:rPr>
  </w:style>
  <w:style w:type="character" w:customStyle="1" w:styleId="Titre4Car">
    <w:name w:val="Titre 4 Car"/>
    <w:aliases w:val="h4 Car"/>
    <w:basedOn w:val="Policepardfaut"/>
    <w:link w:val="Titre4"/>
    <w:semiHidden/>
    <w:rsid w:val="00D809B3"/>
    <w:rPr>
      <w:rFonts w:ascii="Times New Roman" w:eastAsia="Times New Roman" w:hAnsi="Times New Roman" w:cs="Times New Roman"/>
    </w:rPr>
  </w:style>
  <w:style w:type="character" w:customStyle="1" w:styleId="Titre5Car">
    <w:name w:val="Titre 5 Car"/>
    <w:aliases w:val="Titre 1.1111 Car"/>
    <w:basedOn w:val="Policepardfaut"/>
    <w:link w:val="Titre5"/>
    <w:semiHidden/>
    <w:rsid w:val="00D809B3"/>
    <w:rPr>
      <w:rFonts w:ascii="Times New Roman" w:eastAsia="Times New Roman" w:hAnsi="Times New Roman" w:cs="Times New Roman"/>
    </w:rPr>
  </w:style>
  <w:style w:type="character" w:customStyle="1" w:styleId="Titre6Car">
    <w:name w:val="Titre 6 Car"/>
    <w:basedOn w:val="Policepardfaut"/>
    <w:link w:val="Titre6"/>
    <w:semiHidden/>
    <w:rsid w:val="00D809B3"/>
    <w:rPr>
      <w:rFonts w:ascii="Times New Roman" w:eastAsia="Times New Roman" w:hAnsi="Times New Roman" w:cs="Times New Roman"/>
    </w:rPr>
  </w:style>
  <w:style w:type="character" w:styleId="Lienhypertexte">
    <w:name w:val="Hyperlink"/>
    <w:basedOn w:val="Policepardfaut"/>
    <w:uiPriority w:val="99"/>
    <w:unhideWhenUsed/>
    <w:rsid w:val="00D809B3"/>
    <w:rPr>
      <w:color w:val="0563C1" w:themeColor="hyperlink"/>
      <w:u w:val="single"/>
    </w:rPr>
  </w:style>
  <w:style w:type="paragraph" w:customStyle="1" w:styleId="texte2">
    <w:name w:val="texte 2"/>
    <w:basedOn w:val="Normal"/>
    <w:link w:val="texte2Char"/>
    <w:uiPriority w:val="99"/>
    <w:rsid w:val="00D809B3"/>
    <w:pPr>
      <w:suppressAutoHyphens/>
      <w:spacing w:before="120" w:after="120" w:line="240" w:lineRule="auto"/>
      <w:ind w:left="567"/>
      <w:jc w:val="both"/>
    </w:pPr>
    <w:rPr>
      <w:rFonts w:ascii="Times New Roman" w:eastAsia="Times New Roman" w:hAnsi="Times New Roman" w:cs="Times New Roman"/>
    </w:rPr>
  </w:style>
  <w:style w:type="paragraph" w:styleId="TM1">
    <w:name w:val="toc 1"/>
    <w:basedOn w:val="Normal"/>
    <w:next w:val="Normal"/>
    <w:autoRedefine/>
    <w:uiPriority w:val="39"/>
    <w:unhideWhenUsed/>
    <w:rsid w:val="00D809B3"/>
    <w:pPr>
      <w:tabs>
        <w:tab w:val="left" w:pos="426"/>
        <w:tab w:val="right" w:leader="dot" w:pos="9639"/>
      </w:tabs>
      <w:suppressAutoHyphens/>
      <w:spacing w:after="60" w:line="240" w:lineRule="auto"/>
      <w:ind w:left="425" w:right="1134" w:hanging="425"/>
    </w:pPr>
    <w:rPr>
      <w:rFonts w:ascii="EYInterstate Light" w:eastAsia="Times New Roman" w:hAnsi="EYInterstate Light" w:cs="Times New Roman"/>
      <w:b/>
      <w:caps/>
      <w:noProof/>
      <w:sz w:val="18"/>
    </w:rPr>
  </w:style>
  <w:style w:type="paragraph" w:styleId="Corpsdetexte">
    <w:name w:val="Body Text"/>
    <w:basedOn w:val="Normal"/>
    <w:link w:val="CorpsdetexteCar"/>
    <w:unhideWhenUsed/>
    <w:rsid w:val="00D809B3"/>
    <w:pPr>
      <w:tabs>
        <w:tab w:val="right" w:pos="9072"/>
      </w:tabs>
      <w:snapToGrid w:val="0"/>
      <w:spacing w:before="120" w:after="0" w:line="240" w:lineRule="auto"/>
      <w:jc w:val="both"/>
    </w:pPr>
    <w:rPr>
      <w:rFonts w:ascii="Times New Roman" w:eastAsia="Times New Roman" w:hAnsi="Times New Roman" w:cs="Calibri"/>
      <w:sz w:val="24"/>
      <w:szCs w:val="20"/>
      <w:lang w:eastAsia="fr-FR"/>
    </w:rPr>
  </w:style>
  <w:style w:type="character" w:customStyle="1" w:styleId="CorpsdetexteCar">
    <w:name w:val="Corps de texte Car"/>
    <w:basedOn w:val="Policepardfaut"/>
    <w:link w:val="Corpsdetexte"/>
    <w:rsid w:val="00D809B3"/>
    <w:rPr>
      <w:rFonts w:ascii="Times New Roman" w:eastAsia="Times New Roman" w:hAnsi="Times New Roman" w:cs="Calibri"/>
      <w:sz w:val="24"/>
      <w:szCs w:val="20"/>
      <w:lang w:eastAsia="fr-FR"/>
    </w:rPr>
  </w:style>
  <w:style w:type="paragraph" w:styleId="Retraitcorpsdetexte">
    <w:name w:val="Body Text Indent"/>
    <w:basedOn w:val="Normal"/>
    <w:link w:val="RetraitcorpsdetexteCar"/>
    <w:uiPriority w:val="99"/>
    <w:unhideWhenUsed/>
    <w:rsid w:val="00D809B3"/>
    <w:pPr>
      <w:spacing w:before="120" w:after="120" w:line="240" w:lineRule="auto"/>
      <w:ind w:left="283"/>
      <w:jc w:val="both"/>
    </w:pPr>
    <w:rPr>
      <w:rFonts w:ascii="Calibri" w:eastAsia="SimSun" w:hAnsi="Calibri" w:cs="Calibri"/>
    </w:rPr>
  </w:style>
  <w:style w:type="character" w:customStyle="1" w:styleId="RetraitcorpsdetexteCar">
    <w:name w:val="Retrait corps de texte Car"/>
    <w:basedOn w:val="Policepardfaut"/>
    <w:link w:val="Retraitcorpsdetexte"/>
    <w:uiPriority w:val="99"/>
    <w:rsid w:val="00D809B3"/>
    <w:rPr>
      <w:rFonts w:ascii="Calibri" w:eastAsia="SimSun" w:hAnsi="Calibri" w:cs="Calibri"/>
    </w:rPr>
  </w:style>
  <w:style w:type="paragraph" w:styleId="Paragraphedeliste">
    <w:name w:val="List Paragraph"/>
    <w:basedOn w:val="Normal"/>
    <w:uiPriority w:val="34"/>
    <w:qFormat/>
    <w:rsid w:val="00D809B3"/>
    <w:pPr>
      <w:ind w:left="720"/>
      <w:contextualSpacing/>
    </w:pPr>
  </w:style>
  <w:style w:type="character" w:customStyle="1" w:styleId="texte2Char">
    <w:name w:val="texte 2 Char"/>
    <w:link w:val="texte2"/>
    <w:uiPriority w:val="99"/>
    <w:locked/>
    <w:rsid w:val="00D809B3"/>
    <w:rPr>
      <w:rFonts w:ascii="Times New Roman" w:eastAsia="Times New Roman" w:hAnsi="Times New Roman" w:cs="Times New Roman"/>
    </w:rPr>
  </w:style>
  <w:style w:type="paragraph" w:customStyle="1" w:styleId="StyleLeft">
    <w:name w:val="Style Left"/>
    <w:basedOn w:val="Normal"/>
    <w:rsid w:val="00D809B3"/>
    <w:pPr>
      <w:suppressAutoHyphens/>
      <w:spacing w:before="120" w:after="120" w:line="240" w:lineRule="auto"/>
    </w:pPr>
    <w:rPr>
      <w:rFonts w:ascii="Times New Roman" w:eastAsia="Times New Roman" w:hAnsi="Times New Roman" w:cs="Times New Roman"/>
      <w:szCs w:val="20"/>
    </w:rPr>
  </w:style>
  <w:style w:type="character" w:customStyle="1" w:styleId="EFLnormalCar">
    <w:name w:val="EFLnormal Car"/>
    <w:link w:val="EFLnormal"/>
    <w:locked/>
    <w:rsid w:val="00D809B3"/>
    <w:rPr>
      <w:rFonts w:ascii="Calibri" w:eastAsia="SimSun" w:hAnsi="Calibri" w:cs="Calibri"/>
      <w:color w:val="000000"/>
    </w:rPr>
  </w:style>
  <w:style w:type="paragraph" w:customStyle="1" w:styleId="EFLnormal">
    <w:name w:val="EFLnormal"/>
    <w:basedOn w:val="Normal"/>
    <w:link w:val="EFLnormalCar"/>
    <w:rsid w:val="00D809B3"/>
    <w:pPr>
      <w:spacing w:before="120" w:after="120" w:line="260" w:lineRule="exact"/>
      <w:jc w:val="both"/>
    </w:pPr>
    <w:rPr>
      <w:rFonts w:ascii="Calibri" w:eastAsia="SimSun" w:hAnsi="Calibri" w:cs="Calibri"/>
      <w:color w:val="000000"/>
    </w:rPr>
  </w:style>
  <w:style w:type="table" w:styleId="Grilledutableau">
    <w:name w:val="Table Grid"/>
    <w:basedOn w:val="TableauNormal"/>
    <w:uiPriority w:val="59"/>
    <w:rsid w:val="00D809B3"/>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D809B3"/>
    <w:rPr>
      <w:sz w:val="16"/>
      <w:szCs w:val="16"/>
    </w:rPr>
  </w:style>
  <w:style w:type="paragraph" w:styleId="Commentaire">
    <w:name w:val="annotation text"/>
    <w:basedOn w:val="Normal"/>
    <w:link w:val="CommentaireCar"/>
    <w:uiPriority w:val="99"/>
    <w:semiHidden/>
    <w:unhideWhenUsed/>
    <w:rsid w:val="00D809B3"/>
    <w:pPr>
      <w:spacing w:line="240" w:lineRule="auto"/>
    </w:pPr>
    <w:rPr>
      <w:sz w:val="20"/>
      <w:szCs w:val="20"/>
    </w:rPr>
  </w:style>
  <w:style w:type="character" w:customStyle="1" w:styleId="CommentaireCar">
    <w:name w:val="Commentaire Car"/>
    <w:basedOn w:val="Policepardfaut"/>
    <w:link w:val="Commentaire"/>
    <w:uiPriority w:val="99"/>
    <w:semiHidden/>
    <w:rsid w:val="00D809B3"/>
    <w:rPr>
      <w:sz w:val="20"/>
      <w:szCs w:val="20"/>
    </w:rPr>
  </w:style>
  <w:style w:type="paragraph" w:styleId="Objetducommentaire">
    <w:name w:val="annotation subject"/>
    <w:basedOn w:val="Commentaire"/>
    <w:next w:val="Commentaire"/>
    <w:link w:val="ObjetducommentaireCar"/>
    <w:uiPriority w:val="99"/>
    <w:semiHidden/>
    <w:unhideWhenUsed/>
    <w:rsid w:val="00D809B3"/>
    <w:rPr>
      <w:b/>
      <w:bCs/>
    </w:rPr>
  </w:style>
  <w:style w:type="character" w:customStyle="1" w:styleId="ObjetducommentaireCar">
    <w:name w:val="Objet du commentaire Car"/>
    <w:basedOn w:val="CommentaireCar"/>
    <w:link w:val="Objetducommentaire"/>
    <w:uiPriority w:val="99"/>
    <w:semiHidden/>
    <w:rsid w:val="00D809B3"/>
    <w:rPr>
      <w:b/>
      <w:bCs/>
      <w:sz w:val="20"/>
      <w:szCs w:val="20"/>
    </w:rPr>
  </w:style>
  <w:style w:type="character" w:customStyle="1" w:styleId="txt">
    <w:name w:val="txt"/>
    <w:basedOn w:val="Policepardfaut"/>
    <w:rsid w:val="004C1B56"/>
  </w:style>
  <w:style w:type="paragraph" w:customStyle="1" w:styleId="texte1">
    <w:name w:val="texte 1"/>
    <w:basedOn w:val="Normal"/>
    <w:rsid w:val="00C554E2"/>
    <w:pPr>
      <w:suppressAutoHyphens/>
      <w:spacing w:before="120" w:after="120" w:line="240" w:lineRule="auto"/>
      <w:ind w:left="425"/>
      <w:jc w:val="both"/>
    </w:pPr>
    <w:rPr>
      <w:rFonts w:ascii="EYInterstate Light" w:eastAsia="Times New Roman" w:hAnsi="EYInterstate Light" w:cs="Times New Roman"/>
      <w:sz w:val="20"/>
    </w:rPr>
  </w:style>
  <w:style w:type="paragraph" w:customStyle="1" w:styleId="Prambule">
    <w:name w:val="Préambule"/>
    <w:basedOn w:val="Normal"/>
    <w:rsid w:val="00C554E2"/>
    <w:pPr>
      <w:keepLines/>
      <w:numPr>
        <w:numId w:val="7"/>
      </w:numPr>
      <w:suppressAutoHyphens/>
      <w:spacing w:before="120" w:after="120" w:line="240" w:lineRule="auto"/>
      <w:jc w:val="both"/>
    </w:pPr>
    <w:rPr>
      <w:rFonts w:ascii="EYInterstate Light" w:eastAsia="Times New Roman" w:hAnsi="EYInterstate Light" w:cs="Times New Roman"/>
      <w:sz w:val="20"/>
    </w:rPr>
  </w:style>
  <w:style w:type="paragraph" w:styleId="En-tte">
    <w:name w:val="header"/>
    <w:basedOn w:val="Normal"/>
    <w:link w:val="En-tteCar"/>
    <w:unhideWhenUsed/>
    <w:rsid w:val="0093743A"/>
    <w:pPr>
      <w:tabs>
        <w:tab w:val="center" w:pos="4536"/>
        <w:tab w:val="right" w:pos="9072"/>
      </w:tabs>
      <w:spacing w:after="0" w:line="240" w:lineRule="auto"/>
    </w:pPr>
  </w:style>
  <w:style w:type="character" w:customStyle="1" w:styleId="En-tteCar">
    <w:name w:val="En-tête Car"/>
    <w:basedOn w:val="Policepardfaut"/>
    <w:link w:val="En-tte"/>
    <w:rsid w:val="0093743A"/>
  </w:style>
  <w:style w:type="paragraph" w:styleId="Pieddepage">
    <w:name w:val="footer"/>
    <w:basedOn w:val="Normal"/>
    <w:link w:val="PieddepageCar"/>
    <w:uiPriority w:val="99"/>
    <w:unhideWhenUsed/>
    <w:rsid w:val="0093743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3743A"/>
  </w:style>
  <w:style w:type="paragraph" w:styleId="Sansinterligne">
    <w:name w:val="No Spacing"/>
    <w:uiPriority w:val="1"/>
    <w:qFormat/>
    <w:rsid w:val="007F33D5"/>
    <w:pPr>
      <w:spacing w:after="0" w:line="240" w:lineRule="auto"/>
    </w:pPr>
  </w:style>
  <w:style w:type="paragraph" w:styleId="Corpsdetexte3">
    <w:name w:val="Body Text 3"/>
    <w:basedOn w:val="Normal"/>
    <w:link w:val="Corpsdetexte3Car"/>
    <w:uiPriority w:val="99"/>
    <w:unhideWhenUsed/>
    <w:rsid w:val="00E23AE6"/>
    <w:pPr>
      <w:spacing w:after="120"/>
    </w:pPr>
    <w:rPr>
      <w:sz w:val="16"/>
      <w:szCs w:val="16"/>
    </w:rPr>
  </w:style>
  <w:style w:type="character" w:customStyle="1" w:styleId="Corpsdetexte3Car">
    <w:name w:val="Corps de texte 3 Car"/>
    <w:basedOn w:val="Policepardfaut"/>
    <w:link w:val="Corpsdetexte3"/>
    <w:uiPriority w:val="99"/>
    <w:rsid w:val="00E23AE6"/>
    <w:rPr>
      <w:sz w:val="16"/>
      <w:szCs w:val="16"/>
    </w:rPr>
  </w:style>
  <w:style w:type="paragraph" w:styleId="Retraitcorpsdetexte3">
    <w:name w:val="Body Text Indent 3"/>
    <w:basedOn w:val="Normal"/>
    <w:link w:val="Retraitcorpsdetexte3Car"/>
    <w:semiHidden/>
    <w:rsid w:val="00775B93"/>
    <w:pPr>
      <w:spacing w:after="120" w:line="240" w:lineRule="auto"/>
      <w:ind w:left="283"/>
    </w:pPr>
    <w:rPr>
      <w:rFonts w:ascii="Times New Roman" w:eastAsia="Times New Roman" w:hAnsi="Times New Roman" w:cs="Times New Roman"/>
      <w:sz w:val="16"/>
      <w:szCs w:val="16"/>
      <w:lang w:eastAsia="fr-FR"/>
    </w:rPr>
  </w:style>
  <w:style w:type="character" w:customStyle="1" w:styleId="Retraitcorpsdetexte3Car">
    <w:name w:val="Retrait corps de texte 3 Car"/>
    <w:basedOn w:val="Policepardfaut"/>
    <w:link w:val="Retraitcorpsdetexte3"/>
    <w:semiHidden/>
    <w:rsid w:val="00775B93"/>
    <w:rPr>
      <w:rFonts w:ascii="Times New Roman" w:eastAsia="Times New Roman" w:hAnsi="Times New Roman" w:cs="Times New Roman"/>
      <w:sz w:val="16"/>
      <w:szCs w:val="16"/>
      <w:lang w:eastAsia="fr-FR"/>
    </w:rPr>
  </w:style>
  <w:style w:type="character" w:styleId="lev">
    <w:name w:val="Strong"/>
    <w:basedOn w:val="Policepardfaut"/>
    <w:uiPriority w:val="22"/>
    <w:qFormat/>
    <w:rsid w:val="00BC2B10"/>
    <w:rPr>
      <w:b/>
      <w:bCs/>
    </w:rPr>
  </w:style>
  <w:style w:type="paragraph" w:styleId="NormalWeb">
    <w:name w:val="Normal (Web)"/>
    <w:basedOn w:val="Normal"/>
    <w:uiPriority w:val="99"/>
    <w:semiHidden/>
    <w:unhideWhenUsed/>
    <w:rsid w:val="00BC2B10"/>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Mentionnonrsolue">
    <w:name w:val="Unresolved Mention"/>
    <w:basedOn w:val="Policepardfaut"/>
    <w:uiPriority w:val="99"/>
    <w:semiHidden/>
    <w:unhideWhenUsed/>
    <w:rsid w:val="00E66E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192677">
      <w:bodyDiv w:val="1"/>
      <w:marLeft w:val="0"/>
      <w:marRight w:val="0"/>
      <w:marTop w:val="0"/>
      <w:marBottom w:val="0"/>
      <w:divBdr>
        <w:top w:val="none" w:sz="0" w:space="0" w:color="auto"/>
        <w:left w:val="none" w:sz="0" w:space="0" w:color="auto"/>
        <w:bottom w:val="none" w:sz="0" w:space="0" w:color="auto"/>
        <w:right w:val="none" w:sz="0" w:space="0" w:color="auto"/>
      </w:divBdr>
    </w:div>
    <w:div w:id="512303073">
      <w:bodyDiv w:val="1"/>
      <w:marLeft w:val="0"/>
      <w:marRight w:val="0"/>
      <w:marTop w:val="0"/>
      <w:marBottom w:val="0"/>
      <w:divBdr>
        <w:top w:val="none" w:sz="0" w:space="0" w:color="auto"/>
        <w:left w:val="none" w:sz="0" w:space="0" w:color="auto"/>
        <w:bottom w:val="none" w:sz="0" w:space="0" w:color="auto"/>
        <w:right w:val="none" w:sz="0" w:space="0" w:color="auto"/>
      </w:divBdr>
    </w:div>
    <w:div w:id="694304042">
      <w:bodyDiv w:val="1"/>
      <w:marLeft w:val="0"/>
      <w:marRight w:val="0"/>
      <w:marTop w:val="0"/>
      <w:marBottom w:val="0"/>
      <w:divBdr>
        <w:top w:val="none" w:sz="0" w:space="0" w:color="auto"/>
        <w:left w:val="none" w:sz="0" w:space="0" w:color="auto"/>
        <w:bottom w:val="none" w:sz="0" w:space="0" w:color="auto"/>
        <w:right w:val="none" w:sz="0" w:space="0" w:color="auto"/>
      </w:divBdr>
    </w:div>
    <w:div w:id="1393885977">
      <w:bodyDiv w:val="1"/>
      <w:marLeft w:val="0"/>
      <w:marRight w:val="0"/>
      <w:marTop w:val="0"/>
      <w:marBottom w:val="0"/>
      <w:divBdr>
        <w:top w:val="none" w:sz="0" w:space="0" w:color="auto"/>
        <w:left w:val="none" w:sz="0" w:space="0" w:color="auto"/>
        <w:bottom w:val="none" w:sz="0" w:space="0" w:color="auto"/>
        <w:right w:val="none" w:sz="0" w:space="0" w:color="auto"/>
      </w:divBdr>
    </w:div>
    <w:div w:id="1399134786">
      <w:bodyDiv w:val="1"/>
      <w:marLeft w:val="0"/>
      <w:marRight w:val="0"/>
      <w:marTop w:val="0"/>
      <w:marBottom w:val="0"/>
      <w:divBdr>
        <w:top w:val="none" w:sz="0" w:space="0" w:color="auto"/>
        <w:left w:val="none" w:sz="0" w:space="0" w:color="auto"/>
        <w:bottom w:val="none" w:sz="0" w:space="0" w:color="auto"/>
        <w:right w:val="none" w:sz="0" w:space="0" w:color="auto"/>
      </w:divBdr>
    </w:div>
    <w:div w:id="1568569798">
      <w:bodyDiv w:val="1"/>
      <w:marLeft w:val="0"/>
      <w:marRight w:val="0"/>
      <w:marTop w:val="0"/>
      <w:marBottom w:val="0"/>
      <w:divBdr>
        <w:top w:val="none" w:sz="0" w:space="0" w:color="auto"/>
        <w:left w:val="none" w:sz="0" w:space="0" w:color="auto"/>
        <w:bottom w:val="none" w:sz="0" w:space="0" w:color="auto"/>
        <w:right w:val="none" w:sz="0" w:space="0" w:color="auto"/>
      </w:divBdr>
    </w:div>
    <w:div w:id="1679498858">
      <w:bodyDiv w:val="1"/>
      <w:marLeft w:val="0"/>
      <w:marRight w:val="0"/>
      <w:marTop w:val="0"/>
      <w:marBottom w:val="0"/>
      <w:divBdr>
        <w:top w:val="none" w:sz="0" w:space="0" w:color="auto"/>
        <w:left w:val="none" w:sz="0" w:space="0" w:color="auto"/>
        <w:bottom w:val="none" w:sz="0" w:space="0" w:color="auto"/>
        <w:right w:val="none" w:sz="0" w:space="0" w:color="auto"/>
      </w:divBdr>
    </w:div>
    <w:div w:id="1794445946">
      <w:bodyDiv w:val="1"/>
      <w:marLeft w:val="0"/>
      <w:marRight w:val="0"/>
      <w:marTop w:val="0"/>
      <w:marBottom w:val="0"/>
      <w:divBdr>
        <w:top w:val="none" w:sz="0" w:space="0" w:color="auto"/>
        <w:left w:val="none" w:sz="0" w:space="0" w:color="auto"/>
        <w:bottom w:val="none" w:sz="0" w:space="0" w:color="auto"/>
        <w:right w:val="none" w:sz="0" w:space="0" w:color="auto"/>
      </w:divBdr>
    </w:div>
    <w:div w:id="1801074997">
      <w:bodyDiv w:val="1"/>
      <w:marLeft w:val="0"/>
      <w:marRight w:val="0"/>
      <w:marTop w:val="0"/>
      <w:marBottom w:val="0"/>
      <w:divBdr>
        <w:top w:val="none" w:sz="0" w:space="0" w:color="auto"/>
        <w:left w:val="none" w:sz="0" w:space="0" w:color="auto"/>
        <w:bottom w:val="none" w:sz="0" w:space="0" w:color="auto"/>
        <w:right w:val="none" w:sz="0" w:space="0" w:color="auto"/>
      </w:divBdr>
    </w:div>
    <w:div w:id="2058773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j.jaubert@ecotek-menuiserie.fr"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3" Type="http://schemas.openxmlformats.org/officeDocument/2006/relationships/hyperlink" Target="mailto:accueilcambrai@eca-groupe.com" TargetMode="External"/><Relationship Id="rId2" Type="http://schemas.openxmlformats.org/officeDocument/2006/relationships/hyperlink" Target="mailto:accueilcambrai@eca-groupe.com" TargetMode="External"/><Relationship Id="rId1" Type="http://schemas.openxmlformats.org/officeDocument/2006/relationships/image" Target="media/image1.png"/><Relationship Id="rId4" Type="http://schemas.openxmlformats.org/officeDocument/2006/relationships/hyperlink" Target="mailto:accueildunkerque@eca-group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0cf5931b-8bb0-40da-af0c-758f7caa43a9" xsi:nil="true"/>
    <lcf76f155ced4ddcb4097134ff3c332f xmlns="65dedc60-eb65-4441-979d-886e95822476">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DCDCB7C8477D949A505CC9373399B21" ma:contentTypeVersion="13" ma:contentTypeDescription="Crée un document." ma:contentTypeScope="" ma:versionID="3246d54240b2bfd15b59197534559ed8">
  <xsd:schema xmlns:xsd="http://www.w3.org/2001/XMLSchema" xmlns:xs="http://www.w3.org/2001/XMLSchema" xmlns:p="http://schemas.microsoft.com/office/2006/metadata/properties" xmlns:ns2="65dedc60-eb65-4441-979d-886e95822476" xmlns:ns3="0cf5931b-8bb0-40da-af0c-758f7caa43a9" targetNamespace="http://schemas.microsoft.com/office/2006/metadata/properties" ma:root="true" ma:fieldsID="0bb10b514fa10b1210f4e603b2499a6d" ns2:_="" ns3:_="">
    <xsd:import namespace="65dedc60-eb65-4441-979d-886e95822476"/>
    <xsd:import namespace="0cf5931b-8bb0-40da-af0c-758f7caa43a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dedc60-eb65-4441-979d-886e958224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Balises d’images" ma:readOnly="false" ma:fieldId="{5cf76f15-5ced-4ddc-b409-7134ff3c332f}" ma:taxonomyMulti="true" ma:sspId="1aeff192-c27e-46b6-962f-00b29dc4002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descriptio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cf5931b-8bb0-40da-af0c-758f7caa43a9" elementFormDefault="qualified">
    <xsd:import namespace="http://schemas.microsoft.com/office/2006/documentManagement/types"/>
    <xsd:import namespace="http://schemas.microsoft.com/office/infopath/2007/PartnerControls"/>
    <xsd:element name="SharedWithUsers" ma:index="1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Partagé avec détails" ma:internalName="SharedWithDetails" ma:readOnly="true">
      <xsd:simpleType>
        <xsd:restriction base="dms:Note">
          <xsd:maxLength value="255"/>
        </xsd:restriction>
      </xsd:simpleType>
    </xsd:element>
    <xsd:element name="TaxCatchAll" ma:index="15" nillable="true" ma:displayName="Taxonomy Catch All Column" ma:hidden="true" ma:list="{b8f9757b-4050-4d86-b7a8-525bd0efc2cd}" ma:internalName="TaxCatchAll" ma:showField="CatchAllData" ma:web="0cf5931b-8bb0-40da-af0c-758f7caa43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E3449B-3DDA-4F6F-BEF6-1D0D8346A7E8}">
  <ds:schemaRefs>
    <ds:schemaRef ds:uri="http://schemas.microsoft.com/sharepoint/v3/contenttype/forms"/>
  </ds:schemaRefs>
</ds:datastoreItem>
</file>

<file path=customXml/itemProps2.xml><?xml version="1.0" encoding="utf-8"?>
<ds:datastoreItem xmlns:ds="http://schemas.openxmlformats.org/officeDocument/2006/customXml" ds:itemID="{BA5BDE03-9991-4180-AEBF-71795E68E98F}">
  <ds:schemaRefs>
    <ds:schemaRef ds:uri="http://schemas.microsoft.com/office/2006/metadata/properties"/>
    <ds:schemaRef ds:uri="http://schemas.microsoft.com/office/infopath/2007/PartnerControls"/>
    <ds:schemaRef ds:uri="0cf5931b-8bb0-40da-af0c-758f7caa43a9"/>
    <ds:schemaRef ds:uri="65dedc60-eb65-4441-979d-886e95822476"/>
  </ds:schemaRefs>
</ds:datastoreItem>
</file>

<file path=customXml/itemProps3.xml><?xml version="1.0" encoding="utf-8"?>
<ds:datastoreItem xmlns:ds="http://schemas.openxmlformats.org/officeDocument/2006/customXml" ds:itemID="{233F5014-3500-4518-9B5B-9382DAE0C3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dedc60-eb65-4441-979d-886e95822476"/>
    <ds:schemaRef ds:uri="0cf5931b-8bb0-40da-af0c-758f7caa43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5ACC794-D072-4151-B9CE-FF7C48BF31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450</TotalTime>
  <Pages>12</Pages>
  <Words>3842</Words>
  <Characters>21134</Characters>
  <Application>Microsoft Office Word</Application>
  <DocSecurity>0</DocSecurity>
  <Lines>176</Lines>
  <Paragraphs>49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24927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Fiona Polliart</dc:creator>
  <cp:keywords/>
  <dc:description/>
  <cp:lastModifiedBy>Yoann  Decreton</cp:lastModifiedBy>
  <cp:revision>152</cp:revision>
  <cp:lastPrinted>2024-09-09T07:10:00Z</cp:lastPrinted>
  <dcterms:created xsi:type="dcterms:W3CDTF">2022-01-25T11:07:00Z</dcterms:created>
  <dcterms:modified xsi:type="dcterms:W3CDTF">2026-03-12T09:11:00Z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90100</vt:r8>
  </property>
  <property fmtid="{D5CDD505-2E9C-101B-9397-08002B2CF9AE}" pid="3" name="Jurisdiction">
    <vt:lpwstr/>
  </property>
  <property fmtid="{D5CDD505-2E9C-101B-9397-08002B2CF9AE}" pid="4" name="ContentTypeId">
    <vt:lpwstr>0x0101007DCDCB7C8477D949A505CC9373399B21</vt:lpwstr>
  </property>
  <property fmtid="{D5CDD505-2E9C-101B-9397-08002B2CF9AE}" pid="5" name="ContentLanguage">
    <vt:lpwstr/>
  </property>
  <property fmtid="{D5CDD505-2E9C-101B-9397-08002B2CF9AE}" pid="6" name="ComplianceAssetId">
    <vt:lpwstr/>
  </property>
  <property fmtid="{D5CDD505-2E9C-101B-9397-08002B2CF9AE}" pid="7" name="_dlc_DocIdItemGuid">
    <vt:lpwstr>51fef68a-f362-4700-8e8e-2bf29e3ef6d4</vt:lpwstr>
  </property>
  <property fmtid="{D5CDD505-2E9C-101B-9397-08002B2CF9AE}" pid="8" name="_ExtendedDescription">
    <vt:lpwstr/>
  </property>
  <property fmtid="{D5CDD505-2E9C-101B-9397-08002B2CF9AE}" pid="9" name="TriggerFlowInfo">
    <vt:lpwstr/>
  </property>
  <property fmtid="{D5CDD505-2E9C-101B-9397-08002B2CF9AE}" pid="10" name="TaxServiceLine">
    <vt:lpwstr/>
  </property>
  <property fmtid="{D5CDD505-2E9C-101B-9397-08002B2CF9AE}" pid="11" name="MediaServiceImageTags">
    <vt:lpwstr/>
  </property>
</Properties>
</file>