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83C735" w14:textId="77777777" w:rsidR="00F50935" w:rsidRPr="00F50935" w:rsidRDefault="00F50935" w:rsidP="00F50935">
      <w:pPr>
        <w:jc w:val="center"/>
        <w:rPr>
          <w:rFonts w:ascii="Times New Roman" w:hAnsi="Times New Roman" w:cs="Times New Roman"/>
          <w:i/>
        </w:rPr>
      </w:pPr>
      <w:r w:rsidRPr="00F50935">
        <w:rPr>
          <w:rFonts w:ascii="Times New Roman" w:hAnsi="Times New Roman" w:cs="Times New Roman"/>
          <w:i/>
        </w:rPr>
        <w:t>347 666 877 RCS ARRAS</w:t>
      </w:r>
    </w:p>
    <w:p w14:paraId="0883C736" w14:textId="77777777" w:rsidR="00245796" w:rsidRDefault="00245796" w:rsidP="00245796">
      <w:pPr>
        <w:spacing w:after="0" w:line="240" w:lineRule="auto"/>
        <w:jc w:val="center"/>
        <w:rPr>
          <w:rFonts w:ascii="Times New Roman" w:eastAsia="Times New Roman" w:hAnsi="Times New Roman" w:cs="Times New Roman"/>
          <w:b/>
          <w:sz w:val="24"/>
          <w:szCs w:val="24"/>
          <w:lang w:eastAsia="fr-FR"/>
        </w:rPr>
      </w:pPr>
      <w:r>
        <w:rPr>
          <w:rFonts w:ascii="Times New Roman" w:eastAsia="Times New Roman" w:hAnsi="Times New Roman" w:cs="Times New Roman"/>
          <w:b/>
          <w:sz w:val="24"/>
          <w:szCs w:val="24"/>
          <w:lang w:eastAsia="fr-FR"/>
        </w:rPr>
        <w:t>PROCES-VERBAL DES DECISIONS DE L’ASSOCIE UNIQUE</w:t>
      </w:r>
    </w:p>
    <w:p w14:paraId="0883C737" w14:textId="4A9DC220" w:rsidR="00245796" w:rsidRPr="0094305E" w:rsidRDefault="00DA6C26" w:rsidP="00245796">
      <w:pPr>
        <w:spacing w:after="0" w:line="240" w:lineRule="auto"/>
        <w:jc w:val="center"/>
        <w:rPr>
          <w:rFonts w:ascii="Times New Roman" w:eastAsia="Times New Roman" w:hAnsi="Times New Roman" w:cs="Times New Roman"/>
          <w:b/>
          <w:sz w:val="24"/>
          <w:szCs w:val="24"/>
          <w:lang w:eastAsia="fr-FR"/>
        </w:rPr>
      </w:pPr>
      <w:r>
        <w:rPr>
          <w:rFonts w:ascii="Times New Roman" w:eastAsia="Times New Roman" w:hAnsi="Times New Roman" w:cs="Times New Roman"/>
          <w:b/>
          <w:sz w:val="24"/>
          <w:szCs w:val="24"/>
          <w:lang w:eastAsia="fr-FR"/>
        </w:rPr>
        <w:t xml:space="preserve">DU </w:t>
      </w:r>
      <w:r w:rsidR="00090751">
        <w:rPr>
          <w:rFonts w:ascii="Times New Roman" w:eastAsia="Times New Roman" w:hAnsi="Times New Roman" w:cs="Times New Roman"/>
          <w:b/>
          <w:sz w:val="24"/>
          <w:szCs w:val="24"/>
          <w:lang w:eastAsia="fr-FR"/>
        </w:rPr>
        <w:t>11 MARS 2026</w:t>
      </w:r>
    </w:p>
    <w:p w14:paraId="0883C738" w14:textId="77777777" w:rsidR="00245796" w:rsidRDefault="00245796" w:rsidP="00F50935">
      <w:pPr>
        <w:spacing w:after="0" w:line="240" w:lineRule="auto"/>
        <w:jc w:val="both"/>
        <w:rPr>
          <w:rFonts w:ascii="Times New Roman" w:eastAsia="Times New Roman" w:hAnsi="Times New Roman" w:cs="Times New Roman"/>
          <w:lang w:eastAsia="fr-FR"/>
        </w:rPr>
      </w:pPr>
    </w:p>
    <w:p w14:paraId="0883C739" w14:textId="04205FAC" w:rsidR="00245796" w:rsidRPr="0094305E" w:rsidRDefault="00245796" w:rsidP="00245796">
      <w:pPr>
        <w:spacing w:after="0" w:line="240" w:lineRule="auto"/>
        <w:jc w:val="both"/>
        <w:rPr>
          <w:rFonts w:ascii="Times New Roman" w:eastAsia="Times New Roman" w:hAnsi="Times New Roman" w:cs="Times New Roman"/>
          <w:sz w:val="24"/>
          <w:szCs w:val="24"/>
          <w:lang w:eastAsia="fr-FR"/>
        </w:rPr>
      </w:pPr>
      <w:r w:rsidRPr="0094305E">
        <w:rPr>
          <w:rFonts w:ascii="Times New Roman" w:eastAsia="Times New Roman" w:hAnsi="Times New Roman" w:cs="Times New Roman"/>
          <w:sz w:val="24"/>
          <w:szCs w:val="24"/>
          <w:lang w:eastAsia="fr-FR"/>
        </w:rPr>
        <w:t xml:space="preserve">L’an deux mille </w:t>
      </w:r>
      <w:r w:rsidR="00A91FAC">
        <w:rPr>
          <w:rFonts w:ascii="Times New Roman" w:eastAsia="Times New Roman" w:hAnsi="Times New Roman" w:cs="Times New Roman"/>
          <w:sz w:val="24"/>
          <w:szCs w:val="24"/>
          <w:lang w:eastAsia="fr-FR"/>
        </w:rPr>
        <w:t>vingt-</w:t>
      </w:r>
      <w:r w:rsidR="008471AE">
        <w:rPr>
          <w:rFonts w:ascii="Times New Roman" w:eastAsia="Times New Roman" w:hAnsi="Times New Roman" w:cs="Times New Roman"/>
          <w:sz w:val="24"/>
          <w:szCs w:val="24"/>
          <w:lang w:eastAsia="fr-FR"/>
        </w:rPr>
        <w:t>six,</w:t>
      </w:r>
    </w:p>
    <w:p w14:paraId="0883C73A" w14:textId="57DD745E" w:rsidR="00245796" w:rsidRPr="0094305E" w:rsidRDefault="00245796" w:rsidP="00245796">
      <w:pPr>
        <w:spacing w:after="0" w:line="240" w:lineRule="auto"/>
        <w:jc w:val="both"/>
        <w:rPr>
          <w:rFonts w:ascii="Times New Roman" w:eastAsia="Times New Roman" w:hAnsi="Times New Roman" w:cs="Times New Roman"/>
          <w:sz w:val="24"/>
          <w:szCs w:val="24"/>
          <w:lang w:eastAsia="fr-FR"/>
        </w:rPr>
      </w:pPr>
      <w:r w:rsidRPr="0094305E">
        <w:rPr>
          <w:rFonts w:ascii="Times New Roman" w:eastAsia="Times New Roman" w:hAnsi="Times New Roman" w:cs="Times New Roman"/>
          <w:sz w:val="24"/>
          <w:szCs w:val="24"/>
          <w:lang w:eastAsia="fr-FR"/>
        </w:rPr>
        <w:t>Le</w:t>
      </w:r>
      <w:r w:rsidR="004A1AB7">
        <w:rPr>
          <w:rFonts w:ascii="Times New Roman" w:eastAsia="Times New Roman" w:hAnsi="Times New Roman" w:cs="Times New Roman"/>
          <w:sz w:val="24"/>
          <w:szCs w:val="24"/>
          <w:lang w:eastAsia="fr-FR"/>
        </w:rPr>
        <w:t xml:space="preserve"> </w:t>
      </w:r>
      <w:r w:rsidR="00090751">
        <w:rPr>
          <w:rFonts w:ascii="Times New Roman" w:eastAsia="Times New Roman" w:hAnsi="Times New Roman" w:cs="Times New Roman"/>
          <w:sz w:val="24"/>
          <w:szCs w:val="24"/>
          <w:lang w:eastAsia="fr-FR"/>
        </w:rPr>
        <w:t>onze mars,</w:t>
      </w:r>
    </w:p>
    <w:p w14:paraId="0883C73B" w14:textId="77777777" w:rsidR="00245796" w:rsidRDefault="006231F4" w:rsidP="00245796">
      <w:pPr>
        <w:spacing w:after="0" w:line="24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Au siège social,</w:t>
      </w:r>
    </w:p>
    <w:p w14:paraId="0883C73C" w14:textId="77777777" w:rsidR="00245796" w:rsidRDefault="00245796" w:rsidP="00245796">
      <w:pPr>
        <w:spacing w:after="0" w:line="240" w:lineRule="auto"/>
        <w:jc w:val="both"/>
        <w:rPr>
          <w:rFonts w:ascii="Times New Roman" w:eastAsia="Times New Roman" w:hAnsi="Times New Roman" w:cs="Times New Roman"/>
          <w:sz w:val="24"/>
          <w:szCs w:val="24"/>
          <w:lang w:eastAsia="fr-FR"/>
        </w:rPr>
      </w:pPr>
    </w:p>
    <w:p w14:paraId="0883C73E" w14:textId="5516EC92" w:rsidR="00245796" w:rsidRPr="00EA510D" w:rsidRDefault="00245796" w:rsidP="00EA510D">
      <w:pPr>
        <w:jc w:val="both"/>
        <w:rPr>
          <w:rFonts w:ascii="Times New Roman" w:hAnsi="Times New Roman" w:cs="Times New Roman"/>
          <w:sz w:val="24"/>
          <w:szCs w:val="24"/>
        </w:rPr>
      </w:pPr>
      <w:r w:rsidRPr="00245796">
        <w:rPr>
          <w:rFonts w:ascii="Times New Roman" w:hAnsi="Times New Roman" w:cs="Times New Roman"/>
          <w:sz w:val="24"/>
          <w:szCs w:val="24"/>
        </w:rPr>
        <w:t xml:space="preserve">Monsieur François </w:t>
      </w:r>
      <w:r w:rsidR="006269BC">
        <w:rPr>
          <w:rFonts w:ascii="Times New Roman" w:hAnsi="Times New Roman" w:cs="Times New Roman"/>
          <w:sz w:val="24"/>
          <w:szCs w:val="24"/>
        </w:rPr>
        <w:t>SCHOONHEERE</w:t>
      </w:r>
      <w:r w:rsidRPr="00245796">
        <w:rPr>
          <w:rFonts w:ascii="Times New Roman" w:hAnsi="Times New Roman" w:cs="Times New Roman"/>
          <w:sz w:val="24"/>
          <w:szCs w:val="24"/>
        </w:rPr>
        <w:t xml:space="preserve">, demeurant 18 Grand Place – 62000 ARRAS, propriétaire de la totalité </w:t>
      </w:r>
      <w:r w:rsidR="000E16EF" w:rsidRPr="00245796">
        <w:rPr>
          <w:rFonts w:ascii="Times New Roman" w:hAnsi="Times New Roman" w:cs="Times New Roman"/>
          <w:sz w:val="24"/>
          <w:szCs w:val="24"/>
        </w:rPr>
        <w:t>des 1</w:t>
      </w:r>
      <w:r w:rsidRPr="00245796">
        <w:rPr>
          <w:rFonts w:ascii="Times New Roman" w:hAnsi="Times New Roman" w:cs="Times New Roman"/>
          <w:sz w:val="24"/>
          <w:szCs w:val="24"/>
        </w:rPr>
        <w:t> 250 parts de la société « L’AMBASSADE D</w:t>
      </w:r>
      <w:r w:rsidR="004C049B">
        <w:rPr>
          <w:rFonts w:ascii="Times New Roman" w:hAnsi="Times New Roman" w:cs="Times New Roman"/>
          <w:sz w:val="24"/>
          <w:szCs w:val="24"/>
        </w:rPr>
        <w:t>’ARRAS », au capital de 19 056,1</w:t>
      </w:r>
      <w:r w:rsidRPr="00245796">
        <w:rPr>
          <w:rFonts w:ascii="Times New Roman" w:hAnsi="Times New Roman" w:cs="Times New Roman"/>
          <w:sz w:val="24"/>
          <w:szCs w:val="24"/>
        </w:rPr>
        <w:t>3 €.</w:t>
      </w:r>
    </w:p>
    <w:p w14:paraId="0883C73F" w14:textId="77777777" w:rsidR="00245796" w:rsidRDefault="00245796" w:rsidP="00245796">
      <w:pPr>
        <w:spacing w:after="0" w:line="24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Associé unique et seul Gérant de </w:t>
      </w:r>
      <w:r w:rsidR="006231F4">
        <w:rPr>
          <w:rFonts w:ascii="Times New Roman" w:eastAsia="Times New Roman" w:hAnsi="Times New Roman" w:cs="Times New Roman"/>
          <w:sz w:val="24"/>
          <w:szCs w:val="24"/>
          <w:lang w:eastAsia="fr-FR"/>
        </w:rPr>
        <w:t>la société « L’AMBASSADE D’ARRAS ».</w:t>
      </w:r>
    </w:p>
    <w:p w14:paraId="0883C740" w14:textId="77777777" w:rsidR="00245796" w:rsidRDefault="00245796" w:rsidP="00F50935">
      <w:pPr>
        <w:spacing w:after="0" w:line="240" w:lineRule="auto"/>
        <w:jc w:val="both"/>
        <w:rPr>
          <w:rFonts w:ascii="Times New Roman" w:eastAsia="Times New Roman" w:hAnsi="Times New Roman" w:cs="Times New Roman"/>
          <w:lang w:eastAsia="fr-FR"/>
        </w:rPr>
      </w:pPr>
    </w:p>
    <w:p w14:paraId="1A03C6E4" w14:textId="77777777" w:rsidR="000E16EF" w:rsidRDefault="000E16EF" w:rsidP="000E16EF">
      <w:pPr>
        <w:spacing w:after="0" w:line="240" w:lineRule="auto"/>
        <w:jc w:val="center"/>
        <w:rPr>
          <w:rFonts w:ascii="Times New Roman" w:eastAsia="Times New Roman" w:hAnsi="Times New Roman" w:cs="Times New Roman"/>
          <w:b/>
          <w:sz w:val="24"/>
          <w:szCs w:val="24"/>
          <w:lang w:eastAsia="fr-FR"/>
        </w:rPr>
      </w:pPr>
      <w:r w:rsidRPr="000E16EF">
        <w:rPr>
          <w:rFonts w:ascii="Times New Roman" w:eastAsia="Times New Roman" w:hAnsi="Times New Roman" w:cs="Times New Roman"/>
          <w:b/>
          <w:sz w:val="24"/>
          <w:szCs w:val="24"/>
          <w:lang w:eastAsia="fr-FR"/>
        </w:rPr>
        <w:t>A PRIS LES DECISIONS SUIVANTES PORTANT SUR :</w:t>
      </w:r>
    </w:p>
    <w:p w14:paraId="625125D2" w14:textId="77777777" w:rsidR="000E16EF" w:rsidRDefault="000E16EF" w:rsidP="000E16EF">
      <w:pPr>
        <w:spacing w:after="0" w:line="240" w:lineRule="auto"/>
        <w:jc w:val="both"/>
        <w:rPr>
          <w:rFonts w:ascii="Times New Roman" w:eastAsia="Times New Roman" w:hAnsi="Times New Roman" w:cs="Times New Roman"/>
          <w:b/>
          <w:sz w:val="24"/>
          <w:szCs w:val="24"/>
          <w:lang w:eastAsia="fr-FR"/>
        </w:rPr>
      </w:pPr>
    </w:p>
    <w:p w14:paraId="342CCE61" w14:textId="77777777" w:rsidR="000E16EF" w:rsidRPr="000E16EF" w:rsidRDefault="000E16EF" w:rsidP="000E16EF">
      <w:pPr>
        <w:pStyle w:val="Paragraphedeliste"/>
        <w:numPr>
          <w:ilvl w:val="0"/>
          <w:numId w:val="9"/>
        </w:numPr>
        <w:spacing w:after="0" w:line="240" w:lineRule="auto"/>
        <w:jc w:val="both"/>
        <w:rPr>
          <w:rFonts w:ascii="Times New Roman" w:hAnsi="Times New Roman" w:cs="Times New Roman"/>
          <w:sz w:val="24"/>
          <w:szCs w:val="24"/>
        </w:rPr>
      </w:pPr>
      <w:r w:rsidRPr="000E16EF">
        <w:rPr>
          <w:rFonts w:ascii="Times New Roman" w:hAnsi="Times New Roman" w:cs="Times New Roman"/>
          <w:sz w:val="24"/>
          <w:szCs w:val="24"/>
        </w:rPr>
        <w:t>Décision de dissolution anticipée de la société en application des articles L. 237-2 et suivants du Code de commerce ;</w:t>
      </w:r>
    </w:p>
    <w:p w14:paraId="6645526C" w14:textId="2F932A8B" w:rsidR="000E16EF" w:rsidRPr="000E16EF" w:rsidRDefault="000E16EF" w:rsidP="000E16EF">
      <w:pPr>
        <w:pStyle w:val="Paragraphedeliste"/>
        <w:numPr>
          <w:ilvl w:val="0"/>
          <w:numId w:val="9"/>
        </w:numPr>
        <w:spacing w:after="0" w:line="240" w:lineRule="auto"/>
        <w:jc w:val="both"/>
        <w:rPr>
          <w:rFonts w:ascii="Times New Roman" w:hAnsi="Times New Roman" w:cs="Times New Roman"/>
          <w:sz w:val="24"/>
          <w:szCs w:val="24"/>
        </w:rPr>
      </w:pPr>
      <w:r w:rsidRPr="000E16EF">
        <w:rPr>
          <w:rFonts w:ascii="Times New Roman" w:hAnsi="Times New Roman" w:cs="Times New Roman"/>
          <w:sz w:val="24"/>
          <w:szCs w:val="24"/>
        </w:rPr>
        <w:t>Nomination d’un liquidateur et détermination de ses pouvoirs, obligations et</w:t>
      </w:r>
      <w:r>
        <w:rPr>
          <w:rFonts w:ascii="Times New Roman" w:hAnsi="Times New Roman" w:cs="Times New Roman"/>
          <w:sz w:val="24"/>
          <w:szCs w:val="24"/>
        </w:rPr>
        <w:t xml:space="preserve">                                    </w:t>
      </w:r>
      <w:r w:rsidRPr="000E16EF">
        <w:rPr>
          <w:rFonts w:ascii="Times New Roman" w:hAnsi="Times New Roman" w:cs="Times New Roman"/>
          <w:sz w:val="24"/>
          <w:szCs w:val="24"/>
        </w:rPr>
        <w:t xml:space="preserve"> rémunération ;</w:t>
      </w:r>
    </w:p>
    <w:p w14:paraId="5A2832A9" w14:textId="77777777" w:rsidR="000E16EF" w:rsidRPr="000E16EF" w:rsidRDefault="000E16EF" w:rsidP="000E16EF">
      <w:pPr>
        <w:pStyle w:val="Paragraphedeliste"/>
        <w:numPr>
          <w:ilvl w:val="0"/>
          <w:numId w:val="9"/>
        </w:numPr>
        <w:spacing w:after="0" w:line="240" w:lineRule="auto"/>
        <w:jc w:val="both"/>
        <w:rPr>
          <w:rFonts w:ascii="Times New Roman" w:hAnsi="Times New Roman" w:cs="Times New Roman"/>
          <w:sz w:val="24"/>
          <w:szCs w:val="24"/>
        </w:rPr>
      </w:pPr>
      <w:r w:rsidRPr="000E16EF">
        <w:rPr>
          <w:rFonts w:ascii="Times New Roman" w:hAnsi="Times New Roman" w:cs="Times New Roman"/>
          <w:sz w:val="24"/>
          <w:szCs w:val="24"/>
        </w:rPr>
        <w:t>Fixation du siège de la liquidation ;</w:t>
      </w:r>
    </w:p>
    <w:p w14:paraId="0883C746" w14:textId="259B841E" w:rsidR="00245796" w:rsidRPr="000E16EF" w:rsidRDefault="000E16EF" w:rsidP="000E16EF">
      <w:pPr>
        <w:pStyle w:val="Paragraphedeliste"/>
        <w:numPr>
          <w:ilvl w:val="0"/>
          <w:numId w:val="9"/>
        </w:numPr>
        <w:spacing w:after="0" w:line="240" w:lineRule="auto"/>
        <w:jc w:val="both"/>
        <w:rPr>
          <w:rFonts w:ascii="Times New Roman" w:hAnsi="Times New Roman" w:cs="Times New Roman"/>
          <w:sz w:val="24"/>
          <w:szCs w:val="24"/>
        </w:rPr>
      </w:pPr>
      <w:r w:rsidRPr="000E16EF">
        <w:rPr>
          <w:rFonts w:ascii="Times New Roman" w:hAnsi="Times New Roman" w:cs="Times New Roman"/>
          <w:sz w:val="24"/>
          <w:szCs w:val="24"/>
        </w:rPr>
        <w:t>Pouvoirs pour formalités.</w:t>
      </w:r>
    </w:p>
    <w:p w14:paraId="0883C74E" w14:textId="77777777" w:rsidR="00245796" w:rsidRDefault="00245796" w:rsidP="00F50935">
      <w:pPr>
        <w:spacing w:after="0" w:line="240" w:lineRule="auto"/>
        <w:jc w:val="both"/>
        <w:rPr>
          <w:rFonts w:ascii="Times New Roman" w:eastAsia="Times New Roman" w:hAnsi="Times New Roman" w:cs="Times New Roman"/>
          <w:lang w:eastAsia="fr-FR"/>
        </w:rPr>
      </w:pPr>
    </w:p>
    <w:p w14:paraId="0883C74F" w14:textId="77777777" w:rsidR="00245796" w:rsidRPr="0029636D" w:rsidRDefault="00245796" w:rsidP="00245796">
      <w:pPr>
        <w:rPr>
          <w:rFonts w:ascii="Times New Roman" w:hAnsi="Times New Roman" w:cs="Times New Roman"/>
          <w:b/>
          <w:sz w:val="24"/>
          <w:szCs w:val="24"/>
          <w:u w:val="single"/>
        </w:rPr>
      </w:pPr>
      <w:r w:rsidRPr="0029636D">
        <w:rPr>
          <w:rFonts w:ascii="Times New Roman" w:hAnsi="Times New Roman" w:cs="Times New Roman"/>
          <w:b/>
          <w:sz w:val="24"/>
          <w:szCs w:val="24"/>
          <w:u w:val="single"/>
        </w:rPr>
        <w:t>PREMIERE DECISION</w:t>
      </w:r>
    </w:p>
    <w:p w14:paraId="250ED887" w14:textId="77777777" w:rsidR="000E16EF" w:rsidRDefault="000E16EF" w:rsidP="000E16EF">
      <w:pPr>
        <w:pStyle w:val="Corpsdetexte"/>
        <w:jc w:val="both"/>
        <w:rPr>
          <w:sz w:val="24"/>
          <w:szCs w:val="24"/>
        </w:rPr>
      </w:pPr>
      <w:r w:rsidRPr="009C738C">
        <w:rPr>
          <w:sz w:val="24"/>
          <w:szCs w:val="24"/>
        </w:rPr>
        <w:t xml:space="preserve">L’associé unique </w:t>
      </w:r>
      <w:r>
        <w:rPr>
          <w:sz w:val="24"/>
          <w:szCs w:val="24"/>
        </w:rPr>
        <w:t>décide la dissolution anticipée de la Société à compter de ce jour, et sa liquidation amiable sous le régime conventionnel, conformément aux dispositions statutaires et aux articles L. 237-2 à L.237-13 du Code de commerce.</w:t>
      </w:r>
    </w:p>
    <w:p w14:paraId="45957CD9" w14:textId="77777777" w:rsidR="000E16EF" w:rsidRDefault="000E16EF" w:rsidP="000E16EF">
      <w:pPr>
        <w:pStyle w:val="Corpsdetexte"/>
        <w:jc w:val="both"/>
        <w:rPr>
          <w:snapToGrid w:val="0"/>
          <w:sz w:val="24"/>
          <w:szCs w:val="24"/>
        </w:rPr>
      </w:pPr>
      <w:r>
        <w:rPr>
          <w:sz w:val="24"/>
          <w:szCs w:val="24"/>
        </w:rPr>
        <w:t xml:space="preserve">La Société subsistera </w:t>
      </w:r>
      <w:r w:rsidRPr="001A75A0">
        <w:rPr>
          <w:snapToGrid w:val="0"/>
          <w:sz w:val="24"/>
          <w:szCs w:val="24"/>
        </w:rPr>
        <w:t xml:space="preserve">pour les besoins de la liquidation jusqu'à la clôture de celle-ci. </w:t>
      </w:r>
      <w:r>
        <w:rPr>
          <w:snapToGrid w:val="0"/>
          <w:sz w:val="24"/>
          <w:szCs w:val="24"/>
        </w:rPr>
        <w:t xml:space="preserve">                               </w:t>
      </w:r>
    </w:p>
    <w:p w14:paraId="12E36774" w14:textId="77777777" w:rsidR="000E16EF" w:rsidRDefault="000E16EF" w:rsidP="000E16EF">
      <w:pPr>
        <w:pStyle w:val="Corpsdetexte"/>
        <w:jc w:val="both"/>
        <w:rPr>
          <w:snapToGrid w:val="0"/>
          <w:sz w:val="24"/>
          <w:szCs w:val="24"/>
        </w:rPr>
      </w:pPr>
      <w:r w:rsidRPr="001A75A0">
        <w:rPr>
          <w:snapToGrid w:val="0"/>
          <w:sz w:val="24"/>
          <w:szCs w:val="24"/>
        </w:rPr>
        <w:t>La dénomination sociale sera suivie de la me</w:t>
      </w:r>
      <w:r>
        <w:rPr>
          <w:snapToGrid w:val="0"/>
          <w:sz w:val="24"/>
          <w:szCs w:val="24"/>
        </w:rPr>
        <w:t>ntion "société en liquidation".</w:t>
      </w:r>
    </w:p>
    <w:p w14:paraId="39047FB8" w14:textId="1E813396" w:rsidR="000E16EF" w:rsidRPr="000E16EF" w:rsidRDefault="000E16EF" w:rsidP="000E16EF">
      <w:pPr>
        <w:jc w:val="both"/>
        <w:rPr>
          <w:rFonts w:ascii="Times New Roman" w:eastAsia="Times New Roman" w:hAnsi="Times New Roman" w:cs="Times New Roman"/>
          <w:snapToGrid w:val="0"/>
          <w:sz w:val="24"/>
          <w:szCs w:val="24"/>
          <w:lang w:eastAsia="fr-FR"/>
        </w:rPr>
      </w:pPr>
      <w:r w:rsidRPr="000E16EF">
        <w:rPr>
          <w:rFonts w:ascii="Times New Roman" w:eastAsia="Times New Roman" w:hAnsi="Times New Roman" w:cs="Times New Roman"/>
          <w:snapToGrid w:val="0"/>
          <w:sz w:val="24"/>
          <w:szCs w:val="24"/>
          <w:lang w:eastAsia="fr-FR"/>
        </w:rPr>
        <w:t xml:space="preserve">Le siège de la liquidation est fixé </w:t>
      </w:r>
      <w:r>
        <w:rPr>
          <w:rFonts w:ascii="Times New Roman" w:eastAsia="Times New Roman" w:hAnsi="Times New Roman" w:cs="Times New Roman"/>
          <w:snapToGrid w:val="0"/>
          <w:sz w:val="24"/>
          <w:szCs w:val="24"/>
          <w:lang w:eastAsia="fr-FR"/>
        </w:rPr>
        <w:t>18 Grand Place – 62000 ARRAS.</w:t>
      </w:r>
    </w:p>
    <w:p w14:paraId="157EF6DE" w14:textId="77777777" w:rsidR="0033754A" w:rsidRDefault="0033754A" w:rsidP="00F50935">
      <w:pPr>
        <w:spacing w:after="0" w:line="240" w:lineRule="auto"/>
        <w:jc w:val="both"/>
        <w:rPr>
          <w:rFonts w:ascii="Times New Roman" w:eastAsia="Times New Roman" w:hAnsi="Times New Roman" w:cs="Times New Roman"/>
          <w:lang w:eastAsia="fr-FR"/>
        </w:rPr>
      </w:pPr>
    </w:p>
    <w:p w14:paraId="0883C758" w14:textId="77777777" w:rsidR="00245796" w:rsidRPr="00F71FC5" w:rsidRDefault="00245796" w:rsidP="00245796">
      <w:pPr>
        <w:keepNext/>
        <w:spacing w:after="0" w:line="240" w:lineRule="auto"/>
        <w:jc w:val="both"/>
        <w:outlineLvl w:val="1"/>
        <w:rPr>
          <w:rFonts w:ascii="Times New Roman" w:eastAsia="Times New Roman" w:hAnsi="Times New Roman" w:cs="Times New Roman"/>
          <w:b/>
          <w:bCs/>
          <w:sz w:val="24"/>
          <w:szCs w:val="24"/>
          <w:u w:val="single"/>
          <w:lang w:eastAsia="fr-FR"/>
        </w:rPr>
      </w:pPr>
      <w:r w:rsidRPr="00F71FC5">
        <w:rPr>
          <w:rFonts w:ascii="Times New Roman" w:eastAsia="Times New Roman" w:hAnsi="Times New Roman" w:cs="Times New Roman"/>
          <w:b/>
          <w:bCs/>
          <w:sz w:val="24"/>
          <w:szCs w:val="24"/>
          <w:u w:val="single"/>
          <w:lang w:eastAsia="fr-FR"/>
        </w:rPr>
        <w:t>DEUXIEME DECISION</w:t>
      </w:r>
    </w:p>
    <w:p w14:paraId="0883C759" w14:textId="77777777" w:rsidR="00245796" w:rsidRPr="00F71FC5" w:rsidRDefault="00245796" w:rsidP="00245796">
      <w:pPr>
        <w:spacing w:after="0" w:line="240" w:lineRule="auto"/>
        <w:jc w:val="both"/>
        <w:rPr>
          <w:rFonts w:ascii="Times New Roman" w:eastAsia="Times New Roman" w:hAnsi="Times New Roman" w:cs="Times New Roman"/>
          <w:sz w:val="24"/>
          <w:szCs w:val="24"/>
          <w:lang w:eastAsia="fr-FR"/>
        </w:rPr>
      </w:pPr>
    </w:p>
    <w:p w14:paraId="7DF33C2B" w14:textId="3826B916" w:rsidR="000E16EF" w:rsidRPr="000E16EF" w:rsidRDefault="000E16EF" w:rsidP="000E16EF">
      <w:pPr>
        <w:jc w:val="both"/>
        <w:rPr>
          <w:rFonts w:ascii="Times New Roman" w:eastAsia="Times New Roman" w:hAnsi="Times New Roman" w:cs="Times New Roman"/>
          <w:snapToGrid w:val="0"/>
          <w:sz w:val="24"/>
          <w:szCs w:val="24"/>
          <w:lang w:eastAsia="fr-FR"/>
        </w:rPr>
      </w:pPr>
      <w:r w:rsidRPr="000E16EF">
        <w:rPr>
          <w:rFonts w:ascii="Times New Roman" w:eastAsia="Times New Roman" w:hAnsi="Times New Roman" w:cs="Times New Roman"/>
          <w:snapToGrid w:val="0"/>
          <w:sz w:val="24"/>
          <w:szCs w:val="24"/>
          <w:lang w:eastAsia="fr-FR"/>
        </w:rPr>
        <w:t>L’associé unique nomme</w:t>
      </w:r>
      <w:r w:rsidR="00EA510D">
        <w:rPr>
          <w:rFonts w:ascii="Times New Roman" w:eastAsia="Times New Roman" w:hAnsi="Times New Roman" w:cs="Times New Roman"/>
          <w:snapToGrid w:val="0"/>
          <w:sz w:val="24"/>
          <w:szCs w:val="24"/>
          <w:lang w:eastAsia="fr-FR"/>
        </w:rPr>
        <w:t xml:space="preserve"> Monsieur</w:t>
      </w:r>
      <w:r w:rsidRPr="000E16EF">
        <w:rPr>
          <w:rFonts w:ascii="Times New Roman" w:eastAsia="Times New Roman" w:hAnsi="Times New Roman" w:cs="Times New Roman"/>
          <w:snapToGrid w:val="0"/>
          <w:sz w:val="24"/>
          <w:szCs w:val="24"/>
          <w:lang w:eastAsia="fr-FR"/>
        </w:rPr>
        <w:t xml:space="preserve"> </w:t>
      </w:r>
      <w:r w:rsidR="00EA510D" w:rsidRPr="00245796">
        <w:rPr>
          <w:rFonts w:ascii="Times New Roman" w:hAnsi="Times New Roman" w:cs="Times New Roman"/>
          <w:sz w:val="24"/>
          <w:szCs w:val="24"/>
        </w:rPr>
        <w:t xml:space="preserve">François </w:t>
      </w:r>
      <w:r w:rsidR="00EA510D">
        <w:rPr>
          <w:rFonts w:ascii="Times New Roman" w:hAnsi="Times New Roman" w:cs="Times New Roman"/>
          <w:sz w:val="24"/>
          <w:szCs w:val="24"/>
        </w:rPr>
        <w:t>SCHOONHEERE</w:t>
      </w:r>
      <w:r w:rsidRPr="000E16EF">
        <w:rPr>
          <w:rFonts w:ascii="Times New Roman" w:eastAsia="Times New Roman" w:hAnsi="Times New Roman" w:cs="Times New Roman"/>
          <w:snapToGrid w:val="0"/>
          <w:sz w:val="24"/>
          <w:szCs w:val="24"/>
          <w:lang w:eastAsia="fr-FR"/>
        </w:rPr>
        <w:t xml:space="preserve">, demeurant </w:t>
      </w:r>
      <w:r w:rsidR="00EA510D" w:rsidRPr="00245796">
        <w:rPr>
          <w:rFonts w:ascii="Times New Roman" w:hAnsi="Times New Roman" w:cs="Times New Roman"/>
          <w:sz w:val="24"/>
          <w:szCs w:val="24"/>
        </w:rPr>
        <w:t>18 Grand Place – 62000 ARRAS</w:t>
      </w:r>
      <w:r w:rsidR="00EA510D" w:rsidRPr="000E16EF">
        <w:rPr>
          <w:rFonts w:ascii="Times New Roman" w:eastAsia="Times New Roman" w:hAnsi="Times New Roman" w:cs="Times New Roman"/>
          <w:snapToGrid w:val="0"/>
          <w:sz w:val="24"/>
          <w:szCs w:val="24"/>
          <w:lang w:eastAsia="fr-FR"/>
        </w:rPr>
        <w:t xml:space="preserve"> </w:t>
      </w:r>
      <w:r w:rsidRPr="000E16EF">
        <w:rPr>
          <w:rFonts w:ascii="Times New Roman" w:eastAsia="Times New Roman" w:hAnsi="Times New Roman" w:cs="Times New Roman"/>
          <w:snapToGrid w:val="0"/>
          <w:sz w:val="24"/>
          <w:szCs w:val="24"/>
          <w:lang w:eastAsia="fr-FR"/>
        </w:rPr>
        <w:t>en qualité de liquidateur pour toute la durée de la liquidation.</w:t>
      </w:r>
    </w:p>
    <w:p w14:paraId="10766BC0" w14:textId="3DC81A08" w:rsidR="000E16EF" w:rsidRPr="000E16EF" w:rsidRDefault="000E16EF" w:rsidP="000E16EF">
      <w:pPr>
        <w:jc w:val="both"/>
        <w:rPr>
          <w:rFonts w:ascii="Times New Roman" w:eastAsia="Times New Roman" w:hAnsi="Times New Roman" w:cs="Times New Roman"/>
          <w:snapToGrid w:val="0"/>
          <w:sz w:val="24"/>
          <w:szCs w:val="24"/>
          <w:lang w:eastAsia="fr-FR"/>
        </w:rPr>
      </w:pPr>
      <w:r w:rsidRPr="000E16EF">
        <w:rPr>
          <w:rFonts w:ascii="Times New Roman" w:eastAsia="Times New Roman" w:hAnsi="Times New Roman" w:cs="Times New Roman"/>
          <w:snapToGrid w:val="0"/>
          <w:sz w:val="24"/>
          <w:szCs w:val="24"/>
          <w:lang w:eastAsia="fr-FR"/>
        </w:rPr>
        <w:t xml:space="preserve">L’associé unique confère à </w:t>
      </w:r>
      <w:r w:rsidR="00EA510D">
        <w:rPr>
          <w:rFonts w:ascii="Times New Roman" w:eastAsia="Times New Roman" w:hAnsi="Times New Roman" w:cs="Times New Roman"/>
          <w:snapToGrid w:val="0"/>
          <w:sz w:val="24"/>
          <w:szCs w:val="24"/>
          <w:lang w:eastAsia="fr-FR"/>
        </w:rPr>
        <w:t>Monsieur</w:t>
      </w:r>
      <w:r w:rsidR="00EA510D" w:rsidRPr="000E16EF">
        <w:rPr>
          <w:rFonts w:ascii="Times New Roman" w:eastAsia="Times New Roman" w:hAnsi="Times New Roman" w:cs="Times New Roman"/>
          <w:snapToGrid w:val="0"/>
          <w:sz w:val="24"/>
          <w:szCs w:val="24"/>
          <w:lang w:eastAsia="fr-FR"/>
        </w:rPr>
        <w:t xml:space="preserve"> </w:t>
      </w:r>
      <w:r w:rsidR="00EA510D" w:rsidRPr="00245796">
        <w:rPr>
          <w:rFonts w:ascii="Times New Roman" w:hAnsi="Times New Roman" w:cs="Times New Roman"/>
          <w:sz w:val="24"/>
          <w:szCs w:val="24"/>
        </w:rPr>
        <w:t xml:space="preserve">François </w:t>
      </w:r>
      <w:r w:rsidR="00EA510D">
        <w:rPr>
          <w:rFonts w:ascii="Times New Roman" w:hAnsi="Times New Roman" w:cs="Times New Roman"/>
          <w:sz w:val="24"/>
          <w:szCs w:val="24"/>
        </w:rPr>
        <w:t>SCHOONHEERE</w:t>
      </w:r>
      <w:r w:rsidR="00EA510D" w:rsidRPr="000E16EF">
        <w:rPr>
          <w:rFonts w:ascii="Times New Roman" w:eastAsia="Times New Roman" w:hAnsi="Times New Roman" w:cs="Times New Roman"/>
          <w:snapToGrid w:val="0"/>
          <w:sz w:val="24"/>
          <w:szCs w:val="24"/>
          <w:lang w:eastAsia="fr-FR"/>
        </w:rPr>
        <w:t xml:space="preserve"> </w:t>
      </w:r>
      <w:r w:rsidRPr="000E16EF">
        <w:rPr>
          <w:rFonts w:ascii="Times New Roman" w:eastAsia="Times New Roman" w:hAnsi="Times New Roman" w:cs="Times New Roman"/>
          <w:snapToGrid w:val="0"/>
          <w:sz w:val="24"/>
          <w:szCs w:val="24"/>
          <w:lang w:eastAsia="fr-FR"/>
        </w:rPr>
        <w:t>les pouvoirs les plus étendus suivant la loi et les usages du commerce pour mettre fin aux opérations en cours, réaliser tous les éléments d'actif, payer le passif et répartir le solde en espèces à l’associé unique.</w:t>
      </w:r>
    </w:p>
    <w:p w14:paraId="60718886" w14:textId="77777777" w:rsidR="000E16EF" w:rsidRDefault="000E16EF" w:rsidP="000E16EF">
      <w:pPr>
        <w:jc w:val="both"/>
        <w:rPr>
          <w:rFonts w:ascii="Times New Roman" w:eastAsia="Times New Roman" w:hAnsi="Times New Roman" w:cs="Times New Roman"/>
          <w:snapToGrid w:val="0"/>
          <w:sz w:val="24"/>
          <w:szCs w:val="24"/>
          <w:lang w:eastAsia="fr-FR"/>
        </w:rPr>
      </w:pPr>
    </w:p>
    <w:p w14:paraId="5BDA3F48" w14:textId="77777777" w:rsidR="000E16EF" w:rsidRDefault="000E16EF" w:rsidP="000E16EF">
      <w:pPr>
        <w:jc w:val="both"/>
        <w:rPr>
          <w:rFonts w:ascii="Times New Roman" w:eastAsia="Times New Roman" w:hAnsi="Times New Roman" w:cs="Times New Roman"/>
          <w:snapToGrid w:val="0"/>
          <w:sz w:val="24"/>
          <w:szCs w:val="24"/>
          <w:lang w:eastAsia="fr-FR"/>
        </w:rPr>
      </w:pPr>
    </w:p>
    <w:p w14:paraId="6F66B31A" w14:textId="77777777" w:rsidR="00EA510D" w:rsidRDefault="00EA510D" w:rsidP="000E16EF">
      <w:pPr>
        <w:jc w:val="both"/>
        <w:rPr>
          <w:rFonts w:ascii="Times New Roman" w:eastAsia="Times New Roman" w:hAnsi="Times New Roman" w:cs="Times New Roman"/>
          <w:snapToGrid w:val="0"/>
          <w:sz w:val="24"/>
          <w:szCs w:val="24"/>
          <w:lang w:eastAsia="fr-FR"/>
        </w:rPr>
      </w:pPr>
    </w:p>
    <w:p w14:paraId="4E6C0DE2" w14:textId="7E8F55C4" w:rsidR="000E16EF" w:rsidRPr="000E16EF" w:rsidRDefault="000E16EF" w:rsidP="000E16EF">
      <w:pPr>
        <w:jc w:val="both"/>
        <w:rPr>
          <w:rFonts w:ascii="Times New Roman" w:eastAsia="Times New Roman" w:hAnsi="Times New Roman" w:cs="Times New Roman"/>
          <w:snapToGrid w:val="0"/>
          <w:sz w:val="24"/>
          <w:szCs w:val="24"/>
          <w:lang w:eastAsia="fr-FR"/>
        </w:rPr>
      </w:pPr>
      <w:r w:rsidRPr="000E16EF">
        <w:rPr>
          <w:rFonts w:ascii="Times New Roman" w:eastAsia="Times New Roman" w:hAnsi="Times New Roman" w:cs="Times New Roman"/>
          <w:snapToGrid w:val="0"/>
          <w:sz w:val="24"/>
          <w:szCs w:val="24"/>
          <w:lang w:eastAsia="fr-FR"/>
        </w:rPr>
        <w:lastRenderedPageBreak/>
        <w:t>Il jouira notamment des pouvoirs suivants, dont l'énumération n'est pas limitative :</w:t>
      </w:r>
    </w:p>
    <w:p w14:paraId="7F9CE81F" w14:textId="77777777" w:rsidR="000E16EF" w:rsidRDefault="000E16EF" w:rsidP="000E16EF">
      <w:pPr>
        <w:pStyle w:val="Paragraphedeliste"/>
        <w:numPr>
          <w:ilvl w:val="0"/>
          <w:numId w:val="4"/>
        </w:numPr>
        <w:overflowPunct w:val="0"/>
        <w:autoSpaceDE w:val="0"/>
        <w:autoSpaceDN w:val="0"/>
        <w:adjustRightInd w:val="0"/>
        <w:spacing w:after="0" w:line="240" w:lineRule="auto"/>
        <w:jc w:val="both"/>
        <w:textAlignment w:val="baseline"/>
        <w:rPr>
          <w:rFonts w:ascii="Times New Roman" w:eastAsia="Times New Roman" w:hAnsi="Times New Roman" w:cs="Times New Roman"/>
          <w:snapToGrid w:val="0"/>
          <w:sz w:val="24"/>
          <w:szCs w:val="24"/>
          <w:lang w:eastAsia="fr-FR"/>
        </w:rPr>
      </w:pPr>
      <w:r w:rsidRPr="000E16EF">
        <w:rPr>
          <w:rFonts w:ascii="Times New Roman" w:eastAsia="Times New Roman" w:hAnsi="Times New Roman" w:cs="Times New Roman"/>
          <w:snapToGrid w:val="0"/>
          <w:sz w:val="24"/>
          <w:szCs w:val="24"/>
          <w:lang w:eastAsia="fr-FR"/>
        </w:rPr>
        <w:t>continuer l'exploitation sociale en vue de mener à bonne fin les opérations en cours et entreprendre, s'il y a lieu, toutes les opérations nouvelles nécessaires à l'exécution d'opérations anciennes ;</w:t>
      </w:r>
    </w:p>
    <w:p w14:paraId="2EBF5427" w14:textId="77777777" w:rsidR="000E16EF" w:rsidRDefault="000E16EF" w:rsidP="000E16EF">
      <w:pPr>
        <w:pStyle w:val="Paragraphedeliste"/>
        <w:overflowPunct w:val="0"/>
        <w:autoSpaceDE w:val="0"/>
        <w:autoSpaceDN w:val="0"/>
        <w:adjustRightInd w:val="0"/>
        <w:spacing w:after="0" w:line="240" w:lineRule="auto"/>
        <w:ind w:left="360"/>
        <w:jc w:val="both"/>
        <w:textAlignment w:val="baseline"/>
        <w:rPr>
          <w:rFonts w:ascii="Times New Roman" w:eastAsia="Times New Roman" w:hAnsi="Times New Roman" w:cs="Times New Roman"/>
          <w:snapToGrid w:val="0"/>
          <w:sz w:val="24"/>
          <w:szCs w:val="24"/>
          <w:lang w:eastAsia="fr-FR"/>
        </w:rPr>
      </w:pPr>
    </w:p>
    <w:p w14:paraId="75408EEB" w14:textId="19A68989" w:rsidR="000E16EF" w:rsidRDefault="000E16EF" w:rsidP="000E16EF">
      <w:pPr>
        <w:pStyle w:val="Paragraphedeliste"/>
        <w:numPr>
          <w:ilvl w:val="0"/>
          <w:numId w:val="4"/>
        </w:numPr>
        <w:overflowPunct w:val="0"/>
        <w:autoSpaceDE w:val="0"/>
        <w:autoSpaceDN w:val="0"/>
        <w:adjustRightInd w:val="0"/>
        <w:spacing w:after="0" w:line="240" w:lineRule="auto"/>
        <w:jc w:val="both"/>
        <w:textAlignment w:val="baseline"/>
        <w:rPr>
          <w:rFonts w:ascii="Times New Roman" w:eastAsia="Times New Roman" w:hAnsi="Times New Roman" w:cs="Times New Roman"/>
          <w:snapToGrid w:val="0"/>
          <w:sz w:val="24"/>
          <w:szCs w:val="24"/>
          <w:lang w:eastAsia="fr-FR"/>
        </w:rPr>
      </w:pPr>
      <w:r w:rsidRPr="000E16EF">
        <w:rPr>
          <w:rFonts w:ascii="Times New Roman" w:eastAsia="Times New Roman" w:hAnsi="Times New Roman" w:cs="Times New Roman"/>
          <w:snapToGrid w:val="0"/>
          <w:sz w:val="24"/>
          <w:szCs w:val="24"/>
          <w:lang w:eastAsia="fr-FR"/>
        </w:rPr>
        <w:t>vendre, soit de gré à gré, soit aux enchères publiques, sans aucune formalité de justice, en bloc ou en détail, aux prix, charges et conditions qu'il jugera convenables, les divers éléments composant l'actif de la Société ;</w:t>
      </w:r>
    </w:p>
    <w:p w14:paraId="3227B5B1" w14:textId="77777777" w:rsidR="000E16EF" w:rsidRPr="000E16EF" w:rsidRDefault="000E16EF" w:rsidP="000E16EF">
      <w:pPr>
        <w:pStyle w:val="Paragraphedeliste"/>
        <w:overflowPunct w:val="0"/>
        <w:autoSpaceDE w:val="0"/>
        <w:autoSpaceDN w:val="0"/>
        <w:adjustRightInd w:val="0"/>
        <w:spacing w:after="0" w:line="240" w:lineRule="auto"/>
        <w:ind w:left="360"/>
        <w:jc w:val="both"/>
        <w:textAlignment w:val="baseline"/>
        <w:rPr>
          <w:rFonts w:ascii="Times New Roman" w:eastAsia="Times New Roman" w:hAnsi="Times New Roman" w:cs="Times New Roman"/>
          <w:snapToGrid w:val="0"/>
          <w:sz w:val="24"/>
          <w:szCs w:val="24"/>
          <w:lang w:eastAsia="fr-FR"/>
        </w:rPr>
      </w:pPr>
    </w:p>
    <w:p w14:paraId="4C84A719" w14:textId="7EE8E31E" w:rsidR="000E16EF" w:rsidRDefault="000E16EF" w:rsidP="000E16EF">
      <w:pPr>
        <w:pStyle w:val="Paragraphedeliste"/>
        <w:numPr>
          <w:ilvl w:val="0"/>
          <w:numId w:val="4"/>
        </w:numPr>
        <w:overflowPunct w:val="0"/>
        <w:autoSpaceDE w:val="0"/>
        <w:autoSpaceDN w:val="0"/>
        <w:adjustRightInd w:val="0"/>
        <w:spacing w:after="0" w:line="240" w:lineRule="auto"/>
        <w:jc w:val="both"/>
        <w:textAlignment w:val="baseline"/>
        <w:rPr>
          <w:rFonts w:ascii="Times New Roman" w:eastAsia="Times New Roman" w:hAnsi="Times New Roman" w:cs="Times New Roman"/>
          <w:snapToGrid w:val="0"/>
          <w:sz w:val="24"/>
          <w:szCs w:val="24"/>
          <w:lang w:eastAsia="fr-FR"/>
        </w:rPr>
      </w:pPr>
      <w:r w:rsidRPr="000E16EF">
        <w:rPr>
          <w:rFonts w:ascii="Times New Roman" w:eastAsia="Times New Roman" w:hAnsi="Times New Roman" w:cs="Times New Roman"/>
          <w:snapToGrid w:val="0"/>
          <w:sz w:val="24"/>
          <w:szCs w:val="24"/>
          <w:lang w:eastAsia="fr-FR"/>
        </w:rPr>
        <w:t>céder ou résilier tous baux ou locations, tous traités ou marchés, avec ou sans indemnité ;</w:t>
      </w:r>
    </w:p>
    <w:p w14:paraId="7938C677" w14:textId="77777777" w:rsidR="000E16EF" w:rsidRPr="000E16EF" w:rsidRDefault="000E16EF" w:rsidP="000E16EF">
      <w:pPr>
        <w:pStyle w:val="Paragraphedeliste"/>
        <w:overflowPunct w:val="0"/>
        <w:autoSpaceDE w:val="0"/>
        <w:autoSpaceDN w:val="0"/>
        <w:adjustRightInd w:val="0"/>
        <w:spacing w:after="0" w:line="240" w:lineRule="auto"/>
        <w:ind w:left="360"/>
        <w:jc w:val="both"/>
        <w:textAlignment w:val="baseline"/>
        <w:rPr>
          <w:rFonts w:ascii="Times New Roman" w:eastAsia="Times New Roman" w:hAnsi="Times New Roman" w:cs="Times New Roman"/>
          <w:snapToGrid w:val="0"/>
          <w:sz w:val="24"/>
          <w:szCs w:val="24"/>
          <w:lang w:eastAsia="fr-FR"/>
        </w:rPr>
      </w:pPr>
    </w:p>
    <w:p w14:paraId="0683C084" w14:textId="3193DFF8" w:rsidR="000E16EF" w:rsidRDefault="000E16EF" w:rsidP="000E16EF">
      <w:pPr>
        <w:pStyle w:val="Paragraphedeliste"/>
        <w:numPr>
          <w:ilvl w:val="0"/>
          <w:numId w:val="4"/>
        </w:numPr>
        <w:overflowPunct w:val="0"/>
        <w:autoSpaceDE w:val="0"/>
        <w:autoSpaceDN w:val="0"/>
        <w:adjustRightInd w:val="0"/>
        <w:spacing w:after="0" w:line="240" w:lineRule="auto"/>
        <w:jc w:val="both"/>
        <w:textAlignment w:val="baseline"/>
        <w:rPr>
          <w:rFonts w:ascii="Times New Roman" w:eastAsia="Times New Roman" w:hAnsi="Times New Roman" w:cs="Times New Roman"/>
          <w:snapToGrid w:val="0"/>
          <w:sz w:val="24"/>
          <w:szCs w:val="24"/>
          <w:lang w:eastAsia="fr-FR"/>
        </w:rPr>
      </w:pPr>
      <w:r w:rsidRPr="000E16EF">
        <w:rPr>
          <w:rFonts w:ascii="Times New Roman" w:eastAsia="Times New Roman" w:hAnsi="Times New Roman" w:cs="Times New Roman"/>
          <w:snapToGrid w:val="0"/>
          <w:sz w:val="24"/>
          <w:szCs w:val="24"/>
          <w:lang w:eastAsia="fr-FR"/>
        </w:rPr>
        <w:t xml:space="preserve">toucher toutes </w:t>
      </w:r>
      <w:proofErr w:type="gramStart"/>
      <w:r w:rsidRPr="000E16EF">
        <w:rPr>
          <w:rFonts w:ascii="Times New Roman" w:eastAsia="Times New Roman" w:hAnsi="Times New Roman" w:cs="Times New Roman"/>
          <w:snapToGrid w:val="0"/>
          <w:sz w:val="24"/>
          <w:szCs w:val="24"/>
          <w:lang w:eastAsia="fr-FR"/>
        </w:rPr>
        <w:t>sommes</w:t>
      </w:r>
      <w:proofErr w:type="gramEnd"/>
      <w:r w:rsidRPr="000E16EF">
        <w:rPr>
          <w:rFonts w:ascii="Times New Roman" w:eastAsia="Times New Roman" w:hAnsi="Times New Roman" w:cs="Times New Roman"/>
          <w:snapToGrid w:val="0"/>
          <w:sz w:val="24"/>
          <w:szCs w:val="24"/>
          <w:lang w:eastAsia="fr-FR"/>
        </w:rPr>
        <w:t xml:space="preserve"> dues à la Société, payer toutes dettes sociales, se faire ouvrir tous comptes, signer, endosser, accepter et acquitter tous chèques et effets de commerce, régler et arrêter tous comptes ;</w:t>
      </w:r>
    </w:p>
    <w:p w14:paraId="5DF04585" w14:textId="77777777" w:rsidR="000E16EF" w:rsidRPr="000E16EF" w:rsidRDefault="000E16EF" w:rsidP="000E16EF">
      <w:pPr>
        <w:pStyle w:val="Paragraphedeliste"/>
        <w:overflowPunct w:val="0"/>
        <w:autoSpaceDE w:val="0"/>
        <w:autoSpaceDN w:val="0"/>
        <w:adjustRightInd w:val="0"/>
        <w:spacing w:after="0" w:line="240" w:lineRule="auto"/>
        <w:ind w:left="360"/>
        <w:jc w:val="both"/>
        <w:textAlignment w:val="baseline"/>
        <w:rPr>
          <w:rFonts w:ascii="Times New Roman" w:eastAsia="Times New Roman" w:hAnsi="Times New Roman" w:cs="Times New Roman"/>
          <w:snapToGrid w:val="0"/>
          <w:sz w:val="24"/>
          <w:szCs w:val="24"/>
          <w:lang w:eastAsia="fr-FR"/>
        </w:rPr>
      </w:pPr>
    </w:p>
    <w:p w14:paraId="077D4F24" w14:textId="77777777" w:rsidR="000E16EF" w:rsidRPr="000E16EF" w:rsidRDefault="000E16EF" w:rsidP="000E16EF">
      <w:pPr>
        <w:pStyle w:val="Paragraphedeliste"/>
        <w:numPr>
          <w:ilvl w:val="0"/>
          <w:numId w:val="4"/>
        </w:numPr>
        <w:overflowPunct w:val="0"/>
        <w:autoSpaceDE w:val="0"/>
        <w:autoSpaceDN w:val="0"/>
        <w:adjustRightInd w:val="0"/>
        <w:spacing w:after="0" w:line="240" w:lineRule="auto"/>
        <w:jc w:val="both"/>
        <w:textAlignment w:val="baseline"/>
        <w:rPr>
          <w:rFonts w:ascii="Times New Roman" w:eastAsia="Times New Roman" w:hAnsi="Times New Roman" w:cs="Times New Roman"/>
          <w:snapToGrid w:val="0"/>
          <w:sz w:val="24"/>
          <w:szCs w:val="24"/>
          <w:lang w:eastAsia="fr-FR"/>
        </w:rPr>
      </w:pPr>
      <w:r w:rsidRPr="000E16EF">
        <w:rPr>
          <w:rFonts w:ascii="Times New Roman" w:eastAsia="Times New Roman" w:hAnsi="Times New Roman" w:cs="Times New Roman"/>
          <w:snapToGrid w:val="0"/>
          <w:sz w:val="24"/>
          <w:szCs w:val="24"/>
          <w:lang w:eastAsia="fr-FR"/>
        </w:rPr>
        <w:t xml:space="preserve">plus généralement, faire tous </w:t>
      </w:r>
      <w:proofErr w:type="gramStart"/>
      <w:r w:rsidRPr="000E16EF">
        <w:rPr>
          <w:rFonts w:ascii="Times New Roman" w:eastAsia="Times New Roman" w:hAnsi="Times New Roman" w:cs="Times New Roman"/>
          <w:snapToGrid w:val="0"/>
          <w:sz w:val="24"/>
          <w:szCs w:val="24"/>
          <w:lang w:eastAsia="fr-FR"/>
        </w:rPr>
        <w:t>actes</w:t>
      </w:r>
      <w:proofErr w:type="gramEnd"/>
      <w:r w:rsidRPr="000E16EF">
        <w:rPr>
          <w:rFonts w:ascii="Times New Roman" w:eastAsia="Times New Roman" w:hAnsi="Times New Roman" w:cs="Times New Roman"/>
          <w:snapToGrid w:val="0"/>
          <w:sz w:val="24"/>
          <w:szCs w:val="24"/>
          <w:lang w:eastAsia="fr-FR"/>
        </w:rPr>
        <w:t xml:space="preserve"> d'administration, représenter la Société dissoute vis-à-vis des tiers, délivrer et certifier tous documents et comptes sociaux, remplir toutes formalités de publicité et faire tout ce qui sera utile en vue de la liquidation complète de la Société et de la répartition du solde de liquidation aux actionnaires et/ou ayants-droits.</w:t>
      </w:r>
    </w:p>
    <w:p w14:paraId="08675E3A" w14:textId="77777777" w:rsidR="000E16EF" w:rsidRDefault="000E16EF" w:rsidP="000E16EF">
      <w:pPr>
        <w:pStyle w:val="Sansinterligne"/>
        <w:rPr>
          <w:snapToGrid w:val="0"/>
          <w:lang w:eastAsia="fr-FR"/>
        </w:rPr>
      </w:pPr>
    </w:p>
    <w:p w14:paraId="591DBA13" w14:textId="3772BC5B" w:rsidR="000E16EF" w:rsidRPr="000E16EF" w:rsidRDefault="000E16EF" w:rsidP="000E16EF">
      <w:pPr>
        <w:jc w:val="both"/>
        <w:rPr>
          <w:rFonts w:ascii="Times New Roman" w:eastAsia="Times New Roman" w:hAnsi="Times New Roman" w:cs="Times New Roman"/>
          <w:snapToGrid w:val="0"/>
          <w:sz w:val="24"/>
          <w:szCs w:val="24"/>
          <w:lang w:eastAsia="fr-FR"/>
        </w:rPr>
      </w:pPr>
      <w:r w:rsidRPr="000E16EF">
        <w:rPr>
          <w:rFonts w:ascii="Times New Roman" w:eastAsia="Times New Roman" w:hAnsi="Times New Roman" w:cs="Times New Roman"/>
          <w:snapToGrid w:val="0"/>
          <w:sz w:val="24"/>
          <w:szCs w:val="24"/>
          <w:lang w:eastAsia="fr-FR"/>
        </w:rPr>
        <w:t>Il pourra également effectuer l'apport partiel d'actif à une autre société ou la cession globale de l'actif de la Société par voie de fusion.</w:t>
      </w:r>
    </w:p>
    <w:p w14:paraId="77C65E1A" w14:textId="47B0B0D8" w:rsidR="000E16EF" w:rsidRPr="000E16EF" w:rsidRDefault="000E16EF" w:rsidP="000E16EF">
      <w:pPr>
        <w:jc w:val="both"/>
        <w:rPr>
          <w:rFonts w:ascii="Times New Roman" w:eastAsia="Times New Roman" w:hAnsi="Times New Roman" w:cs="Times New Roman"/>
          <w:snapToGrid w:val="0"/>
          <w:sz w:val="24"/>
          <w:szCs w:val="24"/>
          <w:lang w:eastAsia="fr-FR"/>
        </w:rPr>
      </w:pPr>
      <w:r w:rsidRPr="000E16EF">
        <w:rPr>
          <w:rFonts w:ascii="Times New Roman" w:eastAsia="Times New Roman" w:hAnsi="Times New Roman" w:cs="Times New Roman"/>
          <w:snapToGrid w:val="0"/>
          <w:sz w:val="24"/>
          <w:szCs w:val="24"/>
          <w:lang w:eastAsia="fr-FR"/>
        </w:rPr>
        <w:t>En outre, le liquidateur sera soumis à toutes les obligations attachées à son mandat et, notamment il devra :</w:t>
      </w:r>
    </w:p>
    <w:p w14:paraId="11F3F67C" w14:textId="73C7CDF4" w:rsidR="000E16EF" w:rsidRDefault="000E16EF" w:rsidP="000E16EF">
      <w:pPr>
        <w:pStyle w:val="Paragraphedeliste"/>
        <w:numPr>
          <w:ilvl w:val="0"/>
          <w:numId w:val="4"/>
        </w:numPr>
        <w:overflowPunct w:val="0"/>
        <w:autoSpaceDE w:val="0"/>
        <w:autoSpaceDN w:val="0"/>
        <w:adjustRightInd w:val="0"/>
        <w:spacing w:after="0" w:line="240" w:lineRule="auto"/>
        <w:jc w:val="both"/>
        <w:textAlignment w:val="baseline"/>
        <w:rPr>
          <w:rFonts w:ascii="Times New Roman" w:eastAsia="Times New Roman" w:hAnsi="Times New Roman" w:cs="Times New Roman"/>
          <w:snapToGrid w:val="0"/>
          <w:sz w:val="24"/>
          <w:szCs w:val="24"/>
          <w:lang w:eastAsia="fr-FR"/>
        </w:rPr>
      </w:pPr>
      <w:r w:rsidRPr="000E16EF">
        <w:rPr>
          <w:rFonts w:ascii="Times New Roman" w:eastAsia="Times New Roman" w:hAnsi="Times New Roman" w:cs="Times New Roman"/>
          <w:snapToGrid w:val="0"/>
          <w:sz w:val="24"/>
          <w:szCs w:val="24"/>
          <w:lang w:eastAsia="fr-FR"/>
        </w:rPr>
        <w:t>procéder à toutes les formalités de publicité prévues par la loi, selon les formes et délais prescrits ;</w:t>
      </w:r>
    </w:p>
    <w:p w14:paraId="347F9886" w14:textId="77777777" w:rsidR="000E16EF" w:rsidRPr="000E16EF" w:rsidRDefault="000E16EF" w:rsidP="000E16EF">
      <w:pPr>
        <w:pStyle w:val="Paragraphedeliste"/>
        <w:overflowPunct w:val="0"/>
        <w:autoSpaceDE w:val="0"/>
        <w:autoSpaceDN w:val="0"/>
        <w:adjustRightInd w:val="0"/>
        <w:spacing w:after="0" w:line="240" w:lineRule="auto"/>
        <w:ind w:left="360"/>
        <w:jc w:val="both"/>
        <w:textAlignment w:val="baseline"/>
        <w:rPr>
          <w:rFonts w:ascii="Times New Roman" w:eastAsia="Times New Roman" w:hAnsi="Times New Roman" w:cs="Times New Roman"/>
          <w:snapToGrid w:val="0"/>
          <w:sz w:val="24"/>
          <w:szCs w:val="24"/>
          <w:lang w:eastAsia="fr-FR"/>
        </w:rPr>
      </w:pPr>
    </w:p>
    <w:p w14:paraId="5D436737" w14:textId="4BD91E2B" w:rsidR="000E16EF" w:rsidRDefault="000E16EF" w:rsidP="000E16EF">
      <w:pPr>
        <w:pStyle w:val="Paragraphedeliste"/>
        <w:numPr>
          <w:ilvl w:val="0"/>
          <w:numId w:val="4"/>
        </w:numPr>
        <w:overflowPunct w:val="0"/>
        <w:autoSpaceDE w:val="0"/>
        <w:autoSpaceDN w:val="0"/>
        <w:adjustRightInd w:val="0"/>
        <w:spacing w:after="0" w:line="240" w:lineRule="auto"/>
        <w:jc w:val="both"/>
        <w:textAlignment w:val="baseline"/>
        <w:rPr>
          <w:rFonts w:ascii="Times New Roman" w:eastAsia="Times New Roman" w:hAnsi="Times New Roman" w:cs="Times New Roman"/>
          <w:snapToGrid w:val="0"/>
          <w:sz w:val="24"/>
          <w:szCs w:val="24"/>
          <w:lang w:eastAsia="fr-FR"/>
        </w:rPr>
      </w:pPr>
      <w:r w:rsidRPr="000E16EF">
        <w:rPr>
          <w:rFonts w:ascii="Times New Roman" w:eastAsia="Times New Roman" w:hAnsi="Times New Roman" w:cs="Times New Roman"/>
          <w:snapToGrid w:val="0"/>
          <w:sz w:val="24"/>
          <w:szCs w:val="24"/>
          <w:lang w:eastAsia="fr-FR"/>
        </w:rPr>
        <w:t>Permettre à l’associé unique de statuer sur les comptes de liquidation ;</w:t>
      </w:r>
    </w:p>
    <w:p w14:paraId="09B0443B" w14:textId="77777777" w:rsidR="000E16EF" w:rsidRPr="000E16EF" w:rsidRDefault="000E16EF" w:rsidP="000E16EF">
      <w:pPr>
        <w:pStyle w:val="Paragraphedeliste"/>
        <w:overflowPunct w:val="0"/>
        <w:autoSpaceDE w:val="0"/>
        <w:autoSpaceDN w:val="0"/>
        <w:adjustRightInd w:val="0"/>
        <w:spacing w:after="0" w:line="240" w:lineRule="auto"/>
        <w:ind w:left="360"/>
        <w:jc w:val="both"/>
        <w:textAlignment w:val="baseline"/>
        <w:rPr>
          <w:rFonts w:ascii="Times New Roman" w:eastAsia="Times New Roman" w:hAnsi="Times New Roman" w:cs="Times New Roman"/>
          <w:snapToGrid w:val="0"/>
          <w:sz w:val="24"/>
          <w:szCs w:val="24"/>
          <w:lang w:eastAsia="fr-FR"/>
        </w:rPr>
      </w:pPr>
    </w:p>
    <w:p w14:paraId="7DDB95EC" w14:textId="77777777" w:rsidR="000E16EF" w:rsidRPr="000E16EF" w:rsidRDefault="000E16EF" w:rsidP="000E16EF">
      <w:pPr>
        <w:pStyle w:val="Paragraphedeliste"/>
        <w:numPr>
          <w:ilvl w:val="0"/>
          <w:numId w:val="4"/>
        </w:numPr>
        <w:overflowPunct w:val="0"/>
        <w:autoSpaceDE w:val="0"/>
        <w:autoSpaceDN w:val="0"/>
        <w:adjustRightInd w:val="0"/>
        <w:spacing w:after="0" w:line="240" w:lineRule="auto"/>
        <w:jc w:val="both"/>
        <w:textAlignment w:val="baseline"/>
        <w:rPr>
          <w:rFonts w:ascii="Times New Roman" w:eastAsia="Times New Roman" w:hAnsi="Times New Roman" w:cs="Times New Roman"/>
          <w:snapToGrid w:val="0"/>
          <w:sz w:val="24"/>
          <w:szCs w:val="24"/>
          <w:lang w:eastAsia="fr-FR"/>
        </w:rPr>
      </w:pPr>
      <w:r w:rsidRPr="000E16EF">
        <w:rPr>
          <w:rFonts w:ascii="Times New Roman" w:eastAsia="Times New Roman" w:hAnsi="Times New Roman" w:cs="Times New Roman"/>
          <w:snapToGrid w:val="0"/>
          <w:sz w:val="24"/>
          <w:szCs w:val="24"/>
          <w:lang w:eastAsia="fr-FR"/>
        </w:rPr>
        <w:t>présenter à l’associé unique un rapport sur la situation de la Société, les opérations de liquidation ou toute modification statutaire qu'il jugera utile à la liquidation.</w:t>
      </w:r>
    </w:p>
    <w:p w14:paraId="546A9EAD" w14:textId="77777777" w:rsidR="000E16EF" w:rsidRDefault="000E16EF" w:rsidP="000E16EF">
      <w:pPr>
        <w:pStyle w:val="Sansinterligne"/>
        <w:rPr>
          <w:snapToGrid w:val="0"/>
          <w:lang w:eastAsia="fr-FR"/>
        </w:rPr>
      </w:pPr>
    </w:p>
    <w:p w14:paraId="4394C7F3" w14:textId="33791321" w:rsidR="000E16EF" w:rsidRPr="000E16EF" w:rsidRDefault="00EA510D" w:rsidP="000E16EF">
      <w:pPr>
        <w:jc w:val="both"/>
        <w:rPr>
          <w:rFonts w:ascii="Times New Roman" w:eastAsia="Times New Roman" w:hAnsi="Times New Roman" w:cs="Times New Roman"/>
          <w:snapToGrid w:val="0"/>
          <w:sz w:val="24"/>
          <w:szCs w:val="24"/>
          <w:lang w:eastAsia="fr-FR"/>
        </w:rPr>
      </w:pPr>
      <w:r>
        <w:rPr>
          <w:rFonts w:ascii="Times New Roman" w:eastAsia="Times New Roman" w:hAnsi="Times New Roman" w:cs="Times New Roman"/>
          <w:snapToGrid w:val="0"/>
          <w:sz w:val="24"/>
          <w:szCs w:val="24"/>
          <w:lang w:eastAsia="fr-FR"/>
        </w:rPr>
        <w:t>Monsieur</w:t>
      </w:r>
      <w:r w:rsidRPr="000E16EF">
        <w:rPr>
          <w:rFonts w:ascii="Times New Roman" w:eastAsia="Times New Roman" w:hAnsi="Times New Roman" w:cs="Times New Roman"/>
          <w:snapToGrid w:val="0"/>
          <w:sz w:val="24"/>
          <w:szCs w:val="24"/>
          <w:lang w:eastAsia="fr-FR"/>
        </w:rPr>
        <w:t xml:space="preserve"> </w:t>
      </w:r>
      <w:r w:rsidRPr="00245796">
        <w:rPr>
          <w:rFonts w:ascii="Times New Roman" w:hAnsi="Times New Roman" w:cs="Times New Roman"/>
          <w:sz w:val="24"/>
          <w:szCs w:val="24"/>
        </w:rPr>
        <w:t xml:space="preserve">François </w:t>
      </w:r>
      <w:r>
        <w:rPr>
          <w:rFonts w:ascii="Times New Roman" w:hAnsi="Times New Roman" w:cs="Times New Roman"/>
          <w:sz w:val="24"/>
          <w:szCs w:val="24"/>
        </w:rPr>
        <w:t>SCHOONHEERE</w:t>
      </w:r>
      <w:r w:rsidRPr="000E16EF">
        <w:rPr>
          <w:rFonts w:ascii="Times New Roman" w:eastAsia="Times New Roman" w:hAnsi="Times New Roman" w:cs="Times New Roman"/>
          <w:snapToGrid w:val="0"/>
          <w:sz w:val="24"/>
          <w:szCs w:val="24"/>
          <w:lang w:eastAsia="fr-FR"/>
        </w:rPr>
        <w:t xml:space="preserve"> </w:t>
      </w:r>
      <w:r w:rsidR="000E16EF" w:rsidRPr="000E16EF">
        <w:rPr>
          <w:rFonts w:ascii="Times New Roman" w:eastAsia="Times New Roman" w:hAnsi="Times New Roman" w:cs="Times New Roman"/>
          <w:snapToGrid w:val="0"/>
          <w:sz w:val="24"/>
          <w:szCs w:val="24"/>
          <w:lang w:eastAsia="fr-FR"/>
        </w:rPr>
        <w:t>déclare accepter les fonctions de liquidateur qui viennent de lui être conférées et n'être frappée d'aucune mesure susceptible de lui interdire l'exercice desdites fonctions.</w:t>
      </w:r>
    </w:p>
    <w:p w14:paraId="60DC218F" w14:textId="77777777" w:rsidR="000E16EF" w:rsidRDefault="000E16EF" w:rsidP="00245796">
      <w:pPr>
        <w:spacing w:after="0" w:line="240" w:lineRule="auto"/>
        <w:jc w:val="both"/>
        <w:rPr>
          <w:rFonts w:ascii="Times New Roman" w:eastAsia="Times New Roman" w:hAnsi="Times New Roman" w:cs="Times New Roman"/>
          <w:sz w:val="24"/>
          <w:szCs w:val="24"/>
          <w:lang w:eastAsia="fr-FR"/>
        </w:rPr>
      </w:pPr>
    </w:p>
    <w:p w14:paraId="3FA9108B" w14:textId="77777777" w:rsidR="000E16EF" w:rsidRDefault="000E16EF" w:rsidP="00245796">
      <w:pPr>
        <w:spacing w:after="0" w:line="240" w:lineRule="auto"/>
        <w:jc w:val="both"/>
        <w:rPr>
          <w:rFonts w:ascii="Times New Roman" w:eastAsia="Times New Roman" w:hAnsi="Times New Roman" w:cs="Times New Roman"/>
          <w:sz w:val="24"/>
          <w:szCs w:val="24"/>
          <w:lang w:eastAsia="fr-FR"/>
        </w:rPr>
      </w:pPr>
    </w:p>
    <w:p w14:paraId="32897CFC" w14:textId="77777777" w:rsidR="000E16EF" w:rsidRDefault="000E16EF" w:rsidP="00245796">
      <w:pPr>
        <w:spacing w:after="0" w:line="240" w:lineRule="auto"/>
        <w:jc w:val="both"/>
        <w:rPr>
          <w:rFonts w:ascii="Times New Roman" w:eastAsia="Times New Roman" w:hAnsi="Times New Roman" w:cs="Times New Roman"/>
          <w:sz w:val="24"/>
          <w:szCs w:val="24"/>
          <w:lang w:eastAsia="fr-FR"/>
        </w:rPr>
      </w:pPr>
    </w:p>
    <w:p w14:paraId="1971DD3C" w14:textId="77777777" w:rsidR="000E16EF" w:rsidRDefault="000E16EF" w:rsidP="00245796">
      <w:pPr>
        <w:spacing w:after="0" w:line="240" w:lineRule="auto"/>
        <w:jc w:val="both"/>
        <w:rPr>
          <w:rFonts w:ascii="Times New Roman" w:eastAsia="Times New Roman" w:hAnsi="Times New Roman" w:cs="Times New Roman"/>
          <w:sz w:val="24"/>
          <w:szCs w:val="24"/>
          <w:lang w:eastAsia="fr-FR"/>
        </w:rPr>
      </w:pPr>
    </w:p>
    <w:p w14:paraId="18D3B556" w14:textId="77777777" w:rsidR="000E16EF" w:rsidRDefault="000E16EF" w:rsidP="00245796">
      <w:pPr>
        <w:spacing w:after="0" w:line="240" w:lineRule="auto"/>
        <w:jc w:val="both"/>
        <w:rPr>
          <w:rFonts w:ascii="Times New Roman" w:eastAsia="Times New Roman" w:hAnsi="Times New Roman" w:cs="Times New Roman"/>
          <w:sz w:val="24"/>
          <w:szCs w:val="24"/>
          <w:lang w:eastAsia="fr-FR"/>
        </w:rPr>
      </w:pPr>
    </w:p>
    <w:p w14:paraId="16CB516C" w14:textId="77777777" w:rsidR="000E16EF" w:rsidRDefault="000E16EF" w:rsidP="00245796">
      <w:pPr>
        <w:spacing w:after="0" w:line="240" w:lineRule="auto"/>
        <w:jc w:val="both"/>
        <w:rPr>
          <w:rFonts w:ascii="Times New Roman" w:eastAsia="Times New Roman" w:hAnsi="Times New Roman" w:cs="Times New Roman"/>
          <w:sz w:val="24"/>
          <w:szCs w:val="24"/>
          <w:lang w:eastAsia="fr-FR"/>
        </w:rPr>
      </w:pPr>
    </w:p>
    <w:p w14:paraId="2F3CD84C" w14:textId="77777777" w:rsidR="000E16EF" w:rsidRDefault="000E16EF" w:rsidP="00245796">
      <w:pPr>
        <w:spacing w:after="0" w:line="240" w:lineRule="auto"/>
        <w:jc w:val="both"/>
        <w:rPr>
          <w:rFonts w:ascii="Times New Roman" w:eastAsia="Times New Roman" w:hAnsi="Times New Roman" w:cs="Times New Roman"/>
          <w:sz w:val="24"/>
          <w:szCs w:val="24"/>
          <w:lang w:eastAsia="fr-FR"/>
        </w:rPr>
      </w:pPr>
    </w:p>
    <w:p w14:paraId="309BE009" w14:textId="77777777" w:rsidR="000E16EF" w:rsidRDefault="000E16EF" w:rsidP="00245796">
      <w:pPr>
        <w:spacing w:after="0" w:line="240" w:lineRule="auto"/>
        <w:jc w:val="both"/>
        <w:rPr>
          <w:rFonts w:ascii="Times New Roman" w:eastAsia="Times New Roman" w:hAnsi="Times New Roman" w:cs="Times New Roman"/>
          <w:sz w:val="24"/>
          <w:szCs w:val="24"/>
          <w:lang w:eastAsia="fr-FR"/>
        </w:rPr>
      </w:pPr>
    </w:p>
    <w:p w14:paraId="6A23E41E" w14:textId="77777777" w:rsidR="000E16EF" w:rsidRDefault="000E16EF" w:rsidP="00245796">
      <w:pPr>
        <w:spacing w:after="0" w:line="240" w:lineRule="auto"/>
        <w:jc w:val="both"/>
        <w:rPr>
          <w:rFonts w:ascii="Times New Roman" w:eastAsia="Times New Roman" w:hAnsi="Times New Roman" w:cs="Times New Roman"/>
          <w:sz w:val="24"/>
          <w:szCs w:val="24"/>
          <w:lang w:eastAsia="fr-FR"/>
        </w:rPr>
      </w:pPr>
    </w:p>
    <w:p w14:paraId="0883C763" w14:textId="66EE9701" w:rsidR="00245796" w:rsidRPr="00F71FC5" w:rsidRDefault="00245796" w:rsidP="00245796">
      <w:pPr>
        <w:spacing w:after="0" w:line="240" w:lineRule="auto"/>
        <w:jc w:val="both"/>
        <w:rPr>
          <w:rFonts w:ascii="Times New Roman" w:eastAsia="Times New Roman" w:hAnsi="Times New Roman" w:cs="Times New Roman"/>
          <w:b/>
          <w:bCs/>
          <w:sz w:val="24"/>
          <w:szCs w:val="24"/>
          <w:u w:val="single"/>
          <w:lang w:eastAsia="fr-FR"/>
        </w:rPr>
      </w:pPr>
      <w:r w:rsidRPr="00F71FC5">
        <w:rPr>
          <w:rFonts w:ascii="Times New Roman" w:eastAsia="Times New Roman" w:hAnsi="Times New Roman" w:cs="Times New Roman"/>
          <w:b/>
          <w:bCs/>
          <w:sz w:val="24"/>
          <w:szCs w:val="24"/>
          <w:u w:val="single"/>
          <w:lang w:eastAsia="fr-FR"/>
        </w:rPr>
        <w:lastRenderedPageBreak/>
        <w:t>TROISIEME DECISION</w:t>
      </w:r>
    </w:p>
    <w:p w14:paraId="0883C764" w14:textId="77777777" w:rsidR="00245796" w:rsidRPr="00F71FC5" w:rsidRDefault="00245796" w:rsidP="00245796">
      <w:pPr>
        <w:spacing w:after="0" w:line="240" w:lineRule="auto"/>
        <w:jc w:val="both"/>
        <w:rPr>
          <w:rFonts w:ascii="Times New Roman" w:eastAsia="Times New Roman" w:hAnsi="Times New Roman" w:cs="Times New Roman"/>
          <w:sz w:val="24"/>
          <w:szCs w:val="24"/>
          <w:lang w:eastAsia="fr-FR"/>
        </w:rPr>
      </w:pPr>
    </w:p>
    <w:p w14:paraId="0883C77C" w14:textId="58894405" w:rsidR="006231F4" w:rsidRPr="000E16EF" w:rsidRDefault="006231F4" w:rsidP="000E16EF">
      <w:pPr>
        <w:spacing w:after="0" w:line="240" w:lineRule="auto"/>
        <w:jc w:val="both"/>
        <w:rPr>
          <w:rFonts w:ascii="Times New Roman" w:hAnsi="Times New Roman" w:cs="Times New Roman"/>
          <w:b/>
          <w:sz w:val="24"/>
          <w:szCs w:val="24"/>
          <w:u w:val="single"/>
        </w:rPr>
      </w:pPr>
      <w:r w:rsidRPr="006231F4">
        <w:rPr>
          <w:rFonts w:ascii="Times New Roman" w:hAnsi="Times New Roman" w:cs="Times New Roman"/>
          <w:sz w:val="24"/>
          <w:szCs w:val="24"/>
        </w:rPr>
        <w:t>L’associé unique confère tous pouvoirs au porteur d’un original, d’un extrait ou d’une copie des présentes à l’effet d’accomplir toutes formalités de publicité qu’il appartiendra.</w:t>
      </w:r>
    </w:p>
    <w:p w14:paraId="0883C77D" w14:textId="77777777" w:rsidR="00636982" w:rsidRPr="003C5FD4" w:rsidRDefault="00636982" w:rsidP="00636982">
      <w:pPr>
        <w:pStyle w:val="Sansinterligne"/>
      </w:pPr>
    </w:p>
    <w:p w14:paraId="0883C77E" w14:textId="77777777" w:rsidR="00D42EDC" w:rsidRPr="00F71FC5" w:rsidRDefault="00D42EDC" w:rsidP="00D42EDC">
      <w:pPr>
        <w:spacing w:after="0" w:line="240" w:lineRule="auto"/>
        <w:jc w:val="center"/>
        <w:rPr>
          <w:rFonts w:ascii="Times New Roman" w:eastAsia="Times New Roman" w:hAnsi="Times New Roman" w:cs="Times New Roman"/>
          <w:b/>
          <w:sz w:val="24"/>
          <w:szCs w:val="24"/>
          <w:lang w:eastAsia="fr-FR"/>
        </w:rPr>
      </w:pPr>
      <w:r w:rsidRPr="00F71FC5">
        <w:rPr>
          <w:rFonts w:ascii="Times New Roman" w:eastAsia="Times New Roman" w:hAnsi="Times New Roman" w:cs="Times New Roman"/>
          <w:b/>
          <w:sz w:val="24"/>
          <w:szCs w:val="24"/>
          <w:lang w:eastAsia="fr-FR"/>
        </w:rPr>
        <w:t>CLÔTURE</w:t>
      </w:r>
    </w:p>
    <w:p w14:paraId="0883C77F" w14:textId="77777777" w:rsidR="00D42EDC" w:rsidRPr="00F71FC5" w:rsidRDefault="00D42EDC" w:rsidP="00D42EDC">
      <w:pPr>
        <w:spacing w:after="0" w:line="240" w:lineRule="auto"/>
        <w:jc w:val="center"/>
        <w:rPr>
          <w:rFonts w:ascii="Times New Roman" w:eastAsia="Times New Roman" w:hAnsi="Times New Roman" w:cs="Times New Roman"/>
          <w:b/>
          <w:sz w:val="24"/>
          <w:szCs w:val="24"/>
          <w:lang w:eastAsia="fr-FR"/>
        </w:rPr>
      </w:pPr>
    </w:p>
    <w:p w14:paraId="0883C780" w14:textId="77777777" w:rsidR="00D42EDC" w:rsidRPr="00F71FC5" w:rsidRDefault="00D42EDC" w:rsidP="00D42EDC">
      <w:pPr>
        <w:spacing w:after="0" w:line="240" w:lineRule="auto"/>
        <w:jc w:val="both"/>
        <w:rPr>
          <w:rFonts w:ascii="Times New Roman" w:eastAsia="Times New Roman" w:hAnsi="Times New Roman" w:cs="Times New Roman"/>
          <w:sz w:val="24"/>
          <w:szCs w:val="24"/>
          <w:lang w:eastAsia="fr-FR"/>
        </w:rPr>
      </w:pPr>
      <w:r w:rsidRPr="00F71FC5">
        <w:rPr>
          <w:rFonts w:ascii="Times New Roman" w:eastAsia="Times New Roman" w:hAnsi="Times New Roman" w:cs="Times New Roman"/>
          <w:sz w:val="24"/>
          <w:szCs w:val="24"/>
          <w:lang w:eastAsia="fr-FR"/>
        </w:rPr>
        <w:t>De tout ce que dessus, il a été dressé le présent pro</w:t>
      </w:r>
      <w:r>
        <w:rPr>
          <w:rFonts w:ascii="Times New Roman" w:eastAsia="Times New Roman" w:hAnsi="Times New Roman" w:cs="Times New Roman"/>
          <w:sz w:val="24"/>
          <w:szCs w:val="24"/>
          <w:lang w:eastAsia="fr-FR"/>
        </w:rPr>
        <w:t>cès-verbal, signé par l’associé</w:t>
      </w:r>
      <w:r w:rsidRPr="00F71FC5">
        <w:rPr>
          <w:rFonts w:ascii="Times New Roman" w:eastAsia="Times New Roman" w:hAnsi="Times New Roman" w:cs="Times New Roman"/>
          <w:sz w:val="24"/>
          <w:szCs w:val="24"/>
          <w:lang w:eastAsia="fr-FR"/>
        </w:rPr>
        <w:t xml:space="preserve"> unique et consigné sur le registre des décisions.</w:t>
      </w:r>
    </w:p>
    <w:p w14:paraId="0883C782" w14:textId="77777777" w:rsidR="00D42EDC" w:rsidRPr="00F71FC5" w:rsidRDefault="00D42EDC" w:rsidP="00D42EDC">
      <w:pPr>
        <w:spacing w:after="0" w:line="240" w:lineRule="auto"/>
        <w:jc w:val="both"/>
        <w:rPr>
          <w:rFonts w:ascii="Times New Roman" w:eastAsia="Times New Roman" w:hAnsi="Times New Roman" w:cs="Times New Roman"/>
          <w:sz w:val="24"/>
          <w:szCs w:val="24"/>
          <w:lang w:eastAsia="fr-FR"/>
        </w:rPr>
      </w:pPr>
    </w:p>
    <w:p w14:paraId="0883C783" w14:textId="77777777" w:rsidR="00D42EDC" w:rsidRPr="00F71FC5" w:rsidRDefault="00D42EDC" w:rsidP="00D42EDC">
      <w:pPr>
        <w:spacing w:after="0" w:line="240" w:lineRule="auto"/>
        <w:ind w:left="5664" w:firstLine="708"/>
        <w:jc w:val="both"/>
        <w:rPr>
          <w:rFonts w:ascii="Times New Roman" w:eastAsia="Times New Roman" w:hAnsi="Times New Roman" w:cs="Times New Roman"/>
          <w:sz w:val="24"/>
          <w:szCs w:val="24"/>
          <w:lang w:eastAsia="fr-FR"/>
        </w:rPr>
      </w:pPr>
      <w:r w:rsidRPr="00F71FC5">
        <w:rPr>
          <w:rFonts w:ascii="Times New Roman" w:eastAsia="Times New Roman" w:hAnsi="Times New Roman" w:cs="Times New Roman"/>
          <w:sz w:val="24"/>
          <w:szCs w:val="24"/>
          <w:lang w:eastAsia="fr-FR"/>
        </w:rPr>
        <w:t>Signature.</w:t>
      </w:r>
    </w:p>
    <w:p w14:paraId="0883C784" w14:textId="77777777" w:rsidR="00D42EDC" w:rsidRPr="00F71FC5" w:rsidRDefault="00D42EDC" w:rsidP="00D42EDC">
      <w:pPr>
        <w:spacing w:after="0" w:line="240" w:lineRule="auto"/>
        <w:ind w:left="5664" w:firstLine="708"/>
        <w:jc w:val="both"/>
        <w:rPr>
          <w:rFonts w:ascii="Times New Roman" w:eastAsia="Times New Roman" w:hAnsi="Times New Roman" w:cs="Times New Roman"/>
          <w:sz w:val="24"/>
          <w:szCs w:val="24"/>
          <w:lang w:eastAsia="fr-FR"/>
        </w:rPr>
      </w:pPr>
      <w:r w:rsidRPr="00F71FC5">
        <w:rPr>
          <w:rFonts w:ascii="Times New Roman" w:eastAsia="Times New Roman" w:hAnsi="Times New Roman" w:cs="Times New Roman"/>
          <w:sz w:val="24"/>
          <w:szCs w:val="24"/>
          <w:lang w:eastAsia="fr-FR"/>
        </w:rPr>
        <w:t>En deux exemplaires.</w:t>
      </w:r>
    </w:p>
    <w:p w14:paraId="0883C785" w14:textId="77777777" w:rsidR="00245796" w:rsidRDefault="00245796" w:rsidP="00F50935">
      <w:pPr>
        <w:spacing w:after="0" w:line="240" w:lineRule="auto"/>
        <w:jc w:val="both"/>
        <w:rPr>
          <w:rFonts w:ascii="Times New Roman" w:eastAsia="Times New Roman" w:hAnsi="Times New Roman" w:cs="Times New Roman"/>
          <w:lang w:eastAsia="fr-FR"/>
        </w:rPr>
      </w:pPr>
    </w:p>
    <w:p w14:paraId="0883C786" w14:textId="77777777" w:rsidR="00640484" w:rsidRDefault="00640484" w:rsidP="00F50935">
      <w:pPr>
        <w:spacing w:after="0" w:line="240" w:lineRule="auto"/>
        <w:jc w:val="center"/>
        <w:rPr>
          <w:rFonts w:ascii="Times New Roman" w:eastAsia="Times New Roman" w:hAnsi="Times New Roman" w:cs="Times New Roman"/>
          <w:i/>
          <w:lang w:eastAsia="fr-FR"/>
        </w:rPr>
      </w:pPr>
    </w:p>
    <w:p w14:paraId="0883C787" w14:textId="77777777" w:rsidR="00640484" w:rsidRDefault="00640484" w:rsidP="00D42EDC">
      <w:pPr>
        <w:spacing w:after="0" w:line="240" w:lineRule="auto"/>
        <w:rPr>
          <w:rFonts w:ascii="Times New Roman" w:eastAsia="Times New Roman" w:hAnsi="Times New Roman" w:cs="Times New Roman"/>
          <w:i/>
          <w:lang w:eastAsia="fr-FR"/>
        </w:rPr>
      </w:pPr>
    </w:p>
    <w:p w14:paraId="0883C788" w14:textId="77777777" w:rsidR="00640484" w:rsidRDefault="00640484" w:rsidP="00F50935">
      <w:pPr>
        <w:spacing w:after="0" w:line="240" w:lineRule="auto"/>
        <w:jc w:val="center"/>
        <w:rPr>
          <w:rFonts w:ascii="Times New Roman" w:eastAsia="Times New Roman" w:hAnsi="Times New Roman" w:cs="Times New Roman"/>
          <w:i/>
          <w:lang w:eastAsia="fr-FR"/>
        </w:rPr>
      </w:pPr>
    </w:p>
    <w:p w14:paraId="0883C789" w14:textId="77777777" w:rsidR="00640484" w:rsidRDefault="00640484" w:rsidP="00F50935">
      <w:pPr>
        <w:spacing w:after="0" w:line="240" w:lineRule="auto"/>
        <w:jc w:val="center"/>
        <w:rPr>
          <w:rFonts w:ascii="Times New Roman" w:eastAsia="Times New Roman" w:hAnsi="Times New Roman" w:cs="Times New Roman"/>
          <w:i/>
          <w:lang w:eastAsia="fr-FR"/>
        </w:rPr>
      </w:pPr>
    </w:p>
    <w:p w14:paraId="0883C78A" w14:textId="77777777" w:rsidR="00640484" w:rsidRDefault="00640484" w:rsidP="00F50935">
      <w:pPr>
        <w:spacing w:after="0" w:line="240" w:lineRule="auto"/>
        <w:jc w:val="center"/>
        <w:rPr>
          <w:rFonts w:ascii="Times New Roman" w:eastAsia="Times New Roman" w:hAnsi="Times New Roman" w:cs="Times New Roman"/>
          <w:i/>
          <w:lang w:eastAsia="fr-FR"/>
        </w:rPr>
      </w:pPr>
    </w:p>
    <w:p w14:paraId="0883C78B" w14:textId="77777777" w:rsidR="00640484" w:rsidRDefault="00640484" w:rsidP="00F50935">
      <w:pPr>
        <w:spacing w:after="0" w:line="240" w:lineRule="auto"/>
        <w:jc w:val="center"/>
        <w:rPr>
          <w:rFonts w:ascii="Times New Roman" w:eastAsia="Times New Roman" w:hAnsi="Times New Roman" w:cs="Times New Roman"/>
          <w:i/>
          <w:lang w:eastAsia="fr-FR"/>
        </w:rPr>
      </w:pPr>
    </w:p>
    <w:p w14:paraId="0883C78C" w14:textId="77777777" w:rsidR="00640484" w:rsidRDefault="00640484" w:rsidP="00F50935">
      <w:pPr>
        <w:spacing w:after="0" w:line="240" w:lineRule="auto"/>
        <w:jc w:val="center"/>
        <w:rPr>
          <w:rFonts w:ascii="Times New Roman" w:eastAsia="Times New Roman" w:hAnsi="Times New Roman" w:cs="Times New Roman"/>
          <w:i/>
          <w:lang w:eastAsia="fr-FR"/>
        </w:rPr>
      </w:pPr>
    </w:p>
    <w:p w14:paraId="0883C78D" w14:textId="77777777" w:rsidR="00640484" w:rsidRDefault="00640484" w:rsidP="00F50935">
      <w:pPr>
        <w:spacing w:after="0" w:line="240" w:lineRule="auto"/>
        <w:jc w:val="center"/>
        <w:rPr>
          <w:rFonts w:ascii="Times New Roman" w:eastAsia="Times New Roman" w:hAnsi="Times New Roman" w:cs="Times New Roman"/>
          <w:i/>
          <w:lang w:eastAsia="fr-FR"/>
        </w:rPr>
      </w:pPr>
    </w:p>
    <w:p w14:paraId="0883C78E" w14:textId="77777777" w:rsidR="00640484" w:rsidRDefault="00640484" w:rsidP="00F50935">
      <w:pPr>
        <w:spacing w:after="0" w:line="240" w:lineRule="auto"/>
        <w:jc w:val="center"/>
        <w:rPr>
          <w:rFonts w:ascii="Times New Roman" w:eastAsia="Times New Roman" w:hAnsi="Times New Roman" w:cs="Times New Roman"/>
          <w:i/>
          <w:lang w:eastAsia="fr-FR"/>
        </w:rPr>
      </w:pPr>
    </w:p>
    <w:p w14:paraId="0883C78F" w14:textId="77777777" w:rsidR="00640484" w:rsidRDefault="00640484" w:rsidP="00F50935">
      <w:pPr>
        <w:spacing w:after="0" w:line="240" w:lineRule="auto"/>
        <w:jc w:val="center"/>
        <w:rPr>
          <w:rFonts w:ascii="Times New Roman" w:eastAsia="Times New Roman" w:hAnsi="Times New Roman" w:cs="Times New Roman"/>
          <w:i/>
          <w:lang w:eastAsia="fr-FR"/>
        </w:rPr>
      </w:pPr>
    </w:p>
    <w:p w14:paraId="0883C790" w14:textId="77777777" w:rsidR="00640484" w:rsidRDefault="00640484" w:rsidP="00F50935">
      <w:pPr>
        <w:spacing w:after="0" w:line="240" w:lineRule="auto"/>
        <w:jc w:val="center"/>
        <w:rPr>
          <w:rFonts w:ascii="Times New Roman" w:eastAsia="Times New Roman" w:hAnsi="Times New Roman" w:cs="Times New Roman"/>
          <w:i/>
          <w:lang w:eastAsia="fr-FR"/>
        </w:rPr>
      </w:pPr>
    </w:p>
    <w:p w14:paraId="0883C791" w14:textId="77777777" w:rsidR="00640484" w:rsidRDefault="00640484" w:rsidP="00F50935">
      <w:pPr>
        <w:spacing w:after="0" w:line="240" w:lineRule="auto"/>
        <w:jc w:val="center"/>
        <w:rPr>
          <w:rFonts w:ascii="Times New Roman" w:eastAsia="Times New Roman" w:hAnsi="Times New Roman" w:cs="Times New Roman"/>
          <w:i/>
          <w:lang w:eastAsia="fr-FR"/>
        </w:rPr>
      </w:pPr>
    </w:p>
    <w:p w14:paraId="0883C792" w14:textId="77777777" w:rsidR="00640484" w:rsidRDefault="00640484" w:rsidP="00F50935">
      <w:pPr>
        <w:spacing w:after="0" w:line="240" w:lineRule="auto"/>
        <w:jc w:val="center"/>
        <w:rPr>
          <w:rFonts w:ascii="Times New Roman" w:eastAsia="Times New Roman" w:hAnsi="Times New Roman" w:cs="Times New Roman"/>
          <w:i/>
          <w:lang w:eastAsia="fr-FR"/>
        </w:rPr>
      </w:pPr>
    </w:p>
    <w:p w14:paraId="0883C793" w14:textId="77777777" w:rsidR="00640484" w:rsidRDefault="00640484" w:rsidP="00F50935">
      <w:pPr>
        <w:spacing w:after="0" w:line="240" w:lineRule="auto"/>
        <w:jc w:val="center"/>
        <w:rPr>
          <w:rFonts w:ascii="Times New Roman" w:eastAsia="Times New Roman" w:hAnsi="Times New Roman" w:cs="Times New Roman"/>
          <w:i/>
          <w:lang w:eastAsia="fr-FR"/>
        </w:rPr>
      </w:pPr>
    </w:p>
    <w:p w14:paraId="0883C794" w14:textId="77777777" w:rsidR="001402F5" w:rsidRDefault="001402F5" w:rsidP="00F50935">
      <w:pPr>
        <w:spacing w:after="0" w:line="240" w:lineRule="auto"/>
        <w:jc w:val="center"/>
        <w:rPr>
          <w:rFonts w:ascii="Times New Roman" w:eastAsia="Times New Roman" w:hAnsi="Times New Roman" w:cs="Times New Roman"/>
          <w:i/>
          <w:lang w:eastAsia="fr-FR"/>
        </w:rPr>
      </w:pPr>
    </w:p>
    <w:p w14:paraId="0883C795" w14:textId="77777777" w:rsidR="001402F5" w:rsidRDefault="001402F5" w:rsidP="00F50935">
      <w:pPr>
        <w:spacing w:after="0" w:line="240" w:lineRule="auto"/>
        <w:jc w:val="center"/>
        <w:rPr>
          <w:rFonts w:ascii="Times New Roman" w:eastAsia="Times New Roman" w:hAnsi="Times New Roman" w:cs="Times New Roman"/>
          <w:i/>
          <w:lang w:eastAsia="fr-FR"/>
        </w:rPr>
      </w:pPr>
    </w:p>
    <w:p w14:paraId="0883C796" w14:textId="77777777" w:rsidR="001402F5" w:rsidRDefault="001402F5" w:rsidP="00F50935">
      <w:pPr>
        <w:spacing w:after="0" w:line="240" w:lineRule="auto"/>
        <w:jc w:val="center"/>
        <w:rPr>
          <w:rFonts w:ascii="Times New Roman" w:eastAsia="Times New Roman" w:hAnsi="Times New Roman" w:cs="Times New Roman"/>
          <w:i/>
          <w:lang w:eastAsia="fr-FR"/>
        </w:rPr>
      </w:pPr>
    </w:p>
    <w:p w14:paraId="0883C797" w14:textId="77777777" w:rsidR="006231F4" w:rsidRDefault="006231F4" w:rsidP="00F50935">
      <w:pPr>
        <w:spacing w:after="0" w:line="240" w:lineRule="auto"/>
        <w:jc w:val="center"/>
        <w:rPr>
          <w:rFonts w:ascii="Times New Roman" w:eastAsia="Times New Roman" w:hAnsi="Times New Roman" w:cs="Times New Roman"/>
          <w:i/>
          <w:lang w:eastAsia="fr-FR"/>
        </w:rPr>
      </w:pPr>
    </w:p>
    <w:p w14:paraId="0883C798" w14:textId="77777777" w:rsidR="006231F4" w:rsidRDefault="006231F4" w:rsidP="00F50935">
      <w:pPr>
        <w:spacing w:after="0" w:line="240" w:lineRule="auto"/>
        <w:jc w:val="center"/>
        <w:rPr>
          <w:rFonts w:ascii="Times New Roman" w:eastAsia="Times New Roman" w:hAnsi="Times New Roman" w:cs="Times New Roman"/>
          <w:i/>
          <w:lang w:eastAsia="fr-FR"/>
        </w:rPr>
      </w:pPr>
    </w:p>
    <w:p w14:paraId="0883C799" w14:textId="77777777" w:rsidR="006231F4" w:rsidRDefault="006231F4" w:rsidP="00F50935">
      <w:pPr>
        <w:spacing w:after="0" w:line="240" w:lineRule="auto"/>
        <w:jc w:val="center"/>
        <w:rPr>
          <w:rFonts w:ascii="Times New Roman" w:eastAsia="Times New Roman" w:hAnsi="Times New Roman" w:cs="Times New Roman"/>
          <w:i/>
          <w:lang w:eastAsia="fr-FR"/>
        </w:rPr>
      </w:pPr>
    </w:p>
    <w:p w14:paraId="0883C79A" w14:textId="77777777" w:rsidR="006231F4" w:rsidRDefault="006231F4" w:rsidP="00F50935">
      <w:pPr>
        <w:spacing w:after="0" w:line="240" w:lineRule="auto"/>
        <w:jc w:val="center"/>
        <w:rPr>
          <w:rFonts w:ascii="Times New Roman" w:eastAsia="Times New Roman" w:hAnsi="Times New Roman" w:cs="Times New Roman"/>
          <w:i/>
          <w:lang w:eastAsia="fr-FR"/>
        </w:rPr>
      </w:pPr>
    </w:p>
    <w:p w14:paraId="0BB2AD1A" w14:textId="77777777" w:rsidR="000E16EF" w:rsidRDefault="000E16EF" w:rsidP="00F50935">
      <w:pPr>
        <w:spacing w:after="0" w:line="240" w:lineRule="auto"/>
        <w:jc w:val="center"/>
        <w:rPr>
          <w:rFonts w:ascii="Times New Roman" w:eastAsia="Times New Roman" w:hAnsi="Times New Roman" w:cs="Times New Roman"/>
          <w:i/>
          <w:lang w:eastAsia="fr-FR"/>
        </w:rPr>
      </w:pPr>
    </w:p>
    <w:p w14:paraId="13D2B083" w14:textId="77777777" w:rsidR="000E16EF" w:rsidRDefault="000E16EF" w:rsidP="00F50935">
      <w:pPr>
        <w:spacing w:after="0" w:line="240" w:lineRule="auto"/>
        <w:jc w:val="center"/>
        <w:rPr>
          <w:rFonts w:ascii="Times New Roman" w:eastAsia="Times New Roman" w:hAnsi="Times New Roman" w:cs="Times New Roman"/>
          <w:i/>
          <w:lang w:eastAsia="fr-FR"/>
        </w:rPr>
      </w:pPr>
    </w:p>
    <w:p w14:paraId="2F63A7DE" w14:textId="77777777" w:rsidR="000E16EF" w:rsidRDefault="000E16EF" w:rsidP="00F50935">
      <w:pPr>
        <w:spacing w:after="0" w:line="240" w:lineRule="auto"/>
        <w:jc w:val="center"/>
        <w:rPr>
          <w:rFonts w:ascii="Times New Roman" w:eastAsia="Times New Roman" w:hAnsi="Times New Roman" w:cs="Times New Roman"/>
          <w:i/>
          <w:lang w:eastAsia="fr-FR"/>
        </w:rPr>
      </w:pPr>
    </w:p>
    <w:p w14:paraId="2F31C7E2" w14:textId="77777777" w:rsidR="000E16EF" w:rsidRDefault="000E16EF" w:rsidP="00F50935">
      <w:pPr>
        <w:spacing w:after="0" w:line="240" w:lineRule="auto"/>
        <w:jc w:val="center"/>
        <w:rPr>
          <w:rFonts w:ascii="Times New Roman" w:eastAsia="Times New Roman" w:hAnsi="Times New Roman" w:cs="Times New Roman"/>
          <w:i/>
          <w:lang w:eastAsia="fr-FR"/>
        </w:rPr>
      </w:pPr>
    </w:p>
    <w:p w14:paraId="2F767EB1" w14:textId="77777777" w:rsidR="000E16EF" w:rsidRDefault="000E16EF" w:rsidP="00F50935">
      <w:pPr>
        <w:spacing w:after="0" w:line="240" w:lineRule="auto"/>
        <w:jc w:val="center"/>
        <w:rPr>
          <w:rFonts w:ascii="Times New Roman" w:eastAsia="Times New Roman" w:hAnsi="Times New Roman" w:cs="Times New Roman"/>
          <w:i/>
          <w:lang w:eastAsia="fr-FR"/>
        </w:rPr>
      </w:pPr>
    </w:p>
    <w:p w14:paraId="10A690A7" w14:textId="77777777" w:rsidR="000E16EF" w:rsidRDefault="000E16EF" w:rsidP="00F50935">
      <w:pPr>
        <w:spacing w:after="0" w:line="240" w:lineRule="auto"/>
        <w:jc w:val="center"/>
        <w:rPr>
          <w:rFonts w:ascii="Times New Roman" w:eastAsia="Times New Roman" w:hAnsi="Times New Roman" w:cs="Times New Roman"/>
          <w:i/>
          <w:lang w:eastAsia="fr-FR"/>
        </w:rPr>
      </w:pPr>
    </w:p>
    <w:p w14:paraId="0BC20765" w14:textId="77777777" w:rsidR="000E16EF" w:rsidRDefault="000E16EF" w:rsidP="00F50935">
      <w:pPr>
        <w:spacing w:after="0" w:line="240" w:lineRule="auto"/>
        <w:jc w:val="center"/>
        <w:rPr>
          <w:rFonts w:ascii="Times New Roman" w:eastAsia="Times New Roman" w:hAnsi="Times New Roman" w:cs="Times New Roman"/>
          <w:i/>
          <w:lang w:eastAsia="fr-FR"/>
        </w:rPr>
      </w:pPr>
    </w:p>
    <w:p w14:paraId="48AD4958" w14:textId="77777777" w:rsidR="000E16EF" w:rsidRDefault="000E16EF" w:rsidP="00F50935">
      <w:pPr>
        <w:spacing w:after="0" w:line="240" w:lineRule="auto"/>
        <w:jc w:val="center"/>
        <w:rPr>
          <w:rFonts w:ascii="Times New Roman" w:eastAsia="Times New Roman" w:hAnsi="Times New Roman" w:cs="Times New Roman"/>
          <w:i/>
          <w:lang w:eastAsia="fr-FR"/>
        </w:rPr>
      </w:pPr>
    </w:p>
    <w:p w14:paraId="49D5CB3F" w14:textId="77777777" w:rsidR="000E16EF" w:rsidRDefault="000E16EF" w:rsidP="00F50935">
      <w:pPr>
        <w:spacing w:after="0" w:line="240" w:lineRule="auto"/>
        <w:jc w:val="center"/>
        <w:rPr>
          <w:rFonts w:ascii="Times New Roman" w:eastAsia="Times New Roman" w:hAnsi="Times New Roman" w:cs="Times New Roman"/>
          <w:i/>
          <w:lang w:eastAsia="fr-FR"/>
        </w:rPr>
      </w:pPr>
    </w:p>
    <w:p w14:paraId="0883C79B" w14:textId="77777777" w:rsidR="006231F4" w:rsidRDefault="006231F4" w:rsidP="00F50935">
      <w:pPr>
        <w:spacing w:after="0" w:line="240" w:lineRule="auto"/>
        <w:jc w:val="center"/>
        <w:rPr>
          <w:rFonts w:ascii="Times New Roman" w:eastAsia="Times New Roman" w:hAnsi="Times New Roman" w:cs="Times New Roman"/>
          <w:i/>
          <w:lang w:eastAsia="fr-FR"/>
        </w:rPr>
      </w:pPr>
    </w:p>
    <w:p w14:paraId="0883C79C" w14:textId="77777777" w:rsidR="006231F4" w:rsidRDefault="006231F4" w:rsidP="00F50935">
      <w:pPr>
        <w:spacing w:after="0" w:line="240" w:lineRule="auto"/>
        <w:jc w:val="center"/>
        <w:rPr>
          <w:rFonts w:ascii="Times New Roman" w:eastAsia="Times New Roman" w:hAnsi="Times New Roman" w:cs="Times New Roman"/>
          <w:i/>
          <w:lang w:eastAsia="fr-FR"/>
        </w:rPr>
      </w:pPr>
    </w:p>
    <w:p w14:paraId="0883C79D" w14:textId="77777777" w:rsidR="001402F5" w:rsidRDefault="001402F5" w:rsidP="00F50935">
      <w:pPr>
        <w:spacing w:after="0" w:line="240" w:lineRule="auto"/>
        <w:jc w:val="center"/>
        <w:rPr>
          <w:rFonts w:ascii="Times New Roman" w:eastAsia="Times New Roman" w:hAnsi="Times New Roman" w:cs="Times New Roman"/>
          <w:i/>
          <w:lang w:eastAsia="fr-FR"/>
        </w:rPr>
      </w:pPr>
    </w:p>
    <w:p w14:paraId="0883C79E" w14:textId="77777777" w:rsidR="001402F5" w:rsidRDefault="001402F5" w:rsidP="00F50935">
      <w:pPr>
        <w:spacing w:after="0" w:line="240" w:lineRule="auto"/>
        <w:jc w:val="center"/>
        <w:rPr>
          <w:rFonts w:ascii="Times New Roman" w:eastAsia="Times New Roman" w:hAnsi="Times New Roman" w:cs="Times New Roman"/>
          <w:i/>
          <w:lang w:eastAsia="fr-FR"/>
        </w:rPr>
      </w:pPr>
    </w:p>
    <w:p w14:paraId="0883C79F" w14:textId="77777777" w:rsidR="001402F5" w:rsidRDefault="001402F5" w:rsidP="00F50935">
      <w:pPr>
        <w:spacing w:after="0" w:line="240" w:lineRule="auto"/>
        <w:jc w:val="center"/>
        <w:rPr>
          <w:rFonts w:ascii="Times New Roman" w:eastAsia="Times New Roman" w:hAnsi="Times New Roman" w:cs="Times New Roman"/>
          <w:i/>
          <w:lang w:eastAsia="fr-FR"/>
        </w:rPr>
      </w:pPr>
    </w:p>
    <w:p w14:paraId="0883C7F0" w14:textId="5208974F" w:rsidR="00494520" w:rsidRPr="00EA510D" w:rsidRDefault="00494520" w:rsidP="00EA510D">
      <w:pPr>
        <w:jc w:val="center"/>
        <w:rPr>
          <w:rFonts w:ascii="Times New Roman" w:hAnsi="Times New Roman" w:cs="Times New Roman"/>
          <w:i/>
          <w:sz w:val="24"/>
          <w:szCs w:val="24"/>
        </w:rPr>
      </w:pPr>
    </w:p>
    <w:sectPr w:rsidR="00494520" w:rsidRPr="00EA510D" w:rsidSect="0083421A">
      <w:headerReference w:type="default" r:id="rId10"/>
      <w:pgSz w:w="11906" w:h="16838"/>
      <w:pgMar w:top="1418" w:right="1418" w:bottom="1418" w:left="1418" w:header="709" w:footer="709" w:gutter="0"/>
      <w:paperSrc w:first="273" w:other="27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8DB2DAA" w14:textId="77777777" w:rsidR="00792EEF" w:rsidRDefault="00792EEF" w:rsidP="00F50935">
      <w:pPr>
        <w:spacing w:after="0" w:line="240" w:lineRule="auto"/>
      </w:pPr>
      <w:r>
        <w:separator/>
      </w:r>
    </w:p>
  </w:endnote>
  <w:endnote w:type="continuationSeparator" w:id="0">
    <w:p w14:paraId="7CCB9C9E" w14:textId="77777777" w:rsidR="00792EEF" w:rsidRDefault="00792EEF" w:rsidP="00F509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19CDB33" w14:textId="77777777" w:rsidR="00792EEF" w:rsidRDefault="00792EEF" w:rsidP="00F50935">
      <w:pPr>
        <w:spacing w:after="0" w:line="240" w:lineRule="auto"/>
      </w:pPr>
      <w:r>
        <w:separator/>
      </w:r>
    </w:p>
  </w:footnote>
  <w:footnote w:type="continuationSeparator" w:id="0">
    <w:p w14:paraId="44D24CE7" w14:textId="77777777" w:rsidR="00792EEF" w:rsidRDefault="00792EEF" w:rsidP="00F509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83C7F5" w14:textId="77777777" w:rsidR="00766249" w:rsidRPr="00BD2489" w:rsidRDefault="00F07287" w:rsidP="00F07287">
    <w:pPr>
      <w:pStyle w:val="En-tte"/>
      <w:ind w:firstLine="708"/>
      <w:rPr>
        <w:rFonts w:ascii="Times New Roman" w:hAnsi="Times New Roman" w:cs="Times New Roman"/>
        <w:b/>
        <w:sz w:val="24"/>
      </w:rPr>
    </w:pPr>
    <w:r>
      <w:rPr>
        <w:rFonts w:ascii="Times New Roman" w:hAnsi="Times New Roman" w:cs="Times New Roman"/>
        <w:b/>
        <w:sz w:val="24"/>
      </w:rPr>
      <w:tab/>
    </w:r>
    <w:r w:rsidR="00F50935">
      <w:rPr>
        <w:rFonts w:ascii="Times New Roman" w:hAnsi="Times New Roman" w:cs="Times New Roman"/>
        <w:b/>
        <w:sz w:val="24"/>
      </w:rPr>
      <w:t>L’AMBASSADE D’ARRAS</w:t>
    </w:r>
  </w:p>
  <w:p w14:paraId="0883C7F6" w14:textId="77777777" w:rsidR="00766249" w:rsidRPr="009849C1" w:rsidRDefault="00090342" w:rsidP="00F07287">
    <w:pPr>
      <w:pStyle w:val="En-tte"/>
      <w:jc w:val="center"/>
      <w:rPr>
        <w:rFonts w:ascii="Times New Roman" w:hAnsi="Times New Roman" w:cs="Times New Roman"/>
        <w:sz w:val="24"/>
      </w:rPr>
    </w:pPr>
    <w:r w:rsidRPr="009849C1">
      <w:rPr>
        <w:rFonts w:ascii="Times New Roman" w:hAnsi="Times New Roman" w:cs="Times New Roman"/>
        <w:sz w:val="24"/>
      </w:rPr>
      <w:t>Société à Responsabilité</w:t>
    </w:r>
    <w:r>
      <w:rPr>
        <w:rFonts w:ascii="Times New Roman" w:hAnsi="Times New Roman" w:cs="Times New Roman"/>
        <w:sz w:val="24"/>
      </w:rPr>
      <w:t xml:space="preserve"> Limitée</w:t>
    </w:r>
    <w:r w:rsidR="00F07287">
      <w:rPr>
        <w:rFonts w:ascii="Times New Roman" w:hAnsi="Times New Roman" w:cs="Times New Roman"/>
        <w:sz w:val="24"/>
      </w:rPr>
      <w:t xml:space="preserve"> à associé unique</w:t>
    </w:r>
  </w:p>
  <w:p w14:paraId="0883C7F7" w14:textId="77777777" w:rsidR="00766249" w:rsidRPr="009849C1" w:rsidRDefault="00090342" w:rsidP="00F07287">
    <w:pPr>
      <w:pStyle w:val="En-tte"/>
      <w:jc w:val="center"/>
      <w:rPr>
        <w:rFonts w:ascii="Times New Roman" w:hAnsi="Times New Roman" w:cs="Times New Roman"/>
        <w:sz w:val="24"/>
      </w:rPr>
    </w:pPr>
    <w:r w:rsidRPr="009849C1">
      <w:rPr>
        <w:rFonts w:ascii="Times New Roman" w:hAnsi="Times New Roman" w:cs="Times New Roman"/>
        <w:sz w:val="24"/>
      </w:rPr>
      <w:t xml:space="preserve">Capital : </w:t>
    </w:r>
    <w:r w:rsidR="00F50935">
      <w:rPr>
        <w:rFonts w:ascii="Times New Roman" w:hAnsi="Times New Roman" w:cs="Times New Roman"/>
        <w:sz w:val="24"/>
      </w:rPr>
      <w:t>19 056.13</w:t>
    </w:r>
    <w:r w:rsidRPr="009849C1">
      <w:rPr>
        <w:rFonts w:ascii="Times New Roman" w:hAnsi="Times New Roman" w:cs="Times New Roman"/>
        <w:sz w:val="24"/>
      </w:rPr>
      <w:t xml:space="preserve"> €</w:t>
    </w:r>
  </w:p>
  <w:p w14:paraId="0883C7F8" w14:textId="77777777" w:rsidR="00766249" w:rsidRDefault="00090342" w:rsidP="00F07287">
    <w:pPr>
      <w:pStyle w:val="En-tte"/>
      <w:jc w:val="center"/>
      <w:rPr>
        <w:rFonts w:ascii="Times New Roman" w:hAnsi="Times New Roman" w:cs="Times New Roman"/>
        <w:sz w:val="24"/>
      </w:rPr>
    </w:pPr>
    <w:r w:rsidRPr="009849C1">
      <w:rPr>
        <w:rFonts w:ascii="Times New Roman" w:hAnsi="Times New Roman" w:cs="Times New Roman"/>
        <w:sz w:val="24"/>
      </w:rPr>
      <w:t xml:space="preserve">Siège Social : </w:t>
    </w:r>
    <w:r w:rsidR="00F50935">
      <w:rPr>
        <w:rFonts w:ascii="Times New Roman" w:hAnsi="Times New Roman" w:cs="Times New Roman"/>
        <w:sz w:val="24"/>
      </w:rPr>
      <w:t>18 Grand Place</w:t>
    </w:r>
  </w:p>
  <w:p w14:paraId="0883C7F9" w14:textId="77777777" w:rsidR="00F50935" w:rsidRDefault="00F50935" w:rsidP="00F07287">
    <w:pPr>
      <w:pStyle w:val="En-tte"/>
      <w:jc w:val="center"/>
      <w:rPr>
        <w:rFonts w:ascii="Times New Roman" w:hAnsi="Times New Roman" w:cs="Times New Roman"/>
        <w:sz w:val="24"/>
      </w:rPr>
    </w:pPr>
    <w:r>
      <w:rPr>
        <w:rFonts w:ascii="Times New Roman" w:hAnsi="Times New Roman" w:cs="Times New Roman"/>
        <w:sz w:val="24"/>
      </w:rPr>
      <w:t>62000 ARRAS</w:t>
    </w:r>
  </w:p>
  <w:p w14:paraId="0883C7FA" w14:textId="77777777" w:rsidR="00766249" w:rsidRPr="009849C1" w:rsidRDefault="00766249" w:rsidP="009849C1">
    <w:pPr>
      <w:pStyle w:val="En-tte"/>
      <w:jc w:val="center"/>
      <w:rPr>
        <w:rFonts w:ascii="Times New Roman" w:hAnsi="Times New Roman" w:cs="Times New Roman"/>
        <w:sz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B04F61"/>
    <w:multiLevelType w:val="hybridMultilevel"/>
    <w:tmpl w:val="ED768518"/>
    <w:lvl w:ilvl="0" w:tplc="5D0ADF36">
      <w:numFmt w:val="bullet"/>
      <w:lvlText w:val="-"/>
      <w:lvlJc w:val="left"/>
      <w:pPr>
        <w:ind w:left="705" w:hanging="705"/>
      </w:pPr>
      <w:rPr>
        <w:rFonts w:ascii="Times New Roman" w:eastAsia="Times New Roman" w:hAnsi="Times New Roman" w:cs="Times New Roman"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6DA574A"/>
    <w:multiLevelType w:val="hybridMultilevel"/>
    <w:tmpl w:val="0B3AFFE8"/>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 w15:restartNumberingAfterBreak="0">
    <w:nsid w:val="2A541579"/>
    <w:multiLevelType w:val="hybridMultilevel"/>
    <w:tmpl w:val="C8504CCE"/>
    <w:lvl w:ilvl="0" w:tplc="5D0ADF36">
      <w:numFmt w:val="bullet"/>
      <w:lvlText w:val="-"/>
      <w:lvlJc w:val="left"/>
      <w:pPr>
        <w:ind w:left="705" w:hanging="705"/>
      </w:pPr>
      <w:rPr>
        <w:rFonts w:ascii="Times New Roman" w:eastAsia="Times New Roman" w:hAnsi="Times New Roman" w:cs="Times New Roman" w:hint="default"/>
        <w:b/>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 w15:restartNumberingAfterBreak="0">
    <w:nsid w:val="34C768AA"/>
    <w:multiLevelType w:val="hybridMultilevel"/>
    <w:tmpl w:val="164CB1E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48B62170"/>
    <w:multiLevelType w:val="hybridMultilevel"/>
    <w:tmpl w:val="DBCEE9DE"/>
    <w:lvl w:ilvl="0" w:tplc="5D0ADF36">
      <w:numFmt w:val="bullet"/>
      <w:lvlText w:val="-"/>
      <w:lvlJc w:val="left"/>
      <w:pPr>
        <w:ind w:left="705" w:hanging="705"/>
      </w:pPr>
      <w:rPr>
        <w:rFonts w:ascii="Times New Roman" w:eastAsia="Times New Roman" w:hAnsi="Times New Roman" w:cs="Times New Roman"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69220FA0"/>
    <w:multiLevelType w:val="hybridMultilevel"/>
    <w:tmpl w:val="6602D708"/>
    <w:lvl w:ilvl="0" w:tplc="364436E6">
      <w:start w:val="18"/>
      <w:numFmt w:val="bullet"/>
      <w:lvlText w:val="-"/>
      <w:lvlJc w:val="left"/>
      <w:pPr>
        <w:ind w:left="360" w:hanging="360"/>
      </w:pPr>
      <w:rPr>
        <w:rFonts w:ascii="Times New Roman" w:eastAsia="Times New Roman" w:hAnsi="Times New Roman"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 w15:restartNumberingAfterBreak="0">
    <w:nsid w:val="6C80487C"/>
    <w:multiLevelType w:val="hybridMultilevel"/>
    <w:tmpl w:val="81762B2A"/>
    <w:lvl w:ilvl="0" w:tplc="1098D41A">
      <w:start w:val="2322"/>
      <w:numFmt w:val="bullet"/>
      <w:lvlText w:val="-"/>
      <w:lvlJc w:val="left"/>
      <w:pPr>
        <w:ind w:left="1500" w:hanging="360"/>
      </w:pPr>
      <w:rPr>
        <w:rFonts w:ascii="Times New Roman" w:eastAsia="Times New Roman" w:hAnsi="Times New Roman" w:cs="Times New Roman" w:hint="default"/>
      </w:rPr>
    </w:lvl>
    <w:lvl w:ilvl="1" w:tplc="040C0003" w:tentative="1">
      <w:start w:val="1"/>
      <w:numFmt w:val="bullet"/>
      <w:lvlText w:val="o"/>
      <w:lvlJc w:val="left"/>
      <w:pPr>
        <w:ind w:left="2220" w:hanging="360"/>
      </w:pPr>
      <w:rPr>
        <w:rFonts w:ascii="Courier New" w:hAnsi="Courier New" w:cs="Courier New" w:hint="default"/>
      </w:rPr>
    </w:lvl>
    <w:lvl w:ilvl="2" w:tplc="040C0005" w:tentative="1">
      <w:start w:val="1"/>
      <w:numFmt w:val="bullet"/>
      <w:lvlText w:val=""/>
      <w:lvlJc w:val="left"/>
      <w:pPr>
        <w:ind w:left="2940" w:hanging="360"/>
      </w:pPr>
      <w:rPr>
        <w:rFonts w:ascii="Wingdings" w:hAnsi="Wingdings" w:hint="default"/>
      </w:rPr>
    </w:lvl>
    <w:lvl w:ilvl="3" w:tplc="040C0001" w:tentative="1">
      <w:start w:val="1"/>
      <w:numFmt w:val="bullet"/>
      <w:lvlText w:val=""/>
      <w:lvlJc w:val="left"/>
      <w:pPr>
        <w:ind w:left="3660" w:hanging="360"/>
      </w:pPr>
      <w:rPr>
        <w:rFonts w:ascii="Symbol" w:hAnsi="Symbol" w:hint="default"/>
      </w:rPr>
    </w:lvl>
    <w:lvl w:ilvl="4" w:tplc="040C0003" w:tentative="1">
      <w:start w:val="1"/>
      <w:numFmt w:val="bullet"/>
      <w:lvlText w:val="o"/>
      <w:lvlJc w:val="left"/>
      <w:pPr>
        <w:ind w:left="4380" w:hanging="360"/>
      </w:pPr>
      <w:rPr>
        <w:rFonts w:ascii="Courier New" w:hAnsi="Courier New" w:cs="Courier New" w:hint="default"/>
      </w:rPr>
    </w:lvl>
    <w:lvl w:ilvl="5" w:tplc="040C0005" w:tentative="1">
      <w:start w:val="1"/>
      <w:numFmt w:val="bullet"/>
      <w:lvlText w:val=""/>
      <w:lvlJc w:val="left"/>
      <w:pPr>
        <w:ind w:left="5100" w:hanging="360"/>
      </w:pPr>
      <w:rPr>
        <w:rFonts w:ascii="Wingdings" w:hAnsi="Wingdings" w:hint="default"/>
      </w:rPr>
    </w:lvl>
    <w:lvl w:ilvl="6" w:tplc="040C0001" w:tentative="1">
      <w:start w:val="1"/>
      <w:numFmt w:val="bullet"/>
      <w:lvlText w:val=""/>
      <w:lvlJc w:val="left"/>
      <w:pPr>
        <w:ind w:left="5820" w:hanging="360"/>
      </w:pPr>
      <w:rPr>
        <w:rFonts w:ascii="Symbol" w:hAnsi="Symbol" w:hint="default"/>
      </w:rPr>
    </w:lvl>
    <w:lvl w:ilvl="7" w:tplc="040C0003" w:tentative="1">
      <w:start w:val="1"/>
      <w:numFmt w:val="bullet"/>
      <w:lvlText w:val="o"/>
      <w:lvlJc w:val="left"/>
      <w:pPr>
        <w:ind w:left="6540" w:hanging="360"/>
      </w:pPr>
      <w:rPr>
        <w:rFonts w:ascii="Courier New" w:hAnsi="Courier New" w:cs="Courier New" w:hint="default"/>
      </w:rPr>
    </w:lvl>
    <w:lvl w:ilvl="8" w:tplc="040C0005" w:tentative="1">
      <w:start w:val="1"/>
      <w:numFmt w:val="bullet"/>
      <w:lvlText w:val=""/>
      <w:lvlJc w:val="left"/>
      <w:pPr>
        <w:ind w:left="7260" w:hanging="360"/>
      </w:pPr>
      <w:rPr>
        <w:rFonts w:ascii="Wingdings" w:hAnsi="Wingdings" w:hint="default"/>
      </w:rPr>
    </w:lvl>
  </w:abstractNum>
  <w:abstractNum w:abstractNumId="7" w15:restartNumberingAfterBreak="0">
    <w:nsid w:val="6FAD00FB"/>
    <w:multiLevelType w:val="hybridMultilevel"/>
    <w:tmpl w:val="579C7B6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6FF317BF"/>
    <w:multiLevelType w:val="hybridMultilevel"/>
    <w:tmpl w:val="A8C2B52E"/>
    <w:lvl w:ilvl="0" w:tplc="364436E6">
      <w:start w:val="18"/>
      <w:numFmt w:val="bullet"/>
      <w:lvlText w:val="-"/>
      <w:lvlJc w:val="left"/>
      <w:pPr>
        <w:tabs>
          <w:tab w:val="num" w:pos="1065"/>
        </w:tabs>
        <w:ind w:left="1065" w:hanging="360"/>
      </w:pPr>
      <w:rPr>
        <w:rFonts w:ascii="Times New Roman" w:eastAsia="Times New Roman" w:hAnsi="Times New Roman" w:cs="Times New Roman" w:hint="default"/>
      </w:rPr>
    </w:lvl>
    <w:lvl w:ilvl="1" w:tplc="040C0003" w:tentative="1">
      <w:start w:val="1"/>
      <w:numFmt w:val="bullet"/>
      <w:lvlText w:val="o"/>
      <w:lvlJc w:val="left"/>
      <w:pPr>
        <w:tabs>
          <w:tab w:val="num" w:pos="1785"/>
        </w:tabs>
        <w:ind w:left="1785" w:hanging="360"/>
      </w:pPr>
      <w:rPr>
        <w:rFonts w:ascii="Courier New" w:hAnsi="Courier New" w:hint="default"/>
      </w:rPr>
    </w:lvl>
    <w:lvl w:ilvl="2" w:tplc="040C0005" w:tentative="1">
      <w:start w:val="1"/>
      <w:numFmt w:val="bullet"/>
      <w:lvlText w:val=""/>
      <w:lvlJc w:val="left"/>
      <w:pPr>
        <w:tabs>
          <w:tab w:val="num" w:pos="2505"/>
        </w:tabs>
        <w:ind w:left="2505" w:hanging="360"/>
      </w:pPr>
      <w:rPr>
        <w:rFonts w:ascii="Wingdings" w:hAnsi="Wingdings" w:hint="default"/>
      </w:rPr>
    </w:lvl>
    <w:lvl w:ilvl="3" w:tplc="040C0001" w:tentative="1">
      <w:start w:val="1"/>
      <w:numFmt w:val="bullet"/>
      <w:lvlText w:val=""/>
      <w:lvlJc w:val="left"/>
      <w:pPr>
        <w:tabs>
          <w:tab w:val="num" w:pos="3225"/>
        </w:tabs>
        <w:ind w:left="3225" w:hanging="360"/>
      </w:pPr>
      <w:rPr>
        <w:rFonts w:ascii="Symbol" w:hAnsi="Symbol" w:hint="default"/>
      </w:rPr>
    </w:lvl>
    <w:lvl w:ilvl="4" w:tplc="040C0003" w:tentative="1">
      <w:start w:val="1"/>
      <w:numFmt w:val="bullet"/>
      <w:lvlText w:val="o"/>
      <w:lvlJc w:val="left"/>
      <w:pPr>
        <w:tabs>
          <w:tab w:val="num" w:pos="3945"/>
        </w:tabs>
        <w:ind w:left="3945" w:hanging="360"/>
      </w:pPr>
      <w:rPr>
        <w:rFonts w:ascii="Courier New" w:hAnsi="Courier New" w:hint="default"/>
      </w:rPr>
    </w:lvl>
    <w:lvl w:ilvl="5" w:tplc="040C0005" w:tentative="1">
      <w:start w:val="1"/>
      <w:numFmt w:val="bullet"/>
      <w:lvlText w:val=""/>
      <w:lvlJc w:val="left"/>
      <w:pPr>
        <w:tabs>
          <w:tab w:val="num" w:pos="4665"/>
        </w:tabs>
        <w:ind w:left="4665" w:hanging="360"/>
      </w:pPr>
      <w:rPr>
        <w:rFonts w:ascii="Wingdings" w:hAnsi="Wingdings" w:hint="default"/>
      </w:rPr>
    </w:lvl>
    <w:lvl w:ilvl="6" w:tplc="040C0001" w:tentative="1">
      <w:start w:val="1"/>
      <w:numFmt w:val="bullet"/>
      <w:lvlText w:val=""/>
      <w:lvlJc w:val="left"/>
      <w:pPr>
        <w:tabs>
          <w:tab w:val="num" w:pos="5385"/>
        </w:tabs>
        <w:ind w:left="5385" w:hanging="360"/>
      </w:pPr>
      <w:rPr>
        <w:rFonts w:ascii="Symbol" w:hAnsi="Symbol" w:hint="default"/>
      </w:rPr>
    </w:lvl>
    <w:lvl w:ilvl="7" w:tplc="040C0003" w:tentative="1">
      <w:start w:val="1"/>
      <w:numFmt w:val="bullet"/>
      <w:lvlText w:val="o"/>
      <w:lvlJc w:val="left"/>
      <w:pPr>
        <w:tabs>
          <w:tab w:val="num" w:pos="6105"/>
        </w:tabs>
        <w:ind w:left="6105" w:hanging="360"/>
      </w:pPr>
      <w:rPr>
        <w:rFonts w:ascii="Courier New" w:hAnsi="Courier New" w:hint="default"/>
      </w:rPr>
    </w:lvl>
    <w:lvl w:ilvl="8" w:tplc="040C0005" w:tentative="1">
      <w:start w:val="1"/>
      <w:numFmt w:val="bullet"/>
      <w:lvlText w:val=""/>
      <w:lvlJc w:val="left"/>
      <w:pPr>
        <w:tabs>
          <w:tab w:val="num" w:pos="6825"/>
        </w:tabs>
        <w:ind w:left="6825" w:hanging="360"/>
      </w:pPr>
      <w:rPr>
        <w:rFonts w:ascii="Wingdings" w:hAnsi="Wingdings" w:hint="default"/>
      </w:rPr>
    </w:lvl>
  </w:abstractNum>
  <w:abstractNum w:abstractNumId="9" w15:restartNumberingAfterBreak="0">
    <w:nsid w:val="781A4D3D"/>
    <w:multiLevelType w:val="hybridMultilevel"/>
    <w:tmpl w:val="B3CE524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511146707">
    <w:abstractNumId w:val="8"/>
  </w:num>
  <w:num w:numId="2" w16cid:durableId="1136222381">
    <w:abstractNumId w:val="3"/>
  </w:num>
  <w:num w:numId="3" w16cid:durableId="552347102">
    <w:abstractNumId w:val="6"/>
  </w:num>
  <w:num w:numId="4" w16cid:durableId="1457479692">
    <w:abstractNumId w:val="5"/>
  </w:num>
  <w:num w:numId="5" w16cid:durableId="33119749">
    <w:abstractNumId w:val="7"/>
  </w:num>
  <w:num w:numId="6" w16cid:durableId="762412069">
    <w:abstractNumId w:val="9"/>
  </w:num>
  <w:num w:numId="7" w16cid:durableId="1515001634">
    <w:abstractNumId w:val="2"/>
  </w:num>
  <w:num w:numId="8" w16cid:durableId="2120446837">
    <w:abstractNumId w:val="0"/>
  </w:num>
  <w:num w:numId="9" w16cid:durableId="1609237881">
    <w:abstractNumId w:val="1"/>
  </w:num>
  <w:num w:numId="10" w16cid:durableId="33404117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0935"/>
    <w:rsid w:val="00040F36"/>
    <w:rsid w:val="00061381"/>
    <w:rsid w:val="000722A6"/>
    <w:rsid w:val="00073A13"/>
    <w:rsid w:val="00090342"/>
    <w:rsid w:val="00090751"/>
    <w:rsid w:val="000A0BB4"/>
    <w:rsid w:val="000B36F7"/>
    <w:rsid w:val="000D04F8"/>
    <w:rsid w:val="000D3622"/>
    <w:rsid w:val="000E16EF"/>
    <w:rsid w:val="00132FC9"/>
    <w:rsid w:val="001402F5"/>
    <w:rsid w:val="00151A5C"/>
    <w:rsid w:val="0017412A"/>
    <w:rsid w:val="001E52DC"/>
    <w:rsid w:val="00217F1B"/>
    <w:rsid w:val="00242306"/>
    <w:rsid w:val="00245796"/>
    <w:rsid w:val="0026227F"/>
    <w:rsid w:val="00271840"/>
    <w:rsid w:val="00285BD3"/>
    <w:rsid w:val="002A6509"/>
    <w:rsid w:val="002D25E8"/>
    <w:rsid w:val="002E22D3"/>
    <w:rsid w:val="002F0D06"/>
    <w:rsid w:val="00300F41"/>
    <w:rsid w:val="003220E7"/>
    <w:rsid w:val="0033754A"/>
    <w:rsid w:val="003518BE"/>
    <w:rsid w:val="003C1B66"/>
    <w:rsid w:val="003F5083"/>
    <w:rsid w:val="00402AEE"/>
    <w:rsid w:val="0042095A"/>
    <w:rsid w:val="004318F5"/>
    <w:rsid w:val="00435D4D"/>
    <w:rsid w:val="00443522"/>
    <w:rsid w:val="00462585"/>
    <w:rsid w:val="00494520"/>
    <w:rsid w:val="004A1AB7"/>
    <w:rsid w:val="004C049B"/>
    <w:rsid w:val="005970EC"/>
    <w:rsid w:val="005C3460"/>
    <w:rsid w:val="005F453D"/>
    <w:rsid w:val="00614A6C"/>
    <w:rsid w:val="006209E2"/>
    <w:rsid w:val="006231F4"/>
    <w:rsid w:val="006269BC"/>
    <w:rsid w:val="00633256"/>
    <w:rsid w:val="00636982"/>
    <w:rsid w:val="00640484"/>
    <w:rsid w:val="00682764"/>
    <w:rsid w:val="00686E73"/>
    <w:rsid w:val="006A22CE"/>
    <w:rsid w:val="006B005C"/>
    <w:rsid w:val="006F4D4B"/>
    <w:rsid w:val="00721895"/>
    <w:rsid w:val="00766249"/>
    <w:rsid w:val="0078251E"/>
    <w:rsid w:val="00792EEF"/>
    <w:rsid w:val="007B061C"/>
    <w:rsid w:val="0083421A"/>
    <w:rsid w:val="008429C0"/>
    <w:rsid w:val="008471AE"/>
    <w:rsid w:val="008539A8"/>
    <w:rsid w:val="00871087"/>
    <w:rsid w:val="00886F7B"/>
    <w:rsid w:val="008E5024"/>
    <w:rsid w:val="0093682C"/>
    <w:rsid w:val="00936F56"/>
    <w:rsid w:val="00945F5A"/>
    <w:rsid w:val="00946E59"/>
    <w:rsid w:val="009B0B2A"/>
    <w:rsid w:val="00A91FAC"/>
    <w:rsid w:val="00B129F3"/>
    <w:rsid w:val="00B33EC0"/>
    <w:rsid w:val="00BA71B9"/>
    <w:rsid w:val="00BD08BF"/>
    <w:rsid w:val="00BD41D6"/>
    <w:rsid w:val="00C045CA"/>
    <w:rsid w:val="00C063E8"/>
    <w:rsid w:val="00C15C4D"/>
    <w:rsid w:val="00C3384B"/>
    <w:rsid w:val="00C47131"/>
    <w:rsid w:val="00C82BC1"/>
    <w:rsid w:val="00CA53FA"/>
    <w:rsid w:val="00D42EDC"/>
    <w:rsid w:val="00D85C74"/>
    <w:rsid w:val="00DA6C26"/>
    <w:rsid w:val="00DE5FBE"/>
    <w:rsid w:val="00E508D4"/>
    <w:rsid w:val="00EA2F7C"/>
    <w:rsid w:val="00EA510D"/>
    <w:rsid w:val="00EC2B73"/>
    <w:rsid w:val="00EF2E65"/>
    <w:rsid w:val="00F07287"/>
    <w:rsid w:val="00F50935"/>
    <w:rsid w:val="00F51F40"/>
    <w:rsid w:val="00F8680C"/>
    <w:rsid w:val="00FA0338"/>
    <w:rsid w:val="00FC32A6"/>
    <w:rsid w:val="00FE033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83C735"/>
  <w15:chartTrackingRefBased/>
  <w15:docId w15:val="{CC643CFF-1659-488F-BF30-8F0E0FEB76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0342"/>
  </w:style>
  <w:style w:type="paragraph" w:styleId="Titre2">
    <w:name w:val="heading 2"/>
    <w:basedOn w:val="Normal"/>
    <w:next w:val="Normal"/>
    <w:link w:val="Titre2Car"/>
    <w:qFormat/>
    <w:rsid w:val="00D42EDC"/>
    <w:pPr>
      <w:keepNext/>
      <w:overflowPunct w:val="0"/>
      <w:autoSpaceDE w:val="0"/>
      <w:autoSpaceDN w:val="0"/>
      <w:adjustRightInd w:val="0"/>
      <w:spacing w:after="0" w:line="240" w:lineRule="auto"/>
      <w:jc w:val="both"/>
      <w:textAlignment w:val="baseline"/>
      <w:outlineLvl w:val="1"/>
    </w:pPr>
    <w:rPr>
      <w:rFonts w:ascii="Times New Roman" w:eastAsia="Times New Roman" w:hAnsi="Times New Roman" w:cs="Times New Roman"/>
      <w:b/>
      <w:bCs/>
      <w:sz w:val="24"/>
      <w:szCs w:val="20"/>
      <w:u w:val="single"/>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F50935"/>
    <w:pPr>
      <w:tabs>
        <w:tab w:val="center" w:pos="4536"/>
        <w:tab w:val="right" w:pos="9072"/>
      </w:tabs>
      <w:spacing w:after="0" w:line="240" w:lineRule="auto"/>
    </w:pPr>
  </w:style>
  <w:style w:type="character" w:customStyle="1" w:styleId="En-tteCar">
    <w:name w:val="En-tête Car"/>
    <w:basedOn w:val="Policepardfaut"/>
    <w:link w:val="En-tte"/>
    <w:uiPriority w:val="99"/>
    <w:rsid w:val="00F50935"/>
  </w:style>
  <w:style w:type="paragraph" w:styleId="Paragraphedeliste">
    <w:name w:val="List Paragraph"/>
    <w:basedOn w:val="Normal"/>
    <w:uiPriority w:val="34"/>
    <w:qFormat/>
    <w:rsid w:val="00F50935"/>
    <w:pPr>
      <w:ind w:left="720"/>
      <w:contextualSpacing/>
    </w:pPr>
  </w:style>
  <w:style w:type="paragraph" w:styleId="Sansinterligne">
    <w:name w:val="No Spacing"/>
    <w:uiPriority w:val="1"/>
    <w:qFormat/>
    <w:rsid w:val="00F50935"/>
    <w:pPr>
      <w:spacing w:after="0" w:line="240" w:lineRule="auto"/>
    </w:pPr>
  </w:style>
  <w:style w:type="paragraph" w:styleId="Pieddepage">
    <w:name w:val="footer"/>
    <w:basedOn w:val="Normal"/>
    <w:link w:val="PieddepageCar"/>
    <w:uiPriority w:val="99"/>
    <w:unhideWhenUsed/>
    <w:rsid w:val="00F50935"/>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50935"/>
  </w:style>
  <w:style w:type="paragraph" w:styleId="Textedebulles">
    <w:name w:val="Balloon Text"/>
    <w:basedOn w:val="Normal"/>
    <w:link w:val="TextedebullesCar"/>
    <w:uiPriority w:val="99"/>
    <w:semiHidden/>
    <w:unhideWhenUsed/>
    <w:rsid w:val="00FA033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FA0338"/>
    <w:rPr>
      <w:rFonts w:ascii="Segoe UI" w:hAnsi="Segoe UI" w:cs="Segoe UI"/>
      <w:sz w:val="18"/>
      <w:szCs w:val="18"/>
    </w:rPr>
  </w:style>
  <w:style w:type="character" w:customStyle="1" w:styleId="Titre2Car">
    <w:name w:val="Titre 2 Car"/>
    <w:basedOn w:val="Policepardfaut"/>
    <w:link w:val="Titre2"/>
    <w:rsid w:val="00D42EDC"/>
    <w:rPr>
      <w:rFonts w:ascii="Times New Roman" w:eastAsia="Times New Roman" w:hAnsi="Times New Roman" w:cs="Times New Roman"/>
      <w:b/>
      <w:bCs/>
      <w:sz w:val="24"/>
      <w:szCs w:val="20"/>
      <w:u w:val="single"/>
      <w:lang w:eastAsia="fr-FR"/>
    </w:rPr>
  </w:style>
  <w:style w:type="paragraph" w:styleId="Corpsdetexte">
    <w:name w:val="Body Text"/>
    <w:basedOn w:val="Normal"/>
    <w:link w:val="CorpsdetexteCar"/>
    <w:uiPriority w:val="99"/>
    <w:unhideWhenUsed/>
    <w:rsid w:val="000E16EF"/>
    <w:pPr>
      <w:overflowPunct w:val="0"/>
      <w:autoSpaceDE w:val="0"/>
      <w:autoSpaceDN w:val="0"/>
      <w:adjustRightInd w:val="0"/>
      <w:spacing w:after="120" w:line="240" w:lineRule="auto"/>
      <w:textAlignment w:val="baseline"/>
    </w:pPr>
    <w:rPr>
      <w:rFonts w:ascii="Times New Roman" w:eastAsia="Times New Roman" w:hAnsi="Times New Roman" w:cs="Times New Roman"/>
      <w:sz w:val="20"/>
      <w:szCs w:val="20"/>
      <w:lang w:eastAsia="fr-FR"/>
    </w:rPr>
  </w:style>
  <w:style w:type="character" w:customStyle="1" w:styleId="CorpsdetexteCar">
    <w:name w:val="Corps de texte Car"/>
    <w:basedOn w:val="Policepardfaut"/>
    <w:link w:val="Corpsdetexte"/>
    <w:uiPriority w:val="99"/>
    <w:rsid w:val="000E16EF"/>
    <w:rPr>
      <w:rFonts w:ascii="Times New Roman" w:eastAsia="Times New Roman" w:hAnsi="Times New Roman" w:cs="Times New Roman"/>
      <w:sz w:val="20"/>
      <w:szCs w:val="20"/>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0cf5931b-8bb0-40da-af0c-758f7caa43a9" xsi:nil="true"/>
    <lcf76f155ced4ddcb4097134ff3c332f xmlns="65dedc60-eb65-4441-979d-886e95822476">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DCDCB7C8477D949A505CC9373399B21" ma:contentTypeVersion="14" ma:contentTypeDescription="Crée un document." ma:contentTypeScope="" ma:versionID="d5848504d3a284536d12e10c9dcce61a">
  <xsd:schema xmlns:xsd="http://www.w3.org/2001/XMLSchema" xmlns:xs="http://www.w3.org/2001/XMLSchema" xmlns:p="http://schemas.microsoft.com/office/2006/metadata/properties" xmlns:ns2="65dedc60-eb65-4441-979d-886e95822476" xmlns:ns3="0cf5931b-8bb0-40da-af0c-758f7caa43a9" targetNamespace="http://schemas.microsoft.com/office/2006/metadata/properties" ma:root="true" ma:fieldsID="f394264695944fee0e069715e606d570" ns2:_="" ns3:_="">
    <xsd:import namespace="65dedc60-eb65-4441-979d-886e95822476"/>
    <xsd:import namespace="0cf5931b-8bb0-40da-af0c-758f7caa43a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dedc60-eb65-4441-979d-886e958224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description=""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Balises d’images" ma:readOnly="false" ma:fieldId="{5cf76f15-5ced-4ddc-b409-7134ff3c332f}" ma:taxonomyMulti="true" ma:sspId="1aeff192-c27e-46b6-962f-00b29dc40025"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descriptio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Location" ma:index="21"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cf5931b-8bb0-40da-af0c-758f7caa43a9" elementFormDefault="qualified">
    <xsd:import namespace="http://schemas.microsoft.com/office/2006/documentManagement/types"/>
    <xsd:import namespace="http://schemas.microsoft.com/office/infopath/2007/PartnerControls"/>
    <xsd:element name="SharedWithUsers" ma:index="11"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Partagé avec détails" ma:internalName="SharedWithDetails" ma:readOnly="true">
      <xsd:simpleType>
        <xsd:restriction base="dms:Note">
          <xsd:maxLength value="255"/>
        </xsd:restriction>
      </xsd:simpleType>
    </xsd:element>
    <xsd:element name="TaxCatchAll" ma:index="15" nillable="true" ma:displayName="Taxonomy Catch All Column" ma:hidden="true" ma:list="{b8f9757b-4050-4d86-b7a8-525bd0efc2cd}" ma:internalName="TaxCatchAll" ma:showField="CatchAllData" ma:web="0cf5931b-8bb0-40da-af0c-758f7caa43a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3529ABB-6CAA-4BF5-94A9-8FAF03C5FF61}">
  <ds:schemaRefs>
    <ds:schemaRef ds:uri="http://schemas.microsoft.com/sharepoint/v3/contenttype/forms"/>
  </ds:schemaRefs>
</ds:datastoreItem>
</file>

<file path=customXml/itemProps2.xml><?xml version="1.0" encoding="utf-8"?>
<ds:datastoreItem xmlns:ds="http://schemas.openxmlformats.org/officeDocument/2006/customXml" ds:itemID="{5BA3B8B5-2EBA-4EF4-8552-A5BDD4E5E7C2}">
  <ds:schemaRefs>
    <ds:schemaRef ds:uri="http://schemas.microsoft.com/office/2006/metadata/properties"/>
    <ds:schemaRef ds:uri="http://schemas.microsoft.com/office/infopath/2007/PartnerControls"/>
    <ds:schemaRef ds:uri="0cf5931b-8bb0-40da-af0c-758f7caa43a9"/>
    <ds:schemaRef ds:uri="65dedc60-eb65-4441-979d-886e95822476"/>
  </ds:schemaRefs>
</ds:datastoreItem>
</file>

<file path=customXml/itemProps3.xml><?xml version="1.0" encoding="utf-8"?>
<ds:datastoreItem xmlns:ds="http://schemas.openxmlformats.org/officeDocument/2006/customXml" ds:itemID="{5B54DE50-E81E-4E5F-B6E2-09247E82CF2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dedc60-eb65-4441-979d-886e95822476"/>
    <ds:schemaRef ds:uri="0cf5931b-8bb0-40da-af0c-758f7caa43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547</TotalTime>
  <Pages>1</Pages>
  <Words>637</Words>
  <Characters>3509</Characters>
  <Application>Microsoft Office Word</Application>
  <DocSecurity>0</DocSecurity>
  <Lines>29</Lines>
  <Paragraphs>8</Paragraphs>
  <ScaleCrop>false</ScaleCrop>
  <HeadingPairs>
    <vt:vector size="2" baseType="variant">
      <vt:variant>
        <vt:lpstr>Titre</vt:lpstr>
      </vt:variant>
      <vt:variant>
        <vt:i4>1</vt:i4>
      </vt:variant>
    </vt:vector>
  </HeadingPairs>
  <TitlesOfParts>
    <vt:vector size="1" baseType="lpstr">
      <vt:lpstr/>
    </vt:vector>
  </TitlesOfParts>
  <Company>GROUPE ISA</Company>
  <LinksUpToDate>false</LinksUpToDate>
  <CharactersWithSpaces>4138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Lucile MILLIOT</dc:creator>
  <cp:keywords/>
  <dc:description/>
  <cp:lastModifiedBy>Yoann  Decreton</cp:lastModifiedBy>
  <cp:revision>75</cp:revision>
  <cp:lastPrinted>2022-01-18T07:59:00Z</cp:lastPrinted>
  <dcterms:created xsi:type="dcterms:W3CDTF">2019-03-28T15:49:00Z</dcterms:created>
  <dcterms:modified xsi:type="dcterms:W3CDTF">2026-03-10T14:39:00Z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0x0101007DCDCB7C8477D949A505CC9373399B21</vt:lpwstr>
  </property>
  <property fmtid="{D5CDD505-2E9C-101B-9397-08002B2CF9AE}" pid="3" name="MediaServiceImageTags">
    <vt:lpwstr/>
  </property>
</Properties>
</file>