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1B6984" w14:textId="77777777" w:rsidR="000D01C9" w:rsidRDefault="000D01C9" w:rsidP="000D01C9">
      <w:pPr>
        <w:pBdr>
          <w:top w:val="single" w:sz="4" w:space="1" w:color="auto"/>
          <w:left w:val="single" w:sz="4" w:space="4" w:color="auto"/>
          <w:bottom w:val="single" w:sz="4" w:space="1" w:color="auto"/>
          <w:right w:val="single" w:sz="4" w:space="4" w:color="auto"/>
        </w:pBdr>
        <w:jc w:val="center"/>
        <w:rPr>
          <w:b/>
          <w:bCs/>
        </w:rPr>
      </w:pPr>
    </w:p>
    <w:p w14:paraId="4B33F364" w14:textId="06318DD9" w:rsidR="00A146D5" w:rsidRDefault="000D01C9" w:rsidP="000D01C9">
      <w:pPr>
        <w:pBdr>
          <w:top w:val="single" w:sz="4" w:space="1" w:color="auto"/>
          <w:left w:val="single" w:sz="4" w:space="4" w:color="auto"/>
          <w:bottom w:val="single" w:sz="4" w:space="1" w:color="auto"/>
          <w:right w:val="single" w:sz="4" w:space="4" w:color="auto"/>
        </w:pBdr>
        <w:jc w:val="center"/>
        <w:rPr>
          <w:b/>
          <w:bCs/>
        </w:rPr>
      </w:pPr>
      <w:r w:rsidRPr="000D01C9">
        <w:rPr>
          <w:b/>
          <w:bCs/>
        </w:rPr>
        <w:t>CONVENTION DE CREDIT-VENDEUR</w:t>
      </w:r>
    </w:p>
    <w:p w14:paraId="5C5DD245" w14:textId="77777777" w:rsidR="000D01C9" w:rsidRDefault="000D01C9" w:rsidP="000D01C9">
      <w:pPr>
        <w:pBdr>
          <w:top w:val="single" w:sz="4" w:space="1" w:color="auto"/>
          <w:left w:val="single" w:sz="4" w:space="4" w:color="auto"/>
          <w:bottom w:val="single" w:sz="4" w:space="1" w:color="auto"/>
          <w:right w:val="single" w:sz="4" w:space="4" w:color="auto"/>
        </w:pBdr>
        <w:jc w:val="center"/>
        <w:rPr>
          <w:b/>
          <w:bCs/>
        </w:rPr>
      </w:pPr>
    </w:p>
    <w:p w14:paraId="0130548E" w14:textId="77777777" w:rsidR="000D01C9" w:rsidRPr="000D01C9" w:rsidRDefault="000D01C9" w:rsidP="000D01C9"/>
    <w:p w14:paraId="5A9785BA" w14:textId="78C002A7" w:rsidR="000D01C9" w:rsidRPr="000D01C9" w:rsidRDefault="000D01C9" w:rsidP="000D01C9">
      <w:pPr>
        <w:tabs>
          <w:tab w:val="left" w:pos="3345"/>
        </w:tabs>
        <w:rPr>
          <w:b/>
          <w:bCs/>
        </w:rPr>
      </w:pPr>
      <w:r w:rsidRPr="000D01C9">
        <w:rPr>
          <w:b/>
          <w:bCs/>
        </w:rPr>
        <w:t>ENTRE LES SOUSSIGNÉS :</w:t>
      </w:r>
    </w:p>
    <w:p w14:paraId="403A17FA" w14:textId="77777777" w:rsidR="000D01C9" w:rsidRDefault="000D01C9" w:rsidP="000D01C9">
      <w:pPr>
        <w:pStyle w:val="Sansinterligne"/>
        <w:rPr>
          <w:b/>
          <w:bCs/>
        </w:rPr>
      </w:pPr>
      <w:r w:rsidRPr="000D01C9">
        <w:rPr>
          <w:b/>
          <w:bCs/>
        </w:rPr>
        <w:t xml:space="preserve">Monsieur Karl MOREL </w:t>
      </w:r>
    </w:p>
    <w:p w14:paraId="1616CCC8" w14:textId="77777777" w:rsidR="000D01C9" w:rsidRPr="000D01C9" w:rsidRDefault="000D01C9" w:rsidP="000D01C9">
      <w:pPr>
        <w:pStyle w:val="Sansinterligne"/>
        <w:rPr>
          <w:b/>
          <w:bCs/>
        </w:rPr>
      </w:pPr>
    </w:p>
    <w:p w14:paraId="6F9C1047" w14:textId="77777777" w:rsidR="000D01C9" w:rsidRPr="000D01C9" w:rsidRDefault="000D01C9" w:rsidP="000D01C9">
      <w:pPr>
        <w:pStyle w:val="Sansinterligne"/>
      </w:pPr>
      <w:r w:rsidRPr="000D01C9">
        <w:t>Né à AUCHEL (62260), le 11 mars 1992,</w:t>
      </w:r>
    </w:p>
    <w:p w14:paraId="512962D6" w14:textId="77777777" w:rsidR="000D01C9" w:rsidRPr="000D01C9" w:rsidRDefault="000D01C9" w:rsidP="000D01C9">
      <w:pPr>
        <w:pStyle w:val="Sansinterligne"/>
      </w:pPr>
      <w:r w:rsidRPr="000D01C9">
        <w:t>Domicilié 4, rue Hoche – 34370 CAZOULS-LEZ-BEZIERS,</w:t>
      </w:r>
    </w:p>
    <w:p w14:paraId="3BC18D13" w14:textId="77777777" w:rsidR="000D01C9" w:rsidRPr="000D01C9" w:rsidRDefault="000D01C9" w:rsidP="000D01C9">
      <w:pPr>
        <w:pStyle w:val="Sansinterligne"/>
      </w:pPr>
      <w:r w:rsidRPr="000D01C9">
        <w:t>Célibataire, non pacsé,</w:t>
      </w:r>
    </w:p>
    <w:p w14:paraId="70EEE8C2" w14:textId="012D1117" w:rsidR="000D01C9" w:rsidRPr="000D01C9" w:rsidRDefault="000D01C9" w:rsidP="000D01C9">
      <w:pPr>
        <w:pStyle w:val="Sansinterligne"/>
      </w:pPr>
      <w:r w:rsidRPr="000D01C9">
        <w:t xml:space="preserve">Résidant en </w:t>
      </w:r>
      <w:r>
        <w:t>France.</w:t>
      </w:r>
      <w:r w:rsidRPr="000D01C9">
        <w:fldChar w:fldCharType="begin"/>
      </w:r>
      <w:r w:rsidRPr="000D01C9">
        <w:instrText xml:space="preserve"> ADDIN BEAE-2-\V\VIDNAT\RESID1 \* MERGEFORMAT </w:instrText>
      </w:r>
      <w:r w:rsidRPr="000D01C9">
        <w:fldChar w:fldCharType="end"/>
      </w:r>
    </w:p>
    <w:p w14:paraId="3C9D5A4B" w14:textId="52EE42F9" w:rsidR="000D01C9" w:rsidRPr="000D01C9" w:rsidRDefault="000D01C9" w:rsidP="000D01C9">
      <w:pPr>
        <w:tabs>
          <w:tab w:val="left" w:pos="3345"/>
        </w:tabs>
      </w:pPr>
      <w:r>
        <w:tab/>
      </w:r>
      <w:r>
        <w:tab/>
      </w:r>
      <w:r>
        <w:tab/>
      </w:r>
      <w:r>
        <w:tab/>
      </w:r>
      <w:r>
        <w:tab/>
      </w:r>
      <w:r w:rsidRPr="000D01C9">
        <w:t xml:space="preserve">Ci-après désigné </w:t>
      </w:r>
      <w:r w:rsidRPr="000D01C9">
        <w:rPr>
          <w:b/>
          <w:bCs/>
        </w:rPr>
        <w:t>« Le Prêteur »</w:t>
      </w:r>
      <w:r w:rsidRPr="000D01C9">
        <w:t>,</w:t>
      </w:r>
    </w:p>
    <w:p w14:paraId="7B9DBD2C" w14:textId="13E9E7B1" w:rsidR="000D01C9" w:rsidRPr="000D01C9" w:rsidRDefault="000D01C9" w:rsidP="000D01C9">
      <w:pPr>
        <w:tabs>
          <w:tab w:val="left" w:pos="3345"/>
        </w:tabs>
      </w:pPr>
      <w:r>
        <w:rPr>
          <w:b/>
          <w:bCs/>
        </w:rPr>
        <w:tab/>
      </w:r>
      <w:r>
        <w:rPr>
          <w:b/>
          <w:bCs/>
        </w:rPr>
        <w:tab/>
      </w:r>
      <w:r>
        <w:rPr>
          <w:b/>
          <w:bCs/>
        </w:rPr>
        <w:tab/>
      </w:r>
      <w:r>
        <w:rPr>
          <w:b/>
          <w:bCs/>
        </w:rPr>
        <w:tab/>
      </w:r>
      <w:r>
        <w:rPr>
          <w:b/>
          <w:bCs/>
        </w:rPr>
        <w:tab/>
      </w:r>
      <w:r w:rsidRPr="000D01C9">
        <w:rPr>
          <w:b/>
          <w:bCs/>
        </w:rPr>
        <w:t>D’une part</w:t>
      </w:r>
      <w:r w:rsidRPr="000D01C9">
        <w:t>,</w:t>
      </w:r>
    </w:p>
    <w:p w14:paraId="6D6F2E3A" w14:textId="77777777" w:rsidR="000D01C9" w:rsidRPr="000D01C9" w:rsidRDefault="000D01C9" w:rsidP="000D01C9">
      <w:pPr>
        <w:tabs>
          <w:tab w:val="left" w:pos="3345"/>
        </w:tabs>
        <w:rPr>
          <w:b/>
          <w:bCs/>
        </w:rPr>
      </w:pPr>
      <w:r w:rsidRPr="000D01C9">
        <w:rPr>
          <w:b/>
          <w:bCs/>
        </w:rPr>
        <w:t>ET</w:t>
      </w:r>
    </w:p>
    <w:p w14:paraId="5D4D60FA" w14:textId="1867798A" w:rsidR="000D01C9" w:rsidRDefault="000D01C9" w:rsidP="000D01C9">
      <w:pPr>
        <w:tabs>
          <w:tab w:val="left" w:pos="3345"/>
        </w:tabs>
      </w:pPr>
      <w:r w:rsidRPr="000D01C9">
        <w:rPr>
          <w:b/>
          <w:bCs/>
        </w:rPr>
        <w:t>La société GLANWORTH</w:t>
      </w:r>
    </w:p>
    <w:p w14:paraId="2FE71690" w14:textId="4994688C" w:rsidR="000D01C9" w:rsidRPr="000D01C9" w:rsidRDefault="000D01C9" w:rsidP="000D01C9">
      <w:pPr>
        <w:pStyle w:val="Sansinterligne"/>
        <w:rPr>
          <w:b/>
          <w:bCs/>
        </w:rPr>
      </w:pPr>
      <w:r w:rsidRPr="000D01C9">
        <w:t xml:space="preserve">Société à Responsabilité Limitée (S.A.R.L) au capital de </w:t>
      </w:r>
      <w:r w:rsidR="007F3D0B">
        <w:t>20 000</w:t>
      </w:r>
      <w:r w:rsidRPr="000D01C9">
        <w:t>,00 €,</w:t>
      </w:r>
    </w:p>
    <w:p w14:paraId="4F5957C5" w14:textId="77777777" w:rsidR="000D01C9" w:rsidRPr="000D01C9" w:rsidRDefault="000D01C9" w:rsidP="000D01C9">
      <w:pPr>
        <w:pStyle w:val="Sansinterligne"/>
      </w:pPr>
      <w:r w:rsidRPr="000D01C9">
        <w:t>Dont le siège social est situé au n°4, rue de la Taillerie – 62000 ARRAS,</w:t>
      </w:r>
    </w:p>
    <w:p w14:paraId="31890905" w14:textId="77777777" w:rsidR="000D01C9" w:rsidRPr="000D01C9" w:rsidRDefault="000D01C9" w:rsidP="000D01C9">
      <w:pPr>
        <w:pStyle w:val="Sansinterligne"/>
        <w:rPr>
          <w:b/>
          <w:bCs/>
        </w:rPr>
      </w:pPr>
      <w:r w:rsidRPr="000D01C9">
        <w:t>Immatriculée au Registre du Commerce et des Sociétés d’Arras sous le numéro 845 402 247,</w:t>
      </w:r>
    </w:p>
    <w:p w14:paraId="0733985E" w14:textId="2AC5E3BB" w:rsidR="000D01C9" w:rsidRDefault="000D01C9" w:rsidP="000D01C9">
      <w:pPr>
        <w:pStyle w:val="Sansinterligne"/>
      </w:pPr>
      <w:r w:rsidRPr="000D01C9">
        <w:t xml:space="preserve">Représentée par Madame Emilie WILK, gérante, dûment habilitée à l’effet des présentes suivant autorisation conférée par l’AGE en date du </w:t>
      </w:r>
      <w:r w:rsidR="000164B9">
        <w:t>26/09/2025.</w:t>
      </w:r>
    </w:p>
    <w:p w14:paraId="170DEEAA" w14:textId="77777777" w:rsidR="000D01C9" w:rsidRPr="000D01C9" w:rsidRDefault="000D01C9" w:rsidP="000D01C9">
      <w:pPr>
        <w:pStyle w:val="Sansinterligne"/>
      </w:pPr>
    </w:p>
    <w:p w14:paraId="7C8E4509" w14:textId="74DA0EF4" w:rsidR="000D01C9" w:rsidRPr="000D01C9" w:rsidRDefault="000D01C9" w:rsidP="000D01C9">
      <w:pPr>
        <w:tabs>
          <w:tab w:val="left" w:pos="3345"/>
        </w:tabs>
      </w:pPr>
      <w:r>
        <w:tab/>
      </w:r>
      <w:r>
        <w:tab/>
      </w:r>
      <w:r>
        <w:tab/>
      </w:r>
      <w:r>
        <w:tab/>
        <w:t xml:space="preserve">              </w:t>
      </w:r>
      <w:r w:rsidRPr="000D01C9">
        <w:t xml:space="preserve">Ci-après désignée </w:t>
      </w:r>
      <w:r w:rsidRPr="000D01C9">
        <w:rPr>
          <w:b/>
          <w:bCs/>
        </w:rPr>
        <w:t>« L’Emprunteur »</w:t>
      </w:r>
      <w:r w:rsidRPr="000D01C9">
        <w:t>,</w:t>
      </w:r>
    </w:p>
    <w:p w14:paraId="78FB71E3" w14:textId="0257ADC4" w:rsidR="000D01C9" w:rsidRDefault="000D01C9" w:rsidP="000D01C9">
      <w:pPr>
        <w:tabs>
          <w:tab w:val="left" w:pos="3345"/>
        </w:tabs>
      </w:pPr>
      <w:r>
        <w:rPr>
          <w:b/>
          <w:bCs/>
        </w:rPr>
        <w:tab/>
      </w:r>
      <w:r>
        <w:rPr>
          <w:b/>
          <w:bCs/>
        </w:rPr>
        <w:tab/>
      </w:r>
      <w:r>
        <w:rPr>
          <w:b/>
          <w:bCs/>
        </w:rPr>
        <w:tab/>
      </w:r>
      <w:r>
        <w:rPr>
          <w:b/>
          <w:bCs/>
        </w:rPr>
        <w:tab/>
      </w:r>
      <w:r>
        <w:rPr>
          <w:b/>
          <w:bCs/>
        </w:rPr>
        <w:tab/>
      </w:r>
      <w:r w:rsidRPr="000D01C9">
        <w:rPr>
          <w:b/>
          <w:bCs/>
        </w:rPr>
        <w:t>D’autre part</w:t>
      </w:r>
      <w:r w:rsidRPr="000D01C9">
        <w:t>.</w:t>
      </w:r>
    </w:p>
    <w:p w14:paraId="13E78B57" w14:textId="6E0373F8" w:rsidR="000D01C9" w:rsidRPr="000D01C9" w:rsidRDefault="000D01C9" w:rsidP="000D01C9">
      <w:pPr>
        <w:tabs>
          <w:tab w:val="left" w:pos="3345"/>
        </w:tabs>
      </w:pPr>
      <w:r>
        <w:t xml:space="preserve">Ci-après désigné individuellement « une Partie » et collectivement « les Parties ». </w:t>
      </w:r>
    </w:p>
    <w:p w14:paraId="359CB62B" w14:textId="38F55EF8" w:rsidR="000D01C9" w:rsidRPr="000D01C9" w:rsidRDefault="000D01C9" w:rsidP="000D01C9">
      <w:pPr>
        <w:tabs>
          <w:tab w:val="left" w:pos="3345"/>
        </w:tabs>
        <w:jc w:val="center"/>
        <w:rPr>
          <w:b/>
          <w:bCs/>
        </w:rPr>
      </w:pPr>
      <w:r w:rsidRPr="000D01C9">
        <w:rPr>
          <w:b/>
          <w:bCs/>
        </w:rPr>
        <w:t>APRES AVOIR ETE EXPOSE QUE :</w:t>
      </w:r>
    </w:p>
    <w:p w14:paraId="77164F15" w14:textId="7C7C2942" w:rsidR="000D01C9" w:rsidRPr="000D01C9" w:rsidRDefault="000D01C9" w:rsidP="000D01C9">
      <w:pPr>
        <w:tabs>
          <w:tab w:val="left" w:pos="3345"/>
        </w:tabs>
        <w:jc w:val="both"/>
      </w:pPr>
      <w:r w:rsidRPr="000D01C9">
        <w:t>Monsieur Karl MOREL a décidé de se retirer du capital de la société GLANWORTH par voie de réduction de capital</w:t>
      </w:r>
      <w:r w:rsidR="002E45A9">
        <w:t xml:space="preserve"> par annulation de ses parts sociales.</w:t>
      </w:r>
    </w:p>
    <w:p w14:paraId="3FFFA649" w14:textId="377A8CEF" w:rsidR="000D01C9" w:rsidRPr="000D01C9" w:rsidRDefault="000D01C9" w:rsidP="000D01C9">
      <w:pPr>
        <w:tabs>
          <w:tab w:val="left" w:pos="3345"/>
        </w:tabs>
        <w:jc w:val="both"/>
      </w:pPr>
      <w:r w:rsidRPr="000D01C9">
        <w:t>Le prix global de sortie est fixé à 30</w:t>
      </w:r>
      <w:r>
        <w:t> </w:t>
      </w:r>
      <w:r w:rsidRPr="000D01C9">
        <w:t>000</w:t>
      </w:r>
      <w:r>
        <w:t>,00</w:t>
      </w:r>
      <w:r w:rsidRPr="000D01C9">
        <w:t xml:space="preserve"> €, ventilé comme suit :</w:t>
      </w:r>
    </w:p>
    <w:p w14:paraId="4D9B0A7E" w14:textId="79B41B57" w:rsidR="000D01C9" w:rsidRPr="000D01C9" w:rsidRDefault="000D01C9" w:rsidP="000D01C9">
      <w:pPr>
        <w:numPr>
          <w:ilvl w:val="0"/>
          <w:numId w:val="1"/>
        </w:numPr>
        <w:tabs>
          <w:tab w:val="left" w:pos="3345"/>
        </w:tabs>
        <w:jc w:val="both"/>
      </w:pPr>
      <w:r w:rsidRPr="000D01C9">
        <w:t>9</w:t>
      </w:r>
      <w:r>
        <w:t> </w:t>
      </w:r>
      <w:r w:rsidRPr="000D01C9">
        <w:t>800</w:t>
      </w:r>
      <w:r>
        <w:t>,00</w:t>
      </w:r>
      <w:r w:rsidRPr="000D01C9">
        <w:t xml:space="preserve"> € correspondant au remboursement du capital social,</w:t>
      </w:r>
    </w:p>
    <w:p w14:paraId="4FEE518C" w14:textId="12E98BA9" w:rsidR="000D01C9" w:rsidRPr="000D01C9" w:rsidRDefault="000D01C9" w:rsidP="000D01C9">
      <w:pPr>
        <w:numPr>
          <w:ilvl w:val="0"/>
          <w:numId w:val="1"/>
        </w:numPr>
        <w:tabs>
          <w:tab w:val="left" w:pos="3345"/>
        </w:tabs>
        <w:jc w:val="both"/>
      </w:pPr>
      <w:r w:rsidRPr="000D01C9">
        <w:t>20</w:t>
      </w:r>
      <w:r>
        <w:t> </w:t>
      </w:r>
      <w:r w:rsidRPr="000D01C9">
        <w:t>200</w:t>
      </w:r>
      <w:r>
        <w:t>,00</w:t>
      </w:r>
      <w:r w:rsidRPr="000D01C9">
        <w:t xml:space="preserve"> € correspondant à une imputation sur les réserves de la société.</w:t>
      </w:r>
    </w:p>
    <w:p w14:paraId="04BB5688" w14:textId="3BA0C2FE" w:rsidR="000D01C9" w:rsidRPr="000D01C9" w:rsidRDefault="000D01C9" w:rsidP="000D01C9">
      <w:pPr>
        <w:tabs>
          <w:tab w:val="left" w:pos="3345"/>
        </w:tabs>
        <w:jc w:val="both"/>
      </w:pPr>
      <w:r w:rsidRPr="000D01C9">
        <w:t xml:space="preserve">Compte tenu de la trésorerie fluctuante de </w:t>
      </w:r>
      <w:r>
        <w:t>l’Emprunteur</w:t>
      </w:r>
      <w:r w:rsidR="002E45A9">
        <w:t xml:space="preserve"> et afin de faciliter la sortie du capital du Prêteur</w:t>
      </w:r>
      <w:r w:rsidRPr="000D01C9">
        <w:t xml:space="preserve">, les </w:t>
      </w:r>
      <w:r>
        <w:t>P</w:t>
      </w:r>
      <w:r w:rsidRPr="000D01C9">
        <w:t>arties ont convenu que le paiement de la somme de 20</w:t>
      </w:r>
      <w:r>
        <w:t> </w:t>
      </w:r>
      <w:r w:rsidRPr="000D01C9">
        <w:t>200</w:t>
      </w:r>
      <w:r>
        <w:t>,00</w:t>
      </w:r>
      <w:r w:rsidRPr="000D01C9">
        <w:t xml:space="preserve"> € sera échelonné au moyen d’un crédit-vendeur, sans intérêts ni garantie, consenti par Monsieur Karl MOREL.</w:t>
      </w:r>
    </w:p>
    <w:p w14:paraId="21F35DC0" w14:textId="47433ACA" w:rsidR="000D01C9" w:rsidRDefault="000D01C9" w:rsidP="000D01C9">
      <w:pPr>
        <w:tabs>
          <w:tab w:val="left" w:pos="3345"/>
        </w:tabs>
        <w:jc w:val="both"/>
      </w:pPr>
      <w:r w:rsidRPr="000D01C9">
        <w:t xml:space="preserve">Les </w:t>
      </w:r>
      <w:r w:rsidR="002E45A9">
        <w:t>P</w:t>
      </w:r>
      <w:r w:rsidRPr="000D01C9">
        <w:t>arties déclarent avoir négocié de bonne foi et disposé de toutes les informations utiles et nécessaires avant la signature du présent contrat.</w:t>
      </w:r>
    </w:p>
    <w:p w14:paraId="550CFB68" w14:textId="77777777" w:rsidR="000D01C9" w:rsidRDefault="000D01C9" w:rsidP="000D01C9">
      <w:pPr>
        <w:tabs>
          <w:tab w:val="left" w:pos="3345"/>
        </w:tabs>
        <w:jc w:val="both"/>
      </w:pPr>
    </w:p>
    <w:p w14:paraId="4FB7DCD2" w14:textId="77777777" w:rsidR="000D01C9" w:rsidRDefault="000D01C9" w:rsidP="000D01C9">
      <w:pPr>
        <w:tabs>
          <w:tab w:val="left" w:pos="3345"/>
        </w:tabs>
        <w:jc w:val="both"/>
      </w:pPr>
    </w:p>
    <w:p w14:paraId="3A1B4791" w14:textId="77777777" w:rsidR="000D01C9" w:rsidRDefault="000D01C9" w:rsidP="000D01C9">
      <w:pPr>
        <w:tabs>
          <w:tab w:val="left" w:pos="3345"/>
        </w:tabs>
        <w:jc w:val="center"/>
        <w:rPr>
          <w:b/>
          <w:bCs/>
        </w:rPr>
      </w:pPr>
      <w:r>
        <w:rPr>
          <w:b/>
          <w:bCs/>
        </w:rPr>
        <w:lastRenderedPageBreak/>
        <w:t>IL A ETE ARRETE ET CONVENU CE QUI SUIT :</w:t>
      </w:r>
    </w:p>
    <w:p w14:paraId="4395674F" w14:textId="63EE3551" w:rsidR="000D01C9" w:rsidRPr="000D01C9" w:rsidRDefault="000D01C9" w:rsidP="000D01C9">
      <w:pPr>
        <w:ind w:left="52"/>
        <w:jc w:val="both"/>
        <w:rPr>
          <w:b/>
          <w:bCs/>
        </w:rPr>
      </w:pPr>
      <w:r w:rsidRPr="000D01C9">
        <w:rPr>
          <w:b/>
          <w:bCs/>
        </w:rPr>
        <w:t xml:space="preserve">ARTICLE 1 </w:t>
      </w:r>
      <w:r w:rsidR="007F3D0B" w:rsidRPr="00C6473C">
        <w:rPr>
          <w:b/>
          <w:bCs/>
        </w:rPr>
        <w:t>–</w:t>
      </w:r>
      <w:r w:rsidRPr="000D01C9">
        <w:rPr>
          <w:b/>
          <w:bCs/>
        </w:rPr>
        <w:t xml:space="preserve"> Montant et durée du crédit-vendeur</w:t>
      </w:r>
    </w:p>
    <w:p w14:paraId="51B80425" w14:textId="00931862" w:rsidR="000D01C9" w:rsidRPr="000D01C9" w:rsidRDefault="000D01C9" w:rsidP="000D01C9">
      <w:pPr>
        <w:pStyle w:val="Corpsdetexte"/>
        <w:spacing w:line="247" w:lineRule="auto"/>
        <w:ind w:left="47" w:right="96" w:firstLine="4"/>
        <w:jc w:val="both"/>
        <w:rPr>
          <w:rFonts w:asciiTheme="minorHAnsi" w:eastAsiaTheme="minorHAnsi" w:hAnsiTheme="minorHAnsi" w:cstheme="minorBidi"/>
          <w:kern w:val="2"/>
          <w14:ligatures w14:val="standardContextual"/>
        </w:rPr>
      </w:pPr>
      <w:r w:rsidRPr="000D01C9">
        <w:rPr>
          <w:rFonts w:asciiTheme="minorHAnsi" w:eastAsiaTheme="minorHAnsi" w:hAnsiTheme="minorHAnsi" w:cstheme="minorBidi"/>
          <w:kern w:val="2"/>
          <w14:ligatures w14:val="standardContextual"/>
        </w:rPr>
        <w:t xml:space="preserve">Selon les clauses et conditions ci-après définies, le Prêteur consent à l'Emprunteur un crédit- vendeur d'un montant de </w:t>
      </w:r>
      <w:r>
        <w:rPr>
          <w:rFonts w:asciiTheme="minorHAnsi" w:eastAsiaTheme="minorHAnsi" w:hAnsiTheme="minorHAnsi" w:cstheme="minorBidi"/>
          <w:kern w:val="2"/>
          <w14:ligatures w14:val="standardContextual"/>
        </w:rPr>
        <w:t xml:space="preserve">VINGT MILLE DEUX CENTS </w:t>
      </w:r>
      <w:r w:rsidRPr="000D01C9">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20</w:t>
      </w:r>
      <w:r w:rsidRPr="000D01C9">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2</w:t>
      </w:r>
      <w:r w:rsidRPr="000D01C9">
        <w:rPr>
          <w:rFonts w:asciiTheme="minorHAnsi" w:eastAsiaTheme="minorHAnsi" w:hAnsiTheme="minorHAnsi" w:cstheme="minorBidi"/>
          <w:kern w:val="2"/>
          <w14:ligatures w14:val="standardContextual"/>
        </w:rPr>
        <w:t xml:space="preserve">00) euros, pour une durée de </w:t>
      </w:r>
      <w:r w:rsidR="002E45A9">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 xml:space="preserve">DEUX </w:t>
      </w:r>
      <w:r w:rsidRPr="000D01C9">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2</w:t>
      </w:r>
      <w:r w:rsidRPr="000D01C9">
        <w:rPr>
          <w:rFonts w:asciiTheme="minorHAnsi" w:eastAsiaTheme="minorHAnsi" w:hAnsiTheme="minorHAnsi" w:cstheme="minorBidi"/>
          <w:kern w:val="2"/>
          <w14:ligatures w14:val="standardContextual"/>
        </w:rPr>
        <w:t>) ans,</w:t>
      </w:r>
      <w:r w:rsidR="004978BA">
        <w:rPr>
          <w:rFonts w:asciiTheme="minorHAnsi" w:eastAsiaTheme="minorHAnsi" w:hAnsiTheme="minorHAnsi" w:cstheme="minorBidi"/>
          <w:kern w:val="2"/>
          <w14:ligatures w14:val="standardContextual"/>
        </w:rPr>
        <w:t xml:space="preserve"> sans intérêts,</w:t>
      </w:r>
      <w:r w:rsidRPr="000D01C9">
        <w:rPr>
          <w:rFonts w:asciiTheme="minorHAnsi" w:eastAsiaTheme="minorHAnsi" w:hAnsiTheme="minorHAnsi" w:cstheme="minorBidi"/>
          <w:kern w:val="2"/>
          <w14:ligatures w14:val="standardContextual"/>
        </w:rPr>
        <w:t xml:space="preserve"> à compter </w:t>
      </w:r>
      <w:r>
        <w:rPr>
          <w:rFonts w:asciiTheme="minorHAnsi" w:eastAsiaTheme="minorHAnsi" w:hAnsiTheme="minorHAnsi" w:cstheme="minorBidi"/>
          <w:kern w:val="2"/>
          <w14:ligatures w14:val="standardContextual"/>
        </w:rPr>
        <w:t>du 1</w:t>
      </w:r>
      <w:r w:rsidRPr="000D01C9">
        <w:rPr>
          <w:rFonts w:asciiTheme="minorHAnsi" w:eastAsiaTheme="minorHAnsi" w:hAnsiTheme="minorHAnsi" w:cstheme="minorBidi"/>
          <w:kern w:val="2"/>
          <w:vertAlign w:val="superscript"/>
          <w14:ligatures w14:val="standardContextual"/>
        </w:rPr>
        <w:t>er</w:t>
      </w:r>
      <w:r>
        <w:rPr>
          <w:rFonts w:asciiTheme="minorHAnsi" w:eastAsiaTheme="minorHAnsi" w:hAnsiTheme="minorHAnsi" w:cstheme="minorBidi"/>
          <w:kern w:val="2"/>
          <w14:ligatures w14:val="standardContextual"/>
        </w:rPr>
        <w:t xml:space="preserve"> juin 2026 jusqu’au 1</w:t>
      </w:r>
      <w:r w:rsidRPr="000D01C9">
        <w:rPr>
          <w:rFonts w:asciiTheme="minorHAnsi" w:eastAsiaTheme="minorHAnsi" w:hAnsiTheme="minorHAnsi" w:cstheme="minorBidi"/>
          <w:kern w:val="2"/>
          <w:vertAlign w:val="superscript"/>
          <w14:ligatures w14:val="standardContextual"/>
        </w:rPr>
        <w:t>er</w:t>
      </w:r>
      <w:r>
        <w:rPr>
          <w:rFonts w:asciiTheme="minorHAnsi" w:eastAsiaTheme="minorHAnsi" w:hAnsiTheme="minorHAnsi" w:cstheme="minorBidi"/>
          <w:kern w:val="2"/>
          <w14:ligatures w14:val="standardContextual"/>
        </w:rPr>
        <w:t xml:space="preserve"> mai 2028</w:t>
      </w:r>
      <w:r w:rsidRPr="000D01C9">
        <w:rPr>
          <w:rFonts w:asciiTheme="minorHAnsi" w:eastAsiaTheme="minorHAnsi" w:hAnsiTheme="minorHAnsi" w:cstheme="minorBidi"/>
          <w:kern w:val="2"/>
          <w14:ligatures w14:val="standardContextual"/>
        </w:rPr>
        <w:t>, date à laquelle l'Emprunteur devra avoir intégralement remboursé le crédit-vendeur, sauf prorogation de la durée de remboursement prévue ci-après.</w:t>
      </w:r>
    </w:p>
    <w:p w14:paraId="1B83CE45" w14:textId="77777777" w:rsidR="000D01C9" w:rsidRPr="000D01C9" w:rsidRDefault="000D01C9" w:rsidP="000D01C9">
      <w:pPr>
        <w:pStyle w:val="Corpsdetexte"/>
        <w:spacing w:before="13"/>
        <w:rPr>
          <w:rFonts w:asciiTheme="minorHAnsi" w:eastAsiaTheme="minorHAnsi" w:hAnsiTheme="minorHAnsi" w:cstheme="minorBidi"/>
          <w:kern w:val="2"/>
          <w14:ligatures w14:val="standardContextual"/>
        </w:rPr>
      </w:pPr>
    </w:p>
    <w:p w14:paraId="2A8CE3D7" w14:textId="78373283" w:rsidR="000D01C9" w:rsidRDefault="000D01C9" w:rsidP="000D01C9">
      <w:pPr>
        <w:pStyle w:val="Corpsdetexte"/>
        <w:spacing w:before="1" w:line="244" w:lineRule="auto"/>
        <w:ind w:left="47" w:right="117" w:hanging="3"/>
        <w:jc w:val="both"/>
        <w:rPr>
          <w:rFonts w:asciiTheme="minorHAnsi" w:eastAsiaTheme="minorHAnsi" w:hAnsiTheme="minorHAnsi" w:cstheme="minorBidi"/>
          <w:kern w:val="2"/>
          <w14:ligatures w14:val="standardContextual"/>
        </w:rPr>
      </w:pPr>
      <w:r w:rsidRPr="000D01C9">
        <w:rPr>
          <w:rFonts w:asciiTheme="minorHAnsi" w:eastAsiaTheme="minorHAnsi" w:hAnsiTheme="minorHAnsi" w:cstheme="minorBidi"/>
          <w:kern w:val="2"/>
          <w14:ligatures w14:val="standardContextual"/>
        </w:rPr>
        <w:t xml:space="preserve">Les Parties n'entendant pas conditionner leur engagement à un délai de réflexion, le présent contrat prend </w:t>
      </w:r>
      <w:r>
        <w:rPr>
          <w:rFonts w:asciiTheme="minorHAnsi" w:eastAsiaTheme="minorHAnsi" w:hAnsiTheme="minorHAnsi" w:cstheme="minorBidi"/>
          <w:kern w:val="2"/>
          <w14:ligatures w14:val="standardContextual"/>
        </w:rPr>
        <w:t>effet à compter de ce jour.</w:t>
      </w:r>
    </w:p>
    <w:p w14:paraId="406DEE02" w14:textId="77777777" w:rsidR="000D01C9" w:rsidRDefault="000D01C9" w:rsidP="000D01C9">
      <w:pPr>
        <w:pStyle w:val="Corpsdetexte"/>
        <w:spacing w:before="1" w:line="244" w:lineRule="auto"/>
        <w:ind w:left="47" w:right="117" w:hanging="3"/>
        <w:jc w:val="both"/>
        <w:rPr>
          <w:rFonts w:asciiTheme="minorHAnsi" w:eastAsiaTheme="minorHAnsi" w:hAnsiTheme="minorHAnsi" w:cstheme="minorBidi"/>
          <w:kern w:val="2"/>
          <w14:ligatures w14:val="standardContextual"/>
        </w:rPr>
      </w:pPr>
    </w:p>
    <w:p w14:paraId="3AD6BDC1" w14:textId="6A5B3543" w:rsidR="000D01C9" w:rsidRPr="000D01C9" w:rsidRDefault="000D01C9" w:rsidP="000D01C9">
      <w:pPr>
        <w:pStyle w:val="Corpsdetexte"/>
        <w:spacing w:before="1" w:line="244" w:lineRule="auto"/>
        <w:ind w:left="47" w:right="117" w:hanging="3"/>
        <w:rPr>
          <w:rFonts w:asciiTheme="minorHAnsi" w:eastAsiaTheme="minorHAnsi" w:hAnsiTheme="minorHAnsi" w:cstheme="minorBidi"/>
          <w:b/>
          <w:bCs/>
          <w:kern w:val="2"/>
          <w14:ligatures w14:val="standardContextual"/>
        </w:rPr>
      </w:pPr>
      <w:r w:rsidRPr="000D01C9">
        <w:rPr>
          <w:rFonts w:asciiTheme="minorHAnsi" w:eastAsiaTheme="minorHAnsi" w:hAnsiTheme="minorHAnsi" w:cstheme="minorBidi"/>
          <w:b/>
          <w:bCs/>
          <w:kern w:val="2"/>
          <w14:ligatures w14:val="standardContextual"/>
        </w:rPr>
        <w:t xml:space="preserve">ARTICLE 2 </w:t>
      </w:r>
      <w:r w:rsidR="007F3D0B" w:rsidRPr="00C6473C">
        <w:rPr>
          <w:b/>
          <w:bCs/>
        </w:rPr>
        <w:t>–</w:t>
      </w:r>
      <w:r w:rsidRPr="000D01C9">
        <w:rPr>
          <w:rFonts w:asciiTheme="minorHAnsi" w:eastAsiaTheme="minorHAnsi" w:hAnsiTheme="minorHAnsi" w:cstheme="minorBidi"/>
          <w:b/>
          <w:bCs/>
          <w:kern w:val="2"/>
          <w14:ligatures w14:val="standardContextual"/>
        </w:rPr>
        <w:t xml:space="preserve"> Objet du Crédit-vendeur</w:t>
      </w:r>
      <w:r w:rsidR="00512DEF">
        <w:rPr>
          <w:rFonts w:asciiTheme="minorHAnsi" w:eastAsiaTheme="minorHAnsi" w:hAnsiTheme="minorHAnsi" w:cstheme="minorBidi"/>
          <w:b/>
          <w:bCs/>
          <w:kern w:val="2"/>
          <w14:ligatures w14:val="standardContextual"/>
        </w:rPr>
        <w:t xml:space="preserve"> </w:t>
      </w:r>
    </w:p>
    <w:p w14:paraId="5B3A6775" w14:textId="77777777" w:rsidR="000D01C9" w:rsidRPr="000D01C9" w:rsidRDefault="000D01C9" w:rsidP="000D01C9">
      <w:pPr>
        <w:pStyle w:val="Corpsdetexte"/>
        <w:spacing w:before="1" w:line="244" w:lineRule="auto"/>
        <w:ind w:left="47" w:right="117" w:hanging="3"/>
        <w:jc w:val="both"/>
        <w:rPr>
          <w:rFonts w:asciiTheme="minorHAnsi" w:eastAsiaTheme="minorHAnsi" w:hAnsiTheme="minorHAnsi" w:cstheme="minorBidi"/>
          <w:kern w:val="2"/>
          <w14:ligatures w14:val="standardContextual"/>
        </w:rPr>
      </w:pPr>
    </w:p>
    <w:p w14:paraId="6A9FE53E" w14:textId="7D9D8D32" w:rsidR="000D01C9" w:rsidRDefault="000D01C9" w:rsidP="000D01C9">
      <w:pPr>
        <w:pStyle w:val="Corpsdetexte"/>
        <w:spacing w:before="1"/>
        <w:ind w:left="47" w:right="117" w:hanging="3"/>
        <w:jc w:val="both"/>
        <w:rPr>
          <w:rFonts w:asciiTheme="minorHAnsi" w:eastAsiaTheme="minorHAnsi" w:hAnsiTheme="minorHAnsi" w:cstheme="minorBidi"/>
          <w:kern w:val="2"/>
          <w14:ligatures w14:val="standardContextual"/>
        </w:rPr>
      </w:pPr>
      <w:r w:rsidRPr="000D01C9">
        <w:rPr>
          <w:rFonts w:asciiTheme="minorHAnsi" w:eastAsiaTheme="minorHAnsi" w:hAnsiTheme="minorHAnsi" w:cstheme="minorBidi"/>
          <w:kern w:val="2"/>
          <w14:ligatures w14:val="standardContextual"/>
        </w:rPr>
        <w:t xml:space="preserve">Le présent crédit-vendeur est conclu dans le cadre </w:t>
      </w:r>
      <w:r>
        <w:rPr>
          <w:rFonts w:asciiTheme="minorHAnsi" w:eastAsiaTheme="minorHAnsi" w:hAnsiTheme="minorHAnsi" w:cstheme="minorBidi"/>
          <w:kern w:val="2"/>
          <w14:ligatures w14:val="standardContextual"/>
        </w:rPr>
        <w:t>du rachat des 9</w:t>
      </w:r>
      <w:r w:rsidR="004978BA">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8</w:t>
      </w:r>
      <w:r w:rsidR="004978BA">
        <w:rPr>
          <w:rFonts w:asciiTheme="minorHAnsi" w:eastAsiaTheme="minorHAnsi" w:hAnsiTheme="minorHAnsi" w:cstheme="minorBidi"/>
          <w:kern w:val="2"/>
          <w14:ligatures w14:val="standardContextual"/>
        </w:rPr>
        <w:t>0</w:t>
      </w:r>
      <w:r>
        <w:rPr>
          <w:rFonts w:asciiTheme="minorHAnsi" w:eastAsiaTheme="minorHAnsi" w:hAnsiTheme="minorHAnsi" w:cstheme="minorBidi"/>
          <w:kern w:val="2"/>
          <w14:ligatures w14:val="standardContextual"/>
        </w:rPr>
        <w:t>0 parts sociales numérotées</w:t>
      </w:r>
      <w:r w:rsidR="002E45A9">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 xml:space="preserve">1 à 9 800 par l’Emprunteur dans le cadre d’une réduction de capital non motivée par des pertes par voie d’annulation des parts sociales détenues par le Prêteur décidée par l’AGE en date du </w:t>
      </w:r>
      <w:r w:rsidR="000164B9">
        <w:rPr>
          <w:rFonts w:asciiTheme="minorHAnsi" w:eastAsiaTheme="minorHAnsi" w:hAnsiTheme="minorHAnsi" w:cstheme="minorBidi"/>
          <w:kern w:val="2"/>
          <w14:ligatures w14:val="standardContextual"/>
        </w:rPr>
        <w:t>26/09/2025</w:t>
      </w:r>
      <w:r>
        <w:rPr>
          <w:rFonts w:asciiTheme="minorHAnsi" w:eastAsiaTheme="minorHAnsi" w:hAnsiTheme="minorHAnsi" w:cstheme="minorBidi"/>
          <w:kern w:val="2"/>
          <w14:ligatures w14:val="standardContextual"/>
        </w:rPr>
        <w:t xml:space="preserve"> et constatée définitivement par la gérante en date du </w:t>
      </w:r>
      <w:r w:rsidR="00B102DD">
        <w:rPr>
          <w:rFonts w:asciiTheme="minorHAnsi" w:eastAsiaTheme="minorHAnsi" w:hAnsiTheme="minorHAnsi" w:cstheme="minorBidi"/>
          <w:kern w:val="2"/>
          <w14:ligatures w14:val="standardContextual"/>
        </w:rPr>
        <w:t>04/11/2025.</w:t>
      </w:r>
    </w:p>
    <w:p w14:paraId="07BCF3A6" w14:textId="77777777" w:rsidR="000D01C9" w:rsidRDefault="000D01C9" w:rsidP="000D01C9">
      <w:pPr>
        <w:pStyle w:val="Corpsdetexte"/>
        <w:spacing w:before="1"/>
        <w:ind w:left="47" w:right="117" w:hanging="3"/>
        <w:jc w:val="both"/>
        <w:rPr>
          <w:rFonts w:asciiTheme="minorHAnsi" w:eastAsiaTheme="minorHAnsi" w:hAnsiTheme="minorHAnsi" w:cstheme="minorBidi"/>
          <w:kern w:val="2"/>
          <w14:ligatures w14:val="standardContextual"/>
        </w:rPr>
      </w:pPr>
    </w:p>
    <w:p w14:paraId="30EB969E" w14:textId="2BA4770B" w:rsidR="000D01C9" w:rsidRPr="000D01C9" w:rsidRDefault="000D01C9" w:rsidP="000D01C9">
      <w:pPr>
        <w:ind w:left="32"/>
        <w:jc w:val="both"/>
        <w:rPr>
          <w:b/>
          <w:bCs/>
        </w:rPr>
      </w:pPr>
      <w:r w:rsidRPr="000D01C9">
        <w:rPr>
          <w:b/>
          <w:bCs/>
        </w:rPr>
        <w:t xml:space="preserve">ARTICLE 3 </w:t>
      </w:r>
      <w:r w:rsidR="007F3D0B" w:rsidRPr="00C6473C">
        <w:rPr>
          <w:b/>
          <w:bCs/>
        </w:rPr>
        <w:t>–</w:t>
      </w:r>
      <w:r w:rsidRPr="000D01C9">
        <w:rPr>
          <w:b/>
          <w:bCs/>
        </w:rPr>
        <w:t xml:space="preserve"> Modalités de remboursement</w:t>
      </w:r>
    </w:p>
    <w:p w14:paraId="52983A18" w14:textId="7002D4C1" w:rsidR="004978BA" w:rsidRDefault="004978BA" w:rsidP="000D01C9">
      <w:pPr>
        <w:pStyle w:val="Corpsdetexte"/>
        <w:spacing w:line="247" w:lineRule="auto"/>
        <w:ind w:left="29" w:right="112" w:firstLine="6"/>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La somme de neuf mille huit cents (9 800) euros est réglée ce jour par l’Emprunteur par virement bancaire dont le Prêteur donne bonne, valable et définitive quittance à l’Emprunteur.</w:t>
      </w:r>
    </w:p>
    <w:p w14:paraId="40EA59BD" w14:textId="77777777" w:rsidR="004978BA" w:rsidRDefault="004978BA" w:rsidP="000D01C9">
      <w:pPr>
        <w:pStyle w:val="Corpsdetexte"/>
        <w:spacing w:line="247" w:lineRule="auto"/>
        <w:ind w:left="29" w:right="112" w:firstLine="6"/>
        <w:jc w:val="both"/>
        <w:rPr>
          <w:rFonts w:asciiTheme="minorHAnsi" w:eastAsiaTheme="minorHAnsi" w:hAnsiTheme="minorHAnsi" w:cstheme="minorBidi"/>
          <w:kern w:val="2"/>
          <w14:ligatures w14:val="standardContextual"/>
        </w:rPr>
      </w:pPr>
    </w:p>
    <w:p w14:paraId="75D0DA02" w14:textId="256414C5" w:rsidR="004978BA" w:rsidRPr="004978BA" w:rsidRDefault="004978BA" w:rsidP="000D01C9">
      <w:pPr>
        <w:pStyle w:val="Corpsdetexte"/>
        <w:spacing w:line="247" w:lineRule="auto"/>
        <w:ind w:left="29" w:right="112" w:firstLine="6"/>
        <w:jc w:val="both"/>
        <w:rPr>
          <w:rFonts w:asciiTheme="minorHAnsi" w:eastAsiaTheme="minorHAnsi" w:hAnsiTheme="minorHAnsi" w:cstheme="minorBidi"/>
          <w:b/>
          <w:bCs/>
          <w:kern w:val="2"/>
          <w:u w:val="single"/>
          <w14:ligatures w14:val="standardContextual"/>
        </w:rPr>
      </w:pPr>
      <w:r>
        <w:rPr>
          <w:rFonts w:asciiTheme="minorHAnsi" w:eastAsiaTheme="minorHAnsi" w:hAnsiTheme="minorHAnsi" w:cstheme="minorBidi"/>
          <w:kern w:val="2"/>
          <w14:ligatures w14:val="standardContextual"/>
        </w:rPr>
        <w:tab/>
      </w:r>
      <w:r>
        <w:rPr>
          <w:rFonts w:asciiTheme="minorHAnsi" w:eastAsiaTheme="minorHAnsi" w:hAnsiTheme="minorHAnsi" w:cstheme="minorBidi"/>
          <w:kern w:val="2"/>
          <w14:ligatures w14:val="standardContextual"/>
        </w:rPr>
        <w:tab/>
      </w:r>
      <w:r>
        <w:rPr>
          <w:rFonts w:asciiTheme="minorHAnsi" w:eastAsiaTheme="minorHAnsi" w:hAnsiTheme="minorHAnsi" w:cstheme="minorBidi"/>
          <w:kern w:val="2"/>
          <w14:ligatures w14:val="standardContextual"/>
        </w:rPr>
        <w:tab/>
      </w:r>
      <w:r>
        <w:rPr>
          <w:rFonts w:asciiTheme="minorHAnsi" w:eastAsiaTheme="minorHAnsi" w:hAnsiTheme="minorHAnsi" w:cstheme="minorBidi"/>
          <w:kern w:val="2"/>
          <w14:ligatures w14:val="standardContextual"/>
        </w:rPr>
        <w:tab/>
      </w:r>
      <w:r>
        <w:rPr>
          <w:rFonts w:asciiTheme="minorHAnsi" w:eastAsiaTheme="minorHAnsi" w:hAnsiTheme="minorHAnsi" w:cstheme="minorBidi"/>
          <w:kern w:val="2"/>
          <w14:ligatures w14:val="standardContextual"/>
        </w:rPr>
        <w:tab/>
      </w:r>
      <w:r>
        <w:rPr>
          <w:rFonts w:asciiTheme="minorHAnsi" w:eastAsiaTheme="minorHAnsi" w:hAnsiTheme="minorHAnsi" w:cstheme="minorBidi"/>
          <w:kern w:val="2"/>
          <w14:ligatures w14:val="standardContextual"/>
        </w:rPr>
        <w:tab/>
      </w:r>
      <w:r>
        <w:rPr>
          <w:rFonts w:asciiTheme="minorHAnsi" w:eastAsiaTheme="minorHAnsi" w:hAnsiTheme="minorHAnsi" w:cstheme="minorBidi"/>
          <w:kern w:val="2"/>
          <w14:ligatures w14:val="standardContextual"/>
        </w:rPr>
        <w:tab/>
      </w:r>
      <w:r>
        <w:rPr>
          <w:rFonts w:asciiTheme="minorHAnsi" w:eastAsiaTheme="minorHAnsi" w:hAnsiTheme="minorHAnsi" w:cstheme="minorBidi"/>
          <w:kern w:val="2"/>
          <w14:ligatures w14:val="standardContextual"/>
        </w:rPr>
        <w:tab/>
      </w:r>
      <w:r>
        <w:rPr>
          <w:rFonts w:asciiTheme="minorHAnsi" w:eastAsiaTheme="minorHAnsi" w:hAnsiTheme="minorHAnsi" w:cstheme="minorBidi"/>
          <w:kern w:val="2"/>
          <w14:ligatures w14:val="standardContextual"/>
        </w:rPr>
        <w:tab/>
      </w:r>
      <w:r>
        <w:rPr>
          <w:rFonts w:asciiTheme="minorHAnsi" w:eastAsiaTheme="minorHAnsi" w:hAnsiTheme="minorHAnsi" w:cstheme="minorBidi"/>
          <w:b/>
          <w:bCs/>
          <w:kern w:val="2"/>
          <w14:ligatures w14:val="standardContextual"/>
        </w:rPr>
        <w:t xml:space="preserve">                       </w:t>
      </w:r>
      <w:r w:rsidRPr="004978BA">
        <w:rPr>
          <w:rFonts w:asciiTheme="minorHAnsi" w:eastAsiaTheme="minorHAnsi" w:hAnsiTheme="minorHAnsi" w:cstheme="minorBidi"/>
          <w:b/>
          <w:bCs/>
          <w:kern w:val="2"/>
          <w:u w:val="single"/>
          <w14:ligatures w14:val="standardContextual"/>
        </w:rPr>
        <w:t>Dont quittance.</w:t>
      </w:r>
    </w:p>
    <w:p w14:paraId="671988AF" w14:textId="77777777" w:rsidR="004978BA" w:rsidRDefault="004978BA" w:rsidP="000D01C9">
      <w:pPr>
        <w:pStyle w:val="Corpsdetexte"/>
        <w:spacing w:line="247" w:lineRule="auto"/>
        <w:ind w:left="29" w:right="112" w:firstLine="6"/>
        <w:jc w:val="both"/>
        <w:rPr>
          <w:rFonts w:asciiTheme="minorHAnsi" w:eastAsiaTheme="minorHAnsi" w:hAnsiTheme="minorHAnsi" w:cstheme="minorBidi"/>
          <w:kern w:val="2"/>
          <w14:ligatures w14:val="standardContextual"/>
        </w:rPr>
      </w:pPr>
    </w:p>
    <w:p w14:paraId="58FDEC23" w14:textId="7DA6A3D1" w:rsidR="000D01C9" w:rsidRPr="000D01C9" w:rsidRDefault="004978BA" w:rsidP="000D01C9">
      <w:pPr>
        <w:pStyle w:val="Corpsdetexte"/>
        <w:spacing w:line="247" w:lineRule="auto"/>
        <w:ind w:left="29" w:right="112" w:firstLine="6"/>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 xml:space="preserve">Le solde, soit la somme de vingt mille deux cents (20 200) euros </w:t>
      </w:r>
      <w:r w:rsidR="000D01C9" w:rsidRPr="000D01C9">
        <w:rPr>
          <w:rFonts w:asciiTheme="minorHAnsi" w:eastAsiaTheme="minorHAnsi" w:hAnsiTheme="minorHAnsi" w:cstheme="minorBidi"/>
          <w:kern w:val="2"/>
          <w14:ligatures w14:val="standardContextual"/>
        </w:rPr>
        <w:t>devra être remboursé</w:t>
      </w:r>
      <w:r>
        <w:rPr>
          <w:rFonts w:asciiTheme="minorHAnsi" w:eastAsiaTheme="minorHAnsi" w:hAnsiTheme="minorHAnsi" w:cstheme="minorBidi"/>
          <w:kern w:val="2"/>
          <w14:ligatures w14:val="standardContextual"/>
        </w:rPr>
        <w:t xml:space="preserve">e </w:t>
      </w:r>
      <w:r w:rsidRPr="000D01C9">
        <w:rPr>
          <w:rFonts w:asciiTheme="minorHAnsi" w:eastAsiaTheme="minorHAnsi" w:hAnsiTheme="minorHAnsi" w:cstheme="minorBidi"/>
          <w:kern w:val="2"/>
          <w14:ligatures w14:val="standardContextual"/>
        </w:rPr>
        <w:t>par l'Emprunteur au Prêteur</w:t>
      </w:r>
      <w:r>
        <w:rPr>
          <w:rFonts w:asciiTheme="minorHAnsi" w:eastAsiaTheme="minorHAnsi" w:hAnsiTheme="minorHAnsi" w:cstheme="minorBidi"/>
          <w:kern w:val="2"/>
          <w14:ligatures w14:val="standardContextual"/>
        </w:rPr>
        <w:t xml:space="preserve"> en 24 mensualités égales de 841,67 € chacune, sans intérêts et sans garanties particulières, à compter du 1</w:t>
      </w:r>
      <w:r w:rsidRPr="004978BA">
        <w:rPr>
          <w:rFonts w:asciiTheme="minorHAnsi" w:eastAsiaTheme="minorHAnsi" w:hAnsiTheme="minorHAnsi" w:cstheme="minorBidi"/>
          <w:kern w:val="2"/>
          <w:vertAlign w:val="superscript"/>
          <w14:ligatures w14:val="standardContextual"/>
        </w:rPr>
        <w:t>er</w:t>
      </w:r>
      <w:r>
        <w:rPr>
          <w:rFonts w:asciiTheme="minorHAnsi" w:eastAsiaTheme="minorHAnsi" w:hAnsiTheme="minorHAnsi" w:cstheme="minorBidi"/>
          <w:kern w:val="2"/>
          <w14:ligatures w14:val="standardContextual"/>
        </w:rPr>
        <w:t xml:space="preserve"> juin 2026, jusqu’au 1</w:t>
      </w:r>
      <w:r w:rsidRPr="004978BA">
        <w:rPr>
          <w:rFonts w:asciiTheme="minorHAnsi" w:eastAsiaTheme="minorHAnsi" w:hAnsiTheme="minorHAnsi" w:cstheme="minorBidi"/>
          <w:kern w:val="2"/>
          <w:vertAlign w:val="superscript"/>
          <w14:ligatures w14:val="standardContextual"/>
        </w:rPr>
        <w:t>er</w:t>
      </w:r>
      <w:r>
        <w:rPr>
          <w:rFonts w:asciiTheme="minorHAnsi" w:eastAsiaTheme="minorHAnsi" w:hAnsiTheme="minorHAnsi" w:cstheme="minorBidi"/>
          <w:kern w:val="2"/>
          <w14:ligatures w14:val="standardContextual"/>
        </w:rPr>
        <w:t xml:space="preserve"> mai 2028 </w:t>
      </w:r>
      <w:r w:rsidR="000D01C9" w:rsidRPr="000D01C9">
        <w:rPr>
          <w:rFonts w:asciiTheme="minorHAnsi" w:eastAsiaTheme="minorHAnsi" w:hAnsiTheme="minorHAnsi" w:cstheme="minorBidi"/>
          <w:kern w:val="2"/>
          <w14:ligatures w14:val="standardContextual"/>
        </w:rPr>
        <w:t>selon l'échéancier et les modalités précisées à l'Annexe</w:t>
      </w:r>
      <w:r>
        <w:rPr>
          <w:rFonts w:asciiTheme="minorHAnsi" w:eastAsiaTheme="minorHAnsi" w:hAnsiTheme="minorHAnsi" w:cstheme="minorBidi"/>
          <w:kern w:val="2"/>
          <w14:ligatures w14:val="standardContextual"/>
        </w:rPr>
        <w:t xml:space="preserve"> </w:t>
      </w:r>
      <w:r w:rsidR="000D01C9" w:rsidRPr="000D01C9">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 xml:space="preserve"> </w:t>
      </w:r>
      <w:r w:rsidR="000D01C9" w:rsidRPr="004978BA">
        <w:rPr>
          <w:rFonts w:asciiTheme="minorHAnsi" w:eastAsiaTheme="minorHAnsi" w:hAnsiTheme="minorHAnsi" w:cstheme="minorBidi"/>
          <w:b/>
          <w:bCs/>
          <w:kern w:val="2"/>
          <w14:ligatures w14:val="standardContextual"/>
        </w:rPr>
        <w:t>ECHEANCIER DE REMBOURSEMENT DU PRET</w:t>
      </w:r>
      <w:r w:rsidR="000D01C9" w:rsidRPr="000D01C9">
        <w:rPr>
          <w:rFonts w:asciiTheme="minorHAnsi" w:eastAsiaTheme="minorHAnsi" w:hAnsiTheme="minorHAnsi" w:cstheme="minorBidi"/>
          <w:kern w:val="2"/>
          <w14:ligatures w14:val="standardContextual"/>
        </w:rPr>
        <w:t xml:space="preserve"> » des présentes sauf accord entre les </w:t>
      </w:r>
      <w:r>
        <w:rPr>
          <w:rFonts w:asciiTheme="minorHAnsi" w:eastAsiaTheme="minorHAnsi" w:hAnsiTheme="minorHAnsi" w:cstheme="minorBidi"/>
          <w:kern w:val="2"/>
          <w14:ligatures w14:val="standardContextual"/>
        </w:rPr>
        <w:t>P</w:t>
      </w:r>
      <w:r w:rsidR="000D01C9" w:rsidRPr="000D01C9">
        <w:rPr>
          <w:rFonts w:asciiTheme="minorHAnsi" w:eastAsiaTheme="minorHAnsi" w:hAnsiTheme="minorHAnsi" w:cstheme="minorBidi"/>
          <w:kern w:val="2"/>
          <w14:ligatures w14:val="standardContextual"/>
        </w:rPr>
        <w:t>arties pour un remboursement anticipé ou une prorogation du prêt.</w:t>
      </w:r>
    </w:p>
    <w:p w14:paraId="542B4BAB" w14:textId="77777777" w:rsidR="000D01C9" w:rsidRDefault="000D01C9" w:rsidP="000D01C9">
      <w:pPr>
        <w:pStyle w:val="Corpsdetexte"/>
        <w:spacing w:before="1"/>
        <w:ind w:left="47" w:right="117" w:hanging="3"/>
        <w:jc w:val="both"/>
        <w:rPr>
          <w:rFonts w:asciiTheme="minorHAnsi" w:eastAsiaTheme="minorHAnsi" w:hAnsiTheme="minorHAnsi" w:cstheme="minorBidi"/>
          <w:kern w:val="2"/>
          <w14:ligatures w14:val="standardContextual"/>
        </w:rPr>
      </w:pPr>
    </w:p>
    <w:p w14:paraId="20739A67" w14:textId="6C6FDCC6" w:rsidR="004978BA" w:rsidRPr="004978BA" w:rsidRDefault="004978BA" w:rsidP="004978BA">
      <w:pPr>
        <w:ind w:left="28"/>
        <w:jc w:val="both"/>
        <w:rPr>
          <w:b/>
          <w:bCs/>
        </w:rPr>
      </w:pPr>
      <w:r w:rsidRPr="004978BA">
        <w:rPr>
          <w:b/>
          <w:bCs/>
        </w:rPr>
        <w:t xml:space="preserve">ARTICLE 4 </w:t>
      </w:r>
      <w:r w:rsidR="007F3D0B" w:rsidRPr="00C6473C">
        <w:rPr>
          <w:b/>
          <w:bCs/>
        </w:rPr>
        <w:t>–</w:t>
      </w:r>
      <w:r w:rsidRPr="004978BA">
        <w:rPr>
          <w:b/>
          <w:bCs/>
        </w:rPr>
        <w:t xml:space="preserve"> Remboursement anticipé</w:t>
      </w:r>
    </w:p>
    <w:p w14:paraId="5CC52175" w14:textId="77777777" w:rsidR="004978BA" w:rsidRDefault="004978BA" w:rsidP="004978BA">
      <w:pPr>
        <w:pStyle w:val="Corpsdetexte"/>
        <w:spacing w:line="244" w:lineRule="auto"/>
        <w:ind w:left="22" w:right="117" w:firstLine="3"/>
        <w:jc w:val="both"/>
        <w:rPr>
          <w:rFonts w:asciiTheme="minorHAnsi" w:eastAsiaTheme="minorHAnsi" w:hAnsiTheme="minorHAnsi" w:cstheme="minorBidi"/>
          <w:kern w:val="2"/>
          <w14:ligatures w14:val="standardContextual"/>
        </w:rPr>
      </w:pPr>
      <w:r w:rsidRPr="004978BA">
        <w:rPr>
          <w:rFonts w:asciiTheme="minorHAnsi" w:eastAsiaTheme="minorHAnsi" w:hAnsiTheme="minorHAnsi" w:cstheme="minorBidi"/>
          <w:kern w:val="2"/>
          <w14:ligatures w14:val="standardContextual"/>
        </w:rPr>
        <w:t>L'Emprunteur aura, moyennant un préavis d'un (1) mois, signifié au Prêteur par lettre recommandée avec demande d'avis de réception, la faculté de procéder, pendant la durée du prêt à des remboursements anticipés, en partie ou en totalité.</w:t>
      </w:r>
    </w:p>
    <w:p w14:paraId="0AAD60A0" w14:textId="77777777" w:rsidR="004978BA" w:rsidRPr="004978BA" w:rsidRDefault="004978BA" w:rsidP="004978BA">
      <w:pPr>
        <w:pStyle w:val="Corpsdetexte"/>
        <w:spacing w:line="244" w:lineRule="auto"/>
        <w:ind w:left="22" w:right="117" w:firstLine="3"/>
        <w:jc w:val="both"/>
        <w:rPr>
          <w:rFonts w:asciiTheme="minorHAnsi" w:eastAsiaTheme="minorHAnsi" w:hAnsiTheme="minorHAnsi" w:cstheme="minorBidi"/>
          <w:kern w:val="2"/>
          <w14:ligatures w14:val="standardContextual"/>
        </w:rPr>
      </w:pPr>
    </w:p>
    <w:p w14:paraId="11A17A95" w14:textId="77777777" w:rsidR="004978BA" w:rsidRPr="004978BA" w:rsidRDefault="004978BA" w:rsidP="004978BA">
      <w:pPr>
        <w:pStyle w:val="Corpsdetexte"/>
        <w:spacing w:before="4"/>
        <w:ind w:left="21"/>
        <w:jc w:val="both"/>
        <w:rPr>
          <w:rFonts w:asciiTheme="minorHAnsi" w:eastAsiaTheme="minorHAnsi" w:hAnsiTheme="minorHAnsi" w:cstheme="minorBidi"/>
          <w:kern w:val="2"/>
          <w14:ligatures w14:val="standardContextual"/>
        </w:rPr>
      </w:pPr>
      <w:r w:rsidRPr="004978BA">
        <w:rPr>
          <w:rFonts w:asciiTheme="minorHAnsi" w:eastAsiaTheme="minorHAnsi" w:hAnsiTheme="minorHAnsi" w:cstheme="minorBidi"/>
          <w:kern w:val="2"/>
          <w14:ligatures w14:val="standardContextual"/>
        </w:rPr>
        <w:t>Celui-ci aura un caractère définitif.</w:t>
      </w:r>
    </w:p>
    <w:p w14:paraId="6B2B7EEA" w14:textId="77777777" w:rsidR="000D01C9" w:rsidRPr="000D01C9" w:rsidRDefault="000D01C9" w:rsidP="000D01C9">
      <w:pPr>
        <w:pStyle w:val="Corpsdetexte"/>
        <w:spacing w:before="1"/>
        <w:ind w:left="47" w:right="117" w:hanging="3"/>
        <w:jc w:val="both"/>
        <w:rPr>
          <w:rFonts w:asciiTheme="minorHAnsi" w:eastAsiaTheme="minorHAnsi" w:hAnsiTheme="minorHAnsi" w:cstheme="minorBidi"/>
          <w:kern w:val="2"/>
          <w14:ligatures w14:val="standardContextual"/>
        </w:rPr>
      </w:pPr>
    </w:p>
    <w:p w14:paraId="79652CDF" w14:textId="2B1270D8" w:rsidR="004978BA" w:rsidRPr="004978BA" w:rsidRDefault="004978BA" w:rsidP="004978BA">
      <w:pPr>
        <w:ind w:left="23"/>
        <w:jc w:val="both"/>
        <w:rPr>
          <w:b/>
          <w:bCs/>
        </w:rPr>
      </w:pPr>
      <w:r w:rsidRPr="004978BA">
        <w:rPr>
          <w:b/>
          <w:bCs/>
        </w:rPr>
        <w:t xml:space="preserve">ARTICLE 5 </w:t>
      </w:r>
      <w:r w:rsidR="007F3D0B" w:rsidRPr="00C6473C">
        <w:rPr>
          <w:b/>
          <w:bCs/>
        </w:rPr>
        <w:t>–</w:t>
      </w:r>
      <w:r w:rsidRPr="004978BA">
        <w:rPr>
          <w:b/>
          <w:bCs/>
        </w:rPr>
        <w:t xml:space="preserve"> Prorogation de remboursement</w:t>
      </w:r>
    </w:p>
    <w:p w14:paraId="35A29096" w14:textId="77777777" w:rsidR="004978BA" w:rsidRPr="004978BA" w:rsidRDefault="004978BA" w:rsidP="004978BA">
      <w:pPr>
        <w:pStyle w:val="Corpsdetexte"/>
        <w:spacing w:line="244" w:lineRule="auto"/>
        <w:ind w:left="22" w:right="126" w:firstLine="3"/>
        <w:jc w:val="both"/>
        <w:rPr>
          <w:rFonts w:asciiTheme="minorHAnsi" w:eastAsiaTheme="minorHAnsi" w:hAnsiTheme="minorHAnsi" w:cstheme="minorBidi"/>
          <w:kern w:val="2"/>
          <w14:ligatures w14:val="standardContextual"/>
        </w:rPr>
      </w:pPr>
      <w:r w:rsidRPr="004978BA">
        <w:rPr>
          <w:rFonts w:asciiTheme="minorHAnsi" w:eastAsiaTheme="minorHAnsi" w:hAnsiTheme="minorHAnsi" w:cstheme="minorBidi"/>
          <w:kern w:val="2"/>
          <w14:ligatures w14:val="standardContextual"/>
        </w:rPr>
        <w:t>L'Emprunteur pourra faire une demande de prorogation du terme du crédit-vendeur et proposera un nouvel échéancier au Prêteur.</w:t>
      </w:r>
    </w:p>
    <w:p w14:paraId="38919F29" w14:textId="77777777" w:rsidR="004978BA" w:rsidRPr="004978BA" w:rsidRDefault="004978BA" w:rsidP="004978BA">
      <w:pPr>
        <w:pStyle w:val="Corpsdetexte"/>
        <w:spacing w:before="9"/>
        <w:jc w:val="both"/>
        <w:rPr>
          <w:rFonts w:asciiTheme="minorHAnsi" w:eastAsiaTheme="minorHAnsi" w:hAnsiTheme="minorHAnsi" w:cstheme="minorBidi"/>
          <w:kern w:val="2"/>
          <w14:ligatures w14:val="standardContextual"/>
        </w:rPr>
      </w:pPr>
    </w:p>
    <w:p w14:paraId="4593CB79" w14:textId="2A7790AD" w:rsidR="004978BA" w:rsidRPr="004978BA" w:rsidRDefault="004978BA" w:rsidP="004978BA">
      <w:pPr>
        <w:pStyle w:val="Corpsdetexte"/>
        <w:ind w:left="21"/>
        <w:jc w:val="both"/>
        <w:rPr>
          <w:rFonts w:asciiTheme="minorHAnsi" w:eastAsiaTheme="minorHAnsi" w:hAnsiTheme="minorHAnsi" w:cstheme="minorBidi"/>
          <w:kern w:val="2"/>
          <w14:ligatures w14:val="standardContextual"/>
        </w:rPr>
      </w:pPr>
      <w:r w:rsidRPr="004978BA">
        <w:rPr>
          <w:rFonts w:asciiTheme="minorHAnsi" w:eastAsiaTheme="minorHAnsi" w:hAnsiTheme="minorHAnsi" w:cstheme="minorBidi"/>
          <w:kern w:val="2"/>
          <w14:ligatures w14:val="standardContextual"/>
        </w:rPr>
        <w:t>L'</w:t>
      </w:r>
      <w:r w:rsidR="002E45A9">
        <w:rPr>
          <w:rFonts w:asciiTheme="minorHAnsi" w:eastAsiaTheme="minorHAnsi" w:hAnsiTheme="minorHAnsi" w:cstheme="minorBidi"/>
          <w:kern w:val="2"/>
          <w14:ligatures w14:val="standardContextual"/>
        </w:rPr>
        <w:t>E</w:t>
      </w:r>
      <w:r w:rsidRPr="004978BA">
        <w:rPr>
          <w:rFonts w:asciiTheme="minorHAnsi" w:eastAsiaTheme="minorHAnsi" w:hAnsiTheme="minorHAnsi" w:cstheme="minorBidi"/>
          <w:kern w:val="2"/>
          <w14:ligatures w14:val="standardContextual"/>
        </w:rPr>
        <w:t>mprunteur fera sa demande de prorogation auprès du Prêteur, moyennant un préavis d'un</w:t>
      </w:r>
    </w:p>
    <w:p w14:paraId="51F1CA28" w14:textId="77777777" w:rsidR="004978BA" w:rsidRPr="004978BA" w:rsidRDefault="004978BA" w:rsidP="004978BA">
      <w:pPr>
        <w:pStyle w:val="Corpsdetexte"/>
        <w:spacing w:before="6"/>
        <w:ind w:left="23"/>
        <w:jc w:val="both"/>
        <w:rPr>
          <w:rFonts w:asciiTheme="minorHAnsi" w:eastAsiaTheme="minorHAnsi" w:hAnsiTheme="minorHAnsi" w:cstheme="minorBidi"/>
          <w:kern w:val="2"/>
          <w14:ligatures w14:val="standardContextual"/>
        </w:rPr>
      </w:pPr>
      <w:r w:rsidRPr="004978BA">
        <w:rPr>
          <w:rFonts w:asciiTheme="minorHAnsi" w:eastAsiaTheme="minorHAnsi" w:hAnsiTheme="minorHAnsi" w:cstheme="minorBidi"/>
          <w:kern w:val="2"/>
          <w14:ligatures w14:val="standardContextual"/>
        </w:rPr>
        <w:t>(1) mois, signifié au Prêteur par lettre recommandée avec demande d'avis de réception.</w:t>
      </w:r>
    </w:p>
    <w:p w14:paraId="43E53B45" w14:textId="77777777" w:rsidR="004978BA" w:rsidRDefault="004978BA" w:rsidP="004978BA">
      <w:pPr>
        <w:pStyle w:val="Corpsdetexte"/>
        <w:spacing w:before="12"/>
        <w:jc w:val="both"/>
        <w:rPr>
          <w:rFonts w:asciiTheme="minorHAnsi" w:eastAsiaTheme="minorHAnsi" w:hAnsiTheme="minorHAnsi" w:cstheme="minorBidi"/>
          <w:kern w:val="2"/>
          <w14:ligatures w14:val="standardContextual"/>
        </w:rPr>
      </w:pPr>
    </w:p>
    <w:p w14:paraId="53AF2C76" w14:textId="77777777" w:rsidR="004978BA" w:rsidRDefault="004978BA" w:rsidP="004978BA">
      <w:pPr>
        <w:pStyle w:val="Corpsdetexte"/>
        <w:spacing w:before="1" w:line="244" w:lineRule="auto"/>
        <w:ind w:left="18" w:right="128" w:firstLine="2"/>
        <w:jc w:val="both"/>
        <w:rPr>
          <w:rFonts w:asciiTheme="minorHAnsi" w:eastAsiaTheme="minorHAnsi" w:hAnsiTheme="minorHAnsi" w:cstheme="minorBidi"/>
          <w:kern w:val="2"/>
          <w14:ligatures w14:val="standardContextual"/>
        </w:rPr>
      </w:pPr>
      <w:r w:rsidRPr="004978BA">
        <w:rPr>
          <w:rFonts w:asciiTheme="minorHAnsi" w:eastAsiaTheme="minorHAnsi" w:hAnsiTheme="minorHAnsi" w:cstheme="minorBidi"/>
          <w:kern w:val="2"/>
          <w14:ligatures w14:val="standardContextual"/>
        </w:rPr>
        <w:t xml:space="preserve">Le Prêteur sera libre d'accepter ou de refuser la demande de prorogation sans avoir à en justifier. </w:t>
      </w:r>
    </w:p>
    <w:p w14:paraId="591EA94E" w14:textId="77777777" w:rsidR="004978BA" w:rsidRDefault="004978BA" w:rsidP="004978BA">
      <w:pPr>
        <w:pStyle w:val="Corpsdetexte"/>
        <w:spacing w:before="1" w:line="244" w:lineRule="auto"/>
        <w:ind w:left="18" w:right="128" w:firstLine="2"/>
        <w:jc w:val="both"/>
        <w:rPr>
          <w:rFonts w:asciiTheme="minorHAnsi" w:eastAsiaTheme="minorHAnsi" w:hAnsiTheme="minorHAnsi" w:cstheme="minorBidi"/>
          <w:kern w:val="2"/>
          <w14:ligatures w14:val="standardContextual"/>
        </w:rPr>
      </w:pPr>
    </w:p>
    <w:p w14:paraId="3877EDD8" w14:textId="44672561" w:rsidR="004978BA" w:rsidRDefault="004978BA" w:rsidP="004978BA">
      <w:pPr>
        <w:pStyle w:val="Corpsdetexte"/>
        <w:spacing w:before="1" w:line="244" w:lineRule="auto"/>
        <w:ind w:left="18" w:right="128" w:firstLine="2"/>
        <w:jc w:val="both"/>
        <w:rPr>
          <w:rFonts w:asciiTheme="minorHAnsi" w:eastAsiaTheme="minorHAnsi" w:hAnsiTheme="minorHAnsi" w:cstheme="minorBidi"/>
          <w:kern w:val="2"/>
          <w14:ligatures w14:val="standardContextual"/>
        </w:rPr>
      </w:pPr>
      <w:r w:rsidRPr="004978BA">
        <w:rPr>
          <w:rFonts w:asciiTheme="minorHAnsi" w:eastAsiaTheme="minorHAnsi" w:hAnsiTheme="minorHAnsi" w:cstheme="minorBidi"/>
          <w:kern w:val="2"/>
          <w14:ligatures w14:val="standardContextual"/>
        </w:rPr>
        <w:lastRenderedPageBreak/>
        <w:t>Il devra faire part de sa réponse à l'Emprunteur dans un délai de QUINZE (15) jours</w:t>
      </w:r>
      <w:r>
        <w:rPr>
          <w:rFonts w:asciiTheme="minorHAnsi" w:eastAsiaTheme="minorHAnsi" w:hAnsiTheme="minorHAnsi" w:cstheme="minorBidi"/>
          <w:kern w:val="2"/>
          <w14:ligatures w14:val="standardContextual"/>
        </w:rPr>
        <w:t xml:space="preserve"> calendaires</w:t>
      </w:r>
      <w:r w:rsidRPr="004978BA">
        <w:rPr>
          <w:rFonts w:asciiTheme="minorHAnsi" w:eastAsiaTheme="minorHAnsi" w:hAnsiTheme="minorHAnsi" w:cstheme="minorBidi"/>
          <w:kern w:val="2"/>
          <w14:ligatures w14:val="standardContextual"/>
        </w:rPr>
        <w:t xml:space="preserve"> à compter de la réception de la demande de l'Emprunteur. </w:t>
      </w:r>
    </w:p>
    <w:p w14:paraId="61771236" w14:textId="77777777" w:rsidR="004978BA" w:rsidRDefault="004978BA" w:rsidP="004978BA">
      <w:pPr>
        <w:pStyle w:val="Corpsdetexte"/>
        <w:spacing w:before="1" w:line="244" w:lineRule="auto"/>
        <w:ind w:left="18" w:right="128" w:firstLine="2"/>
        <w:jc w:val="both"/>
        <w:rPr>
          <w:rFonts w:asciiTheme="minorHAnsi" w:eastAsiaTheme="minorHAnsi" w:hAnsiTheme="minorHAnsi" w:cstheme="minorBidi"/>
          <w:kern w:val="2"/>
          <w14:ligatures w14:val="standardContextual"/>
        </w:rPr>
      </w:pPr>
    </w:p>
    <w:p w14:paraId="4C1F9EA2" w14:textId="6BEC4099" w:rsidR="004978BA" w:rsidRPr="004978BA" w:rsidRDefault="004978BA" w:rsidP="004978BA">
      <w:pPr>
        <w:pStyle w:val="Corpsdetexte"/>
        <w:spacing w:before="1" w:line="244" w:lineRule="auto"/>
        <w:ind w:left="18" w:right="128" w:firstLine="2"/>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À</w:t>
      </w:r>
      <w:r w:rsidRPr="004978BA">
        <w:rPr>
          <w:rFonts w:asciiTheme="minorHAnsi" w:eastAsiaTheme="minorHAnsi" w:hAnsiTheme="minorHAnsi" w:cstheme="minorBidi"/>
          <w:kern w:val="2"/>
          <w14:ligatures w14:val="standardContextual"/>
        </w:rPr>
        <w:t xml:space="preserve"> défaut de réponse du Prêteur dans le délai visé, la demande sera considérée comme acceptée par le Prêteur.</w:t>
      </w:r>
    </w:p>
    <w:p w14:paraId="34622F0A" w14:textId="77777777" w:rsidR="000D01C9" w:rsidRPr="000D01C9" w:rsidRDefault="000D01C9" w:rsidP="000D01C9">
      <w:pPr>
        <w:pStyle w:val="Corpsdetexte"/>
        <w:spacing w:before="1" w:line="244" w:lineRule="auto"/>
        <w:ind w:left="47" w:right="117" w:hanging="3"/>
        <w:jc w:val="both"/>
        <w:rPr>
          <w:rFonts w:asciiTheme="minorHAnsi" w:eastAsiaTheme="minorHAnsi" w:hAnsiTheme="minorHAnsi" w:cstheme="minorBidi"/>
          <w:kern w:val="2"/>
          <w14:ligatures w14:val="standardContextual"/>
        </w:rPr>
      </w:pPr>
    </w:p>
    <w:p w14:paraId="5A03030B" w14:textId="5B15D2A8" w:rsidR="004978BA" w:rsidRDefault="000D01C9" w:rsidP="004978BA">
      <w:pPr>
        <w:ind w:left="23"/>
        <w:jc w:val="both"/>
        <w:rPr>
          <w:b/>
          <w:bCs/>
        </w:rPr>
      </w:pPr>
      <w:r>
        <w:rPr>
          <w:b/>
          <w:bCs/>
        </w:rPr>
        <w:t xml:space="preserve"> </w:t>
      </w:r>
      <w:r w:rsidR="004978BA" w:rsidRPr="004978BA">
        <w:rPr>
          <w:b/>
          <w:bCs/>
        </w:rPr>
        <w:t xml:space="preserve">ARTICLE </w:t>
      </w:r>
      <w:r w:rsidR="004978BA">
        <w:rPr>
          <w:b/>
          <w:bCs/>
        </w:rPr>
        <w:t>6</w:t>
      </w:r>
      <w:r w:rsidR="004978BA" w:rsidRPr="004978BA">
        <w:rPr>
          <w:b/>
          <w:bCs/>
        </w:rPr>
        <w:t xml:space="preserve"> </w:t>
      </w:r>
      <w:r w:rsidR="007F3D0B" w:rsidRPr="00C6473C">
        <w:rPr>
          <w:b/>
          <w:bCs/>
        </w:rPr>
        <w:t>–</w:t>
      </w:r>
      <w:r w:rsidR="004978BA" w:rsidRPr="004978BA">
        <w:rPr>
          <w:b/>
          <w:bCs/>
        </w:rPr>
        <w:t xml:space="preserve"> </w:t>
      </w:r>
      <w:r w:rsidR="004978BA">
        <w:rPr>
          <w:b/>
          <w:bCs/>
        </w:rPr>
        <w:t>Absence de garantie et gratuité</w:t>
      </w:r>
    </w:p>
    <w:p w14:paraId="0C5B898A" w14:textId="4EB33DF6" w:rsidR="004978BA" w:rsidRPr="004978BA" w:rsidRDefault="004978BA" w:rsidP="004978BA">
      <w:pPr>
        <w:ind w:left="23"/>
        <w:jc w:val="both"/>
        <w:rPr>
          <w:b/>
          <w:bCs/>
        </w:rPr>
      </w:pPr>
      <w:r>
        <w:t xml:space="preserve">Le présent crédit-vendeur </w:t>
      </w:r>
      <w:r w:rsidRPr="004978BA">
        <w:t>est consenti sans intérêts et sans garantie réelle ou personnelle.</w:t>
      </w:r>
    </w:p>
    <w:p w14:paraId="6EB0683F" w14:textId="6C46180F" w:rsidR="004978BA" w:rsidRDefault="004978BA" w:rsidP="004978BA">
      <w:pPr>
        <w:ind w:left="23"/>
        <w:jc w:val="both"/>
        <w:rPr>
          <w:b/>
          <w:bCs/>
        </w:rPr>
      </w:pPr>
      <w:r w:rsidRPr="004978BA">
        <w:rPr>
          <w:b/>
          <w:bCs/>
        </w:rPr>
        <w:t xml:space="preserve">ARTICLE </w:t>
      </w:r>
      <w:r>
        <w:rPr>
          <w:b/>
          <w:bCs/>
        </w:rPr>
        <w:t>7</w:t>
      </w:r>
      <w:r w:rsidRPr="004978BA">
        <w:rPr>
          <w:b/>
          <w:bCs/>
        </w:rPr>
        <w:t xml:space="preserve"> </w:t>
      </w:r>
      <w:r w:rsidR="007F3D0B" w:rsidRPr="00C6473C">
        <w:rPr>
          <w:b/>
          <w:bCs/>
        </w:rPr>
        <w:t>–</w:t>
      </w:r>
      <w:r w:rsidRPr="004978BA">
        <w:rPr>
          <w:b/>
          <w:bCs/>
        </w:rPr>
        <w:t xml:space="preserve"> </w:t>
      </w:r>
      <w:r>
        <w:rPr>
          <w:b/>
          <w:bCs/>
        </w:rPr>
        <w:t>Déclarations de l’Emprunteur</w:t>
      </w:r>
    </w:p>
    <w:p w14:paraId="34DFEAD4" w14:textId="77777777" w:rsidR="004978BA" w:rsidRPr="004978BA" w:rsidRDefault="004978BA" w:rsidP="004978BA">
      <w:pPr>
        <w:ind w:left="23"/>
        <w:jc w:val="both"/>
      </w:pPr>
      <w:r w:rsidRPr="004978BA">
        <w:t>L'Emprunteur déclare et garantit au Prêteur :</w:t>
      </w:r>
    </w:p>
    <w:p w14:paraId="0D408D60" w14:textId="4C4E2738" w:rsidR="004978BA" w:rsidRPr="004978BA" w:rsidRDefault="004978BA" w:rsidP="004978BA">
      <w:pPr>
        <w:numPr>
          <w:ilvl w:val="0"/>
          <w:numId w:val="2"/>
        </w:numPr>
        <w:jc w:val="both"/>
        <w:rPr>
          <w:i/>
        </w:rPr>
      </w:pPr>
      <w:r w:rsidRPr="004978BA">
        <w:t>Qu'il est une Société régulièrement constituée, selon le droit français, qu'il a capacité d'exercer ses activités telles qu'il les a décrites au Prêteur durant la période de négociation de la présente convention, et de conclure, signer et exécuter l'ensemble des obligations qu’il a contracté auprès du Prêteur, aux termes de la présente convention de crédit-vendeur.</w:t>
      </w:r>
    </w:p>
    <w:p w14:paraId="007C64DC" w14:textId="77777777" w:rsidR="004978BA" w:rsidRDefault="004978BA" w:rsidP="002E45A9">
      <w:pPr>
        <w:pStyle w:val="Paragraphedeliste"/>
        <w:numPr>
          <w:ilvl w:val="0"/>
          <w:numId w:val="2"/>
        </w:numPr>
        <w:jc w:val="both"/>
      </w:pPr>
      <w:r w:rsidRPr="004978BA">
        <w:t>Qu'il n'est pas en état de cessation des paiements et qu'il ne fait l'objet d'aucune interdiction judiciaire.</w:t>
      </w:r>
    </w:p>
    <w:p w14:paraId="3355D1E9" w14:textId="77777777" w:rsidR="002E45A9" w:rsidRPr="004978BA" w:rsidRDefault="002E45A9" w:rsidP="002E45A9">
      <w:pPr>
        <w:pStyle w:val="Paragraphedeliste"/>
        <w:ind w:left="366"/>
        <w:jc w:val="both"/>
      </w:pPr>
    </w:p>
    <w:p w14:paraId="3F35FC40" w14:textId="77777777" w:rsidR="004978BA" w:rsidRDefault="004978BA" w:rsidP="002E45A9">
      <w:pPr>
        <w:pStyle w:val="Paragraphedeliste"/>
        <w:numPr>
          <w:ilvl w:val="0"/>
          <w:numId w:val="2"/>
        </w:numPr>
        <w:jc w:val="both"/>
      </w:pPr>
      <w:r w:rsidRPr="004978BA">
        <w:t>Que la signature du présent contrat et l'exécution des obligations qui en découlent ne contreviennent ni à ses statuts, ni à un quelconque engagement auquel il pourrait être tenu, ni ne violent en aucune façon les lois et règlements qui lui sont applicables.</w:t>
      </w:r>
    </w:p>
    <w:p w14:paraId="2BA16F53" w14:textId="77777777" w:rsidR="002E45A9" w:rsidRPr="004978BA" w:rsidRDefault="002E45A9" w:rsidP="002E45A9">
      <w:pPr>
        <w:pStyle w:val="Paragraphedeliste"/>
        <w:ind w:left="366"/>
        <w:jc w:val="both"/>
      </w:pPr>
    </w:p>
    <w:p w14:paraId="151B032A" w14:textId="496712A9" w:rsidR="004978BA" w:rsidRPr="004978BA" w:rsidRDefault="004978BA" w:rsidP="002E45A9">
      <w:pPr>
        <w:pStyle w:val="Paragraphedeliste"/>
        <w:numPr>
          <w:ilvl w:val="0"/>
          <w:numId w:val="2"/>
        </w:numPr>
        <w:jc w:val="both"/>
      </w:pPr>
      <w:r w:rsidRPr="004978BA">
        <w:t>Qu'aucune action, instance, procès ou procédure administrative n'est en cours ou pourrait, à sa connaissance lui être intenté, pour empêcher ou interdire la signature et l'exécution du présent contrat ou qui pourrait avoir un effet significativement défavorable sur sa situation financière.</w:t>
      </w:r>
    </w:p>
    <w:p w14:paraId="2ED79273" w14:textId="096983F8" w:rsidR="004978BA" w:rsidRDefault="004978BA" w:rsidP="004978BA">
      <w:pPr>
        <w:ind w:left="23"/>
        <w:jc w:val="both"/>
        <w:rPr>
          <w:b/>
          <w:bCs/>
        </w:rPr>
      </w:pPr>
      <w:r w:rsidRPr="004978BA">
        <w:rPr>
          <w:b/>
          <w:bCs/>
        </w:rPr>
        <w:t xml:space="preserve">ARTICLE </w:t>
      </w:r>
      <w:r>
        <w:rPr>
          <w:b/>
          <w:bCs/>
        </w:rPr>
        <w:t>8</w:t>
      </w:r>
      <w:r w:rsidRPr="004978BA">
        <w:rPr>
          <w:b/>
          <w:bCs/>
        </w:rPr>
        <w:t xml:space="preserve"> </w:t>
      </w:r>
      <w:r w:rsidR="007F3D0B" w:rsidRPr="00C6473C">
        <w:rPr>
          <w:b/>
          <w:bCs/>
        </w:rPr>
        <w:t>–</w:t>
      </w:r>
      <w:r w:rsidRPr="004978BA">
        <w:rPr>
          <w:b/>
          <w:bCs/>
        </w:rPr>
        <w:t xml:space="preserve"> </w:t>
      </w:r>
      <w:r>
        <w:rPr>
          <w:b/>
          <w:bCs/>
        </w:rPr>
        <w:t>Engagements de l’Emprunteur</w:t>
      </w:r>
    </w:p>
    <w:p w14:paraId="01490F78" w14:textId="34F53383" w:rsidR="004978BA" w:rsidRPr="004978BA" w:rsidRDefault="004978BA" w:rsidP="004978BA">
      <w:pPr>
        <w:ind w:left="23"/>
        <w:jc w:val="both"/>
      </w:pPr>
      <w:r w:rsidRPr="004978BA">
        <w:t>L'Emprunteur s'engage, pendant toute la durée du présent contrat et tant qu'il sera susceptible d'être débiteur d'une somme quelconque envers le Prêteur au titre du présent contra</w:t>
      </w:r>
      <w:r w:rsidR="002E45A9">
        <w:t>t</w:t>
      </w:r>
      <w:r>
        <w:t> :</w:t>
      </w:r>
    </w:p>
    <w:p w14:paraId="6AE317A7" w14:textId="22D68020" w:rsidR="004978BA" w:rsidRDefault="004978BA" w:rsidP="00C6473C">
      <w:pPr>
        <w:pStyle w:val="Paragraphedeliste"/>
        <w:numPr>
          <w:ilvl w:val="0"/>
          <w:numId w:val="4"/>
        </w:numPr>
        <w:jc w:val="both"/>
      </w:pPr>
      <w:r>
        <w:t>À</w:t>
      </w:r>
      <w:r w:rsidRPr="004978BA">
        <w:t xml:space="preserve"> ne pas contracter de dettes dont le montant cumulé serait supérieur à </w:t>
      </w:r>
      <w:r>
        <w:t>CINQUANTE MILLE</w:t>
      </w:r>
      <w:r w:rsidRPr="004978BA">
        <w:t xml:space="preserve"> </w:t>
      </w:r>
      <w:r>
        <w:t xml:space="preserve">                   </w:t>
      </w:r>
      <w:r w:rsidRPr="004978BA">
        <w:t>(</w:t>
      </w:r>
      <w:r>
        <w:t>50</w:t>
      </w:r>
      <w:r w:rsidRPr="004978BA">
        <w:t xml:space="preserve"> 000) euros, et à ne pas se porter caution ou garant d'emprunts contractés par des tiers, sauf accord express, préalable et écrit du Prêteur</w:t>
      </w:r>
      <w:r w:rsidR="00C6473C">
        <w:t> ;</w:t>
      </w:r>
    </w:p>
    <w:p w14:paraId="402D7A3F" w14:textId="77777777" w:rsidR="00C6473C" w:rsidRPr="004978BA" w:rsidRDefault="00C6473C" w:rsidP="00C6473C">
      <w:pPr>
        <w:pStyle w:val="Paragraphedeliste"/>
        <w:ind w:left="360"/>
        <w:jc w:val="both"/>
      </w:pPr>
    </w:p>
    <w:p w14:paraId="250F5031" w14:textId="53B33DFA" w:rsidR="004978BA" w:rsidRDefault="004978BA" w:rsidP="00C6473C">
      <w:pPr>
        <w:pStyle w:val="Paragraphedeliste"/>
        <w:numPr>
          <w:ilvl w:val="0"/>
          <w:numId w:val="4"/>
        </w:numPr>
        <w:jc w:val="both"/>
      </w:pPr>
      <w:r>
        <w:t>À</w:t>
      </w:r>
      <w:r w:rsidRPr="004978BA">
        <w:t xml:space="preserve"> affecter prioritairement sa trésorerie disponible au remboursement des sommes dues au Prêteur en vertu</w:t>
      </w:r>
      <w:r>
        <w:t xml:space="preserve"> </w:t>
      </w:r>
      <w:r w:rsidRPr="004978BA">
        <w:t>du présent contrat</w:t>
      </w:r>
      <w:r w:rsidR="00C6473C">
        <w:t> ;</w:t>
      </w:r>
    </w:p>
    <w:p w14:paraId="05334180" w14:textId="77777777" w:rsidR="00C6473C" w:rsidRPr="004978BA" w:rsidRDefault="00C6473C" w:rsidP="00C6473C">
      <w:pPr>
        <w:pStyle w:val="Paragraphedeliste"/>
        <w:ind w:left="360"/>
        <w:jc w:val="both"/>
      </w:pPr>
    </w:p>
    <w:p w14:paraId="578423D1" w14:textId="03743F1D" w:rsidR="004978BA" w:rsidRDefault="004978BA" w:rsidP="00C6473C">
      <w:pPr>
        <w:pStyle w:val="Paragraphedeliste"/>
        <w:numPr>
          <w:ilvl w:val="0"/>
          <w:numId w:val="4"/>
        </w:numPr>
        <w:jc w:val="both"/>
      </w:pPr>
      <w:r>
        <w:t>À</w:t>
      </w:r>
      <w:r w:rsidRPr="004978BA">
        <w:t xml:space="preserve"> ne pas disposer de tout ou d'une partie substantielle de ses actifs ou revenus, ni se restructurer ou fusionner avec des tiers sans l'accord express, préalable et écrit du </w:t>
      </w:r>
      <w:r>
        <w:t>P</w:t>
      </w:r>
      <w:r w:rsidRPr="004978BA">
        <w:t>rêteur</w:t>
      </w:r>
      <w:r w:rsidR="00C6473C">
        <w:t> ;</w:t>
      </w:r>
    </w:p>
    <w:p w14:paraId="7FC10F6D" w14:textId="77777777" w:rsidR="00C6473C" w:rsidRDefault="00C6473C" w:rsidP="00C6473C">
      <w:pPr>
        <w:pStyle w:val="Paragraphedeliste"/>
        <w:ind w:left="360"/>
        <w:jc w:val="both"/>
      </w:pPr>
    </w:p>
    <w:p w14:paraId="2115B94B" w14:textId="7460184F" w:rsidR="00C6473C" w:rsidRDefault="004978BA" w:rsidP="00C6473C">
      <w:pPr>
        <w:pStyle w:val="Paragraphedeliste"/>
        <w:numPr>
          <w:ilvl w:val="0"/>
          <w:numId w:val="4"/>
        </w:numPr>
        <w:jc w:val="both"/>
      </w:pPr>
      <w:r>
        <w:t>À</w:t>
      </w:r>
      <w:r w:rsidRPr="004978BA">
        <w:t xml:space="preserve"> remettre chaque année au Prêteur, dès Ieur établissement et </w:t>
      </w:r>
      <w:r w:rsidR="002E45A9">
        <w:t>sur première demande du Prêteur par tous moyens,</w:t>
      </w:r>
      <w:r w:rsidRPr="004978BA">
        <w:t xml:space="preserve"> ses comptes annuels certifi</w:t>
      </w:r>
      <w:r w:rsidR="00C6473C">
        <w:t>é</w:t>
      </w:r>
      <w:r w:rsidRPr="004978BA">
        <w:t>s par un expert-comptable inscrit ainsi que tout autre document comptable ou juridique que le Prêteur pourrait raisonnablement demande</w:t>
      </w:r>
      <w:r w:rsidR="00C6473C">
        <w:t>r</w:t>
      </w:r>
      <w:r w:rsidRPr="004978BA">
        <w:t xml:space="preserve"> compte tenu de l'objet du présent contrat et utile pour lui permettre d'apprécier la situation financière de l'Emprunteur</w:t>
      </w:r>
      <w:r w:rsidR="00C6473C">
        <w:t> ;</w:t>
      </w:r>
    </w:p>
    <w:p w14:paraId="7AE052F1" w14:textId="77777777" w:rsidR="002E45A9" w:rsidRDefault="002E45A9" w:rsidP="002E45A9">
      <w:pPr>
        <w:pStyle w:val="Paragraphedeliste"/>
        <w:ind w:left="360"/>
        <w:jc w:val="both"/>
      </w:pPr>
    </w:p>
    <w:p w14:paraId="26B1A53E" w14:textId="77777777" w:rsidR="00C6473C" w:rsidRDefault="00C6473C" w:rsidP="00C6473C">
      <w:pPr>
        <w:pStyle w:val="Paragraphedeliste"/>
        <w:numPr>
          <w:ilvl w:val="0"/>
          <w:numId w:val="4"/>
        </w:numPr>
        <w:jc w:val="both"/>
      </w:pPr>
      <w:r>
        <w:lastRenderedPageBreak/>
        <w:t>À</w:t>
      </w:r>
      <w:r w:rsidR="004978BA" w:rsidRPr="004978BA">
        <w:t xml:space="preserve"> immédiatement informer le Prêteur de tout fait ou événement susceptible d'affecter défavorablement ses revenus, sa situation financière ou patrimoniale, ou encore sa capacité à respecter ses engagements aux termes du présent contrat.</w:t>
      </w:r>
    </w:p>
    <w:p w14:paraId="4348828B" w14:textId="77777777" w:rsidR="00512DEF" w:rsidRDefault="00512DEF" w:rsidP="00512DEF">
      <w:pPr>
        <w:pStyle w:val="Paragraphedeliste"/>
        <w:ind w:left="360"/>
        <w:jc w:val="both"/>
      </w:pPr>
    </w:p>
    <w:p w14:paraId="6EE1443B" w14:textId="77777777" w:rsidR="00C6473C" w:rsidRDefault="00C6473C" w:rsidP="00C6473C">
      <w:pPr>
        <w:pStyle w:val="Paragraphedeliste"/>
        <w:ind w:left="0"/>
        <w:jc w:val="both"/>
        <w:rPr>
          <w:b/>
          <w:bCs/>
        </w:rPr>
      </w:pPr>
      <w:r w:rsidRPr="00C6473C">
        <w:rPr>
          <w:b/>
          <w:bCs/>
        </w:rPr>
        <w:t>ARTICLE 9 – Exigibilité anticipée</w:t>
      </w:r>
    </w:p>
    <w:p w14:paraId="47E5F6FF" w14:textId="77777777" w:rsidR="00C6473C" w:rsidRDefault="00C6473C" w:rsidP="00C6473C">
      <w:pPr>
        <w:pStyle w:val="Paragraphedeliste"/>
        <w:ind w:left="0"/>
        <w:jc w:val="both"/>
        <w:rPr>
          <w:b/>
          <w:bCs/>
        </w:rPr>
      </w:pPr>
    </w:p>
    <w:p w14:paraId="4F736B92" w14:textId="53037D2D" w:rsidR="00C6473C" w:rsidRPr="00C6473C" w:rsidRDefault="00C6473C" w:rsidP="00C6473C">
      <w:pPr>
        <w:pStyle w:val="Paragraphedeliste"/>
        <w:ind w:left="0"/>
        <w:jc w:val="both"/>
        <w:rPr>
          <w:b/>
          <w:bCs/>
        </w:rPr>
      </w:pPr>
      <w:r w:rsidRPr="00C6473C">
        <w:t>Il est expressément convenu que toutes les sommes dues au Prêteur deviendront immédiatement exigibles dans l'un ou l'autre des cas suivants :</w:t>
      </w:r>
    </w:p>
    <w:p w14:paraId="19F2ACFD" w14:textId="08814551" w:rsidR="00C6473C" w:rsidRDefault="00C6473C" w:rsidP="00C6473C">
      <w:pPr>
        <w:pStyle w:val="Corpsdetexte"/>
        <w:numPr>
          <w:ilvl w:val="0"/>
          <w:numId w:val="6"/>
        </w:numPr>
        <w:spacing w:before="2" w:line="247" w:lineRule="auto"/>
        <w:ind w:left="360" w:right="128"/>
        <w:jc w:val="both"/>
        <w:rPr>
          <w:rFonts w:asciiTheme="minorHAnsi" w:eastAsiaTheme="minorHAnsi" w:hAnsiTheme="minorHAnsi" w:cstheme="minorBidi"/>
          <w:kern w:val="2"/>
          <w14:ligatures w14:val="standardContextual"/>
        </w:rPr>
      </w:pPr>
      <w:r w:rsidRPr="00C6473C">
        <w:rPr>
          <w:rFonts w:asciiTheme="minorHAnsi" w:eastAsiaTheme="minorHAnsi" w:hAnsiTheme="minorHAnsi" w:cstheme="minorBidi"/>
          <w:kern w:val="2"/>
          <w14:ligatures w14:val="standardContextual"/>
        </w:rPr>
        <w:t xml:space="preserve">Non-paiement, à son échéance, de l'une quelconque des sommes dues au Prêteur en vertu du présent contrat sauf accord des </w:t>
      </w:r>
      <w:r w:rsidR="002E45A9">
        <w:rPr>
          <w:rFonts w:asciiTheme="minorHAnsi" w:eastAsiaTheme="minorHAnsi" w:hAnsiTheme="minorHAnsi" w:cstheme="minorBidi"/>
          <w:kern w:val="2"/>
          <w14:ligatures w14:val="standardContextual"/>
        </w:rPr>
        <w:t>P</w:t>
      </w:r>
      <w:r w:rsidRPr="00C6473C">
        <w:rPr>
          <w:rFonts w:asciiTheme="minorHAnsi" w:eastAsiaTheme="minorHAnsi" w:hAnsiTheme="minorHAnsi" w:cstheme="minorBidi"/>
          <w:kern w:val="2"/>
          <w14:ligatures w14:val="standardContextual"/>
        </w:rPr>
        <w:t>arties sur une prorogation du terme expressément accordé par le Prêteur</w:t>
      </w:r>
      <w:r>
        <w:rPr>
          <w:rFonts w:asciiTheme="minorHAnsi" w:eastAsiaTheme="minorHAnsi" w:hAnsiTheme="minorHAnsi" w:cstheme="minorBidi"/>
          <w:kern w:val="2"/>
          <w14:ligatures w14:val="standardContextual"/>
        </w:rPr>
        <w:t> ;</w:t>
      </w:r>
    </w:p>
    <w:p w14:paraId="55B3AA6E" w14:textId="77777777" w:rsidR="00C6473C" w:rsidRPr="00C6473C" w:rsidRDefault="00C6473C" w:rsidP="00C6473C">
      <w:pPr>
        <w:pStyle w:val="Corpsdetexte"/>
        <w:spacing w:before="2" w:line="247" w:lineRule="auto"/>
        <w:ind w:left="-543" w:right="128"/>
        <w:jc w:val="both"/>
        <w:rPr>
          <w:rFonts w:asciiTheme="minorHAnsi" w:eastAsiaTheme="minorHAnsi" w:hAnsiTheme="minorHAnsi" w:cstheme="minorBidi"/>
          <w:kern w:val="2"/>
          <w14:ligatures w14:val="standardContextual"/>
        </w:rPr>
      </w:pPr>
    </w:p>
    <w:p w14:paraId="0DE31D6F" w14:textId="3A4707A7" w:rsidR="00C6473C" w:rsidRDefault="00C6473C" w:rsidP="00C6473C">
      <w:pPr>
        <w:pStyle w:val="Corpsdetexte"/>
        <w:numPr>
          <w:ilvl w:val="0"/>
          <w:numId w:val="6"/>
        </w:numPr>
        <w:spacing w:before="1" w:line="247" w:lineRule="auto"/>
        <w:ind w:left="360" w:right="134"/>
        <w:jc w:val="both"/>
        <w:rPr>
          <w:rFonts w:asciiTheme="minorHAnsi" w:eastAsiaTheme="minorHAnsi" w:hAnsiTheme="minorHAnsi" w:cstheme="minorBidi"/>
          <w:kern w:val="2"/>
          <w14:ligatures w14:val="standardContextual"/>
        </w:rPr>
      </w:pPr>
      <w:r w:rsidRPr="00C6473C">
        <w:rPr>
          <w:rFonts w:asciiTheme="minorHAnsi" w:eastAsiaTheme="minorHAnsi" w:hAnsiTheme="minorHAnsi" w:cstheme="minorBidi"/>
          <w:kern w:val="2"/>
          <w14:ligatures w14:val="standardContextual"/>
        </w:rPr>
        <w:t>Non-respect par l'Emprunteur de l'un quelconque des engagements souscrits aux termes du présent contrat, et notamment ceux visés à l'article « Engagements de l'</w:t>
      </w:r>
      <w:r w:rsidR="002E45A9">
        <w:rPr>
          <w:rFonts w:asciiTheme="minorHAnsi" w:eastAsiaTheme="minorHAnsi" w:hAnsiTheme="minorHAnsi" w:cstheme="minorBidi"/>
          <w:kern w:val="2"/>
          <w14:ligatures w14:val="standardContextual"/>
        </w:rPr>
        <w:t>E</w:t>
      </w:r>
      <w:r w:rsidRPr="00C6473C">
        <w:rPr>
          <w:rFonts w:asciiTheme="minorHAnsi" w:eastAsiaTheme="minorHAnsi" w:hAnsiTheme="minorHAnsi" w:cstheme="minorBidi"/>
          <w:kern w:val="2"/>
          <w14:ligatures w14:val="standardContextual"/>
        </w:rPr>
        <w:t>mprunteur »</w:t>
      </w:r>
      <w:r>
        <w:rPr>
          <w:rFonts w:asciiTheme="minorHAnsi" w:eastAsiaTheme="minorHAnsi" w:hAnsiTheme="minorHAnsi" w:cstheme="minorBidi"/>
          <w:kern w:val="2"/>
          <w14:ligatures w14:val="standardContextual"/>
        </w:rPr>
        <w:t xml:space="preserve">             </w:t>
      </w:r>
      <w:r w:rsidRPr="00C6473C">
        <w:rPr>
          <w:rFonts w:asciiTheme="minorHAnsi" w:eastAsiaTheme="minorHAnsi" w:hAnsiTheme="minorHAnsi" w:cstheme="minorBidi"/>
          <w:kern w:val="2"/>
          <w14:ligatures w14:val="standardContextual"/>
        </w:rPr>
        <w:t xml:space="preserve"> ci-dessus</w:t>
      </w:r>
      <w:r>
        <w:rPr>
          <w:rFonts w:asciiTheme="minorHAnsi" w:eastAsiaTheme="minorHAnsi" w:hAnsiTheme="minorHAnsi" w:cstheme="minorBidi"/>
          <w:kern w:val="2"/>
          <w14:ligatures w14:val="standardContextual"/>
        </w:rPr>
        <w:t> ;</w:t>
      </w:r>
    </w:p>
    <w:p w14:paraId="16232CB4" w14:textId="77777777" w:rsidR="00C6473C" w:rsidRPr="00C6473C" w:rsidRDefault="00C6473C" w:rsidP="00C6473C">
      <w:pPr>
        <w:pStyle w:val="Corpsdetexte"/>
        <w:spacing w:before="1" w:line="247" w:lineRule="auto"/>
        <w:ind w:left="-548" w:right="134"/>
        <w:jc w:val="both"/>
        <w:rPr>
          <w:rFonts w:asciiTheme="minorHAnsi" w:eastAsiaTheme="minorHAnsi" w:hAnsiTheme="minorHAnsi" w:cstheme="minorBidi"/>
          <w:kern w:val="2"/>
          <w14:ligatures w14:val="standardContextual"/>
        </w:rPr>
      </w:pPr>
    </w:p>
    <w:p w14:paraId="5CECF5A7" w14:textId="012396A3" w:rsidR="00C6473C" w:rsidRDefault="00C6473C" w:rsidP="00C6473C">
      <w:pPr>
        <w:pStyle w:val="Paragraphedeliste"/>
        <w:widowControl w:val="0"/>
        <w:numPr>
          <w:ilvl w:val="0"/>
          <w:numId w:val="6"/>
        </w:numPr>
        <w:tabs>
          <w:tab w:val="left" w:pos="886"/>
          <w:tab w:val="left" w:pos="890"/>
        </w:tabs>
        <w:autoSpaceDE w:val="0"/>
        <w:autoSpaceDN w:val="0"/>
        <w:spacing w:before="5" w:after="0" w:line="247" w:lineRule="auto"/>
        <w:ind w:left="360" w:right="144"/>
        <w:jc w:val="both"/>
      </w:pPr>
      <w:r>
        <w:t>Inexactitude de l'une quelconque des déclarations de l'Emprunteur et notamment celles figurant à l'article « Déclarations de l'</w:t>
      </w:r>
      <w:r w:rsidR="002E45A9">
        <w:t>E</w:t>
      </w:r>
      <w:r>
        <w:t>mprunteur » ci-dessus ou</w:t>
      </w:r>
      <w:r w:rsidRPr="00C6473C">
        <w:t xml:space="preserve"> </w:t>
      </w:r>
      <w:r>
        <w:t>figurant dans tout autre document ou</w:t>
      </w:r>
      <w:r w:rsidRPr="00C6473C">
        <w:t xml:space="preserve"> </w:t>
      </w:r>
      <w:r>
        <w:t>attestation fournis au</w:t>
      </w:r>
      <w:r w:rsidRPr="00C6473C">
        <w:t xml:space="preserve"> </w:t>
      </w:r>
      <w:r>
        <w:t>titre du présent contrat ;</w:t>
      </w:r>
    </w:p>
    <w:p w14:paraId="0D2A10EE" w14:textId="77777777" w:rsidR="00C6473C" w:rsidRDefault="00C6473C" w:rsidP="00C6473C">
      <w:pPr>
        <w:widowControl w:val="0"/>
        <w:tabs>
          <w:tab w:val="left" w:pos="886"/>
          <w:tab w:val="left" w:pos="890"/>
        </w:tabs>
        <w:autoSpaceDE w:val="0"/>
        <w:autoSpaceDN w:val="0"/>
        <w:spacing w:before="5" w:after="0" w:line="247" w:lineRule="auto"/>
        <w:ind w:left="-1080" w:right="144"/>
        <w:jc w:val="both"/>
      </w:pPr>
    </w:p>
    <w:p w14:paraId="0998E8B4" w14:textId="77777777" w:rsidR="00C6473C" w:rsidRDefault="00C6473C" w:rsidP="00C6473C">
      <w:pPr>
        <w:pStyle w:val="Corpsdetexte"/>
        <w:numPr>
          <w:ilvl w:val="0"/>
          <w:numId w:val="6"/>
        </w:numPr>
        <w:spacing w:before="1" w:line="247" w:lineRule="auto"/>
        <w:ind w:left="360" w:right="139"/>
        <w:jc w:val="both"/>
        <w:rPr>
          <w:rFonts w:asciiTheme="minorHAnsi" w:eastAsiaTheme="minorHAnsi" w:hAnsiTheme="minorHAnsi" w:cstheme="minorBidi"/>
          <w:kern w:val="2"/>
          <w14:ligatures w14:val="standardContextual"/>
        </w:rPr>
      </w:pPr>
      <w:r w:rsidRPr="00C6473C">
        <w:rPr>
          <w:rFonts w:asciiTheme="minorHAnsi" w:eastAsiaTheme="minorHAnsi" w:hAnsiTheme="minorHAnsi" w:cstheme="minorBidi"/>
          <w:kern w:val="2"/>
          <w14:ligatures w14:val="standardContextual"/>
        </w:rPr>
        <w:t>Insolvabilité ou cessation de paiements de l'Emprunteur, déclarée ou non, révélée notamment par des impayés, ou toutes autres formes de poursuite, à l'encontre de l'Emprunteur, sous réserve des éventuelles dispositions d'ordre public en vigueur.</w:t>
      </w:r>
    </w:p>
    <w:p w14:paraId="7F07EF1B" w14:textId="77777777" w:rsidR="00C6473C" w:rsidRPr="00C6473C" w:rsidRDefault="00C6473C" w:rsidP="00C6473C">
      <w:pPr>
        <w:pStyle w:val="Corpsdetexte"/>
        <w:spacing w:before="1" w:line="247" w:lineRule="auto"/>
        <w:ind w:left="-548" w:right="139"/>
        <w:jc w:val="both"/>
        <w:rPr>
          <w:rFonts w:asciiTheme="minorHAnsi" w:eastAsiaTheme="minorHAnsi" w:hAnsiTheme="minorHAnsi" w:cstheme="minorBidi"/>
          <w:kern w:val="2"/>
          <w14:ligatures w14:val="standardContextual"/>
        </w:rPr>
      </w:pPr>
    </w:p>
    <w:p w14:paraId="4A23FD7C" w14:textId="77777777" w:rsidR="00C6473C" w:rsidRPr="00C6473C" w:rsidRDefault="00C6473C" w:rsidP="00C6473C">
      <w:pPr>
        <w:pStyle w:val="Corpsdetexte"/>
        <w:numPr>
          <w:ilvl w:val="0"/>
          <w:numId w:val="6"/>
        </w:numPr>
        <w:spacing w:before="1" w:line="249" w:lineRule="auto"/>
        <w:ind w:left="360" w:right="140"/>
        <w:jc w:val="both"/>
        <w:rPr>
          <w:rFonts w:asciiTheme="minorHAnsi" w:eastAsiaTheme="minorHAnsi" w:hAnsiTheme="minorHAnsi" w:cstheme="minorBidi"/>
          <w:kern w:val="2"/>
          <w14:ligatures w14:val="standardContextual"/>
        </w:rPr>
      </w:pPr>
      <w:r w:rsidRPr="00C6473C">
        <w:rPr>
          <w:rFonts w:asciiTheme="minorHAnsi" w:eastAsiaTheme="minorHAnsi" w:hAnsiTheme="minorHAnsi" w:cstheme="minorBidi"/>
          <w:kern w:val="2"/>
          <w14:ligatures w14:val="standardContextual"/>
        </w:rPr>
        <w:t>Transfert du présent contrat ou des droits et obligations en résultant en violation des stipulations de l'article « Cession et transfert du contrat » ci-dessous.</w:t>
      </w:r>
    </w:p>
    <w:p w14:paraId="2C38AA96" w14:textId="77777777" w:rsidR="00C6473C" w:rsidRDefault="00C6473C" w:rsidP="00C6473C">
      <w:pPr>
        <w:pStyle w:val="Paragraphedeliste"/>
        <w:ind w:left="360"/>
        <w:jc w:val="both"/>
        <w:rPr>
          <w:b/>
          <w:bCs/>
        </w:rPr>
      </w:pPr>
    </w:p>
    <w:p w14:paraId="52814BB0" w14:textId="4A5631BA" w:rsidR="00C6473C" w:rsidRDefault="00C6473C" w:rsidP="00C6473C">
      <w:pPr>
        <w:pStyle w:val="Paragraphedeliste"/>
        <w:ind w:left="0"/>
        <w:jc w:val="both"/>
        <w:rPr>
          <w:b/>
          <w:bCs/>
        </w:rPr>
      </w:pPr>
      <w:r w:rsidRPr="00C6473C">
        <w:rPr>
          <w:b/>
          <w:bCs/>
        </w:rPr>
        <w:t xml:space="preserve">ARTICLE </w:t>
      </w:r>
      <w:r>
        <w:rPr>
          <w:b/>
          <w:bCs/>
        </w:rPr>
        <w:t>10</w:t>
      </w:r>
      <w:r w:rsidRPr="00C6473C">
        <w:rPr>
          <w:b/>
          <w:bCs/>
        </w:rPr>
        <w:t xml:space="preserve"> – </w:t>
      </w:r>
      <w:r>
        <w:rPr>
          <w:b/>
          <w:bCs/>
        </w:rPr>
        <w:t>Frais et honoraires</w:t>
      </w:r>
    </w:p>
    <w:p w14:paraId="494C88F6" w14:textId="77777777" w:rsidR="00C6473C" w:rsidRPr="00C6473C" w:rsidRDefault="00C6473C" w:rsidP="00C6473C">
      <w:pPr>
        <w:pStyle w:val="Corpsdetexte"/>
        <w:spacing w:line="249" w:lineRule="auto"/>
        <w:ind w:right="143" w:firstLine="4"/>
        <w:jc w:val="both"/>
        <w:rPr>
          <w:rFonts w:asciiTheme="minorHAnsi" w:eastAsiaTheme="minorHAnsi" w:hAnsiTheme="minorHAnsi" w:cstheme="minorBidi"/>
          <w:kern w:val="2"/>
          <w14:ligatures w14:val="standardContextual"/>
        </w:rPr>
      </w:pPr>
      <w:r w:rsidRPr="00C6473C">
        <w:rPr>
          <w:rFonts w:asciiTheme="minorHAnsi" w:eastAsiaTheme="minorHAnsi" w:hAnsiTheme="minorHAnsi" w:cstheme="minorBidi"/>
          <w:kern w:val="2"/>
          <w14:ligatures w14:val="standardContextual"/>
        </w:rPr>
        <w:t>Tous frais et honoraires quelconques qui deviendraient exigibles dans le cas où le Prêteur se retrouverait dans l'obligation de recourir à des moyens judiciaires pour obtenir le paiement des sommes qui lui sont dues par l'Emprunteur au titre du présent contrat, seront pris en charge par l'Emprunteur.</w:t>
      </w:r>
    </w:p>
    <w:p w14:paraId="15482406" w14:textId="77777777" w:rsidR="00C6473C" w:rsidRPr="00C6473C" w:rsidRDefault="00C6473C" w:rsidP="00C6473C">
      <w:pPr>
        <w:pStyle w:val="Paragraphedeliste"/>
        <w:ind w:left="0"/>
        <w:jc w:val="both"/>
        <w:rPr>
          <w:b/>
          <w:bCs/>
        </w:rPr>
      </w:pPr>
    </w:p>
    <w:p w14:paraId="71ECC1E5" w14:textId="74DCC519" w:rsidR="00C6473C" w:rsidRDefault="00C6473C" w:rsidP="00C6473C">
      <w:pPr>
        <w:pStyle w:val="Paragraphedeliste"/>
        <w:ind w:left="0"/>
        <w:jc w:val="both"/>
        <w:rPr>
          <w:b/>
          <w:bCs/>
        </w:rPr>
      </w:pPr>
      <w:r w:rsidRPr="00C6473C">
        <w:rPr>
          <w:b/>
          <w:bCs/>
        </w:rPr>
        <w:t xml:space="preserve">ARTICLE </w:t>
      </w:r>
      <w:r>
        <w:rPr>
          <w:b/>
          <w:bCs/>
        </w:rPr>
        <w:t>11</w:t>
      </w:r>
      <w:r w:rsidRPr="00C6473C">
        <w:rPr>
          <w:b/>
          <w:bCs/>
        </w:rPr>
        <w:t xml:space="preserve"> – </w:t>
      </w:r>
      <w:r>
        <w:rPr>
          <w:b/>
          <w:bCs/>
        </w:rPr>
        <w:t>Imprévision</w:t>
      </w:r>
    </w:p>
    <w:p w14:paraId="10901A17" w14:textId="77777777" w:rsidR="00C6473C" w:rsidRDefault="00C6473C" w:rsidP="00C6473C">
      <w:pPr>
        <w:pStyle w:val="Paragraphedeliste"/>
        <w:ind w:left="0"/>
        <w:jc w:val="both"/>
        <w:rPr>
          <w:b/>
          <w:bCs/>
        </w:rPr>
      </w:pPr>
    </w:p>
    <w:p w14:paraId="2E34B37F" w14:textId="77777777" w:rsidR="00C6473C" w:rsidRPr="00C6473C" w:rsidRDefault="00C6473C" w:rsidP="00C6473C">
      <w:pPr>
        <w:pStyle w:val="Paragraphedeliste"/>
        <w:ind w:left="0"/>
        <w:jc w:val="both"/>
      </w:pPr>
      <w:r w:rsidRPr="00C6473C">
        <w:t>Les Parties renoncent expressément à se prévaloir des dispositions de l'article 1195 du Code civil et du régime de l'imprévision qui y est prévu, s'engageant à assumer ses obligations même si l'équilibre contractuel se trouve bouleversé par des circonstances qui étaient imprévisibles Iors de la conclusion du contrat, quand bien même Ieur exécution s'avérerait excessivement onéreuse et à en supporter toutes les conséquences économiques et financières.</w:t>
      </w:r>
    </w:p>
    <w:p w14:paraId="6D1BE479" w14:textId="77777777" w:rsidR="00C6473C" w:rsidRDefault="00C6473C" w:rsidP="00C6473C">
      <w:pPr>
        <w:pStyle w:val="Paragraphedeliste"/>
        <w:ind w:left="0"/>
        <w:jc w:val="both"/>
        <w:rPr>
          <w:b/>
          <w:bCs/>
        </w:rPr>
      </w:pPr>
    </w:p>
    <w:p w14:paraId="2090D009" w14:textId="6A3E7A0A" w:rsidR="00C6473C" w:rsidRDefault="00C6473C" w:rsidP="00C6473C">
      <w:pPr>
        <w:pStyle w:val="Paragraphedeliste"/>
        <w:ind w:left="0"/>
        <w:jc w:val="both"/>
        <w:rPr>
          <w:b/>
          <w:bCs/>
        </w:rPr>
      </w:pPr>
      <w:r w:rsidRPr="00C6473C">
        <w:rPr>
          <w:b/>
          <w:bCs/>
        </w:rPr>
        <w:t xml:space="preserve">ARTICLE </w:t>
      </w:r>
      <w:r>
        <w:rPr>
          <w:b/>
          <w:bCs/>
        </w:rPr>
        <w:t>12</w:t>
      </w:r>
      <w:r w:rsidRPr="00C6473C">
        <w:rPr>
          <w:b/>
          <w:bCs/>
        </w:rPr>
        <w:t xml:space="preserve"> – </w:t>
      </w:r>
      <w:r>
        <w:rPr>
          <w:b/>
          <w:bCs/>
        </w:rPr>
        <w:t>Force majeure</w:t>
      </w:r>
    </w:p>
    <w:p w14:paraId="6F9F5F53" w14:textId="3E47415D" w:rsidR="00C6473C" w:rsidRDefault="00C6473C" w:rsidP="00C6473C">
      <w:pPr>
        <w:ind w:left="23"/>
        <w:jc w:val="both"/>
      </w:pPr>
      <w:r w:rsidRPr="00C6473C">
        <w:t>Les Parties ne pourront êtr</w:t>
      </w:r>
      <w:r w:rsidR="002E45A9">
        <w:t xml:space="preserve">e </w:t>
      </w:r>
      <w:r w:rsidRPr="00C6473C">
        <w:t>pour responsables si la non-exécution ou le retard dans l'exécution de l'une quelconque leurs obligations, telles que décrites dans les présentes découle d'un cas de force majeure, au sens de l'article 1218 du Code civil.</w:t>
      </w:r>
    </w:p>
    <w:p w14:paraId="6A3B011C" w14:textId="77777777" w:rsidR="00F62A43" w:rsidRDefault="00F62A43" w:rsidP="00C6473C">
      <w:pPr>
        <w:ind w:left="23"/>
        <w:jc w:val="both"/>
      </w:pPr>
    </w:p>
    <w:p w14:paraId="76117E0A" w14:textId="5C25842F" w:rsidR="00C6473C" w:rsidRDefault="00C6473C" w:rsidP="00C6473C">
      <w:pPr>
        <w:pStyle w:val="Paragraphedeliste"/>
        <w:ind w:left="0"/>
        <w:jc w:val="both"/>
        <w:rPr>
          <w:b/>
          <w:bCs/>
        </w:rPr>
      </w:pPr>
      <w:r w:rsidRPr="00C6473C">
        <w:rPr>
          <w:b/>
          <w:bCs/>
        </w:rPr>
        <w:lastRenderedPageBreak/>
        <w:t xml:space="preserve">ARTICLE </w:t>
      </w:r>
      <w:r>
        <w:rPr>
          <w:b/>
          <w:bCs/>
        </w:rPr>
        <w:t>13</w:t>
      </w:r>
      <w:r w:rsidRPr="00C6473C">
        <w:rPr>
          <w:b/>
          <w:bCs/>
        </w:rPr>
        <w:t xml:space="preserve"> – </w:t>
      </w:r>
      <w:r>
        <w:rPr>
          <w:b/>
          <w:bCs/>
        </w:rPr>
        <w:t>Exception d’inexécution</w:t>
      </w:r>
    </w:p>
    <w:p w14:paraId="3DC30ABB" w14:textId="77777777" w:rsidR="00C6473C" w:rsidRDefault="00C6473C" w:rsidP="00C6473C">
      <w:pPr>
        <w:pStyle w:val="Paragraphedeliste"/>
        <w:ind w:left="0"/>
        <w:rPr>
          <w:b/>
          <w:bCs/>
        </w:rPr>
      </w:pPr>
    </w:p>
    <w:p w14:paraId="0F4ED984" w14:textId="7A80332C" w:rsidR="00C6473C" w:rsidRPr="00C6473C" w:rsidRDefault="00C6473C" w:rsidP="00C6473C">
      <w:pPr>
        <w:pStyle w:val="Paragraphedeliste"/>
        <w:ind w:left="0"/>
      </w:pPr>
      <w:r w:rsidRPr="00C6473C">
        <w:t>Les Parties déclarent renoncer expressément à se prévaloir des dispositions des articles 1219 et 1220 du Code civil du régime de l'exception d'inexécution qui y est prévu.</w:t>
      </w:r>
    </w:p>
    <w:p w14:paraId="10D6C6A8" w14:textId="77777777" w:rsidR="00512DEF" w:rsidRDefault="00512DEF" w:rsidP="00C6473C">
      <w:pPr>
        <w:pStyle w:val="Paragraphedeliste"/>
        <w:ind w:left="0"/>
        <w:jc w:val="both"/>
        <w:rPr>
          <w:b/>
          <w:bCs/>
        </w:rPr>
      </w:pPr>
    </w:p>
    <w:p w14:paraId="379BEE04" w14:textId="7887E7DB" w:rsidR="00C6473C" w:rsidRDefault="00C6473C" w:rsidP="00C6473C">
      <w:pPr>
        <w:pStyle w:val="Paragraphedeliste"/>
        <w:ind w:left="0"/>
        <w:jc w:val="both"/>
        <w:rPr>
          <w:b/>
          <w:bCs/>
        </w:rPr>
      </w:pPr>
      <w:r w:rsidRPr="00C6473C">
        <w:rPr>
          <w:b/>
          <w:bCs/>
        </w:rPr>
        <w:t xml:space="preserve">ARTICLE </w:t>
      </w:r>
      <w:r>
        <w:rPr>
          <w:b/>
          <w:bCs/>
        </w:rPr>
        <w:t>14</w:t>
      </w:r>
      <w:r w:rsidRPr="00C6473C">
        <w:rPr>
          <w:b/>
          <w:bCs/>
        </w:rPr>
        <w:t xml:space="preserve"> – </w:t>
      </w:r>
      <w:r>
        <w:rPr>
          <w:b/>
          <w:bCs/>
        </w:rPr>
        <w:t>Résolution du contrat</w:t>
      </w:r>
    </w:p>
    <w:p w14:paraId="237D8A01" w14:textId="77777777" w:rsidR="00C6473C" w:rsidRDefault="00C6473C" w:rsidP="00C6473C">
      <w:pPr>
        <w:pStyle w:val="Paragraphedeliste"/>
        <w:ind w:left="0"/>
        <w:jc w:val="both"/>
        <w:rPr>
          <w:b/>
          <w:bCs/>
        </w:rPr>
      </w:pPr>
    </w:p>
    <w:p w14:paraId="69DED132" w14:textId="29AE061F" w:rsidR="00C6473C" w:rsidRPr="00C6473C" w:rsidRDefault="00C6473C" w:rsidP="00C6473C">
      <w:pPr>
        <w:pStyle w:val="Paragraphedeliste"/>
        <w:ind w:left="0"/>
        <w:jc w:val="both"/>
        <w:rPr>
          <w:u w:val="single"/>
        </w:rPr>
      </w:pPr>
      <w:r w:rsidRPr="00C6473C">
        <w:rPr>
          <w:u w:val="single"/>
        </w:rPr>
        <w:t>Résolution pour manquement de I ‘Emprunteur à ses obligations</w:t>
      </w:r>
    </w:p>
    <w:p w14:paraId="240C6347" w14:textId="77777777" w:rsidR="00C6473C" w:rsidRPr="00C6473C" w:rsidRDefault="00C6473C" w:rsidP="00C6473C">
      <w:pPr>
        <w:pStyle w:val="Paragraphedeliste"/>
        <w:jc w:val="both"/>
      </w:pPr>
    </w:p>
    <w:p w14:paraId="0A4954CB" w14:textId="17760A3C" w:rsidR="00C6473C" w:rsidRPr="00C6473C" w:rsidRDefault="00C6473C" w:rsidP="00C6473C">
      <w:pPr>
        <w:pStyle w:val="Paragraphedeliste"/>
        <w:ind w:left="0"/>
        <w:jc w:val="both"/>
      </w:pPr>
      <w:r w:rsidRPr="00C6473C">
        <w:t>En cas de non-respect par l'Emprunteur de ses obligations et notamment celui du non-paiement à l'échéance visées aux articles du présent contrat, celui-ci pourra être résolu au gré du Prêteur.</w:t>
      </w:r>
    </w:p>
    <w:p w14:paraId="3A46937D" w14:textId="77777777" w:rsidR="00C6473C" w:rsidRPr="00C6473C" w:rsidRDefault="00C6473C" w:rsidP="00C6473C">
      <w:pPr>
        <w:pStyle w:val="Paragraphedeliste"/>
        <w:jc w:val="both"/>
      </w:pPr>
    </w:p>
    <w:p w14:paraId="4094EE8A" w14:textId="33BB5A2B" w:rsidR="00C6473C" w:rsidRPr="00C6473C" w:rsidRDefault="00C6473C" w:rsidP="00C6473C">
      <w:pPr>
        <w:pStyle w:val="Paragraphedeliste"/>
        <w:ind w:left="0"/>
        <w:jc w:val="both"/>
      </w:pPr>
      <w:r w:rsidRPr="00C6473C">
        <w:t>II est expressément entendu que, cette résolution pour manquement de l'Emprunteur à ses obligations aura lieu de plein droit, la mise en demeure résultant du seul fait de l'inexécution de l'obligation, sans sommation, ni exécution de formalités.</w:t>
      </w:r>
    </w:p>
    <w:p w14:paraId="2C8FEC97" w14:textId="77777777" w:rsidR="00C6473C" w:rsidRPr="00C6473C" w:rsidRDefault="00C6473C" w:rsidP="00C6473C">
      <w:pPr>
        <w:pStyle w:val="Paragraphedeliste"/>
        <w:jc w:val="both"/>
      </w:pPr>
    </w:p>
    <w:p w14:paraId="28742922" w14:textId="629237C3" w:rsidR="00C6473C" w:rsidRPr="00C6473C" w:rsidRDefault="00C6473C" w:rsidP="00C6473C">
      <w:pPr>
        <w:pStyle w:val="Paragraphedeliste"/>
        <w:ind w:left="0"/>
        <w:jc w:val="both"/>
      </w:pPr>
      <w:r w:rsidRPr="00C6473C">
        <w:t>II est expressément convenu entre les Parties que le débiteur d'une obligation de payer aux termes de la présente convention, sera valablement mis en demeure par la seule exigibilité de l'obligation, conformément aux dispositions de l'article 1344 du Code civil.</w:t>
      </w:r>
    </w:p>
    <w:p w14:paraId="2DA9080A" w14:textId="77777777" w:rsidR="00C6473C" w:rsidRDefault="00C6473C" w:rsidP="00C6473C">
      <w:pPr>
        <w:pStyle w:val="Paragraphedeliste"/>
        <w:ind w:left="0"/>
        <w:jc w:val="both"/>
        <w:rPr>
          <w:b/>
          <w:bCs/>
        </w:rPr>
      </w:pPr>
    </w:p>
    <w:p w14:paraId="1D23E89A" w14:textId="03F8B199" w:rsidR="00C6473C" w:rsidRDefault="00C6473C" w:rsidP="00C6473C">
      <w:pPr>
        <w:pStyle w:val="Paragraphedeliste"/>
        <w:ind w:left="0"/>
        <w:jc w:val="both"/>
        <w:rPr>
          <w:b/>
          <w:bCs/>
        </w:rPr>
      </w:pPr>
      <w:r w:rsidRPr="00C6473C">
        <w:rPr>
          <w:b/>
          <w:bCs/>
        </w:rPr>
        <w:t xml:space="preserve">ARTICLE </w:t>
      </w:r>
      <w:r>
        <w:rPr>
          <w:b/>
          <w:bCs/>
        </w:rPr>
        <w:t>15</w:t>
      </w:r>
      <w:r w:rsidRPr="00C6473C">
        <w:rPr>
          <w:b/>
          <w:bCs/>
        </w:rPr>
        <w:t xml:space="preserve"> – </w:t>
      </w:r>
      <w:r>
        <w:rPr>
          <w:b/>
          <w:bCs/>
        </w:rPr>
        <w:t>Conséquences de la cessation du contrat</w:t>
      </w:r>
    </w:p>
    <w:p w14:paraId="09E79AD7" w14:textId="77777777" w:rsidR="00C6473C" w:rsidRDefault="00C6473C" w:rsidP="00C6473C">
      <w:pPr>
        <w:pStyle w:val="Paragraphedeliste"/>
        <w:ind w:left="0"/>
        <w:jc w:val="both"/>
        <w:rPr>
          <w:b/>
          <w:bCs/>
        </w:rPr>
      </w:pPr>
    </w:p>
    <w:p w14:paraId="209D4CF6" w14:textId="77777777" w:rsidR="00C6473C" w:rsidRPr="00C6473C" w:rsidRDefault="00C6473C" w:rsidP="00C6473C">
      <w:pPr>
        <w:pStyle w:val="Paragraphedeliste"/>
        <w:ind w:left="0"/>
        <w:jc w:val="both"/>
      </w:pPr>
      <w:r w:rsidRPr="00C6473C">
        <w:t>La cessation du présent contrat, pour quelque cause que ce soit entrainera l'exigibilité immédiate de toutes les sommes dues au Prêteur.</w:t>
      </w:r>
    </w:p>
    <w:p w14:paraId="341E8EF7" w14:textId="77777777" w:rsidR="00C6473C" w:rsidRDefault="00C6473C" w:rsidP="00C6473C">
      <w:pPr>
        <w:pStyle w:val="Paragraphedeliste"/>
        <w:ind w:left="0"/>
        <w:jc w:val="both"/>
        <w:rPr>
          <w:b/>
          <w:bCs/>
        </w:rPr>
      </w:pPr>
    </w:p>
    <w:p w14:paraId="0768A283" w14:textId="3B37CC14" w:rsidR="00C6473C" w:rsidRDefault="00C6473C" w:rsidP="00C6473C">
      <w:pPr>
        <w:pStyle w:val="Paragraphedeliste"/>
        <w:ind w:left="0"/>
        <w:jc w:val="both"/>
        <w:rPr>
          <w:b/>
          <w:bCs/>
        </w:rPr>
      </w:pPr>
      <w:r w:rsidRPr="00C6473C">
        <w:rPr>
          <w:b/>
          <w:bCs/>
        </w:rPr>
        <w:t xml:space="preserve">ARTICLE </w:t>
      </w:r>
      <w:r>
        <w:rPr>
          <w:b/>
          <w:bCs/>
        </w:rPr>
        <w:t>16</w:t>
      </w:r>
      <w:r w:rsidRPr="00C6473C">
        <w:rPr>
          <w:b/>
          <w:bCs/>
        </w:rPr>
        <w:t xml:space="preserve"> – </w:t>
      </w:r>
      <w:r>
        <w:rPr>
          <w:b/>
          <w:bCs/>
        </w:rPr>
        <w:t>Cession et transfert du contrat</w:t>
      </w:r>
    </w:p>
    <w:p w14:paraId="2ACDA883" w14:textId="77777777" w:rsidR="00C6473C" w:rsidRDefault="00C6473C" w:rsidP="00C6473C">
      <w:pPr>
        <w:pStyle w:val="Paragraphedeliste"/>
        <w:ind w:left="0"/>
        <w:jc w:val="both"/>
        <w:rPr>
          <w:b/>
          <w:bCs/>
        </w:rPr>
      </w:pPr>
    </w:p>
    <w:p w14:paraId="09D67763" w14:textId="77777777" w:rsidR="00C6473C" w:rsidRPr="00C6473C" w:rsidRDefault="00C6473C" w:rsidP="00C6473C">
      <w:pPr>
        <w:pStyle w:val="Paragraphedeliste"/>
        <w:ind w:left="0"/>
        <w:rPr>
          <w:u w:val="single"/>
        </w:rPr>
      </w:pPr>
      <w:r w:rsidRPr="00C6473C">
        <w:rPr>
          <w:u w:val="single"/>
        </w:rPr>
        <w:t>Cession par l'Emprunteur :</w:t>
      </w:r>
    </w:p>
    <w:p w14:paraId="03AEDA19" w14:textId="77777777" w:rsidR="00C6473C" w:rsidRPr="00C6473C" w:rsidRDefault="00C6473C" w:rsidP="00C6473C">
      <w:pPr>
        <w:pStyle w:val="Paragraphedeliste"/>
        <w:jc w:val="both"/>
      </w:pPr>
    </w:p>
    <w:p w14:paraId="65F1AF58" w14:textId="77A915BA" w:rsidR="00C6473C" w:rsidRPr="00C6473C" w:rsidRDefault="00C6473C" w:rsidP="00C6473C">
      <w:pPr>
        <w:pStyle w:val="Paragraphedeliste"/>
        <w:ind w:left="0"/>
        <w:jc w:val="both"/>
      </w:pPr>
      <w:r w:rsidRPr="00C6473C">
        <w:t xml:space="preserve">Ni le présent contrat, ni les droits et obligations qui en résultent ne pourront être transférés, de quelque </w:t>
      </w:r>
      <w:r w:rsidR="00512DEF" w:rsidRPr="00C6473C">
        <w:t>façon</w:t>
      </w:r>
      <w:r w:rsidRPr="00C6473C">
        <w:t xml:space="preserve"> et à quelque personne que ce soit, par</w:t>
      </w:r>
      <w:r w:rsidR="00512DEF">
        <w:t xml:space="preserve"> l’</w:t>
      </w:r>
      <w:r w:rsidR="00512DEF" w:rsidRPr="00C6473C">
        <w:t>Emprunteur</w:t>
      </w:r>
      <w:r w:rsidRPr="00C6473C">
        <w:t>, sauf accord express, préalable et écrit du Prêteur.</w:t>
      </w:r>
    </w:p>
    <w:p w14:paraId="03E0C101" w14:textId="77777777" w:rsidR="00C6473C" w:rsidRPr="00C6473C" w:rsidRDefault="00C6473C" w:rsidP="00C6473C">
      <w:pPr>
        <w:pStyle w:val="Paragraphedeliste"/>
        <w:jc w:val="both"/>
      </w:pPr>
    </w:p>
    <w:p w14:paraId="6058E468" w14:textId="77777777" w:rsidR="00C6473C" w:rsidRPr="00C6473C" w:rsidRDefault="00C6473C" w:rsidP="00C6473C">
      <w:pPr>
        <w:pStyle w:val="Paragraphedeliste"/>
        <w:ind w:left="0"/>
        <w:jc w:val="both"/>
      </w:pPr>
      <w:r w:rsidRPr="00C6473C">
        <w:t>L'Emprunteur s'engage au préalable à communiquer au Prêteur toutes informations concernant le successeur pressenti ainsi qu'au respect, par ce dernier, de l'ensemble des droits et obligations des présentes.</w:t>
      </w:r>
    </w:p>
    <w:p w14:paraId="4D3F4797" w14:textId="77777777" w:rsidR="00C6473C" w:rsidRPr="00C6473C" w:rsidRDefault="00C6473C" w:rsidP="00C6473C">
      <w:pPr>
        <w:pStyle w:val="Paragraphedeliste"/>
        <w:jc w:val="both"/>
      </w:pPr>
    </w:p>
    <w:p w14:paraId="0FAA5595" w14:textId="67865C0C" w:rsidR="00C6473C" w:rsidRPr="00C6473C" w:rsidRDefault="00C6473C" w:rsidP="00C6473C">
      <w:pPr>
        <w:pStyle w:val="Paragraphedeliste"/>
        <w:ind w:left="0"/>
        <w:jc w:val="both"/>
      </w:pPr>
      <w:r w:rsidRPr="00C6473C">
        <w:t>Le Prêteur dispose d'un délai maximum de 10 jours</w:t>
      </w:r>
      <w:r w:rsidR="00512DEF">
        <w:t xml:space="preserve"> calendaires</w:t>
      </w:r>
      <w:r w:rsidRPr="00C6473C">
        <w:t>, à compter de la réception de la notification adressée par lettre recommandée avec demande d'avis de réception pour faire connaitre sa position, quant à la cession ou non des présentes au successeur pressenti, dans les conditions et selon les formes ci-dessus précisées.</w:t>
      </w:r>
    </w:p>
    <w:p w14:paraId="22AD98BC" w14:textId="77777777" w:rsidR="00C6473C" w:rsidRDefault="00C6473C" w:rsidP="00C6473C">
      <w:pPr>
        <w:pStyle w:val="Paragraphedeliste"/>
        <w:ind w:left="0"/>
        <w:jc w:val="both"/>
      </w:pPr>
    </w:p>
    <w:p w14:paraId="24176074" w14:textId="7A3B21E2" w:rsidR="00C6473C" w:rsidRPr="00C6473C" w:rsidRDefault="00512DEF" w:rsidP="00C6473C">
      <w:pPr>
        <w:pStyle w:val="Paragraphedeliste"/>
        <w:ind w:left="0"/>
        <w:jc w:val="both"/>
      </w:pPr>
      <w:r>
        <w:t>À</w:t>
      </w:r>
      <w:r w:rsidR="00C6473C" w:rsidRPr="00C6473C">
        <w:t xml:space="preserve"> défaut de réponse dans ce délai selon les modalités précitées, l'agrément du Prêteur sera réputé acquis.</w:t>
      </w:r>
    </w:p>
    <w:p w14:paraId="2FDC1311" w14:textId="77777777" w:rsidR="00C6473C" w:rsidRPr="00C6473C" w:rsidRDefault="00C6473C" w:rsidP="00C6473C">
      <w:pPr>
        <w:pStyle w:val="Paragraphedeliste"/>
        <w:jc w:val="both"/>
      </w:pPr>
    </w:p>
    <w:p w14:paraId="28D42D3F" w14:textId="77777777" w:rsidR="00C6473C" w:rsidRDefault="00C6473C" w:rsidP="00C6473C">
      <w:pPr>
        <w:pStyle w:val="Paragraphedeliste"/>
        <w:ind w:left="0"/>
        <w:jc w:val="both"/>
      </w:pPr>
      <w:r w:rsidRPr="00C6473C">
        <w:t>En cas de réponse négative notifiée par lettre recommandée avec demande d'avis de réception, toute cession des présentes sera interdite. Cependant, le Prêteur ne pourra refuser, la cession, sans juste motif.</w:t>
      </w:r>
    </w:p>
    <w:p w14:paraId="06BD9761" w14:textId="71982412" w:rsidR="00C6473C" w:rsidRDefault="00C6473C" w:rsidP="00C6473C">
      <w:pPr>
        <w:pStyle w:val="Paragraphedeliste"/>
        <w:ind w:left="0"/>
        <w:jc w:val="both"/>
      </w:pPr>
      <w:r w:rsidRPr="00C6473C">
        <w:lastRenderedPageBreak/>
        <w:t xml:space="preserve">Si en dépit du refus du Prêteur la cession serait réalisée, le Prêteur serait en droit de résoudre le présent contrat, aux torts de l'Emprunteur, dans les conditions précisées à l'article </w:t>
      </w:r>
      <w:r w:rsidR="00512DEF">
        <w:t>« </w:t>
      </w:r>
      <w:r w:rsidRPr="00C6473C">
        <w:t>Résolution pour manquement de l'Emprunteur à ses obligations</w:t>
      </w:r>
      <w:r w:rsidR="00512DEF">
        <w:t> »</w:t>
      </w:r>
      <w:r w:rsidRPr="00C6473C">
        <w:t>, sans préjudice des éventuels dommages et intérêts que le Prêteur serait également en droit de réclamer, de ce fait, à l'Emprunteur.</w:t>
      </w:r>
    </w:p>
    <w:p w14:paraId="68C9E51C" w14:textId="77777777" w:rsidR="007F3D0B" w:rsidRPr="00C6473C" w:rsidRDefault="007F3D0B" w:rsidP="00C6473C">
      <w:pPr>
        <w:pStyle w:val="Paragraphedeliste"/>
        <w:ind w:left="0"/>
        <w:jc w:val="both"/>
      </w:pPr>
    </w:p>
    <w:p w14:paraId="68C1F661" w14:textId="77777777" w:rsidR="00C6473C" w:rsidRPr="00C6473C" w:rsidRDefault="00C6473C" w:rsidP="00C6473C">
      <w:pPr>
        <w:pStyle w:val="Paragraphedeliste"/>
        <w:ind w:left="0"/>
        <w:jc w:val="both"/>
        <w:rPr>
          <w:u w:val="single"/>
        </w:rPr>
      </w:pPr>
      <w:r w:rsidRPr="00C6473C">
        <w:rPr>
          <w:u w:val="single"/>
        </w:rPr>
        <w:t>Cession par le Prêteur :</w:t>
      </w:r>
    </w:p>
    <w:p w14:paraId="7415CB44" w14:textId="77777777" w:rsidR="00C6473C" w:rsidRPr="00C6473C" w:rsidRDefault="00C6473C" w:rsidP="00C6473C">
      <w:pPr>
        <w:pStyle w:val="Paragraphedeliste"/>
        <w:jc w:val="both"/>
      </w:pPr>
    </w:p>
    <w:p w14:paraId="0323DC5A" w14:textId="1E629A11" w:rsidR="00C6473C" w:rsidRPr="00C6473C" w:rsidRDefault="00C6473C" w:rsidP="00C6473C">
      <w:pPr>
        <w:pStyle w:val="Paragraphedeliste"/>
        <w:ind w:left="0"/>
        <w:jc w:val="both"/>
      </w:pPr>
      <w:r w:rsidRPr="00C6473C">
        <w:t xml:space="preserve">Le Prêteur est libre de céder le contrat. Toutefois, il devra en informer l'Emprunteur dans les </w:t>
      </w:r>
      <w:r w:rsidR="00512DEF">
        <w:t xml:space="preserve"> trente (</w:t>
      </w:r>
      <w:r w:rsidRPr="00C6473C">
        <w:t>30</w:t>
      </w:r>
      <w:r w:rsidR="00512DEF">
        <w:t>)</w:t>
      </w:r>
      <w:r w:rsidRPr="00C6473C">
        <w:t xml:space="preserve"> jours</w:t>
      </w:r>
      <w:r w:rsidR="00512DEF">
        <w:t xml:space="preserve"> calendaires</w:t>
      </w:r>
      <w:r w:rsidRPr="00C6473C">
        <w:t xml:space="preserve"> de la cession par lettre recommandée avec accusé de réception.</w:t>
      </w:r>
    </w:p>
    <w:p w14:paraId="4DA43D07" w14:textId="77777777" w:rsidR="00C6473C" w:rsidRPr="00C6473C" w:rsidRDefault="00C6473C" w:rsidP="00C6473C">
      <w:pPr>
        <w:pStyle w:val="Paragraphedeliste"/>
        <w:ind w:left="0"/>
        <w:jc w:val="both"/>
      </w:pPr>
    </w:p>
    <w:p w14:paraId="4009E6A2" w14:textId="139FEA20" w:rsidR="00512DEF" w:rsidRDefault="00512DEF" w:rsidP="00512DEF">
      <w:pPr>
        <w:pStyle w:val="Paragraphedeliste"/>
        <w:ind w:left="0"/>
        <w:jc w:val="both"/>
        <w:rPr>
          <w:b/>
          <w:bCs/>
        </w:rPr>
      </w:pPr>
      <w:r w:rsidRPr="00C6473C">
        <w:rPr>
          <w:b/>
          <w:bCs/>
        </w:rPr>
        <w:t xml:space="preserve">ARTICLE </w:t>
      </w:r>
      <w:r>
        <w:rPr>
          <w:b/>
          <w:bCs/>
        </w:rPr>
        <w:t>17</w:t>
      </w:r>
      <w:r w:rsidRPr="00C6473C">
        <w:rPr>
          <w:b/>
          <w:bCs/>
        </w:rPr>
        <w:t xml:space="preserve"> – </w:t>
      </w:r>
      <w:r>
        <w:rPr>
          <w:b/>
          <w:bCs/>
        </w:rPr>
        <w:t>Exercice des droits</w:t>
      </w:r>
    </w:p>
    <w:p w14:paraId="18122E8F" w14:textId="77777777" w:rsidR="00512DEF" w:rsidRDefault="00512DEF" w:rsidP="00512DEF">
      <w:pPr>
        <w:pStyle w:val="Paragraphedeliste"/>
        <w:ind w:left="0"/>
        <w:jc w:val="both"/>
        <w:rPr>
          <w:b/>
          <w:bCs/>
        </w:rPr>
      </w:pPr>
    </w:p>
    <w:p w14:paraId="79C09706" w14:textId="77777777" w:rsidR="00512DEF" w:rsidRPr="00512DEF" w:rsidRDefault="00512DEF" w:rsidP="00512DEF">
      <w:pPr>
        <w:pStyle w:val="Paragraphedeliste"/>
        <w:ind w:left="0"/>
        <w:jc w:val="both"/>
      </w:pPr>
      <w:r w:rsidRPr="00512DEF">
        <w:t>Le fait pour le Prêteur de ne pas exercer un droit ou un recours dont il dispose à l'encontre de l'Emprunteur aux termes du présent contrat, ou de l'exercer avec retard, ne constituera en aucun cas une renonciation audit droit ou recours et n'entraînera pas novation des termes et conditions du présent contrat.</w:t>
      </w:r>
    </w:p>
    <w:p w14:paraId="11777090" w14:textId="77777777" w:rsidR="00512DEF" w:rsidRDefault="00512DEF" w:rsidP="00512DEF">
      <w:pPr>
        <w:pStyle w:val="Paragraphedeliste"/>
        <w:ind w:left="0"/>
        <w:jc w:val="both"/>
        <w:rPr>
          <w:b/>
          <w:bCs/>
        </w:rPr>
      </w:pPr>
    </w:p>
    <w:p w14:paraId="7A0C6954" w14:textId="3A753927" w:rsidR="00512DEF" w:rsidRDefault="00512DEF" w:rsidP="00512DEF">
      <w:pPr>
        <w:pStyle w:val="Paragraphedeliste"/>
        <w:ind w:left="0"/>
        <w:jc w:val="both"/>
        <w:rPr>
          <w:b/>
          <w:bCs/>
        </w:rPr>
      </w:pPr>
      <w:r w:rsidRPr="00C6473C">
        <w:rPr>
          <w:b/>
          <w:bCs/>
        </w:rPr>
        <w:t xml:space="preserve">ARTICLE </w:t>
      </w:r>
      <w:r>
        <w:rPr>
          <w:b/>
          <w:bCs/>
        </w:rPr>
        <w:t>18</w:t>
      </w:r>
      <w:r w:rsidRPr="00C6473C">
        <w:rPr>
          <w:b/>
          <w:bCs/>
        </w:rPr>
        <w:t xml:space="preserve"> – </w:t>
      </w:r>
      <w:r>
        <w:rPr>
          <w:b/>
          <w:bCs/>
        </w:rPr>
        <w:t>Documents annexes</w:t>
      </w:r>
    </w:p>
    <w:p w14:paraId="3084DC56" w14:textId="77777777" w:rsidR="00512DEF" w:rsidRDefault="00512DEF" w:rsidP="00512DEF">
      <w:pPr>
        <w:pStyle w:val="Paragraphedeliste"/>
        <w:ind w:left="0"/>
        <w:jc w:val="both"/>
        <w:rPr>
          <w:b/>
          <w:bCs/>
        </w:rPr>
      </w:pPr>
    </w:p>
    <w:p w14:paraId="670DC036" w14:textId="77777777" w:rsidR="00512DEF" w:rsidRPr="00512DEF" w:rsidRDefault="00512DEF" w:rsidP="00512DEF">
      <w:pPr>
        <w:pStyle w:val="Paragraphedeliste"/>
        <w:ind w:left="0"/>
        <w:jc w:val="both"/>
      </w:pPr>
      <w:r w:rsidRPr="00512DEF">
        <w:t>De convention expresse, tous les documents annexés au présent contrat en font partie intégrante et forment, avec celui-ci, un ensemble indivisible dans l'esprit des parties.</w:t>
      </w:r>
    </w:p>
    <w:p w14:paraId="2DC769B3" w14:textId="77777777" w:rsidR="00512DEF" w:rsidRDefault="00512DEF" w:rsidP="00512DEF">
      <w:pPr>
        <w:pStyle w:val="Paragraphedeliste"/>
        <w:ind w:left="0"/>
        <w:jc w:val="both"/>
        <w:rPr>
          <w:b/>
          <w:bCs/>
        </w:rPr>
      </w:pPr>
    </w:p>
    <w:p w14:paraId="3BFA35B1" w14:textId="5A381233" w:rsidR="00512DEF" w:rsidRDefault="00512DEF" w:rsidP="00512DEF">
      <w:pPr>
        <w:pStyle w:val="Paragraphedeliste"/>
        <w:ind w:left="0"/>
        <w:jc w:val="both"/>
        <w:rPr>
          <w:b/>
          <w:bCs/>
        </w:rPr>
      </w:pPr>
      <w:r w:rsidRPr="00C6473C">
        <w:rPr>
          <w:b/>
          <w:bCs/>
        </w:rPr>
        <w:t xml:space="preserve">ARTICLE </w:t>
      </w:r>
      <w:r>
        <w:rPr>
          <w:b/>
          <w:bCs/>
        </w:rPr>
        <w:t>19</w:t>
      </w:r>
      <w:r w:rsidRPr="00C6473C">
        <w:rPr>
          <w:b/>
          <w:bCs/>
        </w:rPr>
        <w:t xml:space="preserve"> – </w:t>
      </w:r>
      <w:r>
        <w:rPr>
          <w:b/>
          <w:bCs/>
        </w:rPr>
        <w:t>Langue du contrat – Droit applicable</w:t>
      </w:r>
    </w:p>
    <w:p w14:paraId="2903E204" w14:textId="77777777" w:rsidR="00512DEF" w:rsidRPr="00512DEF" w:rsidRDefault="00512DEF" w:rsidP="00512DEF">
      <w:pPr>
        <w:ind w:left="23"/>
        <w:jc w:val="both"/>
      </w:pPr>
      <w:r w:rsidRPr="00512DEF">
        <w:t>De convention expresse entre les Parties, le présent contrat est régi et soumis au droit français.</w:t>
      </w:r>
    </w:p>
    <w:p w14:paraId="26367CEB" w14:textId="77777777" w:rsidR="00512DEF" w:rsidRDefault="00512DEF" w:rsidP="00512DEF">
      <w:pPr>
        <w:ind w:left="23"/>
        <w:jc w:val="both"/>
      </w:pPr>
      <w:r w:rsidRPr="00512DEF">
        <w:t xml:space="preserve">Il est rédigé en Iangue française. </w:t>
      </w:r>
    </w:p>
    <w:p w14:paraId="1A6410EB" w14:textId="67A0FDD3" w:rsidR="00512DEF" w:rsidRPr="00512DEF" w:rsidRDefault="00512DEF" w:rsidP="00512DEF">
      <w:pPr>
        <w:ind w:left="23"/>
        <w:jc w:val="both"/>
      </w:pPr>
      <w:r w:rsidRPr="00512DEF">
        <w:t>Dans le cas où il serait traduit en une ou plusieurs langues, seul le texte français ferait foi en cas de litige.</w:t>
      </w:r>
    </w:p>
    <w:p w14:paraId="582E82C9" w14:textId="67A17B52" w:rsidR="00512DEF" w:rsidRDefault="00512DEF" w:rsidP="00512DEF">
      <w:pPr>
        <w:pStyle w:val="Paragraphedeliste"/>
        <w:ind w:left="0"/>
        <w:jc w:val="both"/>
        <w:rPr>
          <w:b/>
          <w:bCs/>
        </w:rPr>
      </w:pPr>
      <w:r w:rsidRPr="00C6473C">
        <w:rPr>
          <w:b/>
          <w:bCs/>
        </w:rPr>
        <w:t xml:space="preserve">ARTICLE </w:t>
      </w:r>
      <w:r>
        <w:rPr>
          <w:b/>
          <w:bCs/>
        </w:rPr>
        <w:t>20</w:t>
      </w:r>
      <w:r w:rsidRPr="00C6473C">
        <w:rPr>
          <w:b/>
          <w:bCs/>
        </w:rPr>
        <w:t xml:space="preserve"> – </w:t>
      </w:r>
      <w:r>
        <w:rPr>
          <w:b/>
          <w:bCs/>
        </w:rPr>
        <w:t>Litiges</w:t>
      </w:r>
    </w:p>
    <w:p w14:paraId="0E32AE22" w14:textId="4C85D056" w:rsidR="00512DEF" w:rsidRPr="00512DEF" w:rsidRDefault="00512DEF" w:rsidP="00512DEF">
      <w:pPr>
        <w:ind w:left="23"/>
        <w:jc w:val="both"/>
      </w:pPr>
      <w:r w:rsidRPr="00512DEF">
        <w:t>En vue de trouver ensemble une solution à tout litige qui surviendrait dans l'exécution du présent contrat, les contractants conviennent de se réunir dans les HUIT (8) jours</w:t>
      </w:r>
      <w:r>
        <w:t xml:space="preserve"> calendaires</w:t>
      </w:r>
      <w:r w:rsidRPr="00512DEF">
        <w:t xml:space="preserve"> à compter de la réception d'une lettre recommandée avec demande d'avis de réception, notifiée par l'une des deux parties.</w:t>
      </w:r>
    </w:p>
    <w:p w14:paraId="494EFFCE" w14:textId="77777777" w:rsidR="00512DEF" w:rsidRPr="00512DEF" w:rsidRDefault="00512DEF" w:rsidP="00512DEF">
      <w:pPr>
        <w:ind w:left="23"/>
        <w:jc w:val="both"/>
      </w:pPr>
      <w:r w:rsidRPr="00512DEF">
        <w:t>La présente procédure de règlement amiable constitue un préalable obligatoire à l'introduction d'une action en justice entre les Parties. Toute action introduite en justice en violation de la présente clause serait déclarée irrecevable.</w:t>
      </w:r>
    </w:p>
    <w:p w14:paraId="18F55548" w14:textId="52AC2608" w:rsidR="00512DEF" w:rsidRDefault="00512DEF" w:rsidP="00512DEF">
      <w:pPr>
        <w:ind w:left="23"/>
        <w:jc w:val="both"/>
      </w:pPr>
      <w:r w:rsidRPr="00512DEF">
        <w:t>Toutefois, si au terme d'un délai TRENTE (30) jours</w:t>
      </w:r>
      <w:r>
        <w:t xml:space="preserve"> calendaires</w:t>
      </w:r>
      <w:r w:rsidRPr="00512DEF">
        <w:t>, les Parties n'arrivaient pas à se mettre d'accord sur un compromis ou une solution, le litige serait alors soumis à la compétence juridictionnelle désignée ci-après.</w:t>
      </w:r>
    </w:p>
    <w:p w14:paraId="32CBFF16" w14:textId="77777777" w:rsidR="00F62A43" w:rsidRDefault="00F62A43" w:rsidP="00512DEF">
      <w:pPr>
        <w:ind w:left="23"/>
        <w:jc w:val="both"/>
      </w:pPr>
    </w:p>
    <w:p w14:paraId="11500393" w14:textId="77777777" w:rsidR="00F62A43" w:rsidRDefault="00F62A43" w:rsidP="00512DEF">
      <w:pPr>
        <w:ind w:left="23"/>
        <w:jc w:val="both"/>
      </w:pPr>
    </w:p>
    <w:p w14:paraId="33B37DC1" w14:textId="77777777" w:rsidR="000164B9" w:rsidRDefault="000164B9" w:rsidP="00512DEF">
      <w:pPr>
        <w:ind w:left="23"/>
        <w:jc w:val="both"/>
      </w:pPr>
    </w:p>
    <w:p w14:paraId="07659FE9" w14:textId="77777777" w:rsidR="00F62A43" w:rsidRPr="00512DEF" w:rsidRDefault="00F62A43" w:rsidP="00512DEF">
      <w:pPr>
        <w:ind w:left="23"/>
        <w:jc w:val="both"/>
      </w:pPr>
    </w:p>
    <w:p w14:paraId="60B0DE24" w14:textId="3F47890B" w:rsidR="00512DEF" w:rsidRDefault="00512DEF" w:rsidP="00512DEF">
      <w:pPr>
        <w:pStyle w:val="Paragraphedeliste"/>
        <w:ind w:left="0"/>
        <w:jc w:val="both"/>
        <w:rPr>
          <w:b/>
          <w:bCs/>
        </w:rPr>
      </w:pPr>
      <w:r w:rsidRPr="00C6473C">
        <w:rPr>
          <w:b/>
          <w:bCs/>
        </w:rPr>
        <w:lastRenderedPageBreak/>
        <w:t xml:space="preserve">ARTICLE </w:t>
      </w:r>
      <w:r>
        <w:rPr>
          <w:b/>
          <w:bCs/>
        </w:rPr>
        <w:t>21</w:t>
      </w:r>
      <w:r w:rsidRPr="00C6473C">
        <w:rPr>
          <w:b/>
          <w:bCs/>
        </w:rPr>
        <w:t xml:space="preserve"> – </w:t>
      </w:r>
      <w:r>
        <w:rPr>
          <w:b/>
          <w:bCs/>
        </w:rPr>
        <w:t>Attribution de juridiction</w:t>
      </w:r>
    </w:p>
    <w:p w14:paraId="132E913D" w14:textId="67016CEC" w:rsidR="00512DEF" w:rsidRDefault="00512DEF" w:rsidP="00512DEF">
      <w:pPr>
        <w:ind w:left="23"/>
        <w:jc w:val="both"/>
      </w:pPr>
      <w:r w:rsidRPr="00512DEF">
        <w:t>Tous les litiges auxquels le présent contrat et les accords qui en découlent pourraient donner lieu, concernant tant Ieur validité, Ieur interprétation, leur exécution, Ieur résolution, leurs conséquences et leurs suites, seront soumis au</w:t>
      </w:r>
      <w:r>
        <w:t>x tribuna</w:t>
      </w:r>
      <w:r w:rsidR="009D099B">
        <w:t>ux</w:t>
      </w:r>
      <w:r>
        <w:t xml:space="preserve"> du ressort du siège social de l’Emprunteur.</w:t>
      </w:r>
    </w:p>
    <w:p w14:paraId="1348DFC8" w14:textId="2C7434CD" w:rsidR="00512DEF" w:rsidRDefault="00512DEF" w:rsidP="00512DEF">
      <w:pPr>
        <w:pStyle w:val="Paragraphedeliste"/>
        <w:ind w:left="0"/>
        <w:jc w:val="both"/>
        <w:rPr>
          <w:b/>
          <w:bCs/>
        </w:rPr>
      </w:pPr>
      <w:r w:rsidRPr="00C6473C">
        <w:rPr>
          <w:b/>
          <w:bCs/>
        </w:rPr>
        <w:t xml:space="preserve">ARTICLE </w:t>
      </w:r>
      <w:r>
        <w:rPr>
          <w:b/>
          <w:bCs/>
        </w:rPr>
        <w:t>22</w:t>
      </w:r>
      <w:r w:rsidRPr="00C6473C">
        <w:rPr>
          <w:b/>
          <w:bCs/>
        </w:rPr>
        <w:t xml:space="preserve"> – </w:t>
      </w:r>
      <w:r>
        <w:rPr>
          <w:b/>
          <w:bCs/>
        </w:rPr>
        <w:t>Election de domicile</w:t>
      </w:r>
    </w:p>
    <w:p w14:paraId="2B79A526" w14:textId="77777777" w:rsidR="00512DEF" w:rsidRDefault="00512DEF" w:rsidP="00512DEF">
      <w:pPr>
        <w:pStyle w:val="Corpsdetexte"/>
        <w:jc w:val="both"/>
        <w:rPr>
          <w:rFonts w:asciiTheme="minorHAnsi" w:eastAsiaTheme="minorHAnsi" w:hAnsiTheme="minorHAnsi" w:cstheme="minorBidi"/>
          <w:kern w:val="2"/>
          <w14:ligatures w14:val="standardContextual"/>
        </w:rPr>
      </w:pPr>
      <w:r w:rsidRPr="00512DEF">
        <w:rPr>
          <w:rFonts w:asciiTheme="minorHAnsi" w:eastAsiaTheme="minorHAnsi" w:hAnsiTheme="minorHAnsi" w:cstheme="minorBidi"/>
          <w:kern w:val="2"/>
          <w14:ligatures w14:val="standardContextual"/>
        </w:rPr>
        <w:t>Pour les besoins des présentes, les parties font élection de domicile :</w:t>
      </w:r>
    </w:p>
    <w:p w14:paraId="393D0CA3" w14:textId="77777777" w:rsidR="00512DEF" w:rsidRDefault="00512DEF" w:rsidP="00512DEF">
      <w:pPr>
        <w:pStyle w:val="Corpsdetexte"/>
        <w:jc w:val="both"/>
        <w:rPr>
          <w:rFonts w:asciiTheme="minorHAnsi" w:eastAsiaTheme="minorHAnsi" w:hAnsiTheme="minorHAnsi" w:cstheme="minorBidi"/>
          <w:kern w:val="2"/>
          <w14:ligatures w14:val="standardContextual"/>
        </w:rPr>
      </w:pPr>
    </w:p>
    <w:p w14:paraId="0CF88745" w14:textId="01D9D715" w:rsidR="00512DEF" w:rsidRDefault="00512DEF" w:rsidP="00512DEF">
      <w:pPr>
        <w:pStyle w:val="Corpsdetexte"/>
        <w:jc w:val="both"/>
        <w:rPr>
          <w:rFonts w:asciiTheme="minorHAnsi" w:eastAsiaTheme="minorHAnsi" w:hAnsiTheme="minorHAnsi" w:cstheme="minorBidi"/>
          <w:kern w:val="2"/>
          <w14:ligatures w14:val="standardContextual"/>
        </w:rPr>
      </w:pPr>
      <w:r w:rsidRPr="00512DEF">
        <w:rPr>
          <w:rFonts w:asciiTheme="minorHAnsi" w:eastAsiaTheme="minorHAnsi" w:hAnsiTheme="minorHAnsi" w:cstheme="minorBidi"/>
          <w:kern w:val="2"/>
          <w14:ligatures w14:val="standardContextual"/>
        </w:rPr>
        <w:t>Pour le Prêteur : 4, rue Hoche – 34370 CAZOULS-LEZ-BEZIERS</w:t>
      </w:r>
    </w:p>
    <w:p w14:paraId="187C7363" w14:textId="1D1CE678" w:rsidR="00512DEF" w:rsidRPr="00512DEF" w:rsidRDefault="00512DEF" w:rsidP="00512DEF">
      <w:pPr>
        <w:pStyle w:val="Corpsdetexte"/>
        <w:jc w:val="both"/>
        <w:rPr>
          <w:rFonts w:asciiTheme="minorHAnsi" w:eastAsiaTheme="minorHAnsi" w:hAnsiTheme="minorHAnsi" w:cstheme="minorBidi"/>
          <w:kern w:val="2"/>
          <w14:ligatures w14:val="standardContextual"/>
        </w:rPr>
      </w:pPr>
      <w:r w:rsidRPr="00512DEF">
        <w:rPr>
          <w:rFonts w:asciiTheme="minorHAnsi" w:eastAsiaTheme="minorHAnsi" w:hAnsiTheme="minorHAnsi" w:cstheme="minorBidi"/>
          <w:kern w:val="2"/>
          <w14:ligatures w14:val="standardContextual"/>
        </w:rPr>
        <w:t>Pour l'Emprunteur : 4, rue de la Taillerie – 62000 ARRAS</w:t>
      </w:r>
    </w:p>
    <w:p w14:paraId="79636844" w14:textId="77777777" w:rsidR="00512DEF" w:rsidRPr="00512DEF" w:rsidRDefault="00512DEF" w:rsidP="00512DEF">
      <w:pPr>
        <w:pStyle w:val="Corpsdetexte"/>
        <w:jc w:val="both"/>
        <w:rPr>
          <w:rFonts w:asciiTheme="minorHAnsi" w:eastAsiaTheme="minorHAnsi" w:hAnsiTheme="minorHAnsi" w:cstheme="minorBidi"/>
          <w:kern w:val="2"/>
          <w14:ligatures w14:val="standardContextual"/>
        </w:rPr>
      </w:pPr>
    </w:p>
    <w:p w14:paraId="7DE4B65C" w14:textId="77777777" w:rsidR="00512DEF" w:rsidRPr="00512DEF" w:rsidRDefault="00512DEF" w:rsidP="00512DEF">
      <w:pPr>
        <w:pStyle w:val="Corpsdetexte"/>
        <w:spacing w:before="1"/>
        <w:ind w:hanging="1"/>
        <w:jc w:val="both"/>
        <w:rPr>
          <w:rFonts w:asciiTheme="minorHAnsi" w:eastAsiaTheme="minorHAnsi" w:hAnsiTheme="minorHAnsi" w:cstheme="minorBidi"/>
          <w:kern w:val="2"/>
          <w14:ligatures w14:val="standardContextual"/>
        </w:rPr>
      </w:pPr>
      <w:r w:rsidRPr="00512DEF">
        <w:rPr>
          <w:rFonts w:asciiTheme="minorHAnsi" w:eastAsiaTheme="minorHAnsi" w:hAnsiTheme="minorHAnsi" w:cstheme="minorBidi"/>
          <w:kern w:val="2"/>
          <w14:ligatures w14:val="standardContextual"/>
        </w:rPr>
        <w:t>Toute modification devra être signifiée par lettre recommandée avec demande d'avis de réception à l'autre partie, afin de lui être opposable.</w:t>
      </w:r>
    </w:p>
    <w:p w14:paraId="615D1D54" w14:textId="77777777" w:rsidR="00512DEF" w:rsidRDefault="00512DEF" w:rsidP="00512DEF">
      <w:pPr>
        <w:pStyle w:val="Paragraphedeliste"/>
        <w:ind w:left="0"/>
        <w:jc w:val="both"/>
        <w:rPr>
          <w:b/>
          <w:bCs/>
        </w:rPr>
      </w:pPr>
    </w:p>
    <w:p w14:paraId="3B365F18" w14:textId="20A782A3" w:rsidR="00512DEF" w:rsidRDefault="00512DEF" w:rsidP="00512DEF">
      <w:pPr>
        <w:pStyle w:val="Paragraphedeliste"/>
        <w:ind w:left="0"/>
        <w:jc w:val="both"/>
        <w:rPr>
          <w:b/>
          <w:bCs/>
        </w:rPr>
      </w:pPr>
      <w:r w:rsidRPr="00C6473C">
        <w:rPr>
          <w:b/>
          <w:bCs/>
        </w:rPr>
        <w:t xml:space="preserve">ARTICLE </w:t>
      </w:r>
      <w:r>
        <w:rPr>
          <w:b/>
          <w:bCs/>
        </w:rPr>
        <w:t>23</w:t>
      </w:r>
      <w:r w:rsidRPr="00C6473C">
        <w:rPr>
          <w:b/>
          <w:bCs/>
        </w:rPr>
        <w:t xml:space="preserve"> – </w:t>
      </w:r>
      <w:r>
        <w:rPr>
          <w:b/>
          <w:bCs/>
        </w:rPr>
        <w:t>Signature électronique</w:t>
      </w:r>
    </w:p>
    <w:p w14:paraId="0ECBD8AC" w14:textId="12B72B6A" w:rsidR="00512DEF" w:rsidRPr="00512DEF" w:rsidRDefault="00512DEF" w:rsidP="00512DEF">
      <w:pPr>
        <w:jc w:val="both"/>
      </w:pPr>
      <w:r w:rsidRPr="00512DEF">
        <w:t xml:space="preserve">Conformément aux articles 1366 et 1367 du code civil, </w:t>
      </w:r>
      <w:r>
        <w:t>le présent contrat</w:t>
      </w:r>
      <w:r w:rsidRPr="00512DEF">
        <w:t xml:space="preserve"> est signé électroniquement par chacune des Parties mentionnées dans les comparutions </w:t>
      </w:r>
      <w:r>
        <w:t>du contrat.</w:t>
      </w:r>
      <w:r w:rsidRPr="00512DEF">
        <w:t xml:space="preserve"> </w:t>
      </w:r>
    </w:p>
    <w:p w14:paraId="3D440418" w14:textId="2CFFB91F" w:rsidR="00512DEF" w:rsidRPr="00512DEF" w:rsidRDefault="00512DEF" w:rsidP="00512DEF">
      <w:pPr>
        <w:jc w:val="both"/>
      </w:pPr>
      <w:r w:rsidRPr="00512DEF">
        <w:t xml:space="preserve">Les Parties reconnaissent expressément que des signatures électroniques via la plateforme « jesignexpert.com », lequel service est conforme au règlement </w:t>
      </w:r>
      <w:proofErr w:type="spellStart"/>
      <w:r w:rsidRPr="00512DEF">
        <w:t>eIDAS</w:t>
      </w:r>
      <w:proofErr w:type="spellEnd"/>
      <w:r w:rsidRPr="00512DEF">
        <w:t xml:space="preserve"> (UE) 910/2014, ont été utilisées pour la signature </w:t>
      </w:r>
      <w:r>
        <w:t>du contrat</w:t>
      </w:r>
      <w:r w:rsidRPr="00512DEF">
        <w:t xml:space="preserve"> par ces signataires. </w:t>
      </w:r>
    </w:p>
    <w:p w14:paraId="755DDCBD" w14:textId="073BBBFB" w:rsidR="00512DEF" w:rsidRPr="00512DEF" w:rsidRDefault="00512DEF" w:rsidP="00512DEF">
      <w:pPr>
        <w:jc w:val="both"/>
      </w:pPr>
      <w:r w:rsidRPr="00512DEF">
        <w:t xml:space="preserve">Chaque Partie reconnaît qu’elle a reçu toutes les informations requises pour la signature électronique </w:t>
      </w:r>
      <w:r>
        <w:t>du contrat</w:t>
      </w:r>
      <w:r w:rsidRPr="00512DEF">
        <w:t xml:space="preserve"> et qu’elle a signé </w:t>
      </w:r>
      <w:r>
        <w:t>le contrat</w:t>
      </w:r>
      <w:r w:rsidRPr="00512DEF">
        <w:t xml:space="preserve">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w:t>
      </w:r>
      <w:r>
        <w:t>le contrat.</w:t>
      </w:r>
    </w:p>
    <w:p w14:paraId="17F6D3EF" w14:textId="77777777" w:rsidR="00512DEF" w:rsidRDefault="00512DEF" w:rsidP="00512DEF">
      <w:pPr>
        <w:jc w:val="both"/>
      </w:pPr>
      <w:r w:rsidRPr="00512DEF">
        <w:t xml:space="preserve">En outre, conformément aux dispositions de l’article 1375 du code civil, l’obligation de remise d’un exemplaire original papier à chacune des Parties n’est pas nécessaire comme preuve des engagements et obligations de chaque Partie à cet accord. </w:t>
      </w:r>
    </w:p>
    <w:p w14:paraId="2CEA3E90" w14:textId="7C5A8DD3" w:rsidR="00512DEF" w:rsidRDefault="00512DEF" w:rsidP="00512DEF">
      <w:pPr>
        <w:jc w:val="both"/>
      </w:pPr>
      <w:r w:rsidRPr="00512DEF">
        <w:t xml:space="preserve">La remise d’une copie électronique </w:t>
      </w:r>
      <w:r>
        <w:t>du contrat</w:t>
      </w:r>
      <w:r w:rsidRPr="00512DEF">
        <w:t xml:space="preserve"> directement par la plateforme « jesignexpert.com » à chacune des Parties constitue une preuve suffisante et irréfutable des engagements et obligations de chaque Partie </w:t>
      </w:r>
      <w:r>
        <w:t>au contrat.</w:t>
      </w:r>
    </w:p>
    <w:p w14:paraId="7D8FE8E2" w14:textId="77777777" w:rsidR="00512DEF" w:rsidRDefault="00512DEF" w:rsidP="00512DEF">
      <w:pPr>
        <w:jc w:val="both"/>
      </w:pPr>
    </w:p>
    <w:p w14:paraId="6F0BE120" w14:textId="77777777" w:rsidR="00512DEF" w:rsidRDefault="00512DEF" w:rsidP="00512DEF">
      <w:pPr>
        <w:jc w:val="both"/>
      </w:pPr>
    </w:p>
    <w:p w14:paraId="25F1B6EE" w14:textId="77777777" w:rsidR="00512DEF" w:rsidRDefault="00512DEF" w:rsidP="00512DEF">
      <w:pPr>
        <w:jc w:val="both"/>
      </w:pPr>
    </w:p>
    <w:p w14:paraId="17C342BB" w14:textId="77777777" w:rsidR="00512DEF" w:rsidRDefault="00512DEF" w:rsidP="00512DEF">
      <w:pPr>
        <w:jc w:val="both"/>
      </w:pPr>
    </w:p>
    <w:p w14:paraId="301AA944" w14:textId="77777777" w:rsidR="00512DEF" w:rsidRDefault="00512DEF" w:rsidP="00512DEF">
      <w:pPr>
        <w:jc w:val="both"/>
      </w:pPr>
    </w:p>
    <w:p w14:paraId="04B3A048" w14:textId="77777777" w:rsidR="00F62A43" w:rsidRDefault="00F62A43" w:rsidP="00512DEF">
      <w:pPr>
        <w:jc w:val="both"/>
      </w:pPr>
    </w:p>
    <w:p w14:paraId="1B6FF807" w14:textId="77777777" w:rsidR="00F62A43" w:rsidRDefault="00F62A43" w:rsidP="00512DEF">
      <w:pPr>
        <w:jc w:val="both"/>
      </w:pPr>
    </w:p>
    <w:p w14:paraId="5924A9E6" w14:textId="77777777" w:rsidR="00512DEF" w:rsidRDefault="00512DEF" w:rsidP="00512DEF">
      <w:pPr>
        <w:jc w:val="both"/>
      </w:pPr>
    </w:p>
    <w:p w14:paraId="7B9D4534" w14:textId="4F4C21B3" w:rsidR="00512DEF" w:rsidRPr="002968AB" w:rsidRDefault="00512DEF" w:rsidP="00512DEF">
      <w:pPr>
        <w:suppressAutoHyphens/>
        <w:spacing w:before="120" w:after="120" w:line="276" w:lineRule="auto"/>
        <w:jc w:val="both"/>
        <w:rPr>
          <w:rFonts w:asciiTheme="majorHAnsi" w:eastAsia="Times New Roman" w:hAnsiTheme="majorHAnsi" w:cs="Calibri"/>
          <w:b/>
        </w:rPr>
      </w:pPr>
      <w:bookmarkStart w:id="0" w:name="_Hlk207710098"/>
      <w:r w:rsidRPr="002968AB">
        <w:rPr>
          <w:rFonts w:asciiTheme="majorHAnsi" w:eastAsia="Times New Roman" w:hAnsiTheme="majorHAnsi" w:cs="Calibri"/>
          <w:b/>
        </w:rPr>
        <w:lastRenderedPageBreak/>
        <w:t xml:space="preserve">Fait à </w:t>
      </w:r>
      <w:r>
        <w:rPr>
          <w:rFonts w:asciiTheme="majorHAnsi" w:eastAsia="Times New Roman" w:hAnsiTheme="majorHAnsi" w:cs="Calibri"/>
          <w:b/>
        </w:rPr>
        <w:t>ARRAS,</w:t>
      </w:r>
    </w:p>
    <w:p w14:paraId="5B74E4A2" w14:textId="6A6892E0" w:rsidR="00512DEF" w:rsidRPr="002968AB" w:rsidRDefault="00512DEF" w:rsidP="00512DEF">
      <w:pPr>
        <w:suppressAutoHyphens/>
        <w:spacing w:before="120" w:after="120" w:line="276" w:lineRule="auto"/>
        <w:jc w:val="both"/>
        <w:rPr>
          <w:rFonts w:asciiTheme="majorHAnsi" w:eastAsia="Times New Roman" w:hAnsiTheme="majorHAnsi" w:cs="Calibri"/>
          <w:b/>
        </w:rPr>
      </w:pPr>
      <w:r w:rsidRPr="00B102DD">
        <w:rPr>
          <w:rFonts w:asciiTheme="majorHAnsi" w:eastAsia="Times New Roman" w:hAnsiTheme="majorHAnsi" w:cs="Calibri"/>
          <w:b/>
        </w:rPr>
        <w:t xml:space="preserve">Le </w:t>
      </w:r>
      <w:r w:rsidR="00B102DD" w:rsidRPr="00B102DD">
        <w:rPr>
          <w:rFonts w:asciiTheme="majorHAnsi" w:eastAsia="Times New Roman" w:hAnsiTheme="majorHAnsi" w:cs="Calibri"/>
          <w:b/>
        </w:rPr>
        <w:t>04/11/2025.</w:t>
      </w:r>
      <w:r w:rsidRPr="002968AB">
        <w:rPr>
          <w:rFonts w:asciiTheme="majorHAnsi" w:eastAsia="Times New Roman" w:hAnsiTheme="majorHAnsi" w:cs="Calibri"/>
          <w:b/>
        </w:rPr>
        <w:tab/>
      </w:r>
    </w:p>
    <w:p w14:paraId="2E7407B9" w14:textId="77777777" w:rsidR="00512DEF" w:rsidRPr="002968AB" w:rsidRDefault="00512DEF" w:rsidP="00512DEF">
      <w:pPr>
        <w:suppressAutoHyphens/>
        <w:spacing w:before="120" w:after="120" w:line="276" w:lineRule="auto"/>
        <w:jc w:val="both"/>
        <w:rPr>
          <w:rFonts w:asciiTheme="majorHAnsi" w:eastAsia="Times New Roman" w:hAnsiTheme="majorHAnsi" w:cs="Calibri"/>
          <w:b/>
        </w:rPr>
      </w:pPr>
      <w:r w:rsidRPr="002968AB">
        <w:rPr>
          <w:rFonts w:asciiTheme="majorHAnsi" w:eastAsia="Times New Roman" w:hAnsiTheme="majorHAnsi" w:cs="Calibri"/>
          <w:b/>
        </w:rPr>
        <w:t xml:space="preserve">En un (1) exemplaire. </w:t>
      </w:r>
    </w:p>
    <w:p w14:paraId="34591B20" w14:textId="77777777" w:rsidR="00512DEF" w:rsidRPr="002968AB" w:rsidRDefault="00512DEF" w:rsidP="00512DEF">
      <w:pPr>
        <w:suppressAutoHyphens/>
        <w:spacing w:before="120" w:after="120" w:line="276" w:lineRule="auto"/>
        <w:jc w:val="center"/>
        <w:rPr>
          <w:rFonts w:asciiTheme="majorHAnsi" w:eastAsia="Times New Roman" w:hAnsiTheme="majorHAnsi" w:cs="Calibri"/>
          <w:b/>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5"/>
      </w:tblGrid>
      <w:tr w:rsidR="00512DEF" w:rsidRPr="002968AB" w14:paraId="4EA7F9ED" w14:textId="77777777" w:rsidTr="00A24CAB">
        <w:tc>
          <w:tcPr>
            <w:tcW w:w="4522" w:type="dxa"/>
            <w:tcBorders>
              <w:top w:val="single" w:sz="4" w:space="0" w:color="auto"/>
              <w:left w:val="single" w:sz="4" w:space="0" w:color="auto"/>
              <w:bottom w:val="single" w:sz="4" w:space="0" w:color="auto"/>
              <w:right w:val="single" w:sz="4" w:space="0" w:color="auto"/>
            </w:tcBorders>
            <w:hideMark/>
          </w:tcPr>
          <w:p w14:paraId="59726913" w14:textId="77777777" w:rsidR="00512DEF" w:rsidRPr="002968AB" w:rsidRDefault="00512DEF" w:rsidP="00A24C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Noms</w:t>
            </w:r>
          </w:p>
        </w:tc>
        <w:tc>
          <w:tcPr>
            <w:tcW w:w="4545" w:type="dxa"/>
            <w:tcBorders>
              <w:top w:val="single" w:sz="4" w:space="0" w:color="auto"/>
              <w:left w:val="single" w:sz="4" w:space="0" w:color="auto"/>
              <w:bottom w:val="single" w:sz="4" w:space="0" w:color="auto"/>
              <w:right w:val="single" w:sz="4" w:space="0" w:color="auto"/>
            </w:tcBorders>
            <w:hideMark/>
          </w:tcPr>
          <w:p w14:paraId="1535DE90" w14:textId="77777777" w:rsidR="00512DEF" w:rsidRPr="002968AB" w:rsidRDefault="00512DEF" w:rsidP="00A24C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Signatures</w:t>
            </w:r>
          </w:p>
        </w:tc>
      </w:tr>
      <w:tr w:rsidR="00512DEF" w:rsidRPr="002968AB" w14:paraId="0592C554" w14:textId="77777777" w:rsidTr="00512DEF">
        <w:trPr>
          <w:trHeight w:val="1122"/>
        </w:trPr>
        <w:tc>
          <w:tcPr>
            <w:tcW w:w="4522" w:type="dxa"/>
            <w:tcBorders>
              <w:top w:val="single" w:sz="4" w:space="0" w:color="auto"/>
              <w:left w:val="single" w:sz="4" w:space="0" w:color="auto"/>
              <w:bottom w:val="single" w:sz="4" w:space="0" w:color="auto"/>
              <w:right w:val="single" w:sz="4" w:space="0" w:color="auto"/>
            </w:tcBorders>
          </w:tcPr>
          <w:p w14:paraId="1D2BDB1B" w14:textId="77777777" w:rsidR="00512DEF" w:rsidRPr="002968AB" w:rsidRDefault="00512DEF" w:rsidP="00A24CAB">
            <w:pPr>
              <w:suppressAutoHyphens/>
              <w:spacing w:before="120" w:after="120" w:line="276" w:lineRule="auto"/>
              <w:jc w:val="center"/>
              <w:rPr>
                <w:rFonts w:asciiTheme="majorHAnsi" w:eastAsia="Times New Roman" w:hAnsiTheme="majorHAnsi" w:cs="Calibri"/>
                <w:b/>
              </w:rPr>
            </w:pPr>
          </w:p>
          <w:p w14:paraId="378EB998" w14:textId="77777777" w:rsidR="00512DEF" w:rsidRDefault="00512DEF" w:rsidP="00512DEF">
            <w:pPr>
              <w:suppressAutoHyphens/>
              <w:spacing w:before="120" w:after="120" w:line="276" w:lineRule="auto"/>
              <w:jc w:val="center"/>
              <w:rPr>
                <w:rFonts w:asciiTheme="majorHAnsi" w:eastAsia="Times New Roman" w:hAnsiTheme="majorHAnsi" w:cs="Calibri"/>
                <w:b/>
              </w:rPr>
            </w:pPr>
            <w:r>
              <w:rPr>
                <w:rFonts w:asciiTheme="majorHAnsi" w:eastAsia="Times New Roman" w:hAnsiTheme="majorHAnsi" w:cs="Calibri"/>
                <w:b/>
              </w:rPr>
              <w:t>Monsieur Karl MOREL</w:t>
            </w:r>
          </w:p>
          <w:p w14:paraId="5F037284" w14:textId="3067E124" w:rsidR="00512DEF" w:rsidRPr="00512DEF" w:rsidRDefault="00512DEF" w:rsidP="00512DEF">
            <w:pPr>
              <w:jc w:val="center"/>
              <w:rPr>
                <w:rFonts w:asciiTheme="majorHAnsi" w:eastAsia="Times New Roman" w:hAnsiTheme="majorHAnsi" w:cs="Calibri"/>
              </w:rPr>
            </w:pPr>
          </w:p>
        </w:tc>
        <w:tc>
          <w:tcPr>
            <w:tcW w:w="4545" w:type="dxa"/>
            <w:tcBorders>
              <w:top w:val="single" w:sz="4" w:space="0" w:color="auto"/>
              <w:left w:val="single" w:sz="4" w:space="0" w:color="auto"/>
              <w:bottom w:val="single" w:sz="4" w:space="0" w:color="auto"/>
              <w:right w:val="single" w:sz="4" w:space="0" w:color="auto"/>
            </w:tcBorders>
          </w:tcPr>
          <w:p w14:paraId="224D2BB7" w14:textId="77777777" w:rsidR="00512DEF" w:rsidRPr="002968AB" w:rsidRDefault="00512DEF" w:rsidP="00A24CAB">
            <w:pPr>
              <w:suppressAutoHyphens/>
              <w:spacing w:before="120" w:after="120" w:line="276" w:lineRule="auto"/>
              <w:jc w:val="center"/>
              <w:rPr>
                <w:rFonts w:asciiTheme="majorHAnsi" w:eastAsia="Times New Roman" w:hAnsiTheme="majorHAnsi" w:cs="Calibri"/>
                <w:b/>
              </w:rPr>
            </w:pPr>
          </w:p>
        </w:tc>
      </w:tr>
      <w:tr w:rsidR="00512DEF" w:rsidRPr="002968AB" w14:paraId="3EE82D2C" w14:textId="77777777" w:rsidTr="00A24CAB">
        <w:trPr>
          <w:trHeight w:val="1777"/>
        </w:trPr>
        <w:tc>
          <w:tcPr>
            <w:tcW w:w="4522" w:type="dxa"/>
            <w:tcBorders>
              <w:top w:val="single" w:sz="4" w:space="0" w:color="auto"/>
              <w:left w:val="single" w:sz="4" w:space="0" w:color="auto"/>
              <w:bottom w:val="single" w:sz="4" w:space="0" w:color="auto"/>
              <w:right w:val="single" w:sz="4" w:space="0" w:color="auto"/>
            </w:tcBorders>
          </w:tcPr>
          <w:p w14:paraId="6AA8E3AE" w14:textId="77777777" w:rsidR="00512DEF" w:rsidRPr="002968AB" w:rsidRDefault="00512DEF" w:rsidP="00A24CAB">
            <w:pPr>
              <w:suppressAutoHyphens/>
              <w:spacing w:before="120" w:after="120" w:line="276" w:lineRule="auto"/>
              <w:jc w:val="center"/>
              <w:rPr>
                <w:rFonts w:asciiTheme="majorHAnsi" w:eastAsia="Times New Roman" w:hAnsiTheme="majorHAnsi" w:cs="Calibri"/>
                <w:b/>
              </w:rPr>
            </w:pPr>
            <w:bookmarkStart w:id="1" w:name="PREAMBULE"/>
            <w:bookmarkEnd w:id="1"/>
          </w:p>
          <w:p w14:paraId="6C3384F1" w14:textId="755154CC" w:rsidR="00512DEF" w:rsidRPr="002968AB" w:rsidRDefault="00512DEF" w:rsidP="00A24C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La société « </w:t>
            </w:r>
            <w:r>
              <w:rPr>
                <w:rFonts w:asciiTheme="majorHAnsi" w:eastAsia="Times New Roman" w:hAnsiTheme="majorHAnsi" w:cs="Calibri"/>
                <w:b/>
              </w:rPr>
              <w:t>GLANWORTH</w:t>
            </w:r>
            <w:r w:rsidRPr="002968AB">
              <w:rPr>
                <w:rFonts w:asciiTheme="majorHAnsi" w:eastAsia="Times New Roman" w:hAnsiTheme="majorHAnsi" w:cs="Calibri"/>
                <w:b/>
              </w:rPr>
              <w:t> »</w:t>
            </w:r>
          </w:p>
          <w:p w14:paraId="0F7FFFA0" w14:textId="508451FC" w:rsidR="00512DEF" w:rsidRPr="002968AB" w:rsidRDefault="00512DEF" w:rsidP="00A24CAB">
            <w:pPr>
              <w:suppressAutoHyphens/>
              <w:spacing w:before="120" w:after="120" w:line="276" w:lineRule="auto"/>
              <w:jc w:val="center"/>
              <w:rPr>
                <w:rFonts w:asciiTheme="majorHAnsi" w:eastAsia="Times New Roman" w:hAnsiTheme="majorHAnsi" w:cs="Calibri"/>
                <w:b/>
              </w:rPr>
            </w:pPr>
            <w:r w:rsidRPr="002968AB">
              <w:rPr>
                <w:rFonts w:asciiTheme="majorHAnsi" w:eastAsia="Times New Roman" w:hAnsiTheme="majorHAnsi" w:cs="Calibri"/>
                <w:b/>
              </w:rPr>
              <w:t xml:space="preserve">Représentée par </w:t>
            </w:r>
            <w:r>
              <w:rPr>
                <w:rFonts w:asciiTheme="majorHAnsi" w:eastAsia="Times New Roman" w:hAnsiTheme="majorHAnsi" w:cs="Calibri"/>
                <w:b/>
              </w:rPr>
              <w:t>Madame Emilie WILK</w:t>
            </w:r>
          </w:p>
          <w:p w14:paraId="3C7E4A28" w14:textId="346C05A9" w:rsidR="00512DEF" w:rsidRPr="002968AB" w:rsidRDefault="00512DEF" w:rsidP="00A24CAB">
            <w:pPr>
              <w:suppressAutoHyphens/>
              <w:spacing w:before="120" w:after="120" w:line="276" w:lineRule="auto"/>
              <w:jc w:val="center"/>
              <w:rPr>
                <w:rFonts w:asciiTheme="majorHAnsi" w:eastAsia="Times New Roman" w:hAnsiTheme="majorHAnsi" w:cs="Calibri"/>
                <w:b/>
              </w:rPr>
            </w:pPr>
            <w:r>
              <w:rPr>
                <w:rFonts w:asciiTheme="majorHAnsi" w:eastAsia="Times New Roman" w:hAnsiTheme="majorHAnsi" w:cs="Calibri"/>
                <w:b/>
              </w:rPr>
              <w:t>Gérante</w:t>
            </w:r>
          </w:p>
          <w:p w14:paraId="53EFC0BD" w14:textId="77777777" w:rsidR="00512DEF" w:rsidRPr="002968AB" w:rsidRDefault="00512DEF" w:rsidP="00A24CAB">
            <w:pPr>
              <w:suppressAutoHyphens/>
              <w:spacing w:before="120" w:after="120" w:line="276" w:lineRule="auto"/>
              <w:jc w:val="both"/>
              <w:rPr>
                <w:rFonts w:asciiTheme="majorHAnsi" w:eastAsia="Times New Roman" w:hAnsiTheme="majorHAnsi" w:cs="Calibri"/>
                <w:b/>
              </w:rPr>
            </w:pPr>
          </w:p>
        </w:tc>
        <w:tc>
          <w:tcPr>
            <w:tcW w:w="4545" w:type="dxa"/>
            <w:tcBorders>
              <w:top w:val="single" w:sz="4" w:space="0" w:color="auto"/>
              <w:left w:val="single" w:sz="4" w:space="0" w:color="auto"/>
              <w:bottom w:val="single" w:sz="4" w:space="0" w:color="auto"/>
              <w:right w:val="single" w:sz="4" w:space="0" w:color="auto"/>
            </w:tcBorders>
          </w:tcPr>
          <w:p w14:paraId="2FC1F531" w14:textId="77777777" w:rsidR="00512DEF" w:rsidRPr="002968AB" w:rsidRDefault="00512DEF" w:rsidP="00A24CAB">
            <w:pPr>
              <w:suppressAutoHyphens/>
              <w:spacing w:before="120" w:after="120" w:line="276" w:lineRule="auto"/>
              <w:jc w:val="both"/>
              <w:rPr>
                <w:rFonts w:asciiTheme="majorHAnsi" w:eastAsia="Times New Roman" w:hAnsiTheme="majorHAnsi" w:cs="Calibri"/>
                <w:b/>
              </w:rPr>
            </w:pPr>
          </w:p>
        </w:tc>
      </w:tr>
    </w:tbl>
    <w:p w14:paraId="6C19B8B0" w14:textId="77777777" w:rsidR="00512DEF" w:rsidRPr="002968AB" w:rsidRDefault="00512DEF" w:rsidP="00512DEF">
      <w:pPr>
        <w:suppressAutoHyphens/>
        <w:spacing w:before="120" w:after="120" w:line="276" w:lineRule="auto"/>
        <w:jc w:val="both"/>
        <w:rPr>
          <w:rFonts w:asciiTheme="majorHAnsi" w:eastAsia="Times New Roman" w:hAnsiTheme="majorHAnsi" w:cs="Calibri"/>
          <w:b/>
        </w:rPr>
      </w:pPr>
    </w:p>
    <w:bookmarkEnd w:id="0"/>
    <w:p w14:paraId="7451906E" w14:textId="77777777" w:rsidR="00512DEF" w:rsidRDefault="00512DEF" w:rsidP="00512DEF">
      <w:pPr>
        <w:pStyle w:val="Paragraphedeliste"/>
        <w:ind w:left="0"/>
        <w:jc w:val="both"/>
        <w:rPr>
          <w:b/>
          <w:bCs/>
        </w:rPr>
      </w:pPr>
    </w:p>
    <w:p w14:paraId="1968651B" w14:textId="77777777" w:rsidR="004978BA" w:rsidRDefault="004978BA" w:rsidP="004978BA">
      <w:pPr>
        <w:ind w:left="23"/>
        <w:jc w:val="both"/>
        <w:rPr>
          <w:b/>
          <w:bCs/>
        </w:rPr>
      </w:pPr>
    </w:p>
    <w:p w14:paraId="7037F388" w14:textId="4098A7EB" w:rsidR="000D01C9" w:rsidRDefault="000D01C9" w:rsidP="000D01C9">
      <w:pPr>
        <w:tabs>
          <w:tab w:val="left" w:pos="3345"/>
        </w:tabs>
      </w:pPr>
    </w:p>
    <w:p w14:paraId="48300810" w14:textId="77777777" w:rsidR="00512DEF" w:rsidRDefault="00512DEF" w:rsidP="000D01C9">
      <w:pPr>
        <w:tabs>
          <w:tab w:val="left" w:pos="3345"/>
        </w:tabs>
      </w:pPr>
    </w:p>
    <w:p w14:paraId="51AD408D" w14:textId="77777777" w:rsidR="00512DEF" w:rsidRDefault="00512DEF" w:rsidP="000D01C9">
      <w:pPr>
        <w:tabs>
          <w:tab w:val="left" w:pos="3345"/>
        </w:tabs>
      </w:pPr>
    </w:p>
    <w:p w14:paraId="4B7AA047" w14:textId="77777777" w:rsidR="00512DEF" w:rsidRDefault="00512DEF" w:rsidP="000D01C9">
      <w:pPr>
        <w:tabs>
          <w:tab w:val="left" w:pos="3345"/>
        </w:tabs>
      </w:pPr>
    </w:p>
    <w:p w14:paraId="19B1AC64" w14:textId="77777777" w:rsidR="00512DEF" w:rsidRDefault="00512DEF" w:rsidP="000D01C9">
      <w:pPr>
        <w:tabs>
          <w:tab w:val="left" w:pos="3345"/>
        </w:tabs>
      </w:pPr>
    </w:p>
    <w:p w14:paraId="3CC18EBB" w14:textId="77777777" w:rsidR="00512DEF" w:rsidRDefault="00512DEF" w:rsidP="000D01C9">
      <w:pPr>
        <w:tabs>
          <w:tab w:val="left" w:pos="3345"/>
        </w:tabs>
      </w:pPr>
    </w:p>
    <w:p w14:paraId="17E5E7D8" w14:textId="77777777" w:rsidR="00512DEF" w:rsidRDefault="00512DEF" w:rsidP="000D01C9">
      <w:pPr>
        <w:tabs>
          <w:tab w:val="left" w:pos="3345"/>
        </w:tabs>
      </w:pPr>
    </w:p>
    <w:p w14:paraId="039C5C29" w14:textId="77777777" w:rsidR="00512DEF" w:rsidRDefault="00512DEF" w:rsidP="000D01C9">
      <w:pPr>
        <w:tabs>
          <w:tab w:val="left" w:pos="3345"/>
        </w:tabs>
      </w:pPr>
    </w:p>
    <w:p w14:paraId="23B164D8" w14:textId="77777777" w:rsidR="00512DEF" w:rsidRDefault="00512DEF" w:rsidP="000D01C9">
      <w:pPr>
        <w:tabs>
          <w:tab w:val="left" w:pos="3345"/>
        </w:tabs>
      </w:pPr>
    </w:p>
    <w:p w14:paraId="48A9D31D" w14:textId="77777777" w:rsidR="00512DEF" w:rsidRDefault="00512DEF" w:rsidP="000D01C9">
      <w:pPr>
        <w:tabs>
          <w:tab w:val="left" w:pos="3345"/>
        </w:tabs>
      </w:pPr>
    </w:p>
    <w:p w14:paraId="5A3CFA07" w14:textId="77777777" w:rsidR="00512DEF" w:rsidRDefault="00512DEF" w:rsidP="000D01C9">
      <w:pPr>
        <w:tabs>
          <w:tab w:val="left" w:pos="3345"/>
        </w:tabs>
      </w:pPr>
    </w:p>
    <w:p w14:paraId="644E12CE" w14:textId="77777777" w:rsidR="00512DEF" w:rsidRDefault="00512DEF" w:rsidP="000D01C9">
      <w:pPr>
        <w:tabs>
          <w:tab w:val="left" w:pos="3345"/>
        </w:tabs>
      </w:pPr>
    </w:p>
    <w:p w14:paraId="5D824453" w14:textId="77777777" w:rsidR="00512DEF" w:rsidRDefault="00512DEF" w:rsidP="000D01C9">
      <w:pPr>
        <w:tabs>
          <w:tab w:val="left" w:pos="3345"/>
        </w:tabs>
      </w:pPr>
    </w:p>
    <w:p w14:paraId="4D7B0FA7" w14:textId="77777777" w:rsidR="00512DEF" w:rsidRDefault="00512DEF" w:rsidP="000D01C9">
      <w:pPr>
        <w:tabs>
          <w:tab w:val="left" w:pos="3345"/>
        </w:tabs>
      </w:pPr>
    </w:p>
    <w:p w14:paraId="058551AE" w14:textId="381A0C96" w:rsidR="00512DEF" w:rsidRDefault="00512DEF" w:rsidP="007F3D0B">
      <w:pPr>
        <w:tabs>
          <w:tab w:val="left" w:pos="3345"/>
        </w:tabs>
        <w:jc w:val="center"/>
        <w:rPr>
          <w:b/>
          <w:bCs/>
        </w:rPr>
      </w:pPr>
      <w:r w:rsidRPr="00512DEF">
        <w:rPr>
          <w:b/>
          <w:bCs/>
        </w:rPr>
        <w:lastRenderedPageBreak/>
        <w:t xml:space="preserve">ANNEXE :  ECHEANCIER DE REMBOURSEMENT DU </w:t>
      </w:r>
      <w:r w:rsidR="007F3D0B">
        <w:rPr>
          <w:b/>
          <w:bCs/>
        </w:rPr>
        <w:t>PRET</w:t>
      </w:r>
    </w:p>
    <w:tbl>
      <w:tblPr>
        <w:tblW w:w="9493" w:type="dxa"/>
        <w:tblCellSpacing w:w="15" w:type="dxa"/>
        <w:tblCellMar>
          <w:top w:w="15" w:type="dxa"/>
          <w:left w:w="15" w:type="dxa"/>
          <w:bottom w:w="15" w:type="dxa"/>
          <w:right w:w="15" w:type="dxa"/>
        </w:tblCellMar>
        <w:tblLook w:val="04A0" w:firstRow="1" w:lastRow="0" w:firstColumn="1" w:lastColumn="0" w:noHBand="0" w:noVBand="1"/>
      </w:tblPr>
      <w:tblGrid>
        <w:gridCol w:w="1696"/>
        <w:gridCol w:w="1418"/>
        <w:gridCol w:w="2126"/>
        <w:gridCol w:w="4253"/>
      </w:tblGrid>
      <w:tr w:rsidR="007F3D0B" w:rsidRPr="007F3D0B" w14:paraId="0E63FBA2" w14:textId="77777777" w:rsidTr="007F3D0B">
        <w:trPr>
          <w:tblHeade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0DE4ACA3" w14:textId="77777777" w:rsidR="007F3D0B" w:rsidRPr="007F3D0B" w:rsidRDefault="007F3D0B" w:rsidP="007F3D0B">
            <w:pPr>
              <w:spacing w:after="0" w:line="240" w:lineRule="auto"/>
              <w:jc w:val="center"/>
              <w:rPr>
                <w:rFonts w:asciiTheme="majorHAnsi" w:eastAsia="Times New Roman" w:hAnsiTheme="majorHAnsi" w:cs="Times New Roman"/>
                <w:b/>
                <w:bCs/>
                <w:kern w:val="0"/>
                <w:lang w:eastAsia="fr-FR"/>
                <w14:ligatures w14:val="none"/>
              </w:rPr>
            </w:pPr>
            <w:r w:rsidRPr="007F3D0B">
              <w:rPr>
                <w:rFonts w:asciiTheme="majorHAnsi" w:eastAsia="Times New Roman" w:hAnsiTheme="majorHAnsi" w:cs="Times New Roman"/>
                <w:b/>
                <w:bCs/>
                <w:kern w:val="0"/>
                <w:lang w:eastAsia="fr-FR"/>
                <w14:ligatures w14:val="none"/>
              </w:rPr>
              <w:t>Échéance</w:t>
            </w:r>
          </w:p>
        </w:tc>
        <w:tc>
          <w:tcPr>
            <w:tcW w:w="1388" w:type="dxa"/>
            <w:tcBorders>
              <w:top w:val="single" w:sz="4" w:space="0" w:color="auto"/>
              <w:left w:val="single" w:sz="4" w:space="0" w:color="auto"/>
              <w:bottom w:val="single" w:sz="4" w:space="0" w:color="auto"/>
              <w:right w:val="single" w:sz="4" w:space="0" w:color="auto"/>
            </w:tcBorders>
            <w:vAlign w:val="center"/>
            <w:hideMark/>
          </w:tcPr>
          <w:p w14:paraId="18BFB199" w14:textId="77777777" w:rsidR="007F3D0B" w:rsidRPr="007F3D0B" w:rsidRDefault="007F3D0B" w:rsidP="007F3D0B">
            <w:pPr>
              <w:spacing w:after="0" w:line="240" w:lineRule="auto"/>
              <w:jc w:val="center"/>
              <w:rPr>
                <w:rFonts w:asciiTheme="majorHAnsi" w:eastAsia="Times New Roman" w:hAnsiTheme="majorHAnsi" w:cs="Times New Roman"/>
                <w:b/>
                <w:bCs/>
                <w:kern w:val="0"/>
                <w:lang w:eastAsia="fr-FR"/>
                <w14:ligatures w14:val="none"/>
              </w:rPr>
            </w:pPr>
            <w:r w:rsidRPr="007F3D0B">
              <w:rPr>
                <w:rFonts w:asciiTheme="majorHAnsi" w:eastAsia="Times New Roman" w:hAnsiTheme="majorHAnsi" w:cs="Times New Roman"/>
                <w:b/>
                <w:bCs/>
                <w:kern w:val="0"/>
                <w:lang w:eastAsia="fr-FR"/>
                <w14:ligatures w14:val="none"/>
              </w:rPr>
              <w:t>Date</w:t>
            </w:r>
          </w:p>
        </w:tc>
        <w:tc>
          <w:tcPr>
            <w:tcW w:w="2096" w:type="dxa"/>
            <w:tcBorders>
              <w:top w:val="single" w:sz="4" w:space="0" w:color="auto"/>
              <w:left w:val="single" w:sz="4" w:space="0" w:color="auto"/>
              <w:bottom w:val="single" w:sz="4" w:space="0" w:color="auto"/>
              <w:right w:val="single" w:sz="4" w:space="0" w:color="auto"/>
            </w:tcBorders>
            <w:vAlign w:val="center"/>
            <w:hideMark/>
          </w:tcPr>
          <w:p w14:paraId="0D0CFFE5" w14:textId="77777777" w:rsidR="007F3D0B" w:rsidRPr="007F3D0B" w:rsidRDefault="007F3D0B" w:rsidP="007F3D0B">
            <w:pPr>
              <w:spacing w:after="0" w:line="240" w:lineRule="auto"/>
              <w:jc w:val="center"/>
              <w:rPr>
                <w:rFonts w:asciiTheme="majorHAnsi" w:eastAsia="Times New Roman" w:hAnsiTheme="majorHAnsi" w:cs="Times New Roman"/>
                <w:b/>
                <w:bCs/>
                <w:kern w:val="0"/>
                <w:lang w:eastAsia="fr-FR"/>
                <w14:ligatures w14:val="none"/>
              </w:rPr>
            </w:pPr>
            <w:r w:rsidRPr="007F3D0B">
              <w:rPr>
                <w:rFonts w:asciiTheme="majorHAnsi" w:eastAsia="Times New Roman" w:hAnsiTheme="majorHAnsi" w:cs="Times New Roman"/>
                <w:b/>
                <w:bCs/>
                <w:kern w:val="0"/>
                <w:lang w:eastAsia="fr-FR"/>
                <w14:ligatures w14:val="none"/>
              </w:rPr>
              <w:t>Capital remboursé</w:t>
            </w:r>
          </w:p>
        </w:tc>
        <w:tc>
          <w:tcPr>
            <w:tcW w:w="4208" w:type="dxa"/>
            <w:tcBorders>
              <w:top w:val="single" w:sz="4" w:space="0" w:color="auto"/>
              <w:left w:val="single" w:sz="4" w:space="0" w:color="auto"/>
              <w:bottom w:val="single" w:sz="4" w:space="0" w:color="auto"/>
              <w:right w:val="single" w:sz="4" w:space="0" w:color="auto"/>
            </w:tcBorders>
            <w:vAlign w:val="center"/>
            <w:hideMark/>
          </w:tcPr>
          <w:p w14:paraId="46C1A857" w14:textId="77777777" w:rsidR="007F3D0B" w:rsidRPr="007F3D0B" w:rsidRDefault="007F3D0B" w:rsidP="007F3D0B">
            <w:pPr>
              <w:spacing w:after="0" w:line="240" w:lineRule="auto"/>
              <w:jc w:val="center"/>
              <w:rPr>
                <w:rFonts w:asciiTheme="majorHAnsi" w:eastAsia="Times New Roman" w:hAnsiTheme="majorHAnsi" w:cs="Times New Roman"/>
                <w:b/>
                <w:bCs/>
                <w:kern w:val="0"/>
                <w:lang w:eastAsia="fr-FR"/>
                <w14:ligatures w14:val="none"/>
              </w:rPr>
            </w:pPr>
            <w:r w:rsidRPr="007F3D0B">
              <w:rPr>
                <w:rFonts w:asciiTheme="majorHAnsi" w:eastAsia="Times New Roman" w:hAnsiTheme="majorHAnsi" w:cs="Times New Roman"/>
                <w:b/>
                <w:bCs/>
                <w:kern w:val="0"/>
                <w:lang w:eastAsia="fr-FR"/>
                <w14:ligatures w14:val="none"/>
              </w:rPr>
              <w:t>Capital restant dû</w:t>
            </w:r>
          </w:p>
        </w:tc>
      </w:tr>
      <w:tr w:rsidR="007F3D0B" w:rsidRPr="007F3D0B" w14:paraId="20891956"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2CB92A27"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w:t>
            </w:r>
          </w:p>
        </w:tc>
        <w:tc>
          <w:tcPr>
            <w:tcW w:w="1388" w:type="dxa"/>
            <w:tcBorders>
              <w:top w:val="single" w:sz="4" w:space="0" w:color="auto"/>
              <w:left w:val="single" w:sz="4" w:space="0" w:color="auto"/>
              <w:bottom w:val="single" w:sz="4" w:space="0" w:color="auto"/>
              <w:right w:val="single" w:sz="4" w:space="0" w:color="auto"/>
            </w:tcBorders>
            <w:vAlign w:val="center"/>
            <w:hideMark/>
          </w:tcPr>
          <w:p w14:paraId="5692EBC4"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01/06/2026</w:t>
            </w:r>
          </w:p>
        </w:tc>
        <w:tc>
          <w:tcPr>
            <w:tcW w:w="2096" w:type="dxa"/>
            <w:tcBorders>
              <w:top w:val="single" w:sz="4" w:space="0" w:color="auto"/>
              <w:left w:val="single" w:sz="4" w:space="0" w:color="auto"/>
              <w:bottom w:val="single" w:sz="4" w:space="0" w:color="auto"/>
              <w:right w:val="single" w:sz="4" w:space="0" w:color="auto"/>
            </w:tcBorders>
            <w:vAlign w:val="center"/>
            <w:hideMark/>
          </w:tcPr>
          <w:p w14:paraId="5D6B909F"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02981C7A"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19 358,33 €</w:t>
            </w:r>
          </w:p>
        </w:tc>
      </w:tr>
      <w:tr w:rsidR="007F3D0B" w:rsidRPr="007F3D0B" w14:paraId="6DA35A2B"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469DC7BE"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2</w:t>
            </w:r>
          </w:p>
        </w:tc>
        <w:tc>
          <w:tcPr>
            <w:tcW w:w="1388" w:type="dxa"/>
            <w:tcBorders>
              <w:top w:val="single" w:sz="4" w:space="0" w:color="auto"/>
              <w:left w:val="single" w:sz="4" w:space="0" w:color="auto"/>
              <w:bottom w:val="single" w:sz="4" w:space="0" w:color="auto"/>
              <w:right w:val="single" w:sz="4" w:space="0" w:color="auto"/>
            </w:tcBorders>
            <w:vAlign w:val="center"/>
            <w:hideMark/>
          </w:tcPr>
          <w:p w14:paraId="2E04AA27"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01/07/2026</w:t>
            </w:r>
          </w:p>
        </w:tc>
        <w:tc>
          <w:tcPr>
            <w:tcW w:w="2096" w:type="dxa"/>
            <w:tcBorders>
              <w:top w:val="single" w:sz="4" w:space="0" w:color="auto"/>
              <w:left w:val="single" w:sz="4" w:space="0" w:color="auto"/>
              <w:bottom w:val="single" w:sz="4" w:space="0" w:color="auto"/>
              <w:right w:val="single" w:sz="4" w:space="0" w:color="auto"/>
            </w:tcBorders>
            <w:vAlign w:val="center"/>
            <w:hideMark/>
          </w:tcPr>
          <w:p w14:paraId="040063C0"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1DFF7E77"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18 516,66 €</w:t>
            </w:r>
          </w:p>
        </w:tc>
      </w:tr>
      <w:tr w:rsidR="007F3D0B" w:rsidRPr="007F3D0B" w14:paraId="07C90B77"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2EC713A4"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3</w:t>
            </w:r>
          </w:p>
        </w:tc>
        <w:tc>
          <w:tcPr>
            <w:tcW w:w="1388" w:type="dxa"/>
            <w:tcBorders>
              <w:top w:val="single" w:sz="4" w:space="0" w:color="auto"/>
              <w:left w:val="single" w:sz="4" w:space="0" w:color="auto"/>
              <w:bottom w:val="single" w:sz="4" w:space="0" w:color="auto"/>
              <w:right w:val="single" w:sz="4" w:space="0" w:color="auto"/>
            </w:tcBorders>
            <w:vAlign w:val="center"/>
            <w:hideMark/>
          </w:tcPr>
          <w:p w14:paraId="26494356"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01/08/2026</w:t>
            </w:r>
          </w:p>
        </w:tc>
        <w:tc>
          <w:tcPr>
            <w:tcW w:w="2096" w:type="dxa"/>
            <w:tcBorders>
              <w:top w:val="single" w:sz="4" w:space="0" w:color="auto"/>
              <w:left w:val="single" w:sz="4" w:space="0" w:color="auto"/>
              <w:bottom w:val="single" w:sz="4" w:space="0" w:color="auto"/>
              <w:right w:val="single" w:sz="4" w:space="0" w:color="auto"/>
            </w:tcBorders>
            <w:vAlign w:val="center"/>
            <w:hideMark/>
          </w:tcPr>
          <w:p w14:paraId="63A8FC07"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64D984D0"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17 674,99 €</w:t>
            </w:r>
          </w:p>
        </w:tc>
      </w:tr>
      <w:tr w:rsidR="007F3D0B" w:rsidRPr="007F3D0B" w14:paraId="7CD979CF"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46C976EC"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4</w:t>
            </w:r>
          </w:p>
        </w:tc>
        <w:tc>
          <w:tcPr>
            <w:tcW w:w="1388" w:type="dxa"/>
            <w:tcBorders>
              <w:top w:val="single" w:sz="4" w:space="0" w:color="auto"/>
              <w:left w:val="single" w:sz="4" w:space="0" w:color="auto"/>
              <w:bottom w:val="single" w:sz="4" w:space="0" w:color="auto"/>
              <w:right w:val="single" w:sz="4" w:space="0" w:color="auto"/>
            </w:tcBorders>
            <w:vAlign w:val="center"/>
            <w:hideMark/>
          </w:tcPr>
          <w:p w14:paraId="39E41965"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01/09/2026</w:t>
            </w:r>
          </w:p>
        </w:tc>
        <w:tc>
          <w:tcPr>
            <w:tcW w:w="2096" w:type="dxa"/>
            <w:tcBorders>
              <w:top w:val="single" w:sz="4" w:space="0" w:color="auto"/>
              <w:left w:val="single" w:sz="4" w:space="0" w:color="auto"/>
              <w:bottom w:val="single" w:sz="4" w:space="0" w:color="auto"/>
              <w:right w:val="single" w:sz="4" w:space="0" w:color="auto"/>
            </w:tcBorders>
            <w:vAlign w:val="center"/>
            <w:hideMark/>
          </w:tcPr>
          <w:p w14:paraId="7EAF137A"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1D8B1CB8"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16 833,32 €</w:t>
            </w:r>
          </w:p>
        </w:tc>
      </w:tr>
      <w:tr w:rsidR="007F3D0B" w:rsidRPr="007F3D0B" w14:paraId="76E5C5F8"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3E22F887"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5</w:t>
            </w:r>
          </w:p>
        </w:tc>
        <w:tc>
          <w:tcPr>
            <w:tcW w:w="1388" w:type="dxa"/>
            <w:tcBorders>
              <w:top w:val="single" w:sz="4" w:space="0" w:color="auto"/>
              <w:left w:val="single" w:sz="4" w:space="0" w:color="auto"/>
              <w:bottom w:val="single" w:sz="4" w:space="0" w:color="auto"/>
              <w:right w:val="single" w:sz="4" w:space="0" w:color="auto"/>
            </w:tcBorders>
            <w:vAlign w:val="center"/>
            <w:hideMark/>
          </w:tcPr>
          <w:p w14:paraId="5EA53679"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01/10/2026</w:t>
            </w:r>
          </w:p>
        </w:tc>
        <w:tc>
          <w:tcPr>
            <w:tcW w:w="2096" w:type="dxa"/>
            <w:tcBorders>
              <w:top w:val="single" w:sz="4" w:space="0" w:color="auto"/>
              <w:left w:val="single" w:sz="4" w:space="0" w:color="auto"/>
              <w:bottom w:val="single" w:sz="4" w:space="0" w:color="auto"/>
              <w:right w:val="single" w:sz="4" w:space="0" w:color="auto"/>
            </w:tcBorders>
            <w:vAlign w:val="center"/>
            <w:hideMark/>
          </w:tcPr>
          <w:p w14:paraId="03279B39"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217A9654"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15 991,65 €</w:t>
            </w:r>
          </w:p>
        </w:tc>
      </w:tr>
      <w:tr w:rsidR="007F3D0B" w:rsidRPr="007F3D0B" w14:paraId="724A7B5D"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67E8A770"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6</w:t>
            </w:r>
          </w:p>
        </w:tc>
        <w:tc>
          <w:tcPr>
            <w:tcW w:w="1388" w:type="dxa"/>
            <w:tcBorders>
              <w:top w:val="single" w:sz="4" w:space="0" w:color="auto"/>
              <w:left w:val="single" w:sz="4" w:space="0" w:color="auto"/>
              <w:bottom w:val="single" w:sz="4" w:space="0" w:color="auto"/>
              <w:right w:val="single" w:sz="4" w:space="0" w:color="auto"/>
            </w:tcBorders>
            <w:vAlign w:val="center"/>
            <w:hideMark/>
          </w:tcPr>
          <w:p w14:paraId="636C66B3"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01/11/2026</w:t>
            </w:r>
          </w:p>
        </w:tc>
        <w:tc>
          <w:tcPr>
            <w:tcW w:w="2096" w:type="dxa"/>
            <w:tcBorders>
              <w:top w:val="single" w:sz="4" w:space="0" w:color="auto"/>
              <w:left w:val="single" w:sz="4" w:space="0" w:color="auto"/>
              <w:bottom w:val="single" w:sz="4" w:space="0" w:color="auto"/>
              <w:right w:val="single" w:sz="4" w:space="0" w:color="auto"/>
            </w:tcBorders>
            <w:vAlign w:val="center"/>
            <w:hideMark/>
          </w:tcPr>
          <w:p w14:paraId="50ACDA43"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123E1223"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15 149,98 €</w:t>
            </w:r>
          </w:p>
        </w:tc>
      </w:tr>
      <w:tr w:rsidR="007F3D0B" w:rsidRPr="007F3D0B" w14:paraId="20C01A58"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2E6B96E6"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7</w:t>
            </w:r>
          </w:p>
        </w:tc>
        <w:tc>
          <w:tcPr>
            <w:tcW w:w="1388" w:type="dxa"/>
            <w:tcBorders>
              <w:top w:val="single" w:sz="4" w:space="0" w:color="auto"/>
              <w:left w:val="single" w:sz="4" w:space="0" w:color="auto"/>
              <w:bottom w:val="single" w:sz="4" w:space="0" w:color="auto"/>
              <w:right w:val="single" w:sz="4" w:space="0" w:color="auto"/>
            </w:tcBorders>
            <w:vAlign w:val="center"/>
            <w:hideMark/>
          </w:tcPr>
          <w:p w14:paraId="7088AF9F"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01/12/2026</w:t>
            </w:r>
          </w:p>
        </w:tc>
        <w:tc>
          <w:tcPr>
            <w:tcW w:w="2096" w:type="dxa"/>
            <w:tcBorders>
              <w:top w:val="single" w:sz="4" w:space="0" w:color="auto"/>
              <w:left w:val="single" w:sz="4" w:space="0" w:color="auto"/>
              <w:bottom w:val="single" w:sz="4" w:space="0" w:color="auto"/>
              <w:right w:val="single" w:sz="4" w:space="0" w:color="auto"/>
            </w:tcBorders>
            <w:vAlign w:val="center"/>
            <w:hideMark/>
          </w:tcPr>
          <w:p w14:paraId="46C65E33"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431892AF"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14 308,31 €</w:t>
            </w:r>
          </w:p>
        </w:tc>
      </w:tr>
      <w:tr w:rsidR="007F3D0B" w:rsidRPr="007F3D0B" w14:paraId="147C50FA"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04BF627C"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w:t>
            </w:r>
          </w:p>
        </w:tc>
        <w:tc>
          <w:tcPr>
            <w:tcW w:w="1388" w:type="dxa"/>
            <w:tcBorders>
              <w:top w:val="single" w:sz="4" w:space="0" w:color="auto"/>
              <w:left w:val="single" w:sz="4" w:space="0" w:color="auto"/>
              <w:bottom w:val="single" w:sz="4" w:space="0" w:color="auto"/>
              <w:right w:val="single" w:sz="4" w:space="0" w:color="auto"/>
            </w:tcBorders>
            <w:vAlign w:val="center"/>
            <w:hideMark/>
          </w:tcPr>
          <w:p w14:paraId="3D31F195"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01/01/2027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400DC65B"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6B7F7A1B"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13 466,64 €</w:t>
            </w:r>
          </w:p>
        </w:tc>
      </w:tr>
      <w:tr w:rsidR="007F3D0B" w:rsidRPr="007F3D0B" w14:paraId="25DD5679"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003B4158"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9</w:t>
            </w:r>
          </w:p>
        </w:tc>
        <w:tc>
          <w:tcPr>
            <w:tcW w:w="1388" w:type="dxa"/>
            <w:tcBorders>
              <w:top w:val="single" w:sz="4" w:space="0" w:color="auto"/>
              <w:left w:val="single" w:sz="4" w:space="0" w:color="auto"/>
              <w:bottom w:val="single" w:sz="4" w:space="0" w:color="auto"/>
              <w:right w:val="single" w:sz="4" w:space="0" w:color="auto"/>
            </w:tcBorders>
            <w:vAlign w:val="center"/>
            <w:hideMark/>
          </w:tcPr>
          <w:p w14:paraId="7C467B1F"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01/02/2027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36EE5045"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6F8A409A"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12 624,97 €</w:t>
            </w:r>
          </w:p>
        </w:tc>
      </w:tr>
      <w:tr w:rsidR="007F3D0B" w:rsidRPr="007F3D0B" w14:paraId="1E868D06"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374B239E"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10</w:t>
            </w:r>
          </w:p>
        </w:tc>
        <w:tc>
          <w:tcPr>
            <w:tcW w:w="1388" w:type="dxa"/>
            <w:tcBorders>
              <w:top w:val="single" w:sz="4" w:space="0" w:color="auto"/>
              <w:left w:val="single" w:sz="4" w:space="0" w:color="auto"/>
              <w:bottom w:val="single" w:sz="4" w:space="0" w:color="auto"/>
              <w:right w:val="single" w:sz="4" w:space="0" w:color="auto"/>
            </w:tcBorders>
            <w:vAlign w:val="center"/>
            <w:hideMark/>
          </w:tcPr>
          <w:p w14:paraId="58A23F0F"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01/03/2027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635A1A68"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12B40092"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11 783,30 €</w:t>
            </w:r>
          </w:p>
        </w:tc>
      </w:tr>
      <w:tr w:rsidR="007F3D0B" w:rsidRPr="007F3D0B" w14:paraId="22CA4091"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2ADCEA8F"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11</w:t>
            </w:r>
          </w:p>
        </w:tc>
        <w:tc>
          <w:tcPr>
            <w:tcW w:w="1388" w:type="dxa"/>
            <w:tcBorders>
              <w:top w:val="single" w:sz="4" w:space="0" w:color="auto"/>
              <w:left w:val="single" w:sz="4" w:space="0" w:color="auto"/>
              <w:bottom w:val="single" w:sz="4" w:space="0" w:color="auto"/>
              <w:right w:val="single" w:sz="4" w:space="0" w:color="auto"/>
            </w:tcBorders>
            <w:vAlign w:val="center"/>
            <w:hideMark/>
          </w:tcPr>
          <w:p w14:paraId="781F3F72"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01/04/2027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61D1EDE6"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4DA08990"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10 941,63 €</w:t>
            </w:r>
          </w:p>
        </w:tc>
      </w:tr>
      <w:tr w:rsidR="007F3D0B" w:rsidRPr="007F3D0B" w14:paraId="5B239C3B"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441BB9B1"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12</w:t>
            </w:r>
          </w:p>
        </w:tc>
        <w:tc>
          <w:tcPr>
            <w:tcW w:w="1388" w:type="dxa"/>
            <w:tcBorders>
              <w:top w:val="single" w:sz="4" w:space="0" w:color="auto"/>
              <w:left w:val="single" w:sz="4" w:space="0" w:color="auto"/>
              <w:bottom w:val="single" w:sz="4" w:space="0" w:color="auto"/>
              <w:right w:val="single" w:sz="4" w:space="0" w:color="auto"/>
            </w:tcBorders>
            <w:vAlign w:val="center"/>
            <w:hideMark/>
          </w:tcPr>
          <w:p w14:paraId="76AF8BEC"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01/05/2027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4797C7A8"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24D359AA"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10 099,96 €</w:t>
            </w:r>
          </w:p>
        </w:tc>
      </w:tr>
      <w:tr w:rsidR="007F3D0B" w:rsidRPr="007F3D0B" w14:paraId="366F0E34"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002D7C99"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13</w:t>
            </w:r>
          </w:p>
        </w:tc>
        <w:tc>
          <w:tcPr>
            <w:tcW w:w="1388" w:type="dxa"/>
            <w:tcBorders>
              <w:top w:val="single" w:sz="4" w:space="0" w:color="auto"/>
              <w:left w:val="single" w:sz="4" w:space="0" w:color="auto"/>
              <w:bottom w:val="single" w:sz="4" w:space="0" w:color="auto"/>
              <w:right w:val="single" w:sz="4" w:space="0" w:color="auto"/>
            </w:tcBorders>
            <w:vAlign w:val="center"/>
            <w:hideMark/>
          </w:tcPr>
          <w:p w14:paraId="6C11A20A"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01/06/2027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7B825D21"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533BC12F"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9 258,29 €</w:t>
            </w:r>
          </w:p>
        </w:tc>
      </w:tr>
      <w:tr w:rsidR="007F3D0B" w:rsidRPr="007F3D0B" w14:paraId="60176F4B"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5D80AA78"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14</w:t>
            </w:r>
          </w:p>
        </w:tc>
        <w:tc>
          <w:tcPr>
            <w:tcW w:w="1388" w:type="dxa"/>
            <w:tcBorders>
              <w:top w:val="single" w:sz="4" w:space="0" w:color="auto"/>
              <w:left w:val="single" w:sz="4" w:space="0" w:color="auto"/>
              <w:bottom w:val="single" w:sz="4" w:space="0" w:color="auto"/>
              <w:right w:val="single" w:sz="4" w:space="0" w:color="auto"/>
            </w:tcBorders>
            <w:vAlign w:val="center"/>
            <w:hideMark/>
          </w:tcPr>
          <w:p w14:paraId="2C18A5AC"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01/07/2027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4898766D"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1C03FD41"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8 416,62 €</w:t>
            </w:r>
          </w:p>
        </w:tc>
      </w:tr>
      <w:tr w:rsidR="007F3D0B" w:rsidRPr="007F3D0B" w14:paraId="14D136F9"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7E15716D"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15</w:t>
            </w:r>
          </w:p>
        </w:tc>
        <w:tc>
          <w:tcPr>
            <w:tcW w:w="1388" w:type="dxa"/>
            <w:tcBorders>
              <w:top w:val="single" w:sz="4" w:space="0" w:color="auto"/>
              <w:left w:val="single" w:sz="4" w:space="0" w:color="auto"/>
              <w:bottom w:val="single" w:sz="4" w:space="0" w:color="auto"/>
              <w:right w:val="single" w:sz="4" w:space="0" w:color="auto"/>
            </w:tcBorders>
            <w:vAlign w:val="center"/>
            <w:hideMark/>
          </w:tcPr>
          <w:p w14:paraId="17AD52FE"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01/08/2027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6F559F6E"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42D231E7"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7 574,95 €</w:t>
            </w:r>
          </w:p>
        </w:tc>
      </w:tr>
      <w:tr w:rsidR="007F3D0B" w:rsidRPr="007F3D0B" w14:paraId="45F314D3"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3936AFF2"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16</w:t>
            </w:r>
          </w:p>
        </w:tc>
        <w:tc>
          <w:tcPr>
            <w:tcW w:w="1388" w:type="dxa"/>
            <w:tcBorders>
              <w:top w:val="single" w:sz="4" w:space="0" w:color="auto"/>
              <w:left w:val="single" w:sz="4" w:space="0" w:color="auto"/>
              <w:bottom w:val="single" w:sz="4" w:space="0" w:color="auto"/>
              <w:right w:val="single" w:sz="4" w:space="0" w:color="auto"/>
            </w:tcBorders>
            <w:vAlign w:val="center"/>
            <w:hideMark/>
          </w:tcPr>
          <w:p w14:paraId="0208A751"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01/09/2027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21077E15"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377CB330"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6 733,28 €</w:t>
            </w:r>
          </w:p>
        </w:tc>
      </w:tr>
      <w:tr w:rsidR="007F3D0B" w:rsidRPr="007F3D0B" w14:paraId="31A6E7A1"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1972BB12"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17</w:t>
            </w:r>
          </w:p>
        </w:tc>
        <w:tc>
          <w:tcPr>
            <w:tcW w:w="1388" w:type="dxa"/>
            <w:tcBorders>
              <w:top w:val="single" w:sz="4" w:space="0" w:color="auto"/>
              <w:left w:val="single" w:sz="4" w:space="0" w:color="auto"/>
              <w:bottom w:val="single" w:sz="4" w:space="0" w:color="auto"/>
              <w:right w:val="single" w:sz="4" w:space="0" w:color="auto"/>
            </w:tcBorders>
            <w:vAlign w:val="center"/>
            <w:hideMark/>
          </w:tcPr>
          <w:p w14:paraId="617F61E7"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01/10/2027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6EDBB5E1"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7DDD6634"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5 891,61 €</w:t>
            </w:r>
          </w:p>
        </w:tc>
      </w:tr>
      <w:tr w:rsidR="007F3D0B" w:rsidRPr="007F3D0B" w14:paraId="66B03271"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6B10E660"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18</w:t>
            </w:r>
          </w:p>
        </w:tc>
        <w:tc>
          <w:tcPr>
            <w:tcW w:w="1388" w:type="dxa"/>
            <w:tcBorders>
              <w:top w:val="single" w:sz="4" w:space="0" w:color="auto"/>
              <w:left w:val="single" w:sz="4" w:space="0" w:color="auto"/>
              <w:bottom w:val="single" w:sz="4" w:space="0" w:color="auto"/>
              <w:right w:val="single" w:sz="4" w:space="0" w:color="auto"/>
            </w:tcBorders>
            <w:vAlign w:val="center"/>
            <w:hideMark/>
          </w:tcPr>
          <w:p w14:paraId="0262D762"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01/11/2027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24ED6A4C"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4313B915"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5 049,94 €</w:t>
            </w:r>
          </w:p>
        </w:tc>
      </w:tr>
      <w:tr w:rsidR="007F3D0B" w:rsidRPr="007F3D0B" w14:paraId="53CB99A0"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108C14C3"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19</w:t>
            </w:r>
          </w:p>
        </w:tc>
        <w:tc>
          <w:tcPr>
            <w:tcW w:w="1388" w:type="dxa"/>
            <w:tcBorders>
              <w:top w:val="single" w:sz="4" w:space="0" w:color="auto"/>
              <w:left w:val="single" w:sz="4" w:space="0" w:color="auto"/>
              <w:bottom w:val="single" w:sz="4" w:space="0" w:color="auto"/>
              <w:right w:val="single" w:sz="4" w:space="0" w:color="auto"/>
            </w:tcBorders>
            <w:vAlign w:val="center"/>
            <w:hideMark/>
          </w:tcPr>
          <w:p w14:paraId="69052C0B"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01/12/2027</w:t>
            </w:r>
          </w:p>
        </w:tc>
        <w:tc>
          <w:tcPr>
            <w:tcW w:w="2096" w:type="dxa"/>
            <w:tcBorders>
              <w:top w:val="single" w:sz="4" w:space="0" w:color="auto"/>
              <w:left w:val="single" w:sz="4" w:space="0" w:color="auto"/>
              <w:bottom w:val="single" w:sz="4" w:space="0" w:color="auto"/>
              <w:right w:val="single" w:sz="4" w:space="0" w:color="auto"/>
            </w:tcBorders>
            <w:vAlign w:val="center"/>
            <w:hideMark/>
          </w:tcPr>
          <w:p w14:paraId="06778C79"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3354B5B4"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4 208,27 €</w:t>
            </w:r>
          </w:p>
        </w:tc>
      </w:tr>
      <w:tr w:rsidR="007F3D0B" w:rsidRPr="007F3D0B" w14:paraId="098C54E5"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44D163CB"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20</w:t>
            </w:r>
          </w:p>
        </w:tc>
        <w:tc>
          <w:tcPr>
            <w:tcW w:w="1388" w:type="dxa"/>
            <w:tcBorders>
              <w:top w:val="single" w:sz="4" w:space="0" w:color="auto"/>
              <w:left w:val="single" w:sz="4" w:space="0" w:color="auto"/>
              <w:bottom w:val="single" w:sz="4" w:space="0" w:color="auto"/>
              <w:right w:val="single" w:sz="4" w:space="0" w:color="auto"/>
            </w:tcBorders>
            <w:vAlign w:val="center"/>
            <w:hideMark/>
          </w:tcPr>
          <w:p w14:paraId="2FEE4654"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01/01/2028</w:t>
            </w:r>
          </w:p>
        </w:tc>
        <w:tc>
          <w:tcPr>
            <w:tcW w:w="2096" w:type="dxa"/>
            <w:tcBorders>
              <w:top w:val="single" w:sz="4" w:space="0" w:color="auto"/>
              <w:left w:val="single" w:sz="4" w:space="0" w:color="auto"/>
              <w:bottom w:val="single" w:sz="4" w:space="0" w:color="auto"/>
              <w:right w:val="single" w:sz="4" w:space="0" w:color="auto"/>
            </w:tcBorders>
            <w:vAlign w:val="center"/>
            <w:hideMark/>
          </w:tcPr>
          <w:p w14:paraId="630CC75A"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7C48A26E"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3 366,60 €</w:t>
            </w:r>
          </w:p>
        </w:tc>
      </w:tr>
      <w:tr w:rsidR="007F3D0B" w:rsidRPr="007F3D0B" w14:paraId="3C91CF37"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67A17D47"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21</w:t>
            </w:r>
          </w:p>
        </w:tc>
        <w:tc>
          <w:tcPr>
            <w:tcW w:w="1388" w:type="dxa"/>
            <w:tcBorders>
              <w:top w:val="single" w:sz="4" w:space="0" w:color="auto"/>
              <w:left w:val="single" w:sz="4" w:space="0" w:color="auto"/>
              <w:bottom w:val="single" w:sz="4" w:space="0" w:color="auto"/>
              <w:right w:val="single" w:sz="4" w:space="0" w:color="auto"/>
            </w:tcBorders>
            <w:vAlign w:val="center"/>
            <w:hideMark/>
          </w:tcPr>
          <w:p w14:paraId="394FED74"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01/02/2028</w:t>
            </w:r>
          </w:p>
        </w:tc>
        <w:tc>
          <w:tcPr>
            <w:tcW w:w="2096" w:type="dxa"/>
            <w:tcBorders>
              <w:top w:val="single" w:sz="4" w:space="0" w:color="auto"/>
              <w:left w:val="single" w:sz="4" w:space="0" w:color="auto"/>
              <w:bottom w:val="single" w:sz="4" w:space="0" w:color="auto"/>
              <w:right w:val="single" w:sz="4" w:space="0" w:color="auto"/>
            </w:tcBorders>
            <w:vAlign w:val="center"/>
            <w:hideMark/>
          </w:tcPr>
          <w:p w14:paraId="4A553AC1"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42BBE01F"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2 524,93 €</w:t>
            </w:r>
          </w:p>
        </w:tc>
      </w:tr>
      <w:tr w:rsidR="007F3D0B" w:rsidRPr="007F3D0B" w14:paraId="593B2FE9"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40C75589"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22</w:t>
            </w:r>
          </w:p>
        </w:tc>
        <w:tc>
          <w:tcPr>
            <w:tcW w:w="1388" w:type="dxa"/>
            <w:tcBorders>
              <w:top w:val="single" w:sz="4" w:space="0" w:color="auto"/>
              <w:left w:val="single" w:sz="4" w:space="0" w:color="auto"/>
              <w:bottom w:val="single" w:sz="4" w:space="0" w:color="auto"/>
              <w:right w:val="single" w:sz="4" w:space="0" w:color="auto"/>
            </w:tcBorders>
            <w:vAlign w:val="center"/>
            <w:hideMark/>
          </w:tcPr>
          <w:p w14:paraId="3A293978"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01/03/2028</w:t>
            </w:r>
          </w:p>
        </w:tc>
        <w:tc>
          <w:tcPr>
            <w:tcW w:w="2096" w:type="dxa"/>
            <w:tcBorders>
              <w:top w:val="single" w:sz="4" w:space="0" w:color="auto"/>
              <w:left w:val="single" w:sz="4" w:space="0" w:color="auto"/>
              <w:bottom w:val="single" w:sz="4" w:space="0" w:color="auto"/>
              <w:right w:val="single" w:sz="4" w:space="0" w:color="auto"/>
            </w:tcBorders>
            <w:vAlign w:val="center"/>
            <w:hideMark/>
          </w:tcPr>
          <w:p w14:paraId="5A8E7C1F"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273C8EB3"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1 683,26 €</w:t>
            </w:r>
          </w:p>
        </w:tc>
      </w:tr>
      <w:tr w:rsidR="007F3D0B" w:rsidRPr="007F3D0B" w14:paraId="4227C533"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4EA9D10A"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23</w:t>
            </w:r>
          </w:p>
        </w:tc>
        <w:tc>
          <w:tcPr>
            <w:tcW w:w="1388" w:type="dxa"/>
            <w:tcBorders>
              <w:top w:val="single" w:sz="4" w:space="0" w:color="auto"/>
              <w:left w:val="single" w:sz="4" w:space="0" w:color="auto"/>
              <w:bottom w:val="single" w:sz="4" w:space="0" w:color="auto"/>
              <w:right w:val="single" w:sz="4" w:space="0" w:color="auto"/>
            </w:tcBorders>
            <w:vAlign w:val="center"/>
            <w:hideMark/>
          </w:tcPr>
          <w:p w14:paraId="63C54CD7"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01/04/2028</w:t>
            </w:r>
          </w:p>
        </w:tc>
        <w:tc>
          <w:tcPr>
            <w:tcW w:w="2096" w:type="dxa"/>
            <w:tcBorders>
              <w:top w:val="single" w:sz="4" w:space="0" w:color="auto"/>
              <w:left w:val="single" w:sz="4" w:space="0" w:color="auto"/>
              <w:bottom w:val="single" w:sz="4" w:space="0" w:color="auto"/>
              <w:right w:val="single" w:sz="4" w:space="0" w:color="auto"/>
            </w:tcBorders>
            <w:vAlign w:val="center"/>
            <w:hideMark/>
          </w:tcPr>
          <w:p w14:paraId="2321B6A3"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841,67 €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5F685F95"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841,59 €</w:t>
            </w:r>
          </w:p>
        </w:tc>
      </w:tr>
      <w:tr w:rsidR="007F3D0B" w:rsidRPr="007F3D0B" w14:paraId="5E7B7B56" w14:textId="77777777" w:rsidTr="007F3D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0AC508DA"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24</w:t>
            </w:r>
          </w:p>
        </w:tc>
        <w:tc>
          <w:tcPr>
            <w:tcW w:w="1388" w:type="dxa"/>
            <w:tcBorders>
              <w:top w:val="single" w:sz="4" w:space="0" w:color="auto"/>
              <w:left w:val="single" w:sz="4" w:space="0" w:color="auto"/>
              <w:bottom w:val="single" w:sz="4" w:space="0" w:color="auto"/>
              <w:right w:val="single" w:sz="4" w:space="0" w:color="auto"/>
            </w:tcBorders>
            <w:vAlign w:val="center"/>
            <w:hideMark/>
          </w:tcPr>
          <w:p w14:paraId="43F14612"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01/05/2028</w:t>
            </w:r>
          </w:p>
        </w:tc>
        <w:tc>
          <w:tcPr>
            <w:tcW w:w="2096" w:type="dxa"/>
            <w:tcBorders>
              <w:top w:val="single" w:sz="4" w:space="0" w:color="auto"/>
              <w:left w:val="single" w:sz="4" w:space="0" w:color="auto"/>
              <w:bottom w:val="single" w:sz="4" w:space="0" w:color="auto"/>
              <w:right w:val="single" w:sz="4" w:space="0" w:color="auto"/>
            </w:tcBorders>
            <w:vAlign w:val="center"/>
            <w:hideMark/>
          </w:tcPr>
          <w:p w14:paraId="1A1A0732" w14:textId="62A4C97C"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841,</w:t>
            </w:r>
            <w:r w:rsidR="00523F52">
              <w:rPr>
                <w:rFonts w:asciiTheme="majorHAnsi" w:eastAsia="Times New Roman" w:hAnsiTheme="majorHAnsi" w:cs="Times New Roman"/>
                <w:kern w:val="0"/>
                <w:lang w:eastAsia="fr-FR"/>
                <w14:ligatures w14:val="none"/>
              </w:rPr>
              <w:t>59</w:t>
            </w:r>
            <w:r w:rsidRPr="007F3D0B">
              <w:rPr>
                <w:rFonts w:asciiTheme="majorHAnsi" w:eastAsia="Times New Roman" w:hAnsiTheme="majorHAnsi" w:cs="Times New Roman"/>
                <w:kern w:val="0"/>
                <w:lang w:eastAsia="fr-FR"/>
                <w14:ligatures w14:val="none"/>
              </w:rPr>
              <w:t xml:space="preserve"> €</w:t>
            </w:r>
          </w:p>
        </w:tc>
        <w:tc>
          <w:tcPr>
            <w:tcW w:w="4208" w:type="dxa"/>
            <w:tcBorders>
              <w:top w:val="single" w:sz="4" w:space="0" w:color="auto"/>
              <w:left w:val="single" w:sz="4" w:space="0" w:color="auto"/>
              <w:bottom w:val="single" w:sz="4" w:space="0" w:color="auto"/>
              <w:right w:val="single" w:sz="4" w:space="0" w:color="auto"/>
            </w:tcBorders>
            <w:vAlign w:val="center"/>
            <w:hideMark/>
          </w:tcPr>
          <w:p w14:paraId="7392B6CB" w14:textId="77777777" w:rsidR="007F3D0B" w:rsidRPr="007F3D0B" w:rsidRDefault="007F3D0B" w:rsidP="007F3D0B">
            <w:pPr>
              <w:spacing w:after="0" w:line="240" w:lineRule="auto"/>
              <w:jc w:val="center"/>
              <w:rPr>
                <w:rFonts w:asciiTheme="majorHAnsi" w:eastAsia="Times New Roman" w:hAnsiTheme="majorHAnsi" w:cs="Times New Roman"/>
                <w:kern w:val="0"/>
                <w:lang w:eastAsia="fr-FR"/>
                <w14:ligatures w14:val="none"/>
              </w:rPr>
            </w:pPr>
            <w:r w:rsidRPr="007F3D0B">
              <w:rPr>
                <w:rFonts w:asciiTheme="majorHAnsi" w:eastAsia="Times New Roman" w:hAnsiTheme="majorHAnsi" w:cs="Times New Roman"/>
                <w:kern w:val="0"/>
                <w:lang w:eastAsia="fr-FR"/>
                <w14:ligatures w14:val="none"/>
              </w:rPr>
              <w:t>0,00 €</w:t>
            </w:r>
          </w:p>
        </w:tc>
      </w:tr>
    </w:tbl>
    <w:p w14:paraId="69ECE630" w14:textId="77777777" w:rsidR="00512DEF" w:rsidRDefault="00512DEF" w:rsidP="000D01C9">
      <w:pPr>
        <w:tabs>
          <w:tab w:val="left" w:pos="3345"/>
        </w:tabs>
      </w:pPr>
    </w:p>
    <w:p w14:paraId="1759D8C0" w14:textId="77777777" w:rsidR="00512DEF" w:rsidRDefault="00512DEF" w:rsidP="000D01C9">
      <w:pPr>
        <w:tabs>
          <w:tab w:val="left" w:pos="3345"/>
        </w:tabs>
      </w:pPr>
    </w:p>
    <w:p w14:paraId="74AE9DC3" w14:textId="77777777" w:rsidR="00512DEF" w:rsidRPr="000D01C9" w:rsidRDefault="00512DEF" w:rsidP="000D01C9">
      <w:pPr>
        <w:tabs>
          <w:tab w:val="left" w:pos="3345"/>
        </w:tabs>
      </w:pPr>
    </w:p>
    <w:sectPr w:rsidR="00512DEF" w:rsidRPr="000D01C9">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2FEF79" w14:textId="77777777" w:rsidR="002C20C1" w:rsidRDefault="002C20C1" w:rsidP="00512DEF">
      <w:pPr>
        <w:spacing w:after="0" w:line="240" w:lineRule="auto"/>
      </w:pPr>
      <w:r>
        <w:separator/>
      </w:r>
    </w:p>
  </w:endnote>
  <w:endnote w:type="continuationSeparator" w:id="0">
    <w:p w14:paraId="15678FE2" w14:textId="77777777" w:rsidR="002C20C1" w:rsidRDefault="002C20C1" w:rsidP="00512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1112359"/>
      <w:docPartObj>
        <w:docPartGallery w:val="Page Numbers (Bottom of Page)"/>
        <w:docPartUnique/>
      </w:docPartObj>
    </w:sdtPr>
    <w:sdtContent>
      <w:p w14:paraId="058E202C" w14:textId="556C2309" w:rsidR="00512DEF" w:rsidRDefault="00512DEF">
        <w:pPr>
          <w:pStyle w:val="Pieddepage"/>
          <w:jc w:val="right"/>
        </w:pPr>
        <w:r>
          <w:t xml:space="preserve">Page </w:t>
        </w:r>
        <w:r>
          <w:fldChar w:fldCharType="begin"/>
        </w:r>
        <w:r>
          <w:instrText>PAGE   \* MERGEFORMAT</w:instrText>
        </w:r>
        <w:r>
          <w:fldChar w:fldCharType="separate"/>
        </w:r>
        <w:r>
          <w:t>2</w:t>
        </w:r>
        <w:r>
          <w:fldChar w:fldCharType="end"/>
        </w:r>
        <w:r>
          <w:t>/9</w:t>
        </w:r>
      </w:p>
    </w:sdtContent>
  </w:sdt>
  <w:p w14:paraId="45053D91" w14:textId="77777777" w:rsidR="00512DEF" w:rsidRDefault="00512DE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273FA6" w14:textId="77777777" w:rsidR="002C20C1" w:rsidRDefault="002C20C1" w:rsidP="00512DEF">
      <w:pPr>
        <w:spacing w:after="0" w:line="240" w:lineRule="auto"/>
      </w:pPr>
      <w:r>
        <w:separator/>
      </w:r>
    </w:p>
  </w:footnote>
  <w:footnote w:type="continuationSeparator" w:id="0">
    <w:p w14:paraId="31E6568C" w14:textId="77777777" w:rsidR="002C20C1" w:rsidRDefault="002C20C1" w:rsidP="00512D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5186C"/>
    <w:multiLevelType w:val="hybridMultilevel"/>
    <w:tmpl w:val="F81AA8B6"/>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28E20FC4"/>
    <w:multiLevelType w:val="hybridMultilevel"/>
    <w:tmpl w:val="2998FD2C"/>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019344D"/>
    <w:multiLevelType w:val="hybridMultilevel"/>
    <w:tmpl w:val="457C3D0C"/>
    <w:lvl w:ilvl="0" w:tplc="040C0001">
      <w:start w:val="1"/>
      <w:numFmt w:val="bullet"/>
      <w:lvlText w:val=""/>
      <w:lvlJc w:val="left"/>
      <w:pPr>
        <w:ind w:left="743" w:hanging="360"/>
      </w:pPr>
      <w:rPr>
        <w:rFonts w:ascii="Symbol" w:hAnsi="Symbol" w:hint="default"/>
      </w:rPr>
    </w:lvl>
    <w:lvl w:ilvl="1" w:tplc="040C0003" w:tentative="1">
      <w:start w:val="1"/>
      <w:numFmt w:val="bullet"/>
      <w:lvlText w:val="o"/>
      <w:lvlJc w:val="left"/>
      <w:pPr>
        <w:ind w:left="1463" w:hanging="360"/>
      </w:pPr>
      <w:rPr>
        <w:rFonts w:ascii="Courier New" w:hAnsi="Courier New" w:cs="Courier New" w:hint="default"/>
      </w:rPr>
    </w:lvl>
    <w:lvl w:ilvl="2" w:tplc="040C0005" w:tentative="1">
      <w:start w:val="1"/>
      <w:numFmt w:val="bullet"/>
      <w:lvlText w:val=""/>
      <w:lvlJc w:val="left"/>
      <w:pPr>
        <w:ind w:left="2183" w:hanging="360"/>
      </w:pPr>
      <w:rPr>
        <w:rFonts w:ascii="Wingdings" w:hAnsi="Wingdings" w:hint="default"/>
      </w:rPr>
    </w:lvl>
    <w:lvl w:ilvl="3" w:tplc="040C0001" w:tentative="1">
      <w:start w:val="1"/>
      <w:numFmt w:val="bullet"/>
      <w:lvlText w:val=""/>
      <w:lvlJc w:val="left"/>
      <w:pPr>
        <w:ind w:left="2903" w:hanging="360"/>
      </w:pPr>
      <w:rPr>
        <w:rFonts w:ascii="Symbol" w:hAnsi="Symbol" w:hint="default"/>
      </w:rPr>
    </w:lvl>
    <w:lvl w:ilvl="4" w:tplc="040C0003" w:tentative="1">
      <w:start w:val="1"/>
      <w:numFmt w:val="bullet"/>
      <w:lvlText w:val="o"/>
      <w:lvlJc w:val="left"/>
      <w:pPr>
        <w:ind w:left="3623" w:hanging="360"/>
      </w:pPr>
      <w:rPr>
        <w:rFonts w:ascii="Courier New" w:hAnsi="Courier New" w:cs="Courier New" w:hint="default"/>
      </w:rPr>
    </w:lvl>
    <w:lvl w:ilvl="5" w:tplc="040C0005" w:tentative="1">
      <w:start w:val="1"/>
      <w:numFmt w:val="bullet"/>
      <w:lvlText w:val=""/>
      <w:lvlJc w:val="left"/>
      <w:pPr>
        <w:ind w:left="4343" w:hanging="360"/>
      </w:pPr>
      <w:rPr>
        <w:rFonts w:ascii="Wingdings" w:hAnsi="Wingdings" w:hint="default"/>
      </w:rPr>
    </w:lvl>
    <w:lvl w:ilvl="6" w:tplc="040C0001" w:tentative="1">
      <w:start w:val="1"/>
      <w:numFmt w:val="bullet"/>
      <w:lvlText w:val=""/>
      <w:lvlJc w:val="left"/>
      <w:pPr>
        <w:ind w:left="5063" w:hanging="360"/>
      </w:pPr>
      <w:rPr>
        <w:rFonts w:ascii="Symbol" w:hAnsi="Symbol" w:hint="default"/>
      </w:rPr>
    </w:lvl>
    <w:lvl w:ilvl="7" w:tplc="040C0003" w:tentative="1">
      <w:start w:val="1"/>
      <w:numFmt w:val="bullet"/>
      <w:lvlText w:val="o"/>
      <w:lvlJc w:val="left"/>
      <w:pPr>
        <w:ind w:left="5783" w:hanging="360"/>
      </w:pPr>
      <w:rPr>
        <w:rFonts w:ascii="Courier New" w:hAnsi="Courier New" w:cs="Courier New" w:hint="default"/>
      </w:rPr>
    </w:lvl>
    <w:lvl w:ilvl="8" w:tplc="040C0005" w:tentative="1">
      <w:start w:val="1"/>
      <w:numFmt w:val="bullet"/>
      <w:lvlText w:val=""/>
      <w:lvlJc w:val="left"/>
      <w:pPr>
        <w:ind w:left="6503" w:hanging="360"/>
      </w:pPr>
      <w:rPr>
        <w:rFonts w:ascii="Wingdings" w:hAnsi="Wingdings" w:hint="default"/>
      </w:rPr>
    </w:lvl>
  </w:abstractNum>
  <w:abstractNum w:abstractNumId="3" w15:restartNumberingAfterBreak="0">
    <w:nsid w:val="42DB1AAB"/>
    <w:multiLevelType w:val="hybridMultilevel"/>
    <w:tmpl w:val="AAF4D260"/>
    <w:lvl w:ilvl="0" w:tplc="4E2A30A2">
      <w:start w:val="1"/>
      <w:numFmt w:val="bullet"/>
      <w:lvlText w:val="-"/>
      <w:lvlJc w:val="left"/>
      <w:pPr>
        <w:ind w:left="720" w:hanging="360"/>
      </w:pPr>
      <w:rPr>
        <w:rFonts w:ascii="Raleway" w:eastAsiaTheme="minorHAnsi" w:hAnsi="Raleway"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054F46"/>
    <w:multiLevelType w:val="hybridMultilevel"/>
    <w:tmpl w:val="92F68050"/>
    <w:lvl w:ilvl="0" w:tplc="00DC45EC">
      <w:numFmt w:val="bullet"/>
      <w:lvlText w:val="-"/>
      <w:lvlJc w:val="left"/>
      <w:pPr>
        <w:ind w:left="366" w:hanging="366"/>
      </w:pPr>
      <w:rPr>
        <w:rFonts w:ascii="Arial" w:eastAsia="Arial" w:hAnsi="Arial" w:cs="Arial" w:hint="default"/>
        <w:spacing w:val="0"/>
        <w:w w:val="89"/>
        <w:lang w:val="fr-FR" w:eastAsia="en-US" w:bidi="ar-SA"/>
      </w:rPr>
    </w:lvl>
    <w:lvl w:ilvl="1" w:tplc="BF048EEE">
      <w:numFmt w:val="bullet"/>
      <w:lvlText w:val="•"/>
      <w:lvlJc w:val="left"/>
      <w:pPr>
        <w:ind w:left="1221" w:hanging="366"/>
      </w:pPr>
      <w:rPr>
        <w:rFonts w:hint="default"/>
        <w:lang w:val="fr-FR" w:eastAsia="en-US" w:bidi="ar-SA"/>
      </w:rPr>
    </w:lvl>
    <w:lvl w:ilvl="2" w:tplc="E188A8EE">
      <w:numFmt w:val="bullet"/>
      <w:lvlText w:val="•"/>
      <w:lvlJc w:val="left"/>
      <w:pPr>
        <w:ind w:left="2070" w:hanging="366"/>
      </w:pPr>
      <w:rPr>
        <w:rFonts w:hint="default"/>
        <w:lang w:val="fr-FR" w:eastAsia="en-US" w:bidi="ar-SA"/>
      </w:rPr>
    </w:lvl>
    <w:lvl w:ilvl="3" w:tplc="494AEB70">
      <w:numFmt w:val="bullet"/>
      <w:lvlText w:val="•"/>
      <w:lvlJc w:val="left"/>
      <w:pPr>
        <w:ind w:left="2920" w:hanging="366"/>
      </w:pPr>
      <w:rPr>
        <w:rFonts w:hint="default"/>
        <w:lang w:val="fr-FR" w:eastAsia="en-US" w:bidi="ar-SA"/>
      </w:rPr>
    </w:lvl>
    <w:lvl w:ilvl="4" w:tplc="A9E89798">
      <w:numFmt w:val="bullet"/>
      <w:lvlText w:val="•"/>
      <w:lvlJc w:val="left"/>
      <w:pPr>
        <w:ind w:left="3769" w:hanging="366"/>
      </w:pPr>
      <w:rPr>
        <w:rFonts w:hint="default"/>
        <w:lang w:val="fr-FR" w:eastAsia="en-US" w:bidi="ar-SA"/>
      </w:rPr>
    </w:lvl>
    <w:lvl w:ilvl="5" w:tplc="366406EE">
      <w:numFmt w:val="bullet"/>
      <w:lvlText w:val="•"/>
      <w:lvlJc w:val="left"/>
      <w:pPr>
        <w:ind w:left="4619" w:hanging="366"/>
      </w:pPr>
      <w:rPr>
        <w:rFonts w:hint="default"/>
        <w:lang w:val="fr-FR" w:eastAsia="en-US" w:bidi="ar-SA"/>
      </w:rPr>
    </w:lvl>
    <w:lvl w:ilvl="6" w:tplc="1292C5E8">
      <w:numFmt w:val="bullet"/>
      <w:lvlText w:val="•"/>
      <w:lvlJc w:val="left"/>
      <w:pPr>
        <w:ind w:left="5468" w:hanging="366"/>
      </w:pPr>
      <w:rPr>
        <w:rFonts w:hint="default"/>
        <w:lang w:val="fr-FR" w:eastAsia="en-US" w:bidi="ar-SA"/>
      </w:rPr>
    </w:lvl>
    <w:lvl w:ilvl="7" w:tplc="FC8AF90A">
      <w:numFmt w:val="bullet"/>
      <w:lvlText w:val="•"/>
      <w:lvlJc w:val="left"/>
      <w:pPr>
        <w:ind w:left="6318" w:hanging="366"/>
      </w:pPr>
      <w:rPr>
        <w:rFonts w:hint="default"/>
        <w:lang w:val="fr-FR" w:eastAsia="en-US" w:bidi="ar-SA"/>
      </w:rPr>
    </w:lvl>
    <w:lvl w:ilvl="8" w:tplc="7EAC0190">
      <w:numFmt w:val="bullet"/>
      <w:lvlText w:val="•"/>
      <w:lvlJc w:val="left"/>
      <w:pPr>
        <w:ind w:left="7167" w:hanging="366"/>
      </w:pPr>
      <w:rPr>
        <w:rFonts w:hint="default"/>
        <w:lang w:val="fr-FR" w:eastAsia="en-US" w:bidi="ar-SA"/>
      </w:rPr>
    </w:lvl>
  </w:abstractNum>
  <w:abstractNum w:abstractNumId="5" w15:restartNumberingAfterBreak="0">
    <w:nsid w:val="687F18EA"/>
    <w:multiLevelType w:val="multilevel"/>
    <w:tmpl w:val="EB3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113970">
    <w:abstractNumId w:val="5"/>
  </w:num>
  <w:num w:numId="2" w16cid:durableId="1139689030">
    <w:abstractNumId w:val="4"/>
  </w:num>
  <w:num w:numId="3" w16cid:durableId="991132127">
    <w:abstractNumId w:val="2"/>
  </w:num>
  <w:num w:numId="4" w16cid:durableId="465396665">
    <w:abstractNumId w:val="0"/>
  </w:num>
  <w:num w:numId="5" w16cid:durableId="2021421275">
    <w:abstractNumId w:val="3"/>
  </w:num>
  <w:num w:numId="6" w16cid:durableId="409273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1C9"/>
    <w:rsid w:val="000164B9"/>
    <w:rsid w:val="000D01C9"/>
    <w:rsid w:val="00290F7F"/>
    <w:rsid w:val="002C20C1"/>
    <w:rsid w:val="002E45A9"/>
    <w:rsid w:val="004978BA"/>
    <w:rsid w:val="00512DEF"/>
    <w:rsid w:val="00523F52"/>
    <w:rsid w:val="00642D5F"/>
    <w:rsid w:val="007D568E"/>
    <w:rsid w:val="007F3D0B"/>
    <w:rsid w:val="009D099B"/>
    <w:rsid w:val="00A146D5"/>
    <w:rsid w:val="00A256D7"/>
    <w:rsid w:val="00B102DD"/>
    <w:rsid w:val="00B822BD"/>
    <w:rsid w:val="00C6473C"/>
    <w:rsid w:val="00ED1CD6"/>
    <w:rsid w:val="00F62A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08C3"/>
  <w15:chartTrackingRefBased/>
  <w15:docId w15:val="{E0229EE7-6BDA-48FB-9D17-1D71D69C3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0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0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01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01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01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01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01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01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01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01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01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01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01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01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01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01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01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01C9"/>
    <w:rPr>
      <w:rFonts w:eastAsiaTheme="majorEastAsia" w:cstheme="majorBidi"/>
      <w:color w:val="272727" w:themeColor="text1" w:themeTint="D8"/>
    </w:rPr>
  </w:style>
  <w:style w:type="paragraph" w:styleId="Titre">
    <w:name w:val="Title"/>
    <w:basedOn w:val="Normal"/>
    <w:next w:val="Normal"/>
    <w:link w:val="TitreCar"/>
    <w:uiPriority w:val="10"/>
    <w:qFormat/>
    <w:rsid w:val="000D0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01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01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01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01C9"/>
    <w:pPr>
      <w:spacing w:before="160"/>
      <w:jc w:val="center"/>
    </w:pPr>
    <w:rPr>
      <w:i/>
      <w:iCs/>
      <w:color w:val="404040" w:themeColor="text1" w:themeTint="BF"/>
    </w:rPr>
  </w:style>
  <w:style w:type="character" w:customStyle="1" w:styleId="CitationCar">
    <w:name w:val="Citation Car"/>
    <w:basedOn w:val="Policepardfaut"/>
    <w:link w:val="Citation"/>
    <w:uiPriority w:val="29"/>
    <w:rsid w:val="000D01C9"/>
    <w:rPr>
      <w:i/>
      <w:iCs/>
      <w:color w:val="404040" w:themeColor="text1" w:themeTint="BF"/>
    </w:rPr>
  </w:style>
  <w:style w:type="paragraph" w:styleId="Paragraphedeliste">
    <w:name w:val="List Paragraph"/>
    <w:basedOn w:val="Normal"/>
    <w:uiPriority w:val="1"/>
    <w:qFormat/>
    <w:rsid w:val="000D01C9"/>
    <w:pPr>
      <w:ind w:left="720"/>
      <w:contextualSpacing/>
    </w:pPr>
  </w:style>
  <w:style w:type="character" w:styleId="Accentuationintense">
    <w:name w:val="Intense Emphasis"/>
    <w:basedOn w:val="Policepardfaut"/>
    <w:uiPriority w:val="21"/>
    <w:qFormat/>
    <w:rsid w:val="000D01C9"/>
    <w:rPr>
      <w:i/>
      <w:iCs/>
      <w:color w:val="0F4761" w:themeColor="accent1" w:themeShade="BF"/>
    </w:rPr>
  </w:style>
  <w:style w:type="paragraph" w:styleId="Citationintense">
    <w:name w:val="Intense Quote"/>
    <w:basedOn w:val="Normal"/>
    <w:next w:val="Normal"/>
    <w:link w:val="CitationintenseCar"/>
    <w:uiPriority w:val="30"/>
    <w:qFormat/>
    <w:rsid w:val="000D0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01C9"/>
    <w:rPr>
      <w:i/>
      <w:iCs/>
      <w:color w:val="0F4761" w:themeColor="accent1" w:themeShade="BF"/>
    </w:rPr>
  </w:style>
  <w:style w:type="character" w:styleId="Rfrenceintense">
    <w:name w:val="Intense Reference"/>
    <w:basedOn w:val="Policepardfaut"/>
    <w:uiPriority w:val="32"/>
    <w:qFormat/>
    <w:rsid w:val="000D01C9"/>
    <w:rPr>
      <w:b/>
      <w:bCs/>
      <w:smallCaps/>
      <w:color w:val="0F4761" w:themeColor="accent1" w:themeShade="BF"/>
      <w:spacing w:val="5"/>
    </w:rPr>
  </w:style>
  <w:style w:type="paragraph" w:styleId="Sansinterligne">
    <w:name w:val="No Spacing"/>
    <w:uiPriority w:val="1"/>
    <w:qFormat/>
    <w:rsid w:val="000D01C9"/>
    <w:pPr>
      <w:spacing w:after="0" w:line="240" w:lineRule="auto"/>
    </w:pPr>
  </w:style>
  <w:style w:type="paragraph" w:styleId="Corpsdetexte">
    <w:name w:val="Body Text"/>
    <w:basedOn w:val="Normal"/>
    <w:link w:val="CorpsdetexteCar"/>
    <w:uiPriority w:val="1"/>
    <w:qFormat/>
    <w:rsid w:val="000D01C9"/>
    <w:pPr>
      <w:widowControl w:val="0"/>
      <w:autoSpaceDE w:val="0"/>
      <w:autoSpaceDN w:val="0"/>
      <w:spacing w:after="0" w:line="240" w:lineRule="auto"/>
    </w:pPr>
    <w:rPr>
      <w:rFonts w:ascii="Arial" w:eastAsia="Arial" w:hAnsi="Arial" w:cs="Arial"/>
      <w:kern w:val="0"/>
      <w14:ligatures w14:val="none"/>
    </w:rPr>
  </w:style>
  <w:style w:type="character" w:customStyle="1" w:styleId="CorpsdetexteCar">
    <w:name w:val="Corps de texte Car"/>
    <w:basedOn w:val="Policepardfaut"/>
    <w:link w:val="Corpsdetexte"/>
    <w:uiPriority w:val="1"/>
    <w:rsid w:val="000D01C9"/>
    <w:rPr>
      <w:rFonts w:ascii="Arial" w:eastAsia="Arial" w:hAnsi="Arial" w:cs="Arial"/>
      <w:kern w:val="0"/>
      <w14:ligatures w14:val="none"/>
    </w:rPr>
  </w:style>
  <w:style w:type="character" w:styleId="lev">
    <w:name w:val="Strong"/>
    <w:basedOn w:val="Policepardfaut"/>
    <w:uiPriority w:val="22"/>
    <w:qFormat/>
    <w:rsid w:val="004978BA"/>
    <w:rPr>
      <w:b/>
      <w:bCs/>
    </w:rPr>
  </w:style>
  <w:style w:type="paragraph" w:styleId="En-tte">
    <w:name w:val="header"/>
    <w:basedOn w:val="Normal"/>
    <w:link w:val="En-tteCar"/>
    <w:uiPriority w:val="99"/>
    <w:unhideWhenUsed/>
    <w:rsid w:val="00512DEF"/>
    <w:pPr>
      <w:tabs>
        <w:tab w:val="center" w:pos="4536"/>
        <w:tab w:val="right" w:pos="9072"/>
      </w:tabs>
      <w:spacing w:after="0" w:line="240" w:lineRule="auto"/>
    </w:pPr>
  </w:style>
  <w:style w:type="character" w:customStyle="1" w:styleId="En-tteCar">
    <w:name w:val="En-tête Car"/>
    <w:basedOn w:val="Policepardfaut"/>
    <w:link w:val="En-tte"/>
    <w:uiPriority w:val="99"/>
    <w:rsid w:val="00512DEF"/>
  </w:style>
  <w:style w:type="paragraph" w:styleId="Pieddepage">
    <w:name w:val="footer"/>
    <w:basedOn w:val="Normal"/>
    <w:link w:val="PieddepageCar"/>
    <w:uiPriority w:val="99"/>
    <w:unhideWhenUsed/>
    <w:rsid w:val="00512DE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2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684757">
      <w:bodyDiv w:val="1"/>
      <w:marLeft w:val="0"/>
      <w:marRight w:val="0"/>
      <w:marTop w:val="0"/>
      <w:marBottom w:val="0"/>
      <w:divBdr>
        <w:top w:val="none" w:sz="0" w:space="0" w:color="auto"/>
        <w:left w:val="none" w:sz="0" w:space="0" w:color="auto"/>
        <w:bottom w:val="none" w:sz="0" w:space="0" w:color="auto"/>
        <w:right w:val="none" w:sz="0" w:space="0" w:color="auto"/>
      </w:divBdr>
    </w:div>
    <w:div w:id="1438521694">
      <w:bodyDiv w:val="1"/>
      <w:marLeft w:val="0"/>
      <w:marRight w:val="0"/>
      <w:marTop w:val="0"/>
      <w:marBottom w:val="0"/>
      <w:divBdr>
        <w:top w:val="none" w:sz="0" w:space="0" w:color="auto"/>
        <w:left w:val="none" w:sz="0" w:space="0" w:color="auto"/>
        <w:bottom w:val="none" w:sz="0" w:space="0" w:color="auto"/>
        <w:right w:val="none" w:sz="0" w:space="0" w:color="auto"/>
      </w:divBdr>
    </w:div>
    <w:div w:id="1933852899">
      <w:bodyDiv w:val="1"/>
      <w:marLeft w:val="0"/>
      <w:marRight w:val="0"/>
      <w:marTop w:val="0"/>
      <w:marBottom w:val="0"/>
      <w:divBdr>
        <w:top w:val="none" w:sz="0" w:space="0" w:color="auto"/>
        <w:left w:val="none" w:sz="0" w:space="0" w:color="auto"/>
        <w:bottom w:val="none" w:sz="0" w:space="0" w:color="auto"/>
        <w:right w:val="none" w:sz="0" w:space="0" w:color="auto"/>
      </w:divBdr>
    </w:div>
    <w:div w:id="2001233886">
      <w:bodyDiv w:val="1"/>
      <w:marLeft w:val="0"/>
      <w:marRight w:val="0"/>
      <w:marTop w:val="0"/>
      <w:marBottom w:val="0"/>
      <w:divBdr>
        <w:top w:val="none" w:sz="0" w:space="0" w:color="auto"/>
        <w:left w:val="none" w:sz="0" w:space="0" w:color="auto"/>
        <w:bottom w:val="none" w:sz="0" w:space="0" w:color="auto"/>
        <w:right w:val="none" w:sz="0" w:space="0" w:color="auto"/>
      </w:divBdr>
    </w:div>
    <w:div w:id="204683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2664</Words>
  <Characters>14655</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4</cp:revision>
  <cp:lastPrinted>2025-11-04T08:02:00Z</cp:lastPrinted>
  <dcterms:created xsi:type="dcterms:W3CDTF">2025-10-30T15:28:00Z</dcterms:created>
  <dcterms:modified xsi:type="dcterms:W3CDTF">2025-11-04T08:03:00Z</dcterms:modified>
</cp:coreProperties>
</file>