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B54A2" w14:textId="77777777" w:rsidR="0045686C" w:rsidRPr="00483DE1" w:rsidRDefault="00FB654C" w:rsidP="00483DE1">
      <w:pPr>
        <w:rPr>
          <w:rFonts w:ascii="Arial" w:hAnsi="Arial" w:cs="Arial"/>
          <w:lang w:val="es-GT"/>
        </w:rPr>
      </w:pPr>
      <w:r w:rsidRPr="00483DE1">
        <w:rPr>
          <w:rFonts w:ascii="Arial" w:hAnsi="Arial" w:cs="Arial"/>
          <w:sz w:val="28"/>
          <w:lang w:val="es-GT"/>
        </w:rPr>
        <w:t>Universidad Rafael Landívar</w:t>
      </w:r>
    </w:p>
    <w:p w14:paraId="6FAA8D89" w14:textId="77777777" w:rsidR="0045686C" w:rsidRPr="00483DE1" w:rsidRDefault="00FB654C" w:rsidP="00483DE1">
      <w:pPr>
        <w:rPr>
          <w:rFonts w:ascii="Arial" w:hAnsi="Arial" w:cs="Arial"/>
          <w:lang w:val="es-GT"/>
        </w:rPr>
      </w:pPr>
      <w:r w:rsidRPr="00483DE1">
        <w:rPr>
          <w:rFonts w:ascii="Arial" w:hAnsi="Arial" w:cs="Arial"/>
          <w:sz w:val="24"/>
          <w:lang w:val="es-GT"/>
        </w:rPr>
        <w:t>Ciencia de Datos · Segundo semestre 2026</w:t>
      </w:r>
    </w:p>
    <w:p w14:paraId="7D04B3EE" w14:textId="77777777" w:rsidR="00483DE1" w:rsidRPr="00483DE1" w:rsidRDefault="00483DE1" w:rsidP="00483DE1">
      <w:pPr>
        <w:rPr>
          <w:rFonts w:ascii="Arial" w:hAnsi="Arial" w:cs="Arial"/>
          <w:lang w:val="es-GT"/>
        </w:rPr>
      </w:pPr>
      <w:r w:rsidRPr="00483DE1">
        <w:rPr>
          <w:rFonts w:ascii="Arial" w:hAnsi="Arial" w:cs="Arial"/>
          <w:sz w:val="24"/>
          <w:lang w:val="es-GT"/>
        </w:rPr>
        <w:t>Ing. Max Cerna</w:t>
      </w:r>
    </w:p>
    <w:p w14:paraId="3877B8B5" w14:textId="77777777" w:rsidR="0045686C" w:rsidRPr="00483DE1" w:rsidRDefault="0045686C">
      <w:pPr>
        <w:jc w:val="center"/>
        <w:rPr>
          <w:rFonts w:ascii="Arial" w:hAnsi="Arial" w:cs="Arial"/>
          <w:lang w:val="es-GT"/>
        </w:rPr>
      </w:pPr>
    </w:p>
    <w:p w14:paraId="63F5CC59" w14:textId="77777777" w:rsidR="00483DE1" w:rsidRPr="00483DE1" w:rsidRDefault="00483DE1">
      <w:pPr>
        <w:jc w:val="center"/>
        <w:rPr>
          <w:rFonts w:ascii="Arial" w:hAnsi="Arial" w:cs="Arial"/>
          <w:lang w:val="es-GT"/>
        </w:rPr>
      </w:pPr>
    </w:p>
    <w:p w14:paraId="67AD4EF1" w14:textId="77777777" w:rsidR="00483DE1" w:rsidRPr="00483DE1" w:rsidRDefault="00483DE1">
      <w:pPr>
        <w:jc w:val="center"/>
        <w:rPr>
          <w:rFonts w:ascii="Arial" w:hAnsi="Arial" w:cs="Arial"/>
          <w:lang w:val="es-GT"/>
        </w:rPr>
      </w:pPr>
    </w:p>
    <w:p w14:paraId="7EBA60DE" w14:textId="77777777" w:rsidR="00483DE1" w:rsidRPr="00483DE1" w:rsidRDefault="00483DE1">
      <w:pPr>
        <w:jc w:val="center"/>
        <w:rPr>
          <w:rFonts w:ascii="Arial" w:hAnsi="Arial" w:cs="Arial"/>
          <w:lang w:val="es-GT"/>
        </w:rPr>
      </w:pPr>
    </w:p>
    <w:p w14:paraId="4F232560" w14:textId="77777777" w:rsidR="00483DE1" w:rsidRPr="00483DE1" w:rsidRDefault="00483DE1">
      <w:pPr>
        <w:jc w:val="center"/>
        <w:rPr>
          <w:rFonts w:ascii="Arial" w:hAnsi="Arial" w:cs="Arial"/>
          <w:lang w:val="es-GT"/>
        </w:rPr>
      </w:pPr>
    </w:p>
    <w:p w14:paraId="125DB01D" w14:textId="77777777" w:rsidR="00483DE1" w:rsidRPr="00483DE1" w:rsidRDefault="00483DE1">
      <w:pPr>
        <w:jc w:val="center"/>
        <w:rPr>
          <w:rFonts w:ascii="Arial" w:hAnsi="Arial" w:cs="Arial"/>
          <w:lang w:val="es-GT"/>
        </w:rPr>
      </w:pPr>
    </w:p>
    <w:p w14:paraId="2F3A1304" w14:textId="77777777" w:rsidR="00483DE1" w:rsidRPr="00483DE1" w:rsidRDefault="00483DE1">
      <w:pPr>
        <w:jc w:val="center"/>
        <w:rPr>
          <w:rFonts w:ascii="Arial" w:hAnsi="Arial" w:cs="Arial"/>
          <w:lang w:val="es-GT"/>
        </w:rPr>
      </w:pPr>
    </w:p>
    <w:p w14:paraId="61F8490F" w14:textId="77777777" w:rsidR="00483DE1" w:rsidRDefault="00FB654C">
      <w:pPr>
        <w:jc w:val="center"/>
        <w:rPr>
          <w:rFonts w:ascii="Arial" w:hAnsi="Arial" w:cs="Arial"/>
          <w:b/>
          <w:sz w:val="48"/>
          <w:lang w:val="es-GT"/>
        </w:rPr>
      </w:pPr>
      <w:r w:rsidRPr="00483DE1">
        <w:rPr>
          <w:rFonts w:ascii="Arial" w:hAnsi="Arial" w:cs="Arial"/>
          <w:b/>
          <w:sz w:val="48"/>
          <w:lang w:val="es-GT"/>
        </w:rPr>
        <w:t>Proyecto 2 (Fase 1)</w:t>
      </w:r>
    </w:p>
    <w:p w14:paraId="0D179EAB" w14:textId="77777777" w:rsidR="0045686C" w:rsidRDefault="00FB654C" w:rsidP="00483DE1">
      <w:pPr>
        <w:jc w:val="center"/>
        <w:rPr>
          <w:rFonts w:ascii="Arial" w:hAnsi="Arial" w:cs="Arial"/>
          <w:b/>
          <w:sz w:val="28"/>
          <w:lang w:val="es-GT"/>
        </w:rPr>
      </w:pPr>
      <w:r w:rsidRPr="00483DE1">
        <w:rPr>
          <w:rFonts w:ascii="Arial" w:hAnsi="Arial" w:cs="Arial"/>
          <w:b/>
          <w:sz w:val="48"/>
          <w:lang w:val="es-GT"/>
        </w:rPr>
        <w:t>Red Metropolitana</w:t>
      </w:r>
    </w:p>
    <w:p w14:paraId="5E2EADE8" w14:textId="77777777" w:rsidR="0045686C" w:rsidRDefault="00FB654C" w:rsidP="00483DE1">
      <w:pPr>
        <w:jc w:val="center"/>
        <w:rPr>
          <w:rFonts w:ascii="Arial" w:hAnsi="Arial" w:cs="Arial"/>
          <w:b/>
          <w:sz w:val="28"/>
          <w:lang w:val="es-GT"/>
        </w:rPr>
      </w:pPr>
      <w:r w:rsidRPr="00483DE1">
        <w:rPr>
          <w:rFonts w:ascii="Arial" w:hAnsi="Arial" w:cs="Arial"/>
          <w:sz w:val="32"/>
          <w:lang w:val="es-GT"/>
        </w:rPr>
        <w:t>¿Quién deja de usar la red?</w:t>
      </w:r>
    </w:p>
    <w:p w14:paraId="3FD2886E" w14:textId="77777777" w:rsidR="00483DE1" w:rsidRDefault="00483DE1" w:rsidP="00483DE1">
      <w:pPr>
        <w:jc w:val="center"/>
        <w:rPr>
          <w:rFonts w:ascii="Arial" w:hAnsi="Arial" w:cs="Arial"/>
          <w:b/>
          <w:sz w:val="28"/>
          <w:lang w:val="es-GT"/>
        </w:rPr>
      </w:pPr>
    </w:p>
    <w:p w14:paraId="0AC8B410" w14:textId="77777777" w:rsidR="00483DE1" w:rsidRDefault="00483DE1" w:rsidP="00483DE1">
      <w:pPr>
        <w:jc w:val="center"/>
        <w:rPr>
          <w:rFonts w:ascii="Arial" w:hAnsi="Arial" w:cs="Arial"/>
          <w:b/>
          <w:sz w:val="28"/>
          <w:lang w:val="es-GT"/>
        </w:rPr>
      </w:pPr>
    </w:p>
    <w:p w14:paraId="50B083F5" w14:textId="77777777" w:rsidR="00483DE1" w:rsidRDefault="00483DE1" w:rsidP="00483DE1">
      <w:pPr>
        <w:jc w:val="center"/>
        <w:rPr>
          <w:rFonts w:ascii="Arial" w:hAnsi="Arial" w:cs="Arial"/>
          <w:b/>
          <w:sz w:val="28"/>
          <w:lang w:val="es-GT"/>
        </w:rPr>
      </w:pPr>
    </w:p>
    <w:p w14:paraId="1EC3260C" w14:textId="77777777" w:rsidR="00483DE1" w:rsidRPr="00483DE1" w:rsidRDefault="00483DE1" w:rsidP="00483DE1">
      <w:pPr>
        <w:jc w:val="center"/>
        <w:rPr>
          <w:rFonts w:ascii="Arial" w:hAnsi="Arial" w:cs="Arial"/>
          <w:lang w:val="es-GT"/>
        </w:rPr>
      </w:pPr>
    </w:p>
    <w:p w14:paraId="3F975E3F" w14:textId="77777777" w:rsidR="0045686C" w:rsidRPr="00483DE1" w:rsidRDefault="0045686C">
      <w:pPr>
        <w:jc w:val="center"/>
        <w:rPr>
          <w:rFonts w:ascii="Arial" w:hAnsi="Arial" w:cs="Arial"/>
          <w:lang w:val="es-GT"/>
        </w:rPr>
      </w:pPr>
    </w:p>
    <w:p w14:paraId="2D076018" w14:textId="77777777" w:rsidR="00483DE1" w:rsidRPr="00483DE1" w:rsidRDefault="00FB654C" w:rsidP="00483DE1">
      <w:pPr>
        <w:jc w:val="right"/>
        <w:rPr>
          <w:rFonts w:ascii="Arial" w:hAnsi="Arial" w:cs="Arial"/>
          <w:lang w:val="es-GT"/>
        </w:rPr>
      </w:pPr>
      <w:r w:rsidRPr="00483DE1">
        <w:rPr>
          <w:rFonts w:ascii="Arial" w:hAnsi="Arial" w:cs="Arial"/>
          <w:sz w:val="24"/>
          <w:lang w:val="es-GT"/>
        </w:rPr>
        <w:t>Integrantes:</w:t>
      </w:r>
      <w:r w:rsidRPr="00483DE1">
        <w:rPr>
          <w:rFonts w:ascii="Arial" w:hAnsi="Arial" w:cs="Arial"/>
          <w:sz w:val="24"/>
          <w:lang w:val="es-GT"/>
        </w:rPr>
        <w:br/>
      </w:r>
      <w:r w:rsidR="00483DE1" w:rsidRPr="00483DE1">
        <w:rPr>
          <w:rFonts w:ascii="Arial" w:hAnsi="Arial" w:cs="Arial"/>
          <w:lang w:val="es-GT"/>
        </w:rPr>
        <w:t>Yasmely Dubraska Fariñas Aldana 1329223  </w:t>
      </w:r>
    </w:p>
    <w:p w14:paraId="0EFE3DF5" w14:textId="77777777" w:rsidR="00483DE1" w:rsidRPr="00483DE1" w:rsidRDefault="00483DE1" w:rsidP="00483DE1">
      <w:pPr>
        <w:jc w:val="right"/>
        <w:rPr>
          <w:rFonts w:ascii="Arial" w:hAnsi="Arial" w:cs="Arial"/>
          <w:lang w:val="es-GT"/>
        </w:rPr>
      </w:pPr>
      <w:r w:rsidRPr="00483DE1">
        <w:rPr>
          <w:rFonts w:ascii="Arial" w:hAnsi="Arial" w:cs="Arial"/>
          <w:lang w:val="es-GT"/>
        </w:rPr>
        <w:t>Jose Rodrigo Herrera Muralles 1042619  </w:t>
      </w:r>
    </w:p>
    <w:p w14:paraId="4A9B8D2F" w14:textId="77777777" w:rsidR="00483DE1" w:rsidRDefault="00483DE1" w:rsidP="00483DE1">
      <w:pPr>
        <w:jc w:val="right"/>
        <w:rPr>
          <w:rFonts w:ascii="Arial" w:hAnsi="Arial" w:cs="Arial"/>
          <w:lang w:val="es-GT"/>
        </w:rPr>
      </w:pPr>
      <w:r w:rsidRPr="00483DE1">
        <w:rPr>
          <w:rFonts w:ascii="Arial" w:hAnsi="Arial" w:cs="Arial"/>
          <w:lang w:val="es-GT"/>
        </w:rPr>
        <w:t>Walter José Herrera Salvatierra 1109722</w:t>
      </w:r>
    </w:p>
    <w:p w14:paraId="4C843238" w14:textId="77777777" w:rsidR="00483DE1" w:rsidRDefault="00483DE1" w:rsidP="00483DE1">
      <w:pPr>
        <w:jc w:val="right"/>
        <w:rPr>
          <w:rFonts w:ascii="Arial" w:hAnsi="Arial" w:cs="Arial"/>
          <w:lang w:val="es-GT"/>
        </w:rPr>
      </w:pPr>
    </w:p>
    <w:p w14:paraId="068768A3" w14:textId="77777777" w:rsidR="00483DE1" w:rsidRPr="00483DE1" w:rsidRDefault="00483DE1" w:rsidP="00483DE1">
      <w:pPr>
        <w:jc w:val="center"/>
        <w:rPr>
          <w:rFonts w:ascii="Arial" w:hAnsi="Arial" w:cs="Arial"/>
          <w:lang w:val="es-GT"/>
        </w:rPr>
      </w:pPr>
      <w:r>
        <w:rPr>
          <w:rFonts w:ascii="Arial" w:hAnsi="Arial" w:cs="Arial"/>
          <w:lang w:val="es-GT"/>
        </w:rPr>
        <w:t>28 de octubre de 2026</w:t>
      </w:r>
    </w:p>
    <w:p w14:paraId="13C5E3F9" w14:textId="77777777" w:rsidR="0045686C" w:rsidRPr="00483DE1" w:rsidRDefault="0045686C">
      <w:pPr>
        <w:jc w:val="center"/>
        <w:rPr>
          <w:rFonts w:ascii="Arial" w:hAnsi="Arial" w:cs="Arial"/>
          <w:lang w:val="es-GT"/>
        </w:rPr>
      </w:pPr>
    </w:p>
    <w:p w14:paraId="29C7881F" w14:textId="77777777" w:rsidR="0045686C" w:rsidRPr="00483DE1" w:rsidRDefault="00FB654C">
      <w:pPr>
        <w:rPr>
          <w:rFonts w:ascii="Arial" w:hAnsi="Arial" w:cs="Arial"/>
          <w:lang w:val="es-GT"/>
        </w:rPr>
      </w:pPr>
      <w:r w:rsidRPr="00483DE1">
        <w:rPr>
          <w:rFonts w:ascii="Arial" w:hAnsi="Arial" w:cs="Arial"/>
          <w:lang w:val="es-GT"/>
        </w:rPr>
        <w:br w:type="page"/>
      </w:r>
    </w:p>
    <w:p w14:paraId="66BDDDBC" w14:textId="77777777" w:rsidR="0075649C" w:rsidRDefault="00FB654C">
      <w:pPr>
        <w:pStyle w:val="Ttulo1"/>
      </w:pPr>
      <w:r>
        <w:rPr>
          <w:rFonts w:ascii="Arial" w:hAnsi="Arial" w:cs="Arial"/>
          <w:color w:val="auto"/>
        </w:rPr>
        <w:lastRenderedPageBreak/>
        <w:t>Resumen</w:t>
      </w:r>
    </w:p>
    <w:p w14:paraId="1CF05249" w14:textId="77777777" w:rsidR="0075649C" w:rsidRDefault="00FB654C">
      <w:r>
        <w:rPr>
          <w:rFonts w:ascii="Arial" w:hAnsi="Arial" w:cs="Arial"/>
        </w:rPr>
        <w:t>En esta fase usamos la plataforma del Proyecto 1 para responder una pregunta concreta: con lo que sabemos de un usuario hasta hoy, ¿qué tan probable es que deje de usar la red en los próximos 30 días? Cargamos los datos nuevos (90 días, del 1 de junio al 29 de agosto de 2026) con el mismo flujo, construimos la población y la etiqueta, armamos la tabla de features con la fecha de corte como parámetro, revisamos que no haya fuga con la prueba de recorte y comparamos tres líneas base con una regresión logístic</w:t>
      </w:r>
      <w:r>
        <w:rPr>
          <w:rFonts w:ascii="Arial" w:hAnsi="Arial" w:cs="Arial"/>
        </w:rPr>
        <w:t>a regularizada (L2, L1 y Elastic Net) con validación cruzada en el corte A. La etiqueta del corte B no se usó en esta fase.</w:t>
      </w:r>
    </w:p>
    <w:tbl>
      <w:tblPr>
        <w:tblStyle w:val="Tablaconcuadrcula"/>
        <w:tblW w:w="0" w:type="auto"/>
        <w:jc w:val="center"/>
        <w:tblLook w:val="04A0" w:firstRow="1" w:lastRow="0" w:firstColumn="1" w:lastColumn="0" w:noHBand="0" w:noVBand="1"/>
      </w:tblPr>
      <w:tblGrid>
        <w:gridCol w:w="2835"/>
        <w:gridCol w:w="6520"/>
      </w:tblGrid>
      <w:tr w:rsidR="0075649C" w14:paraId="0D1047CE" w14:textId="77777777">
        <w:trPr>
          <w:jc w:val="center"/>
        </w:trPr>
        <w:tc>
          <w:tcPr>
            <w:tcW w:w="2835" w:type="dxa"/>
          </w:tcPr>
          <w:p w14:paraId="4A917DF4" w14:textId="77777777" w:rsidR="0075649C" w:rsidRDefault="00FB654C">
            <w:r>
              <w:rPr>
                <w:rFonts w:ascii="Arial" w:hAnsi="Arial" w:cs="Arial"/>
                <w:b/>
                <w:sz w:val="19"/>
              </w:rPr>
              <w:t>Qué medimos</w:t>
            </w:r>
          </w:p>
        </w:tc>
        <w:tc>
          <w:tcPr>
            <w:tcW w:w="6520" w:type="dxa"/>
          </w:tcPr>
          <w:p w14:paraId="4A99E5C3" w14:textId="77777777" w:rsidR="0075649C" w:rsidRDefault="00FB654C">
            <w:r>
              <w:rPr>
                <w:rFonts w:ascii="Arial" w:hAnsi="Arial" w:cs="Arial"/>
                <w:b/>
                <w:sz w:val="19"/>
              </w:rPr>
              <w:t>Resultado</w:t>
            </w:r>
          </w:p>
        </w:tc>
      </w:tr>
      <w:tr w:rsidR="0075649C" w14:paraId="722DB926" w14:textId="77777777">
        <w:trPr>
          <w:jc w:val="center"/>
        </w:trPr>
        <w:tc>
          <w:tcPr>
            <w:tcW w:w="2835" w:type="dxa"/>
          </w:tcPr>
          <w:p w14:paraId="449F54C5" w14:textId="77777777" w:rsidR="0075649C" w:rsidRDefault="00FB654C">
            <w:r>
              <w:rPr>
                <w:rFonts w:ascii="Arial" w:hAnsi="Arial" w:cs="Arial"/>
                <w:sz w:val="19"/>
              </w:rPr>
              <w:t>Carga desde cero</w:t>
            </w:r>
          </w:p>
        </w:tc>
        <w:tc>
          <w:tcPr>
            <w:tcW w:w="6520" w:type="dxa"/>
          </w:tcPr>
          <w:p w14:paraId="2F83E67B" w14:textId="77777777" w:rsidR="0075649C" w:rsidRDefault="00FB654C">
            <w:r>
              <w:rPr>
                <w:rFonts w:ascii="Arial" w:hAnsi="Arial" w:cs="Arial"/>
                <w:sz w:val="19"/>
              </w:rPr>
              <w:t>9 archivos, 3,405,575 filas, 0 diferencias con los conteos esperados</w:t>
            </w:r>
          </w:p>
        </w:tc>
      </w:tr>
      <w:tr w:rsidR="0075649C" w14:paraId="6C480C79" w14:textId="77777777">
        <w:trPr>
          <w:jc w:val="center"/>
        </w:trPr>
        <w:tc>
          <w:tcPr>
            <w:tcW w:w="2835" w:type="dxa"/>
          </w:tcPr>
          <w:p w14:paraId="5F24D70C" w14:textId="77777777" w:rsidR="0075649C" w:rsidRDefault="00FB654C">
            <w:r>
              <w:rPr>
                <w:rFonts w:ascii="Arial" w:hAnsi="Arial" w:cs="Arial"/>
                <w:sz w:val="19"/>
              </w:rPr>
              <w:t>Corte A (entrenamiento)</w:t>
            </w:r>
          </w:p>
        </w:tc>
        <w:tc>
          <w:tcPr>
            <w:tcW w:w="6520" w:type="dxa"/>
          </w:tcPr>
          <w:p w14:paraId="235AC519" w14:textId="77777777" w:rsidR="0075649C" w:rsidRDefault="00FB654C">
            <w:r>
              <w:rPr>
                <w:rFonts w:ascii="Arial" w:hAnsi="Arial" w:cs="Arial"/>
                <w:sz w:val="19"/>
              </w:rPr>
              <w:t>7,095 / 59,491 = 0.1193 positivos</w:t>
            </w:r>
          </w:p>
        </w:tc>
      </w:tr>
      <w:tr w:rsidR="0075649C" w14:paraId="61B62D64" w14:textId="77777777">
        <w:trPr>
          <w:jc w:val="center"/>
        </w:trPr>
        <w:tc>
          <w:tcPr>
            <w:tcW w:w="2835" w:type="dxa"/>
          </w:tcPr>
          <w:p w14:paraId="2313673C" w14:textId="77777777" w:rsidR="0075649C" w:rsidRDefault="00FB654C">
            <w:r>
              <w:rPr>
                <w:rFonts w:ascii="Arial" w:hAnsi="Arial" w:cs="Arial"/>
                <w:sz w:val="19"/>
              </w:rPr>
              <w:t>Corte B (test, sin usar en esta fase)</w:t>
            </w:r>
          </w:p>
        </w:tc>
        <w:tc>
          <w:tcPr>
            <w:tcW w:w="6520" w:type="dxa"/>
          </w:tcPr>
          <w:p w14:paraId="3A6C2437" w14:textId="77777777" w:rsidR="0075649C" w:rsidRDefault="00FB654C">
            <w:r>
              <w:rPr>
                <w:rFonts w:ascii="Arial" w:hAnsi="Arial" w:cs="Arial"/>
                <w:sz w:val="19"/>
              </w:rPr>
              <w:t>6,387 / 58,113 = 0.1099 positivos</w:t>
            </w:r>
          </w:p>
        </w:tc>
      </w:tr>
      <w:tr w:rsidR="0075649C" w14:paraId="4C50BAF6" w14:textId="77777777">
        <w:trPr>
          <w:jc w:val="center"/>
        </w:trPr>
        <w:tc>
          <w:tcPr>
            <w:tcW w:w="2835" w:type="dxa"/>
          </w:tcPr>
          <w:p w14:paraId="24F8463F" w14:textId="77777777" w:rsidR="0075649C" w:rsidRDefault="00FB654C">
            <w:r>
              <w:rPr>
                <w:rFonts w:ascii="Arial" w:hAnsi="Arial" w:cs="Arial"/>
                <w:sz w:val="19"/>
              </w:rPr>
              <w:t>Corte C (uso real)</w:t>
            </w:r>
          </w:p>
        </w:tc>
        <w:tc>
          <w:tcPr>
            <w:tcW w:w="6520" w:type="dxa"/>
          </w:tcPr>
          <w:p w14:paraId="63ABAE75" w14:textId="77777777" w:rsidR="0075649C" w:rsidRDefault="00FB654C">
            <w:r>
              <w:rPr>
                <w:rFonts w:ascii="Arial" w:hAnsi="Arial" w:cs="Arial"/>
                <w:sz w:val="19"/>
              </w:rPr>
              <w:t>57,701 unidades, etiqueta oculta</w:t>
            </w:r>
          </w:p>
        </w:tc>
      </w:tr>
      <w:tr w:rsidR="0075649C" w14:paraId="6F05B2FF" w14:textId="77777777">
        <w:trPr>
          <w:jc w:val="center"/>
        </w:trPr>
        <w:tc>
          <w:tcPr>
            <w:tcW w:w="2835" w:type="dxa"/>
          </w:tcPr>
          <w:p w14:paraId="50213DE4" w14:textId="77777777" w:rsidR="0075649C" w:rsidRDefault="00FB654C">
            <w:r>
              <w:rPr>
                <w:rFonts w:ascii="Arial" w:hAnsi="Arial" w:cs="Arial"/>
                <w:sz w:val="19"/>
              </w:rPr>
              <w:t>Prueba de recorte</w:t>
            </w:r>
          </w:p>
        </w:tc>
        <w:tc>
          <w:tcPr>
            <w:tcW w:w="6520" w:type="dxa"/>
          </w:tcPr>
          <w:p w14:paraId="26503B75" w14:textId="77777777" w:rsidR="0075649C" w:rsidRDefault="00FB654C">
            <w:r>
              <w:rPr>
                <w:rFonts w:ascii="Arial" w:hAnsi="Arial" w:cs="Arial"/>
                <w:sz w:val="19"/>
              </w:rPr>
              <w:t>59,491 filas comparadas, 0 diferencias</w:t>
            </w:r>
          </w:p>
        </w:tc>
      </w:tr>
      <w:tr w:rsidR="0075649C" w14:paraId="00A71013" w14:textId="77777777">
        <w:trPr>
          <w:jc w:val="center"/>
        </w:trPr>
        <w:tc>
          <w:tcPr>
            <w:tcW w:w="2835" w:type="dxa"/>
          </w:tcPr>
          <w:p w14:paraId="48B0C304" w14:textId="77777777" w:rsidR="0075649C" w:rsidRDefault="00FB654C">
            <w:r>
              <w:rPr>
                <w:rFonts w:ascii="Arial" w:hAnsi="Arial" w:cs="Arial"/>
                <w:sz w:val="19"/>
              </w:rPr>
              <w:t>Mejor modelo (validación, 5 folds)</w:t>
            </w:r>
          </w:p>
        </w:tc>
        <w:tc>
          <w:tcPr>
            <w:tcW w:w="6520" w:type="dxa"/>
          </w:tcPr>
          <w:p w14:paraId="40365D53" w14:textId="77777777" w:rsidR="0075649C" w:rsidRDefault="00FB654C">
            <w:r>
              <w:rPr>
                <w:rFonts w:ascii="Arial" w:hAnsi="Arial" w:cs="Arial"/>
                <w:sz w:val="19"/>
              </w:rPr>
              <w:t>Logística L2 (λ=100): precisión promedio 0.4129 ± 0.0112 (línea base constante: 0.1193; mejor línea base: 0.3892)</w:t>
            </w:r>
          </w:p>
        </w:tc>
      </w:tr>
    </w:tbl>
    <w:p w14:paraId="242050FE" w14:textId="77777777" w:rsidR="0075649C" w:rsidRDefault="0075649C">
      <w:pPr>
        <w:spacing w:after="0"/>
      </w:pPr>
    </w:p>
    <w:p w14:paraId="06CFDA93" w14:textId="77777777" w:rsidR="0075649C" w:rsidRDefault="00FB654C">
      <w:pPr>
        <w:pStyle w:val="Ttulo2"/>
      </w:pPr>
      <w:r>
        <w:rPr>
          <w:rFonts w:ascii="Arial" w:hAnsi="Arial" w:cs="Arial"/>
          <w:color w:val="auto"/>
        </w:rPr>
        <w:t>Dónde está cada script</w:t>
      </w:r>
    </w:p>
    <w:tbl>
      <w:tblPr>
        <w:tblStyle w:val="Tablaconcuadrcula"/>
        <w:tblW w:w="0" w:type="auto"/>
        <w:jc w:val="center"/>
        <w:tblLook w:val="04A0" w:firstRow="1" w:lastRow="0" w:firstColumn="1" w:lastColumn="0" w:noHBand="0" w:noVBand="1"/>
      </w:tblPr>
      <w:tblGrid>
        <w:gridCol w:w="850"/>
        <w:gridCol w:w="8504"/>
      </w:tblGrid>
      <w:tr w:rsidR="0075649C" w14:paraId="28435F0F" w14:textId="77777777">
        <w:trPr>
          <w:jc w:val="center"/>
        </w:trPr>
        <w:tc>
          <w:tcPr>
            <w:tcW w:w="850" w:type="dxa"/>
          </w:tcPr>
          <w:p w14:paraId="6F00DE27" w14:textId="77777777" w:rsidR="0075649C" w:rsidRDefault="00FB654C">
            <w:r>
              <w:rPr>
                <w:rFonts w:ascii="Arial" w:hAnsi="Arial" w:cs="Arial"/>
                <w:b/>
                <w:sz w:val="19"/>
              </w:rPr>
              <w:t>Punto</w:t>
            </w:r>
          </w:p>
        </w:tc>
        <w:tc>
          <w:tcPr>
            <w:tcW w:w="8504" w:type="dxa"/>
          </w:tcPr>
          <w:p w14:paraId="0F576ED3" w14:textId="77777777" w:rsidR="0075649C" w:rsidRDefault="00FB654C">
            <w:r>
              <w:rPr>
                <w:rFonts w:ascii="Arial" w:hAnsi="Arial" w:cs="Arial"/>
                <w:b/>
                <w:sz w:val="19"/>
              </w:rPr>
              <w:t>Script</w:t>
            </w:r>
          </w:p>
        </w:tc>
      </w:tr>
      <w:tr w:rsidR="0075649C" w14:paraId="20424A4B" w14:textId="77777777">
        <w:trPr>
          <w:jc w:val="center"/>
        </w:trPr>
        <w:tc>
          <w:tcPr>
            <w:tcW w:w="850" w:type="dxa"/>
          </w:tcPr>
          <w:p w14:paraId="3BA28416" w14:textId="77777777" w:rsidR="0075649C" w:rsidRDefault="00FB654C">
            <w:pPr>
              <w:jc w:val="right"/>
            </w:pPr>
            <w:r>
              <w:rPr>
                <w:rFonts w:ascii="Arial" w:hAnsi="Arial" w:cs="Arial"/>
                <w:sz w:val="19"/>
              </w:rPr>
              <w:t>1.1</w:t>
            </w:r>
          </w:p>
        </w:tc>
        <w:tc>
          <w:tcPr>
            <w:tcW w:w="8504" w:type="dxa"/>
          </w:tcPr>
          <w:p w14:paraId="64B21E53" w14:textId="77777777" w:rsidR="0075649C" w:rsidRDefault="00FB654C">
            <w:r>
              <w:rPr>
                <w:rFonts w:ascii="Arial" w:hAnsi="Arial" w:cs="Arial"/>
                <w:sz w:val="19"/>
              </w:rPr>
              <w:t>flows/pipeline.py --desde-cero (comando único), proyecto2/conteos.py y proyecto2/conteos-esperados.csv</w:t>
            </w:r>
          </w:p>
        </w:tc>
      </w:tr>
      <w:tr w:rsidR="0075649C" w14:paraId="28F292BC" w14:textId="77777777">
        <w:trPr>
          <w:jc w:val="center"/>
        </w:trPr>
        <w:tc>
          <w:tcPr>
            <w:tcW w:w="850" w:type="dxa"/>
          </w:tcPr>
          <w:p w14:paraId="2A28E78E" w14:textId="77777777" w:rsidR="0075649C" w:rsidRDefault="00FB654C">
            <w:pPr>
              <w:jc w:val="right"/>
            </w:pPr>
            <w:r>
              <w:rPr>
                <w:rFonts w:ascii="Arial" w:hAnsi="Arial" w:cs="Arial"/>
                <w:sz w:val="19"/>
              </w:rPr>
              <w:t>1.2</w:t>
            </w:r>
          </w:p>
        </w:tc>
        <w:tc>
          <w:tcPr>
            <w:tcW w:w="8504" w:type="dxa"/>
          </w:tcPr>
          <w:p w14:paraId="7E47F0EC" w14:textId="77777777" w:rsidR="0075649C" w:rsidRDefault="00FB654C">
            <w:r>
              <w:rPr>
                <w:rFonts w:ascii="Arial" w:hAnsi="Arial" w:cs="Arial"/>
                <w:sz w:val="19"/>
              </w:rPr>
              <w:t>proyecto2/poblacion.py (población, etiqueta y costo de la unidad)</w:t>
            </w:r>
          </w:p>
        </w:tc>
      </w:tr>
      <w:tr w:rsidR="0075649C" w14:paraId="1FF7F84F" w14:textId="77777777">
        <w:trPr>
          <w:jc w:val="center"/>
        </w:trPr>
        <w:tc>
          <w:tcPr>
            <w:tcW w:w="850" w:type="dxa"/>
          </w:tcPr>
          <w:p w14:paraId="7CF3F9A7" w14:textId="77777777" w:rsidR="0075649C" w:rsidRDefault="00FB654C">
            <w:pPr>
              <w:jc w:val="right"/>
            </w:pPr>
            <w:r>
              <w:rPr>
                <w:rFonts w:ascii="Arial" w:hAnsi="Arial" w:cs="Arial"/>
                <w:sz w:val="19"/>
              </w:rPr>
              <w:t>1.3</w:t>
            </w:r>
          </w:p>
        </w:tc>
        <w:tc>
          <w:tcPr>
            <w:tcW w:w="8504" w:type="dxa"/>
          </w:tcPr>
          <w:p w14:paraId="36BD872F" w14:textId="77777777" w:rsidR="0075649C" w:rsidRDefault="00FB654C">
            <w:r>
              <w:rPr>
                <w:rFonts w:ascii="Arial" w:hAnsi="Arial" w:cs="Arial"/>
                <w:sz w:val="19"/>
              </w:rPr>
              <w:t>proyecto2/features.py (features con la fecha de corte como parámetro), proyecto2/auditoria.py (prueba de recorte) y proyecto2/test_features.py (pruebas)</w:t>
            </w:r>
          </w:p>
        </w:tc>
      </w:tr>
      <w:tr w:rsidR="0075649C" w14:paraId="50B4D1E1" w14:textId="77777777">
        <w:trPr>
          <w:jc w:val="center"/>
        </w:trPr>
        <w:tc>
          <w:tcPr>
            <w:tcW w:w="850" w:type="dxa"/>
          </w:tcPr>
          <w:p w14:paraId="06FDA733" w14:textId="77777777" w:rsidR="0075649C" w:rsidRDefault="00FB654C">
            <w:pPr>
              <w:jc w:val="right"/>
            </w:pPr>
            <w:r>
              <w:rPr>
                <w:rFonts w:ascii="Arial" w:hAnsi="Arial" w:cs="Arial"/>
                <w:sz w:val="19"/>
              </w:rPr>
              <w:t>1.4</w:t>
            </w:r>
          </w:p>
        </w:tc>
        <w:tc>
          <w:tcPr>
            <w:tcW w:w="8504" w:type="dxa"/>
          </w:tcPr>
          <w:p w14:paraId="4C04015B" w14:textId="77777777" w:rsidR="0075649C" w:rsidRDefault="00FB654C">
            <w:r>
              <w:rPr>
                <w:rFonts w:ascii="Arial" w:hAnsi="Arial" w:cs="Arial"/>
                <w:sz w:val="19"/>
              </w:rPr>
              <w:t>proyecto2/modelos.py (líneas base, logística L1, L2 y Elastic Net, validación cruzada)</w:t>
            </w:r>
          </w:p>
        </w:tc>
      </w:tr>
      <w:tr w:rsidR="0075649C" w14:paraId="339DA766" w14:textId="77777777">
        <w:trPr>
          <w:jc w:val="center"/>
        </w:trPr>
        <w:tc>
          <w:tcPr>
            <w:tcW w:w="850" w:type="dxa"/>
          </w:tcPr>
          <w:p w14:paraId="43E48C11" w14:textId="77777777" w:rsidR="0075649C" w:rsidRDefault="00FB654C">
            <w:r>
              <w:rPr>
                <w:rFonts w:ascii="Arial" w:hAnsi="Arial" w:cs="Arial"/>
                <w:sz w:val="19"/>
              </w:rPr>
              <w:t>Todos</w:t>
            </w:r>
          </w:p>
        </w:tc>
        <w:tc>
          <w:tcPr>
            <w:tcW w:w="8504" w:type="dxa"/>
          </w:tcPr>
          <w:p w14:paraId="31DE2E29" w14:textId="77777777" w:rsidR="0075649C" w:rsidRDefault="00FB654C">
            <w:r>
              <w:rPr>
                <w:rFonts w:ascii="Arial" w:hAnsi="Arial" w:cs="Arial"/>
                <w:sz w:val="19"/>
              </w:rPr>
              <w:t>proyecto2/config.py (cortes, ventanas y semilla) y proyecto2/bitacora.md</w:t>
            </w:r>
          </w:p>
        </w:tc>
      </w:tr>
    </w:tbl>
    <w:p w14:paraId="422BB8FD" w14:textId="77777777" w:rsidR="0075649C" w:rsidRDefault="00FB654C">
      <w:pPr>
        <w:pStyle w:val="Ttulo1"/>
        <w:pageBreakBefore/>
      </w:pPr>
      <w:r>
        <w:rPr>
          <w:rFonts w:ascii="Arial" w:hAnsi="Arial" w:cs="Arial"/>
          <w:color w:val="auto"/>
        </w:rPr>
        <w:lastRenderedPageBreak/>
        <w:t>1.1 Datos nuevos desde cero</w:t>
      </w:r>
    </w:p>
    <w:p w14:paraId="22649FF3" w14:textId="77777777" w:rsidR="0075649C" w:rsidRDefault="00FB654C">
      <w:r>
        <w:rPr>
          <w:rFonts w:ascii="Arial" w:hAnsi="Arial" w:cs="Arial"/>
        </w:rPr>
        <w:t>Los datos del Proyecto 2 reemplazan a los del Proyecto 1, no se agregan. Por eso el flujo ahora puede vaciar el entorno solo: borra el lake, el warehouse y lo que compila dbt. No tenemos snapshots de dbt ni tablas incrementales, así que no hay nada más que vaciar. No cambiamos la arquitectura: es el mismo flujo de Prefect del Proyecto 1 (Bronze por las tres vías, dbt para staging, Silver y Gold) con las tareas nuevas del Proyecto 2 agregadas al final.</w:t>
      </w:r>
    </w:p>
    <w:p w14:paraId="0958DF2F" w14:textId="77777777" w:rsidR="0075649C" w:rsidRDefault="00FB654C">
      <w:pPr>
        <w:pStyle w:val="Ttulo2"/>
      </w:pPr>
      <w:r>
        <w:rPr>
          <w:rFonts w:ascii="Arial" w:hAnsi="Arial" w:cs="Arial"/>
          <w:color w:val="auto"/>
        </w:rPr>
        <w:t>Comando único</w:t>
      </w:r>
    </w:p>
    <w:p w14:paraId="3176C081" w14:textId="77777777" w:rsidR="0075649C" w:rsidRDefault="00FB654C">
      <w:r>
        <w:rPr>
          <w:rFonts w:ascii="Consolas" w:hAnsi="Consolas"/>
          <w:b/>
        </w:rPr>
        <w:t>.venv\Scripts\python.exe flows\pipeline.py --desde-cero</w:t>
      </w:r>
    </w:p>
    <w:p w14:paraId="33C3D1B5" w14:textId="77777777" w:rsidR="0075649C" w:rsidRDefault="00FB654C">
      <w:r>
        <w:rPr>
          <w:rFonts w:ascii="Arial" w:hAnsi="Arial" w:cs="Arial"/>
        </w:rPr>
        <w:t>Ese comando vacía el entorno, carga los 9 archivos a Bronze, corre dbt con sus 115 pruebas, revisa que Gold no lea Bronze, calcula las features de los tres cortes, entrena los modelos de esta fase y guarda los conteos y tiempos. No necesita ningún paso manual: los seeds los carga dbt build y las tablas se crean solas. La corrida oficial de este informe la hicimos con .venv\Scripts\python.exe flows\pipeline.py --desde-cero --auditoria, que además corre la prueba de recorte de la sección 1.3 (unos 2 minutos m</w:t>
      </w:r>
      <w:r>
        <w:rPr>
          <w:rFonts w:ascii="Arial" w:hAnsi="Arial" w:cs="Arial"/>
        </w:rPr>
        <w:t>ás); por eso aparece en la tabla de tiempos.</w:t>
      </w:r>
    </w:p>
    <w:p w14:paraId="7A50D31C" w14:textId="77777777" w:rsidR="0075649C" w:rsidRDefault="00FB654C">
      <w:pPr>
        <w:pStyle w:val="Ttulo2"/>
      </w:pPr>
      <w:r>
        <w:rPr>
          <w:rFonts w:ascii="Arial" w:hAnsi="Arial" w:cs="Arial"/>
          <w:color w:val="auto"/>
        </w:rPr>
        <w:t>Tabla de conteos</w:t>
      </w:r>
    </w:p>
    <w:tbl>
      <w:tblPr>
        <w:tblStyle w:val="Tablaconcuadrcula"/>
        <w:tblW w:w="0" w:type="auto"/>
        <w:jc w:val="center"/>
        <w:tblLook w:val="04A0" w:firstRow="1" w:lastRow="0" w:firstColumn="1" w:lastColumn="0" w:noHBand="0" w:noVBand="1"/>
      </w:tblPr>
      <w:tblGrid>
        <w:gridCol w:w="3402"/>
        <w:gridCol w:w="1814"/>
        <w:gridCol w:w="1814"/>
        <w:gridCol w:w="1417"/>
      </w:tblGrid>
      <w:tr w:rsidR="0075649C" w14:paraId="55A5BC74" w14:textId="77777777">
        <w:trPr>
          <w:jc w:val="center"/>
        </w:trPr>
        <w:tc>
          <w:tcPr>
            <w:tcW w:w="3402" w:type="dxa"/>
          </w:tcPr>
          <w:p w14:paraId="09BFC885" w14:textId="77777777" w:rsidR="0075649C" w:rsidRDefault="00FB654C">
            <w:r>
              <w:rPr>
                <w:rFonts w:ascii="Arial" w:hAnsi="Arial" w:cs="Arial"/>
                <w:b/>
                <w:sz w:val="19"/>
              </w:rPr>
              <w:t>Archivo</w:t>
            </w:r>
          </w:p>
        </w:tc>
        <w:tc>
          <w:tcPr>
            <w:tcW w:w="1814" w:type="dxa"/>
          </w:tcPr>
          <w:p w14:paraId="1D7C46CC" w14:textId="77777777" w:rsidR="0075649C" w:rsidRDefault="00FB654C">
            <w:r>
              <w:rPr>
                <w:rFonts w:ascii="Arial" w:hAnsi="Arial" w:cs="Arial"/>
                <w:b/>
                <w:sz w:val="19"/>
              </w:rPr>
              <w:t>Filas esperadas</w:t>
            </w:r>
          </w:p>
        </w:tc>
        <w:tc>
          <w:tcPr>
            <w:tcW w:w="1814" w:type="dxa"/>
          </w:tcPr>
          <w:p w14:paraId="43B4C797" w14:textId="77777777" w:rsidR="0075649C" w:rsidRDefault="00FB654C">
            <w:r>
              <w:rPr>
                <w:rFonts w:ascii="Arial" w:hAnsi="Arial" w:cs="Arial"/>
                <w:b/>
                <w:sz w:val="19"/>
              </w:rPr>
              <w:t>Filas cargadas</w:t>
            </w:r>
          </w:p>
        </w:tc>
        <w:tc>
          <w:tcPr>
            <w:tcW w:w="1417" w:type="dxa"/>
          </w:tcPr>
          <w:p w14:paraId="0959D0A3" w14:textId="77777777" w:rsidR="0075649C" w:rsidRDefault="00FB654C">
            <w:r>
              <w:rPr>
                <w:rFonts w:ascii="Arial" w:hAnsi="Arial" w:cs="Arial"/>
                <w:b/>
                <w:sz w:val="19"/>
              </w:rPr>
              <w:t>Diferencia</w:t>
            </w:r>
          </w:p>
        </w:tc>
      </w:tr>
      <w:tr w:rsidR="0075649C" w14:paraId="45878D2E" w14:textId="77777777">
        <w:trPr>
          <w:jc w:val="center"/>
        </w:trPr>
        <w:tc>
          <w:tcPr>
            <w:tcW w:w="3402" w:type="dxa"/>
          </w:tcPr>
          <w:p w14:paraId="523B93AB" w14:textId="77777777" w:rsidR="0075649C" w:rsidRDefault="00FB654C">
            <w:r>
              <w:rPr>
                <w:rFonts w:ascii="Arial" w:hAnsi="Arial" w:cs="Arial"/>
                <w:sz w:val="19"/>
              </w:rPr>
              <w:t>aerometro_boardings.csv</w:t>
            </w:r>
          </w:p>
        </w:tc>
        <w:tc>
          <w:tcPr>
            <w:tcW w:w="1814" w:type="dxa"/>
          </w:tcPr>
          <w:p w14:paraId="529CE5AE" w14:textId="77777777" w:rsidR="0075649C" w:rsidRDefault="00FB654C">
            <w:pPr>
              <w:jc w:val="right"/>
            </w:pPr>
            <w:r>
              <w:rPr>
                <w:rFonts w:ascii="Arial" w:hAnsi="Arial" w:cs="Arial"/>
                <w:sz w:val="19"/>
              </w:rPr>
              <w:t>387,053</w:t>
            </w:r>
          </w:p>
        </w:tc>
        <w:tc>
          <w:tcPr>
            <w:tcW w:w="1814" w:type="dxa"/>
          </w:tcPr>
          <w:p w14:paraId="682426E4" w14:textId="77777777" w:rsidR="0075649C" w:rsidRDefault="00FB654C">
            <w:pPr>
              <w:jc w:val="right"/>
            </w:pPr>
            <w:r>
              <w:rPr>
                <w:rFonts w:ascii="Arial" w:hAnsi="Arial" w:cs="Arial"/>
                <w:sz w:val="19"/>
              </w:rPr>
              <w:t>387,053</w:t>
            </w:r>
          </w:p>
        </w:tc>
        <w:tc>
          <w:tcPr>
            <w:tcW w:w="1417" w:type="dxa"/>
          </w:tcPr>
          <w:p w14:paraId="4DF4DB22" w14:textId="77777777" w:rsidR="0075649C" w:rsidRDefault="00FB654C">
            <w:pPr>
              <w:jc w:val="right"/>
            </w:pPr>
            <w:r>
              <w:rPr>
                <w:rFonts w:ascii="Arial" w:hAnsi="Arial" w:cs="Arial"/>
                <w:sz w:val="19"/>
              </w:rPr>
              <w:t>0</w:t>
            </w:r>
          </w:p>
        </w:tc>
      </w:tr>
      <w:tr w:rsidR="0075649C" w14:paraId="2D2CC64A" w14:textId="77777777">
        <w:trPr>
          <w:jc w:val="center"/>
        </w:trPr>
        <w:tc>
          <w:tcPr>
            <w:tcW w:w="3402" w:type="dxa"/>
          </w:tcPr>
          <w:p w14:paraId="7C3FF1C7" w14:textId="77777777" w:rsidR="0075649C" w:rsidRDefault="00FB654C">
            <w:r>
              <w:rPr>
                <w:rFonts w:ascii="Arial" w:hAnsi="Arial" w:cs="Arial"/>
                <w:sz w:val="19"/>
              </w:rPr>
              <w:t>am_estaciones.csv</w:t>
            </w:r>
          </w:p>
        </w:tc>
        <w:tc>
          <w:tcPr>
            <w:tcW w:w="1814" w:type="dxa"/>
          </w:tcPr>
          <w:p w14:paraId="3C2B57DA" w14:textId="77777777" w:rsidR="0075649C" w:rsidRDefault="00FB654C">
            <w:pPr>
              <w:jc w:val="right"/>
            </w:pPr>
            <w:r>
              <w:rPr>
                <w:rFonts w:ascii="Arial" w:hAnsi="Arial" w:cs="Arial"/>
                <w:sz w:val="19"/>
              </w:rPr>
              <w:t>14</w:t>
            </w:r>
          </w:p>
        </w:tc>
        <w:tc>
          <w:tcPr>
            <w:tcW w:w="1814" w:type="dxa"/>
          </w:tcPr>
          <w:p w14:paraId="65D62A13" w14:textId="77777777" w:rsidR="0075649C" w:rsidRDefault="00FB654C">
            <w:pPr>
              <w:jc w:val="right"/>
            </w:pPr>
            <w:r>
              <w:rPr>
                <w:rFonts w:ascii="Arial" w:hAnsi="Arial" w:cs="Arial"/>
                <w:sz w:val="19"/>
              </w:rPr>
              <w:t>14</w:t>
            </w:r>
          </w:p>
        </w:tc>
        <w:tc>
          <w:tcPr>
            <w:tcW w:w="1417" w:type="dxa"/>
          </w:tcPr>
          <w:p w14:paraId="6418F99C" w14:textId="77777777" w:rsidR="0075649C" w:rsidRDefault="00FB654C">
            <w:pPr>
              <w:jc w:val="right"/>
            </w:pPr>
            <w:r>
              <w:rPr>
                <w:rFonts w:ascii="Arial" w:hAnsi="Arial" w:cs="Arial"/>
                <w:sz w:val="19"/>
              </w:rPr>
              <w:t>0</w:t>
            </w:r>
          </w:p>
        </w:tc>
      </w:tr>
      <w:tr w:rsidR="0075649C" w14:paraId="081818D8" w14:textId="77777777">
        <w:trPr>
          <w:jc w:val="center"/>
        </w:trPr>
        <w:tc>
          <w:tcPr>
            <w:tcW w:w="3402" w:type="dxa"/>
          </w:tcPr>
          <w:p w14:paraId="29BFDEF3" w14:textId="77777777" w:rsidR="0075649C" w:rsidRDefault="00FB654C">
            <w:r>
              <w:rPr>
                <w:rFonts w:ascii="Arial" w:hAnsi="Arial" w:cs="Arial"/>
                <w:sz w:val="19"/>
              </w:rPr>
              <w:t>cdc_padron_usuarios.csv</w:t>
            </w:r>
          </w:p>
        </w:tc>
        <w:tc>
          <w:tcPr>
            <w:tcW w:w="1814" w:type="dxa"/>
          </w:tcPr>
          <w:p w14:paraId="40D8D07E" w14:textId="77777777" w:rsidR="0075649C" w:rsidRDefault="00FB654C">
            <w:pPr>
              <w:jc w:val="right"/>
            </w:pPr>
            <w:r>
              <w:rPr>
                <w:rFonts w:ascii="Arial" w:hAnsi="Arial" w:cs="Arial"/>
                <w:sz w:val="19"/>
              </w:rPr>
              <w:t>77,636</w:t>
            </w:r>
          </w:p>
        </w:tc>
        <w:tc>
          <w:tcPr>
            <w:tcW w:w="1814" w:type="dxa"/>
          </w:tcPr>
          <w:p w14:paraId="58C33ECC" w14:textId="77777777" w:rsidR="0075649C" w:rsidRDefault="00FB654C">
            <w:pPr>
              <w:jc w:val="right"/>
            </w:pPr>
            <w:r>
              <w:rPr>
                <w:rFonts w:ascii="Arial" w:hAnsi="Arial" w:cs="Arial"/>
                <w:sz w:val="19"/>
              </w:rPr>
              <w:t>77,636</w:t>
            </w:r>
          </w:p>
        </w:tc>
        <w:tc>
          <w:tcPr>
            <w:tcW w:w="1417" w:type="dxa"/>
          </w:tcPr>
          <w:p w14:paraId="554D0DD2" w14:textId="77777777" w:rsidR="0075649C" w:rsidRDefault="00FB654C">
            <w:pPr>
              <w:jc w:val="right"/>
            </w:pPr>
            <w:r>
              <w:rPr>
                <w:rFonts w:ascii="Arial" w:hAnsi="Arial" w:cs="Arial"/>
                <w:sz w:val="19"/>
              </w:rPr>
              <w:t>0</w:t>
            </w:r>
          </w:p>
        </w:tc>
      </w:tr>
      <w:tr w:rsidR="0075649C" w14:paraId="3652526F" w14:textId="77777777">
        <w:trPr>
          <w:jc w:val="center"/>
        </w:trPr>
        <w:tc>
          <w:tcPr>
            <w:tcW w:w="3402" w:type="dxa"/>
          </w:tcPr>
          <w:p w14:paraId="1F7DCAFF" w14:textId="77777777" w:rsidR="0075649C" w:rsidRDefault="00FB654C">
            <w:r>
              <w:rPr>
                <w:rFonts w:ascii="Arial" w:hAnsi="Arial" w:cs="Arial"/>
                <w:sz w:val="19"/>
              </w:rPr>
              <w:t>metroriel_viajes.jsonl</w:t>
            </w:r>
          </w:p>
        </w:tc>
        <w:tc>
          <w:tcPr>
            <w:tcW w:w="1814" w:type="dxa"/>
          </w:tcPr>
          <w:p w14:paraId="37E158C7" w14:textId="77777777" w:rsidR="0075649C" w:rsidRDefault="00FB654C">
            <w:pPr>
              <w:jc w:val="right"/>
            </w:pPr>
            <w:r>
              <w:rPr>
                <w:rFonts w:ascii="Arial" w:hAnsi="Arial" w:cs="Arial"/>
                <w:sz w:val="19"/>
              </w:rPr>
              <w:t>590,844</w:t>
            </w:r>
          </w:p>
        </w:tc>
        <w:tc>
          <w:tcPr>
            <w:tcW w:w="1814" w:type="dxa"/>
          </w:tcPr>
          <w:p w14:paraId="5B179059" w14:textId="77777777" w:rsidR="0075649C" w:rsidRDefault="00FB654C">
            <w:pPr>
              <w:jc w:val="right"/>
            </w:pPr>
            <w:r>
              <w:rPr>
                <w:rFonts w:ascii="Arial" w:hAnsi="Arial" w:cs="Arial"/>
                <w:sz w:val="19"/>
              </w:rPr>
              <w:t>590,844</w:t>
            </w:r>
          </w:p>
        </w:tc>
        <w:tc>
          <w:tcPr>
            <w:tcW w:w="1417" w:type="dxa"/>
          </w:tcPr>
          <w:p w14:paraId="3209A02B" w14:textId="77777777" w:rsidR="0075649C" w:rsidRDefault="00FB654C">
            <w:pPr>
              <w:jc w:val="right"/>
            </w:pPr>
            <w:r>
              <w:rPr>
                <w:rFonts w:ascii="Arial" w:hAnsi="Arial" w:cs="Arial"/>
                <w:sz w:val="19"/>
              </w:rPr>
              <w:t>0</w:t>
            </w:r>
          </w:p>
        </w:tc>
      </w:tr>
      <w:tr w:rsidR="0075649C" w14:paraId="39628E3D" w14:textId="77777777">
        <w:trPr>
          <w:jc w:val="center"/>
        </w:trPr>
        <w:tc>
          <w:tcPr>
            <w:tcW w:w="3402" w:type="dxa"/>
          </w:tcPr>
          <w:p w14:paraId="0F314ABD" w14:textId="77777777" w:rsidR="0075649C" w:rsidRDefault="00FB654C">
            <w:r>
              <w:rPr>
                <w:rFonts w:ascii="Arial" w:hAnsi="Arial" w:cs="Arial"/>
                <w:sz w:val="19"/>
              </w:rPr>
              <w:t>mr_estaciones.csv</w:t>
            </w:r>
          </w:p>
        </w:tc>
        <w:tc>
          <w:tcPr>
            <w:tcW w:w="1814" w:type="dxa"/>
          </w:tcPr>
          <w:p w14:paraId="710CE30A" w14:textId="77777777" w:rsidR="0075649C" w:rsidRDefault="00FB654C">
            <w:pPr>
              <w:jc w:val="right"/>
            </w:pPr>
            <w:r>
              <w:rPr>
                <w:rFonts w:ascii="Arial" w:hAnsi="Arial" w:cs="Arial"/>
                <w:sz w:val="19"/>
              </w:rPr>
              <w:t>22</w:t>
            </w:r>
          </w:p>
        </w:tc>
        <w:tc>
          <w:tcPr>
            <w:tcW w:w="1814" w:type="dxa"/>
          </w:tcPr>
          <w:p w14:paraId="166EE12F" w14:textId="77777777" w:rsidR="0075649C" w:rsidRDefault="00FB654C">
            <w:pPr>
              <w:jc w:val="right"/>
            </w:pPr>
            <w:r>
              <w:rPr>
                <w:rFonts w:ascii="Arial" w:hAnsi="Arial" w:cs="Arial"/>
                <w:sz w:val="19"/>
              </w:rPr>
              <w:t>22</w:t>
            </w:r>
          </w:p>
        </w:tc>
        <w:tc>
          <w:tcPr>
            <w:tcW w:w="1417" w:type="dxa"/>
          </w:tcPr>
          <w:p w14:paraId="36C186F1" w14:textId="77777777" w:rsidR="0075649C" w:rsidRDefault="00FB654C">
            <w:pPr>
              <w:jc w:val="right"/>
            </w:pPr>
            <w:r>
              <w:rPr>
                <w:rFonts w:ascii="Arial" w:hAnsi="Arial" w:cs="Arial"/>
                <w:sz w:val="19"/>
              </w:rPr>
              <w:t>0</w:t>
            </w:r>
          </w:p>
        </w:tc>
      </w:tr>
      <w:tr w:rsidR="0075649C" w14:paraId="59B0A05D" w14:textId="77777777">
        <w:trPr>
          <w:jc w:val="center"/>
        </w:trPr>
        <w:tc>
          <w:tcPr>
            <w:tcW w:w="3402" w:type="dxa"/>
          </w:tcPr>
          <w:p w14:paraId="14F786F7" w14:textId="77777777" w:rsidR="0075649C" w:rsidRDefault="00FB654C">
            <w:r>
              <w:rPr>
                <w:rFonts w:ascii="Arial" w:hAnsi="Arial" w:cs="Arial"/>
                <w:sz w:val="19"/>
              </w:rPr>
              <w:t>tm_estaciones.csv</w:t>
            </w:r>
          </w:p>
        </w:tc>
        <w:tc>
          <w:tcPr>
            <w:tcW w:w="1814" w:type="dxa"/>
          </w:tcPr>
          <w:p w14:paraId="77016C2C" w14:textId="77777777" w:rsidR="0075649C" w:rsidRDefault="00FB654C">
            <w:pPr>
              <w:jc w:val="right"/>
            </w:pPr>
            <w:r>
              <w:rPr>
                <w:rFonts w:ascii="Arial" w:hAnsi="Arial" w:cs="Arial"/>
                <w:sz w:val="19"/>
              </w:rPr>
              <w:t>104</w:t>
            </w:r>
          </w:p>
        </w:tc>
        <w:tc>
          <w:tcPr>
            <w:tcW w:w="1814" w:type="dxa"/>
          </w:tcPr>
          <w:p w14:paraId="0C9FC7E7" w14:textId="77777777" w:rsidR="0075649C" w:rsidRDefault="00FB654C">
            <w:pPr>
              <w:jc w:val="right"/>
            </w:pPr>
            <w:r>
              <w:rPr>
                <w:rFonts w:ascii="Arial" w:hAnsi="Arial" w:cs="Arial"/>
                <w:sz w:val="19"/>
              </w:rPr>
              <w:t>104</w:t>
            </w:r>
          </w:p>
        </w:tc>
        <w:tc>
          <w:tcPr>
            <w:tcW w:w="1417" w:type="dxa"/>
          </w:tcPr>
          <w:p w14:paraId="68C49C64" w14:textId="77777777" w:rsidR="0075649C" w:rsidRDefault="00FB654C">
            <w:pPr>
              <w:jc w:val="right"/>
            </w:pPr>
            <w:r>
              <w:rPr>
                <w:rFonts w:ascii="Arial" w:hAnsi="Arial" w:cs="Arial"/>
                <w:sz w:val="19"/>
              </w:rPr>
              <w:t>0</w:t>
            </w:r>
          </w:p>
        </w:tc>
      </w:tr>
      <w:tr w:rsidR="0075649C" w14:paraId="62915E42" w14:textId="77777777">
        <w:trPr>
          <w:jc w:val="center"/>
        </w:trPr>
        <w:tc>
          <w:tcPr>
            <w:tcW w:w="3402" w:type="dxa"/>
          </w:tcPr>
          <w:p w14:paraId="6804E92C" w14:textId="77777777" w:rsidR="0075649C" w:rsidRDefault="00FB654C">
            <w:r>
              <w:rPr>
                <w:rFonts w:ascii="Arial" w:hAnsi="Arial" w:cs="Arial"/>
                <w:sz w:val="19"/>
              </w:rPr>
              <w:t>transmetro_validaciones.csv</w:t>
            </w:r>
          </w:p>
        </w:tc>
        <w:tc>
          <w:tcPr>
            <w:tcW w:w="1814" w:type="dxa"/>
          </w:tcPr>
          <w:p w14:paraId="1F723193" w14:textId="77777777" w:rsidR="0075649C" w:rsidRDefault="00FB654C">
            <w:pPr>
              <w:jc w:val="right"/>
            </w:pPr>
            <w:r>
              <w:rPr>
                <w:rFonts w:ascii="Arial" w:hAnsi="Arial" w:cs="Arial"/>
                <w:sz w:val="19"/>
              </w:rPr>
              <w:t>713,786</w:t>
            </w:r>
          </w:p>
        </w:tc>
        <w:tc>
          <w:tcPr>
            <w:tcW w:w="1814" w:type="dxa"/>
          </w:tcPr>
          <w:p w14:paraId="7AE4A027" w14:textId="77777777" w:rsidR="0075649C" w:rsidRDefault="00FB654C">
            <w:pPr>
              <w:jc w:val="right"/>
            </w:pPr>
            <w:r>
              <w:rPr>
                <w:rFonts w:ascii="Arial" w:hAnsi="Arial" w:cs="Arial"/>
                <w:sz w:val="19"/>
              </w:rPr>
              <w:t>713,786</w:t>
            </w:r>
          </w:p>
        </w:tc>
        <w:tc>
          <w:tcPr>
            <w:tcW w:w="1417" w:type="dxa"/>
          </w:tcPr>
          <w:p w14:paraId="2FE0EA83" w14:textId="77777777" w:rsidR="0075649C" w:rsidRDefault="00FB654C">
            <w:pPr>
              <w:jc w:val="right"/>
            </w:pPr>
            <w:r>
              <w:rPr>
                <w:rFonts w:ascii="Arial" w:hAnsi="Arial" w:cs="Arial"/>
                <w:sz w:val="19"/>
              </w:rPr>
              <w:t>0</w:t>
            </w:r>
          </w:p>
        </w:tc>
      </w:tr>
      <w:tr w:rsidR="0075649C" w14:paraId="6D078CA6" w14:textId="77777777">
        <w:trPr>
          <w:jc w:val="center"/>
        </w:trPr>
        <w:tc>
          <w:tcPr>
            <w:tcW w:w="3402" w:type="dxa"/>
          </w:tcPr>
          <w:p w14:paraId="7DD9EC6E" w14:textId="77777777" w:rsidR="0075649C" w:rsidRDefault="00FB654C">
            <w:r>
              <w:rPr>
                <w:rFonts w:ascii="Arial" w:hAnsi="Arial" w:cs="Arial"/>
                <w:sz w:val="19"/>
              </w:rPr>
              <w:t>transurbano_transacciones.csv</w:t>
            </w:r>
          </w:p>
        </w:tc>
        <w:tc>
          <w:tcPr>
            <w:tcW w:w="1814" w:type="dxa"/>
          </w:tcPr>
          <w:p w14:paraId="2C502BBA" w14:textId="77777777" w:rsidR="0075649C" w:rsidRDefault="00FB654C">
            <w:pPr>
              <w:jc w:val="right"/>
            </w:pPr>
            <w:r>
              <w:rPr>
                <w:rFonts w:ascii="Arial" w:hAnsi="Arial" w:cs="Arial"/>
                <w:sz w:val="19"/>
              </w:rPr>
              <w:t>1,635,788</w:t>
            </w:r>
          </w:p>
        </w:tc>
        <w:tc>
          <w:tcPr>
            <w:tcW w:w="1814" w:type="dxa"/>
          </w:tcPr>
          <w:p w14:paraId="1AAA4A7A" w14:textId="77777777" w:rsidR="0075649C" w:rsidRDefault="00FB654C">
            <w:pPr>
              <w:jc w:val="right"/>
            </w:pPr>
            <w:r>
              <w:rPr>
                <w:rFonts w:ascii="Arial" w:hAnsi="Arial" w:cs="Arial"/>
                <w:sz w:val="19"/>
              </w:rPr>
              <w:t>1,635,788</w:t>
            </w:r>
          </w:p>
        </w:tc>
        <w:tc>
          <w:tcPr>
            <w:tcW w:w="1417" w:type="dxa"/>
          </w:tcPr>
          <w:p w14:paraId="11F7DDE0" w14:textId="77777777" w:rsidR="0075649C" w:rsidRDefault="00FB654C">
            <w:pPr>
              <w:jc w:val="right"/>
            </w:pPr>
            <w:r>
              <w:rPr>
                <w:rFonts w:ascii="Arial" w:hAnsi="Arial" w:cs="Arial"/>
                <w:sz w:val="19"/>
              </w:rPr>
              <w:t>0</w:t>
            </w:r>
          </w:p>
        </w:tc>
      </w:tr>
      <w:tr w:rsidR="0075649C" w14:paraId="1DE6D1BB" w14:textId="77777777">
        <w:trPr>
          <w:jc w:val="center"/>
        </w:trPr>
        <w:tc>
          <w:tcPr>
            <w:tcW w:w="3402" w:type="dxa"/>
          </w:tcPr>
          <w:p w14:paraId="55ABB7EF" w14:textId="77777777" w:rsidR="0075649C" w:rsidRDefault="00FB654C">
            <w:r>
              <w:rPr>
                <w:rFonts w:ascii="Arial" w:hAnsi="Arial" w:cs="Arial"/>
                <w:sz w:val="19"/>
              </w:rPr>
              <w:t>tu_paradas.csv</w:t>
            </w:r>
          </w:p>
        </w:tc>
        <w:tc>
          <w:tcPr>
            <w:tcW w:w="1814" w:type="dxa"/>
          </w:tcPr>
          <w:p w14:paraId="37BC40F0" w14:textId="77777777" w:rsidR="0075649C" w:rsidRDefault="00FB654C">
            <w:pPr>
              <w:jc w:val="right"/>
            </w:pPr>
            <w:r>
              <w:rPr>
                <w:rFonts w:ascii="Arial" w:hAnsi="Arial" w:cs="Arial"/>
                <w:sz w:val="19"/>
              </w:rPr>
              <w:t>328</w:t>
            </w:r>
          </w:p>
        </w:tc>
        <w:tc>
          <w:tcPr>
            <w:tcW w:w="1814" w:type="dxa"/>
          </w:tcPr>
          <w:p w14:paraId="4C140D5B" w14:textId="77777777" w:rsidR="0075649C" w:rsidRDefault="00FB654C">
            <w:pPr>
              <w:jc w:val="right"/>
            </w:pPr>
            <w:r>
              <w:rPr>
                <w:rFonts w:ascii="Arial" w:hAnsi="Arial" w:cs="Arial"/>
                <w:sz w:val="19"/>
              </w:rPr>
              <w:t>328</w:t>
            </w:r>
          </w:p>
        </w:tc>
        <w:tc>
          <w:tcPr>
            <w:tcW w:w="1417" w:type="dxa"/>
          </w:tcPr>
          <w:p w14:paraId="3851318D" w14:textId="77777777" w:rsidR="0075649C" w:rsidRDefault="00FB654C">
            <w:pPr>
              <w:jc w:val="right"/>
            </w:pPr>
            <w:r>
              <w:rPr>
                <w:rFonts w:ascii="Arial" w:hAnsi="Arial" w:cs="Arial"/>
                <w:sz w:val="19"/>
              </w:rPr>
              <w:t>0</w:t>
            </w:r>
          </w:p>
        </w:tc>
      </w:tr>
      <w:tr w:rsidR="0075649C" w14:paraId="0D56A2C0" w14:textId="77777777">
        <w:trPr>
          <w:jc w:val="center"/>
        </w:trPr>
        <w:tc>
          <w:tcPr>
            <w:tcW w:w="3402" w:type="dxa"/>
          </w:tcPr>
          <w:p w14:paraId="3B08AECD" w14:textId="77777777" w:rsidR="0075649C" w:rsidRDefault="00FB654C">
            <w:r>
              <w:rPr>
                <w:rFonts w:ascii="Arial" w:hAnsi="Arial" w:cs="Arial"/>
                <w:b/>
                <w:sz w:val="19"/>
              </w:rPr>
              <w:t>Total</w:t>
            </w:r>
          </w:p>
        </w:tc>
        <w:tc>
          <w:tcPr>
            <w:tcW w:w="1814" w:type="dxa"/>
          </w:tcPr>
          <w:p w14:paraId="5726CD55" w14:textId="77777777" w:rsidR="0075649C" w:rsidRDefault="00FB654C">
            <w:pPr>
              <w:jc w:val="right"/>
            </w:pPr>
            <w:r>
              <w:rPr>
                <w:rFonts w:ascii="Arial" w:hAnsi="Arial" w:cs="Arial"/>
                <w:b/>
                <w:sz w:val="19"/>
              </w:rPr>
              <w:t>3,405,575</w:t>
            </w:r>
          </w:p>
        </w:tc>
        <w:tc>
          <w:tcPr>
            <w:tcW w:w="1814" w:type="dxa"/>
          </w:tcPr>
          <w:p w14:paraId="06A00E13" w14:textId="77777777" w:rsidR="0075649C" w:rsidRDefault="00FB654C">
            <w:pPr>
              <w:jc w:val="right"/>
            </w:pPr>
            <w:r>
              <w:rPr>
                <w:rFonts w:ascii="Arial" w:hAnsi="Arial" w:cs="Arial"/>
                <w:b/>
                <w:sz w:val="19"/>
              </w:rPr>
              <w:t>3,405,575</w:t>
            </w:r>
          </w:p>
        </w:tc>
        <w:tc>
          <w:tcPr>
            <w:tcW w:w="1417" w:type="dxa"/>
          </w:tcPr>
          <w:p w14:paraId="45489A5C" w14:textId="77777777" w:rsidR="0075649C" w:rsidRDefault="00FB654C">
            <w:pPr>
              <w:jc w:val="right"/>
            </w:pPr>
            <w:r>
              <w:rPr>
                <w:rFonts w:ascii="Arial" w:hAnsi="Arial" w:cs="Arial"/>
                <w:b/>
                <w:sz w:val="19"/>
              </w:rPr>
              <w:t>0</w:t>
            </w:r>
          </w:p>
        </w:tc>
      </w:tr>
    </w:tbl>
    <w:p w14:paraId="4FAE65BB" w14:textId="77777777" w:rsidR="0075649C" w:rsidRDefault="0075649C">
      <w:pPr>
        <w:spacing w:after="0"/>
      </w:pPr>
    </w:p>
    <w:p w14:paraId="7081A9CC" w14:textId="77777777" w:rsidR="0075649C" w:rsidRDefault="00FB654C">
      <w:r>
        <w:rPr>
          <w:rFonts w:ascii="Arial" w:hAnsi="Arial" w:cs="Arial"/>
        </w:rPr>
        <w:t>Todos los archivos cuadran exactamente con los conteos esperados que vienen en el LEEME.txt de los datos, así que no hay diferencias que explicar. Los conteos se toman de control.ingest_log, que compara las filas del archivo crudo con las que quedaron en Bronze.</w:t>
      </w:r>
    </w:p>
    <w:p w14:paraId="395BE268" w14:textId="77777777" w:rsidR="0075649C" w:rsidRDefault="00FB654C">
      <w:pPr>
        <w:pStyle w:val="Ttulo2"/>
      </w:pPr>
      <w:r>
        <w:rPr>
          <w:rFonts w:ascii="Arial" w:hAnsi="Arial" w:cs="Arial"/>
          <w:color w:val="auto"/>
        </w:rPr>
        <w:t>Tiempos por etapa</w:t>
      </w:r>
    </w:p>
    <w:tbl>
      <w:tblPr>
        <w:tblStyle w:val="Tablaconcuadrcula"/>
        <w:tblW w:w="0" w:type="auto"/>
        <w:jc w:val="center"/>
        <w:tblLook w:val="04A0" w:firstRow="1" w:lastRow="0" w:firstColumn="1" w:lastColumn="0" w:noHBand="0" w:noVBand="1"/>
      </w:tblPr>
      <w:tblGrid>
        <w:gridCol w:w="5102"/>
        <w:gridCol w:w="1701"/>
      </w:tblGrid>
      <w:tr w:rsidR="0075649C" w14:paraId="4CF42797" w14:textId="77777777">
        <w:trPr>
          <w:jc w:val="center"/>
        </w:trPr>
        <w:tc>
          <w:tcPr>
            <w:tcW w:w="5102" w:type="dxa"/>
          </w:tcPr>
          <w:p w14:paraId="15098DD2" w14:textId="77777777" w:rsidR="0075649C" w:rsidRDefault="00FB654C">
            <w:r>
              <w:rPr>
                <w:rFonts w:ascii="Arial" w:hAnsi="Arial" w:cs="Arial"/>
                <w:b/>
                <w:sz w:val="19"/>
              </w:rPr>
              <w:t>Etapa</w:t>
            </w:r>
          </w:p>
        </w:tc>
        <w:tc>
          <w:tcPr>
            <w:tcW w:w="1701" w:type="dxa"/>
          </w:tcPr>
          <w:p w14:paraId="2A926331" w14:textId="77777777" w:rsidR="0075649C" w:rsidRDefault="00FB654C">
            <w:r>
              <w:rPr>
                <w:rFonts w:ascii="Arial" w:hAnsi="Arial" w:cs="Arial"/>
                <w:b/>
                <w:sz w:val="19"/>
              </w:rPr>
              <w:t>Segundos</w:t>
            </w:r>
          </w:p>
        </w:tc>
      </w:tr>
      <w:tr w:rsidR="0075649C" w14:paraId="17B1C3F8" w14:textId="77777777">
        <w:trPr>
          <w:jc w:val="center"/>
        </w:trPr>
        <w:tc>
          <w:tcPr>
            <w:tcW w:w="5102" w:type="dxa"/>
          </w:tcPr>
          <w:p w14:paraId="4D9FAF0F" w14:textId="77777777" w:rsidR="0075649C" w:rsidRDefault="00FB654C">
            <w:r>
              <w:rPr>
                <w:rFonts w:ascii="Arial" w:hAnsi="Arial" w:cs="Arial"/>
                <w:sz w:val="19"/>
              </w:rPr>
              <w:t>Vaciar lake, warehouse y dbt/target</w:t>
            </w:r>
          </w:p>
        </w:tc>
        <w:tc>
          <w:tcPr>
            <w:tcW w:w="1701" w:type="dxa"/>
          </w:tcPr>
          <w:p w14:paraId="020BBF2D" w14:textId="77777777" w:rsidR="0075649C" w:rsidRDefault="00FB654C">
            <w:pPr>
              <w:jc w:val="right"/>
            </w:pPr>
            <w:r>
              <w:rPr>
                <w:rFonts w:ascii="Arial" w:hAnsi="Arial" w:cs="Arial"/>
                <w:sz w:val="19"/>
              </w:rPr>
              <w:t>0.48</w:t>
            </w:r>
          </w:p>
        </w:tc>
      </w:tr>
      <w:tr w:rsidR="0075649C" w14:paraId="26343666" w14:textId="77777777">
        <w:trPr>
          <w:jc w:val="center"/>
        </w:trPr>
        <w:tc>
          <w:tcPr>
            <w:tcW w:w="5102" w:type="dxa"/>
          </w:tcPr>
          <w:p w14:paraId="19B7B16D" w14:textId="77777777" w:rsidR="0075649C" w:rsidRDefault="00FB654C">
            <w:r>
              <w:rPr>
                <w:rFonts w:ascii="Arial" w:hAnsi="Arial" w:cs="Arial"/>
                <w:sz w:val="19"/>
              </w:rPr>
              <w:t>Bronze: batch (catálogos, MetroRiel y Transurbano)</w:t>
            </w:r>
          </w:p>
        </w:tc>
        <w:tc>
          <w:tcPr>
            <w:tcW w:w="1701" w:type="dxa"/>
          </w:tcPr>
          <w:p w14:paraId="371E7325" w14:textId="77777777" w:rsidR="0075649C" w:rsidRDefault="00FB654C">
            <w:pPr>
              <w:jc w:val="right"/>
            </w:pPr>
            <w:r>
              <w:rPr>
                <w:rFonts w:ascii="Arial" w:hAnsi="Arial" w:cs="Arial"/>
                <w:sz w:val="19"/>
              </w:rPr>
              <w:t>26.42</w:t>
            </w:r>
          </w:p>
        </w:tc>
      </w:tr>
      <w:tr w:rsidR="0075649C" w14:paraId="7460A461" w14:textId="77777777">
        <w:trPr>
          <w:jc w:val="center"/>
        </w:trPr>
        <w:tc>
          <w:tcPr>
            <w:tcW w:w="5102" w:type="dxa"/>
          </w:tcPr>
          <w:p w14:paraId="3C17A65F" w14:textId="77777777" w:rsidR="0075649C" w:rsidRDefault="00FB654C">
            <w:r>
              <w:rPr>
                <w:rFonts w:ascii="Arial" w:hAnsi="Arial" w:cs="Arial"/>
                <w:sz w:val="19"/>
              </w:rPr>
              <w:t>Bronze: CDC del padrón</w:t>
            </w:r>
          </w:p>
        </w:tc>
        <w:tc>
          <w:tcPr>
            <w:tcW w:w="1701" w:type="dxa"/>
          </w:tcPr>
          <w:p w14:paraId="725650A4" w14:textId="77777777" w:rsidR="0075649C" w:rsidRDefault="00FB654C">
            <w:pPr>
              <w:jc w:val="right"/>
            </w:pPr>
            <w:r>
              <w:rPr>
                <w:rFonts w:ascii="Arial" w:hAnsi="Arial" w:cs="Arial"/>
                <w:sz w:val="19"/>
              </w:rPr>
              <w:t>0.89</w:t>
            </w:r>
          </w:p>
        </w:tc>
      </w:tr>
      <w:tr w:rsidR="0075649C" w14:paraId="028879E5" w14:textId="77777777">
        <w:trPr>
          <w:jc w:val="center"/>
        </w:trPr>
        <w:tc>
          <w:tcPr>
            <w:tcW w:w="5102" w:type="dxa"/>
          </w:tcPr>
          <w:p w14:paraId="3A8F005E" w14:textId="77777777" w:rsidR="0075649C" w:rsidRDefault="00FB654C">
            <w:r>
              <w:rPr>
                <w:rFonts w:ascii="Arial" w:hAnsi="Arial" w:cs="Arial"/>
                <w:sz w:val="19"/>
              </w:rPr>
              <w:t>Bronze: streaming (Transmetro y Aerómetro, simulado)</w:t>
            </w:r>
          </w:p>
        </w:tc>
        <w:tc>
          <w:tcPr>
            <w:tcW w:w="1701" w:type="dxa"/>
          </w:tcPr>
          <w:p w14:paraId="1B0DFBFB" w14:textId="77777777" w:rsidR="0075649C" w:rsidRDefault="00FB654C">
            <w:pPr>
              <w:jc w:val="right"/>
            </w:pPr>
            <w:r>
              <w:rPr>
                <w:rFonts w:ascii="Arial" w:hAnsi="Arial" w:cs="Arial"/>
                <w:sz w:val="19"/>
              </w:rPr>
              <w:t>100.97</w:t>
            </w:r>
          </w:p>
        </w:tc>
      </w:tr>
      <w:tr w:rsidR="0075649C" w14:paraId="2CEAB94B" w14:textId="77777777">
        <w:trPr>
          <w:jc w:val="center"/>
        </w:trPr>
        <w:tc>
          <w:tcPr>
            <w:tcW w:w="5102" w:type="dxa"/>
          </w:tcPr>
          <w:p w14:paraId="48B8F206" w14:textId="77777777" w:rsidR="0075649C" w:rsidRDefault="00FB654C">
            <w:r>
              <w:rPr>
                <w:rFonts w:ascii="Arial" w:hAnsi="Arial" w:cs="Arial"/>
                <w:sz w:val="19"/>
              </w:rPr>
              <w:t>Vaciar staging</w:t>
            </w:r>
          </w:p>
        </w:tc>
        <w:tc>
          <w:tcPr>
            <w:tcW w:w="1701" w:type="dxa"/>
          </w:tcPr>
          <w:p w14:paraId="7A29B3FC" w14:textId="77777777" w:rsidR="0075649C" w:rsidRDefault="00FB654C">
            <w:pPr>
              <w:jc w:val="right"/>
            </w:pPr>
            <w:r>
              <w:rPr>
                <w:rFonts w:ascii="Arial" w:hAnsi="Arial" w:cs="Arial"/>
                <w:sz w:val="19"/>
              </w:rPr>
              <w:t>0.10</w:t>
            </w:r>
          </w:p>
        </w:tc>
      </w:tr>
      <w:tr w:rsidR="0075649C" w14:paraId="1D8105E4" w14:textId="77777777">
        <w:trPr>
          <w:jc w:val="center"/>
        </w:trPr>
        <w:tc>
          <w:tcPr>
            <w:tcW w:w="5102" w:type="dxa"/>
          </w:tcPr>
          <w:p w14:paraId="43D337B4" w14:textId="77777777" w:rsidR="0075649C" w:rsidRDefault="00FB654C">
            <w:r>
              <w:rPr>
                <w:rFonts w:ascii="Arial" w:hAnsi="Arial" w:cs="Arial"/>
                <w:sz w:val="19"/>
              </w:rPr>
              <w:t>dbt build (staging, Silver, Gold y 115 pruebas)</w:t>
            </w:r>
          </w:p>
        </w:tc>
        <w:tc>
          <w:tcPr>
            <w:tcW w:w="1701" w:type="dxa"/>
          </w:tcPr>
          <w:p w14:paraId="190CDCD8" w14:textId="77777777" w:rsidR="0075649C" w:rsidRDefault="00FB654C">
            <w:pPr>
              <w:jc w:val="right"/>
            </w:pPr>
            <w:r>
              <w:rPr>
                <w:rFonts w:ascii="Arial" w:hAnsi="Arial" w:cs="Arial"/>
                <w:sz w:val="19"/>
              </w:rPr>
              <w:t>151.55</w:t>
            </w:r>
          </w:p>
        </w:tc>
      </w:tr>
      <w:tr w:rsidR="0075649C" w14:paraId="342676E5" w14:textId="77777777">
        <w:trPr>
          <w:jc w:val="center"/>
        </w:trPr>
        <w:tc>
          <w:tcPr>
            <w:tcW w:w="5102" w:type="dxa"/>
          </w:tcPr>
          <w:p w14:paraId="79CBB0E0" w14:textId="77777777" w:rsidR="0075649C" w:rsidRDefault="00FB654C">
            <w:r>
              <w:rPr>
                <w:rFonts w:ascii="Arial" w:hAnsi="Arial" w:cs="Arial"/>
                <w:sz w:val="19"/>
              </w:rPr>
              <w:t>Verificar que Gold no lee Bronze</w:t>
            </w:r>
          </w:p>
        </w:tc>
        <w:tc>
          <w:tcPr>
            <w:tcW w:w="1701" w:type="dxa"/>
          </w:tcPr>
          <w:p w14:paraId="164D724B" w14:textId="77777777" w:rsidR="0075649C" w:rsidRDefault="00FB654C">
            <w:pPr>
              <w:jc w:val="right"/>
            </w:pPr>
            <w:r>
              <w:rPr>
                <w:rFonts w:ascii="Arial" w:hAnsi="Arial" w:cs="Arial"/>
                <w:sz w:val="19"/>
              </w:rPr>
              <w:t>0.03</w:t>
            </w:r>
          </w:p>
        </w:tc>
      </w:tr>
      <w:tr w:rsidR="0075649C" w14:paraId="1C5E5575" w14:textId="77777777">
        <w:trPr>
          <w:jc w:val="center"/>
        </w:trPr>
        <w:tc>
          <w:tcPr>
            <w:tcW w:w="5102" w:type="dxa"/>
          </w:tcPr>
          <w:p w14:paraId="42AC0C41" w14:textId="77777777" w:rsidR="0075649C" w:rsidRDefault="00FB654C">
            <w:r>
              <w:rPr>
                <w:rFonts w:ascii="Arial" w:hAnsi="Arial" w:cs="Arial"/>
                <w:sz w:val="19"/>
              </w:rPr>
              <w:t>Conteos de la corrida</w:t>
            </w:r>
          </w:p>
        </w:tc>
        <w:tc>
          <w:tcPr>
            <w:tcW w:w="1701" w:type="dxa"/>
          </w:tcPr>
          <w:p w14:paraId="5D5EE404" w14:textId="77777777" w:rsidR="0075649C" w:rsidRDefault="00FB654C">
            <w:pPr>
              <w:jc w:val="right"/>
            </w:pPr>
            <w:r>
              <w:rPr>
                <w:rFonts w:ascii="Arial" w:hAnsi="Arial" w:cs="Arial"/>
                <w:sz w:val="19"/>
              </w:rPr>
              <w:t>0.21</w:t>
            </w:r>
          </w:p>
        </w:tc>
      </w:tr>
      <w:tr w:rsidR="0075649C" w14:paraId="41DF6E63" w14:textId="77777777">
        <w:trPr>
          <w:jc w:val="center"/>
        </w:trPr>
        <w:tc>
          <w:tcPr>
            <w:tcW w:w="5102" w:type="dxa"/>
          </w:tcPr>
          <w:p w14:paraId="6A012179" w14:textId="77777777" w:rsidR="0075649C" w:rsidRDefault="00FB654C">
            <w:r>
              <w:rPr>
                <w:rFonts w:ascii="Arial" w:hAnsi="Arial" w:cs="Arial"/>
                <w:sz w:val="19"/>
              </w:rPr>
              <w:t>Exportar entregables del Proyecto 1</w:t>
            </w:r>
          </w:p>
        </w:tc>
        <w:tc>
          <w:tcPr>
            <w:tcW w:w="1701" w:type="dxa"/>
          </w:tcPr>
          <w:p w14:paraId="486E1318" w14:textId="77777777" w:rsidR="0075649C" w:rsidRDefault="00FB654C">
            <w:pPr>
              <w:jc w:val="right"/>
            </w:pPr>
            <w:r>
              <w:rPr>
                <w:rFonts w:ascii="Arial" w:hAnsi="Arial" w:cs="Arial"/>
                <w:sz w:val="19"/>
              </w:rPr>
              <w:t>0.72</w:t>
            </w:r>
          </w:p>
        </w:tc>
      </w:tr>
      <w:tr w:rsidR="0075649C" w14:paraId="373DCBC3" w14:textId="77777777">
        <w:trPr>
          <w:jc w:val="center"/>
        </w:trPr>
        <w:tc>
          <w:tcPr>
            <w:tcW w:w="5102" w:type="dxa"/>
          </w:tcPr>
          <w:p w14:paraId="339AB0AB" w14:textId="77777777" w:rsidR="0075649C" w:rsidRDefault="00FB654C">
            <w:r>
              <w:rPr>
                <w:rFonts w:ascii="Arial" w:hAnsi="Arial" w:cs="Arial"/>
                <w:sz w:val="19"/>
              </w:rPr>
              <w:t>Población, etiqueta y costo de la unidad (cortes A, B y C)</w:t>
            </w:r>
          </w:p>
        </w:tc>
        <w:tc>
          <w:tcPr>
            <w:tcW w:w="1701" w:type="dxa"/>
          </w:tcPr>
          <w:p w14:paraId="50786EC1" w14:textId="77777777" w:rsidR="0075649C" w:rsidRDefault="00FB654C">
            <w:pPr>
              <w:jc w:val="right"/>
            </w:pPr>
            <w:r>
              <w:rPr>
                <w:rFonts w:ascii="Arial" w:hAnsi="Arial" w:cs="Arial"/>
                <w:sz w:val="19"/>
              </w:rPr>
              <w:t>2.10</w:t>
            </w:r>
          </w:p>
        </w:tc>
      </w:tr>
      <w:tr w:rsidR="0075649C" w14:paraId="373AA226" w14:textId="77777777">
        <w:trPr>
          <w:jc w:val="center"/>
        </w:trPr>
        <w:tc>
          <w:tcPr>
            <w:tcW w:w="5102" w:type="dxa"/>
          </w:tcPr>
          <w:p w14:paraId="58BED606" w14:textId="77777777" w:rsidR="0075649C" w:rsidRDefault="00FB654C">
            <w:r>
              <w:rPr>
                <w:rFonts w:ascii="Arial" w:hAnsi="Arial" w:cs="Arial"/>
                <w:sz w:val="19"/>
              </w:rPr>
              <w:t>Features de los cortes A, B y C</w:t>
            </w:r>
          </w:p>
        </w:tc>
        <w:tc>
          <w:tcPr>
            <w:tcW w:w="1701" w:type="dxa"/>
          </w:tcPr>
          <w:p w14:paraId="2C258A62" w14:textId="77777777" w:rsidR="0075649C" w:rsidRDefault="00FB654C">
            <w:pPr>
              <w:jc w:val="right"/>
            </w:pPr>
            <w:r>
              <w:rPr>
                <w:rFonts w:ascii="Arial" w:hAnsi="Arial" w:cs="Arial"/>
                <w:sz w:val="19"/>
              </w:rPr>
              <w:t>8.99</w:t>
            </w:r>
          </w:p>
        </w:tc>
      </w:tr>
      <w:tr w:rsidR="0075649C" w14:paraId="416F03AA" w14:textId="77777777">
        <w:trPr>
          <w:jc w:val="center"/>
        </w:trPr>
        <w:tc>
          <w:tcPr>
            <w:tcW w:w="5102" w:type="dxa"/>
          </w:tcPr>
          <w:p w14:paraId="5F6B6FC2" w14:textId="77777777" w:rsidR="0075649C" w:rsidRDefault="00FB654C">
            <w:r>
              <w:rPr>
                <w:rFonts w:ascii="Arial" w:hAnsi="Arial" w:cs="Arial"/>
                <w:sz w:val="19"/>
              </w:rPr>
              <w:t>Líneas base y logística (validación cruzada)</w:t>
            </w:r>
          </w:p>
        </w:tc>
        <w:tc>
          <w:tcPr>
            <w:tcW w:w="1701" w:type="dxa"/>
          </w:tcPr>
          <w:p w14:paraId="37AB4B28" w14:textId="77777777" w:rsidR="0075649C" w:rsidRDefault="00FB654C">
            <w:pPr>
              <w:jc w:val="right"/>
            </w:pPr>
            <w:r>
              <w:rPr>
                <w:rFonts w:ascii="Arial" w:hAnsi="Arial" w:cs="Arial"/>
                <w:sz w:val="19"/>
              </w:rPr>
              <w:t>167.63</w:t>
            </w:r>
          </w:p>
        </w:tc>
      </w:tr>
      <w:tr w:rsidR="0075649C" w14:paraId="3B818321" w14:textId="77777777">
        <w:trPr>
          <w:jc w:val="center"/>
        </w:trPr>
        <w:tc>
          <w:tcPr>
            <w:tcW w:w="5102" w:type="dxa"/>
          </w:tcPr>
          <w:p w14:paraId="5AEC6B32" w14:textId="77777777" w:rsidR="0075649C" w:rsidRDefault="00FB654C">
            <w:r>
              <w:rPr>
                <w:rFonts w:ascii="Arial" w:hAnsi="Arial" w:cs="Arial"/>
                <w:sz w:val="19"/>
              </w:rPr>
              <w:t>Prueba de recorte (flujo completo con datos recortados)</w:t>
            </w:r>
          </w:p>
        </w:tc>
        <w:tc>
          <w:tcPr>
            <w:tcW w:w="1701" w:type="dxa"/>
          </w:tcPr>
          <w:p w14:paraId="3AD94038" w14:textId="77777777" w:rsidR="0075649C" w:rsidRDefault="00FB654C">
            <w:pPr>
              <w:jc w:val="right"/>
            </w:pPr>
            <w:r>
              <w:rPr>
                <w:rFonts w:ascii="Arial" w:hAnsi="Arial" w:cs="Arial"/>
                <w:sz w:val="19"/>
              </w:rPr>
              <w:t>122.76</w:t>
            </w:r>
          </w:p>
        </w:tc>
      </w:tr>
      <w:tr w:rsidR="0075649C" w14:paraId="38B317FA" w14:textId="77777777">
        <w:trPr>
          <w:jc w:val="center"/>
        </w:trPr>
        <w:tc>
          <w:tcPr>
            <w:tcW w:w="5102" w:type="dxa"/>
          </w:tcPr>
          <w:p w14:paraId="72905A35" w14:textId="77777777" w:rsidR="0075649C" w:rsidRDefault="00FB654C">
            <w:r>
              <w:rPr>
                <w:rFonts w:ascii="Arial" w:hAnsi="Arial" w:cs="Arial"/>
                <w:b/>
                <w:sz w:val="19"/>
              </w:rPr>
              <w:t>Total</w:t>
            </w:r>
          </w:p>
        </w:tc>
        <w:tc>
          <w:tcPr>
            <w:tcW w:w="1701" w:type="dxa"/>
          </w:tcPr>
          <w:p w14:paraId="26E19F90" w14:textId="77777777" w:rsidR="0075649C" w:rsidRDefault="00FB654C">
            <w:pPr>
              <w:jc w:val="right"/>
            </w:pPr>
            <w:r>
              <w:rPr>
                <w:rFonts w:ascii="Arial" w:hAnsi="Arial" w:cs="Arial"/>
                <w:b/>
                <w:sz w:val="19"/>
              </w:rPr>
              <w:t>582.85</w:t>
            </w:r>
          </w:p>
        </w:tc>
      </w:tr>
    </w:tbl>
    <w:p w14:paraId="49ABA24B" w14:textId="77777777" w:rsidR="0075649C" w:rsidRDefault="00FB654C">
      <w:pPr>
        <w:pStyle w:val="Ttulo1"/>
        <w:pageBreakBefore/>
      </w:pPr>
      <w:r>
        <w:rPr>
          <w:rFonts w:ascii="Arial" w:hAnsi="Arial" w:cs="Arial"/>
          <w:color w:val="auto"/>
        </w:rPr>
        <w:lastRenderedPageBreak/>
        <w:t>1.2 Etiqueta, población y unidad</w:t>
      </w:r>
    </w:p>
    <w:p w14:paraId="587DF43B" w14:textId="77777777" w:rsidR="0075649C" w:rsidRDefault="00FB654C">
      <w:pPr>
        <w:pStyle w:val="Ttulo2"/>
      </w:pPr>
      <w:r>
        <w:rPr>
          <w:rFonts w:ascii="Arial" w:hAnsi="Arial" w:cs="Arial"/>
          <w:color w:val="auto"/>
        </w:rPr>
        <w:t>Definición de la etiqueta</w:t>
      </w:r>
    </w:p>
    <w:p w14:paraId="730F653B" w14:textId="77777777" w:rsidR="0075649C" w:rsidRDefault="00FB654C">
      <w:r>
        <w:rPr>
          <w:rFonts w:ascii="Arial" w:hAnsi="Arial" w:cs="Arial"/>
          <w:b/>
          <w:i/>
        </w:rPr>
        <w:t>La etiqueta vale 1 si la persona no tiene ningún abordaje válido, en ningún operador, en los 30 días que empiezan a las 00:00 (hora local) de la fecha de corte, y 0 si tiene al menos uno.</w:t>
      </w:r>
    </w:p>
    <w:p w14:paraId="30AB748E" w14:textId="77777777" w:rsidR="0075649C" w:rsidRDefault="00FB654C">
      <w:pPr>
        <w:pStyle w:val="Ttulo2"/>
      </w:pPr>
      <w:r>
        <w:rPr>
          <w:rFonts w:ascii="Arial" w:hAnsi="Arial" w:cs="Arial"/>
          <w:color w:val="auto"/>
        </w:rPr>
        <w:t>Unidad elegida: la persona</w:t>
      </w:r>
    </w:p>
    <w:p w14:paraId="3CA3499F" w14:textId="77777777" w:rsidR="0075649C" w:rsidRDefault="00FB654C">
      <w:r>
        <w:rPr>
          <w:rFonts w:ascii="Arial" w:hAnsi="Arial" w:cs="Arial"/>
        </w:rPr>
        <w:t>Cada fila es una persona (usuario_sk). En el Proyecto 1 ya resolvimos la identidad: las tarjetas de Transmetro, Transurbano y MetroRiel se enlazan por su número (TC-00012345, 0000012345 y MR0012345 son la misma persona) y Aerómetro queda aparte porque su llave es un hash que no trae el número. Usar la persona evita contar como abandono a alguien que solo cambió de operador, que es lo que más le importa a la Agencia: que la persona siga en la red, no una tarjeta en particular. El costo es Aerómetro: sus usua</w:t>
      </w:r>
      <w:r>
        <w:rPr>
          <w:rFonts w:ascii="Arial" w:hAnsi="Arial" w:cs="Arial"/>
        </w:rPr>
        <w:t>rios son personas aparte, y si se pasan a otro sistema parecen un abandono. Lo medimos abajo.</w:t>
      </w:r>
    </w:p>
    <w:p w14:paraId="5F4C3107" w14:textId="77777777" w:rsidR="0075649C" w:rsidRDefault="00FB654C">
      <w:pPr>
        <w:pStyle w:val="Ttulo2"/>
      </w:pPr>
      <w:r>
        <w:rPr>
          <w:rFonts w:ascii="Arial" w:hAnsi="Arial" w:cs="Arial"/>
          <w:color w:val="auto"/>
        </w:rPr>
        <w:t>Población</w:t>
      </w:r>
    </w:p>
    <w:p w14:paraId="0901B256" w14:textId="77777777" w:rsidR="0075649C" w:rsidRDefault="00FB654C">
      <w:r>
        <w:rPr>
          <w:rFonts w:ascii="Arial" w:hAnsi="Arial" w:cs="Arial"/>
        </w:rPr>
        <w:t>Entran a un corte las personas con al menos 2 abordajes válidos en los 28 días antes del corte y sin un DELETE del CDC aplicado antes del corte en ninguna de sus tarjetas. Los abordajes válidos son los de silver_abordajes: no incluyen lo que está en cuarentena ni los pagos rechazados de Transurbano.</w:t>
      </w:r>
    </w:p>
    <w:tbl>
      <w:tblPr>
        <w:tblStyle w:val="Tablaconcuadrcula"/>
        <w:tblW w:w="0" w:type="auto"/>
        <w:jc w:val="center"/>
        <w:tblLook w:val="04A0" w:firstRow="1" w:lastRow="0" w:firstColumn="1" w:lastColumn="0" w:noHBand="0" w:noVBand="1"/>
      </w:tblPr>
      <w:tblGrid>
        <w:gridCol w:w="737"/>
        <w:gridCol w:w="1474"/>
        <w:gridCol w:w="1361"/>
        <w:gridCol w:w="1247"/>
        <w:gridCol w:w="1361"/>
        <w:gridCol w:w="2835"/>
      </w:tblGrid>
      <w:tr w:rsidR="0075649C" w14:paraId="6593AD85" w14:textId="77777777">
        <w:trPr>
          <w:jc w:val="center"/>
        </w:trPr>
        <w:tc>
          <w:tcPr>
            <w:tcW w:w="737" w:type="dxa"/>
          </w:tcPr>
          <w:p w14:paraId="21234A16" w14:textId="77777777" w:rsidR="0075649C" w:rsidRDefault="00FB654C">
            <w:r>
              <w:rPr>
                <w:rFonts w:ascii="Arial" w:hAnsi="Arial" w:cs="Arial"/>
                <w:b/>
                <w:sz w:val="19"/>
              </w:rPr>
              <w:t>Corte</w:t>
            </w:r>
          </w:p>
        </w:tc>
        <w:tc>
          <w:tcPr>
            <w:tcW w:w="1474" w:type="dxa"/>
          </w:tcPr>
          <w:p w14:paraId="61DDF459" w14:textId="77777777" w:rsidR="0075649C" w:rsidRDefault="00FB654C">
            <w:r>
              <w:rPr>
                <w:rFonts w:ascii="Arial" w:hAnsi="Arial" w:cs="Arial"/>
                <w:b/>
                <w:sz w:val="19"/>
              </w:rPr>
              <w:t>Fecha de corte</w:t>
            </w:r>
          </w:p>
        </w:tc>
        <w:tc>
          <w:tcPr>
            <w:tcW w:w="1361" w:type="dxa"/>
          </w:tcPr>
          <w:p w14:paraId="1AF3E9AE" w14:textId="77777777" w:rsidR="0075649C" w:rsidRDefault="00FB654C">
            <w:r>
              <w:rPr>
                <w:rFonts w:ascii="Arial" w:hAnsi="Arial" w:cs="Arial"/>
                <w:b/>
                <w:sz w:val="19"/>
              </w:rPr>
              <w:t>Población</w:t>
            </w:r>
          </w:p>
        </w:tc>
        <w:tc>
          <w:tcPr>
            <w:tcW w:w="1247" w:type="dxa"/>
          </w:tcPr>
          <w:p w14:paraId="1A58688B" w14:textId="77777777" w:rsidR="0075649C" w:rsidRDefault="00FB654C">
            <w:r>
              <w:rPr>
                <w:rFonts w:ascii="Arial" w:hAnsi="Arial" w:cs="Arial"/>
                <w:b/>
                <w:sz w:val="19"/>
              </w:rPr>
              <w:t>Positivos</w:t>
            </w:r>
          </w:p>
        </w:tc>
        <w:tc>
          <w:tcPr>
            <w:tcW w:w="1361" w:type="dxa"/>
          </w:tcPr>
          <w:p w14:paraId="4CAF560A" w14:textId="77777777" w:rsidR="0075649C" w:rsidRDefault="00FB654C">
            <w:r>
              <w:rPr>
                <w:rFonts w:ascii="Arial" w:hAnsi="Arial" w:cs="Arial"/>
                <w:b/>
                <w:sz w:val="19"/>
              </w:rPr>
              <w:t>Tasa positiva</w:t>
            </w:r>
          </w:p>
        </w:tc>
        <w:tc>
          <w:tcPr>
            <w:tcW w:w="2835" w:type="dxa"/>
          </w:tcPr>
          <w:p w14:paraId="7D84AAA6" w14:textId="77777777" w:rsidR="0075649C" w:rsidRDefault="00FB654C">
            <w:r>
              <w:rPr>
                <w:rFonts w:ascii="Arial" w:hAnsi="Arial" w:cs="Arial"/>
                <w:b/>
                <w:sz w:val="19"/>
              </w:rPr>
              <w:t>Cuenta</w:t>
            </w:r>
          </w:p>
        </w:tc>
      </w:tr>
      <w:tr w:rsidR="0075649C" w14:paraId="4B2AEE98" w14:textId="77777777">
        <w:trPr>
          <w:jc w:val="center"/>
        </w:trPr>
        <w:tc>
          <w:tcPr>
            <w:tcW w:w="737" w:type="dxa"/>
          </w:tcPr>
          <w:p w14:paraId="6D74B409" w14:textId="77777777" w:rsidR="0075649C" w:rsidRDefault="00FB654C">
            <w:r>
              <w:rPr>
                <w:rFonts w:ascii="Arial" w:hAnsi="Arial" w:cs="Arial"/>
                <w:sz w:val="19"/>
              </w:rPr>
              <w:t>A</w:t>
            </w:r>
          </w:p>
        </w:tc>
        <w:tc>
          <w:tcPr>
            <w:tcW w:w="1474" w:type="dxa"/>
          </w:tcPr>
          <w:p w14:paraId="312BAC9D" w14:textId="77777777" w:rsidR="0075649C" w:rsidRDefault="00FB654C">
            <w:pPr>
              <w:jc w:val="right"/>
            </w:pPr>
            <w:r>
              <w:rPr>
                <w:rFonts w:ascii="Arial" w:hAnsi="Arial" w:cs="Arial"/>
                <w:sz w:val="19"/>
              </w:rPr>
              <w:t>2026-07-01</w:t>
            </w:r>
          </w:p>
        </w:tc>
        <w:tc>
          <w:tcPr>
            <w:tcW w:w="1361" w:type="dxa"/>
          </w:tcPr>
          <w:p w14:paraId="7389D9E0" w14:textId="77777777" w:rsidR="0075649C" w:rsidRDefault="00FB654C">
            <w:pPr>
              <w:jc w:val="right"/>
            </w:pPr>
            <w:r>
              <w:rPr>
                <w:rFonts w:ascii="Arial" w:hAnsi="Arial" w:cs="Arial"/>
                <w:sz w:val="19"/>
              </w:rPr>
              <w:t>59,491</w:t>
            </w:r>
          </w:p>
        </w:tc>
        <w:tc>
          <w:tcPr>
            <w:tcW w:w="1247" w:type="dxa"/>
          </w:tcPr>
          <w:p w14:paraId="0A785439" w14:textId="77777777" w:rsidR="0075649C" w:rsidRDefault="00FB654C">
            <w:pPr>
              <w:jc w:val="right"/>
            </w:pPr>
            <w:r>
              <w:rPr>
                <w:rFonts w:ascii="Arial" w:hAnsi="Arial" w:cs="Arial"/>
                <w:sz w:val="19"/>
              </w:rPr>
              <w:t>7,095</w:t>
            </w:r>
          </w:p>
        </w:tc>
        <w:tc>
          <w:tcPr>
            <w:tcW w:w="1361" w:type="dxa"/>
          </w:tcPr>
          <w:p w14:paraId="4543CD46" w14:textId="77777777" w:rsidR="0075649C" w:rsidRDefault="00FB654C">
            <w:pPr>
              <w:jc w:val="right"/>
            </w:pPr>
            <w:r>
              <w:rPr>
                <w:rFonts w:ascii="Arial" w:hAnsi="Arial" w:cs="Arial"/>
                <w:sz w:val="19"/>
              </w:rPr>
              <w:t>0.1193</w:t>
            </w:r>
          </w:p>
        </w:tc>
        <w:tc>
          <w:tcPr>
            <w:tcW w:w="2835" w:type="dxa"/>
          </w:tcPr>
          <w:p w14:paraId="5526C39B" w14:textId="77777777" w:rsidR="0075649C" w:rsidRDefault="00FB654C">
            <w:r>
              <w:rPr>
                <w:rFonts w:ascii="Arial" w:hAnsi="Arial" w:cs="Arial"/>
                <w:sz w:val="19"/>
              </w:rPr>
              <w:t>7,095 / 59,491 = 0.1193</w:t>
            </w:r>
          </w:p>
        </w:tc>
      </w:tr>
      <w:tr w:rsidR="0075649C" w14:paraId="68D7440F" w14:textId="77777777">
        <w:trPr>
          <w:jc w:val="center"/>
        </w:trPr>
        <w:tc>
          <w:tcPr>
            <w:tcW w:w="737" w:type="dxa"/>
          </w:tcPr>
          <w:p w14:paraId="49101C87" w14:textId="77777777" w:rsidR="0075649C" w:rsidRDefault="00FB654C">
            <w:r>
              <w:rPr>
                <w:rFonts w:ascii="Arial" w:hAnsi="Arial" w:cs="Arial"/>
                <w:sz w:val="19"/>
              </w:rPr>
              <w:t>B</w:t>
            </w:r>
          </w:p>
        </w:tc>
        <w:tc>
          <w:tcPr>
            <w:tcW w:w="1474" w:type="dxa"/>
          </w:tcPr>
          <w:p w14:paraId="0A2342AF" w14:textId="77777777" w:rsidR="0075649C" w:rsidRDefault="00FB654C">
            <w:pPr>
              <w:jc w:val="right"/>
            </w:pPr>
            <w:r>
              <w:rPr>
                <w:rFonts w:ascii="Arial" w:hAnsi="Arial" w:cs="Arial"/>
                <w:sz w:val="19"/>
              </w:rPr>
              <w:t>2026-07-31</w:t>
            </w:r>
          </w:p>
        </w:tc>
        <w:tc>
          <w:tcPr>
            <w:tcW w:w="1361" w:type="dxa"/>
          </w:tcPr>
          <w:p w14:paraId="05C1ECAC" w14:textId="77777777" w:rsidR="0075649C" w:rsidRDefault="00FB654C">
            <w:pPr>
              <w:jc w:val="right"/>
            </w:pPr>
            <w:r>
              <w:rPr>
                <w:rFonts w:ascii="Arial" w:hAnsi="Arial" w:cs="Arial"/>
                <w:sz w:val="19"/>
              </w:rPr>
              <w:t>58,113</w:t>
            </w:r>
          </w:p>
        </w:tc>
        <w:tc>
          <w:tcPr>
            <w:tcW w:w="1247" w:type="dxa"/>
          </w:tcPr>
          <w:p w14:paraId="7BA145B1" w14:textId="77777777" w:rsidR="0075649C" w:rsidRDefault="00FB654C">
            <w:pPr>
              <w:jc w:val="right"/>
            </w:pPr>
            <w:r>
              <w:rPr>
                <w:rFonts w:ascii="Arial" w:hAnsi="Arial" w:cs="Arial"/>
                <w:sz w:val="19"/>
              </w:rPr>
              <w:t>6,387</w:t>
            </w:r>
          </w:p>
        </w:tc>
        <w:tc>
          <w:tcPr>
            <w:tcW w:w="1361" w:type="dxa"/>
          </w:tcPr>
          <w:p w14:paraId="74FB94E1" w14:textId="77777777" w:rsidR="0075649C" w:rsidRDefault="00FB654C">
            <w:pPr>
              <w:jc w:val="right"/>
            </w:pPr>
            <w:r>
              <w:rPr>
                <w:rFonts w:ascii="Arial" w:hAnsi="Arial" w:cs="Arial"/>
                <w:sz w:val="19"/>
              </w:rPr>
              <w:t>0.1099</w:t>
            </w:r>
          </w:p>
        </w:tc>
        <w:tc>
          <w:tcPr>
            <w:tcW w:w="2835" w:type="dxa"/>
          </w:tcPr>
          <w:p w14:paraId="728B660F" w14:textId="77777777" w:rsidR="0075649C" w:rsidRDefault="00FB654C">
            <w:r>
              <w:rPr>
                <w:rFonts w:ascii="Arial" w:hAnsi="Arial" w:cs="Arial"/>
                <w:sz w:val="19"/>
              </w:rPr>
              <w:t>6,387 / 58,113 = 0.1099</w:t>
            </w:r>
          </w:p>
        </w:tc>
      </w:tr>
    </w:tbl>
    <w:p w14:paraId="255AE1F8" w14:textId="77777777" w:rsidR="0075649C" w:rsidRDefault="0075649C">
      <w:pPr>
        <w:spacing w:after="0"/>
      </w:pPr>
    </w:p>
    <w:p w14:paraId="2A9BBDDD" w14:textId="77777777" w:rsidR="0075649C" w:rsidRDefault="00FB654C">
      <w:r>
        <w:rPr>
          <w:rFonts w:ascii="Arial" w:hAnsi="Arial" w:cs="Arial"/>
        </w:rPr>
        <w:t>El corte C (30 de agosto) tiene 57,701 personas en la población. Su etiqueta queda vacía porque los datos terminan el 29 de agosto y todavía no existen los 30 días siguientes.</w:t>
      </w:r>
    </w:p>
    <w:p w14:paraId="33CF87CD" w14:textId="77777777" w:rsidR="0075649C" w:rsidRDefault="00FB654C">
      <w:pPr>
        <w:pStyle w:val="Ttulo2"/>
      </w:pPr>
      <w:r>
        <w:rPr>
          <w:rFonts w:ascii="Arial" w:hAnsi="Arial" w:cs="Arial"/>
          <w:color w:val="auto"/>
        </w:rPr>
        <w:t>Costo de la unidad</w:t>
      </w:r>
    </w:p>
    <w:tbl>
      <w:tblPr>
        <w:tblStyle w:val="Tablaconcuadrcula"/>
        <w:tblW w:w="0" w:type="auto"/>
        <w:jc w:val="center"/>
        <w:tblLook w:val="04A0" w:firstRow="1" w:lastRow="0" w:firstColumn="1" w:lastColumn="0" w:noHBand="0" w:noVBand="1"/>
      </w:tblPr>
      <w:tblGrid>
        <w:gridCol w:w="4819"/>
        <w:gridCol w:w="2268"/>
        <w:gridCol w:w="2268"/>
      </w:tblGrid>
      <w:tr w:rsidR="0075649C" w14:paraId="6A4E5F1A" w14:textId="77777777">
        <w:trPr>
          <w:jc w:val="center"/>
        </w:trPr>
        <w:tc>
          <w:tcPr>
            <w:tcW w:w="4819" w:type="dxa"/>
          </w:tcPr>
          <w:p w14:paraId="3B998602" w14:textId="77777777" w:rsidR="0075649C" w:rsidRDefault="00FB654C">
            <w:r>
              <w:rPr>
                <w:rFonts w:ascii="Arial" w:hAnsi="Arial" w:cs="Arial"/>
                <w:b/>
                <w:sz w:val="19"/>
              </w:rPr>
              <w:t>Medida</w:t>
            </w:r>
          </w:p>
        </w:tc>
        <w:tc>
          <w:tcPr>
            <w:tcW w:w="2268" w:type="dxa"/>
          </w:tcPr>
          <w:p w14:paraId="0BB6DFF5" w14:textId="77777777" w:rsidR="0075649C" w:rsidRDefault="00FB654C">
            <w:r>
              <w:rPr>
                <w:rFonts w:ascii="Arial" w:hAnsi="Arial" w:cs="Arial"/>
                <w:b/>
                <w:sz w:val="19"/>
              </w:rPr>
              <w:t>Corte A</w:t>
            </w:r>
          </w:p>
        </w:tc>
        <w:tc>
          <w:tcPr>
            <w:tcW w:w="2268" w:type="dxa"/>
          </w:tcPr>
          <w:p w14:paraId="01BA7CB2" w14:textId="77777777" w:rsidR="0075649C" w:rsidRDefault="00FB654C">
            <w:r>
              <w:rPr>
                <w:rFonts w:ascii="Arial" w:hAnsi="Arial" w:cs="Arial"/>
                <w:b/>
                <w:sz w:val="19"/>
              </w:rPr>
              <w:t>Corte B</w:t>
            </w:r>
          </w:p>
        </w:tc>
      </w:tr>
      <w:tr w:rsidR="0075649C" w14:paraId="2B7BAE52" w14:textId="77777777">
        <w:trPr>
          <w:jc w:val="center"/>
        </w:trPr>
        <w:tc>
          <w:tcPr>
            <w:tcW w:w="4819" w:type="dxa"/>
          </w:tcPr>
          <w:p w14:paraId="5BA34941" w14:textId="77777777" w:rsidR="0075649C" w:rsidRDefault="00FB654C">
            <w:r>
              <w:rPr>
                <w:rFonts w:ascii="Arial" w:hAnsi="Arial" w:cs="Arial"/>
                <w:sz w:val="19"/>
              </w:rPr>
              <w:t>Positivos (persona)</w:t>
            </w:r>
          </w:p>
        </w:tc>
        <w:tc>
          <w:tcPr>
            <w:tcW w:w="2268" w:type="dxa"/>
          </w:tcPr>
          <w:p w14:paraId="223E272B" w14:textId="77777777" w:rsidR="0075649C" w:rsidRDefault="00FB654C">
            <w:pPr>
              <w:jc w:val="right"/>
            </w:pPr>
            <w:r>
              <w:rPr>
                <w:rFonts w:ascii="Arial" w:hAnsi="Arial" w:cs="Arial"/>
                <w:sz w:val="19"/>
              </w:rPr>
              <w:t>7,095</w:t>
            </w:r>
          </w:p>
        </w:tc>
        <w:tc>
          <w:tcPr>
            <w:tcW w:w="2268" w:type="dxa"/>
          </w:tcPr>
          <w:p w14:paraId="45716D52" w14:textId="77777777" w:rsidR="0075649C" w:rsidRDefault="00FB654C">
            <w:pPr>
              <w:jc w:val="right"/>
            </w:pPr>
            <w:r>
              <w:rPr>
                <w:rFonts w:ascii="Arial" w:hAnsi="Arial" w:cs="Arial"/>
                <w:sz w:val="19"/>
              </w:rPr>
              <w:t>6,387</w:t>
            </w:r>
          </w:p>
        </w:tc>
      </w:tr>
      <w:tr w:rsidR="0075649C" w14:paraId="73DD65BC" w14:textId="77777777">
        <w:trPr>
          <w:jc w:val="center"/>
        </w:trPr>
        <w:tc>
          <w:tcPr>
            <w:tcW w:w="4819" w:type="dxa"/>
          </w:tcPr>
          <w:p w14:paraId="42DB36DD" w14:textId="77777777" w:rsidR="0075649C" w:rsidRDefault="00FB654C">
            <w:r>
              <w:rPr>
                <w:rFonts w:ascii="Arial" w:hAnsi="Arial" w:cs="Arial"/>
                <w:sz w:val="19"/>
              </w:rPr>
              <w:t>Positivos que son personas solo de Aerómetro (no enlazadas)</w:t>
            </w:r>
          </w:p>
        </w:tc>
        <w:tc>
          <w:tcPr>
            <w:tcW w:w="2268" w:type="dxa"/>
          </w:tcPr>
          <w:p w14:paraId="6ED4832A" w14:textId="77777777" w:rsidR="0075649C" w:rsidRDefault="00FB654C">
            <w:pPr>
              <w:jc w:val="right"/>
            </w:pPr>
            <w:r>
              <w:rPr>
                <w:rFonts w:ascii="Arial" w:hAnsi="Arial" w:cs="Arial"/>
                <w:sz w:val="19"/>
              </w:rPr>
              <w:t>1,460</w:t>
            </w:r>
          </w:p>
        </w:tc>
        <w:tc>
          <w:tcPr>
            <w:tcW w:w="2268" w:type="dxa"/>
          </w:tcPr>
          <w:p w14:paraId="69B8DC04" w14:textId="77777777" w:rsidR="0075649C" w:rsidRDefault="00FB654C">
            <w:pPr>
              <w:jc w:val="right"/>
            </w:pPr>
            <w:r>
              <w:rPr>
                <w:rFonts w:ascii="Arial" w:hAnsi="Arial" w:cs="Arial"/>
                <w:sz w:val="19"/>
              </w:rPr>
              <w:t>1,360</w:t>
            </w:r>
          </w:p>
        </w:tc>
      </w:tr>
      <w:tr w:rsidR="0075649C" w14:paraId="1A4EA1AA" w14:textId="77777777">
        <w:trPr>
          <w:jc w:val="center"/>
        </w:trPr>
        <w:tc>
          <w:tcPr>
            <w:tcW w:w="4819" w:type="dxa"/>
          </w:tcPr>
          <w:p w14:paraId="0F94C6CD" w14:textId="77777777" w:rsidR="0075649C" w:rsidRDefault="00FB654C">
            <w:r>
              <w:rPr>
                <w:rFonts w:ascii="Arial" w:hAnsi="Arial" w:cs="Arial"/>
                <w:sz w:val="19"/>
              </w:rPr>
              <w:t>De esos, siguieron viajando con otra tarjeta (falso abandono)</w:t>
            </w:r>
          </w:p>
        </w:tc>
        <w:tc>
          <w:tcPr>
            <w:tcW w:w="2268" w:type="dxa"/>
          </w:tcPr>
          <w:p w14:paraId="599B505B" w14:textId="77777777" w:rsidR="0075649C" w:rsidRDefault="00FB654C">
            <w:pPr>
              <w:jc w:val="right"/>
            </w:pPr>
            <w:r>
              <w:rPr>
                <w:rFonts w:ascii="Arial" w:hAnsi="Arial" w:cs="Arial"/>
                <w:sz w:val="19"/>
              </w:rPr>
              <w:t>414</w:t>
            </w:r>
          </w:p>
        </w:tc>
        <w:tc>
          <w:tcPr>
            <w:tcW w:w="2268" w:type="dxa"/>
          </w:tcPr>
          <w:p w14:paraId="3666A181" w14:textId="77777777" w:rsidR="0075649C" w:rsidRDefault="00FB654C">
            <w:pPr>
              <w:jc w:val="right"/>
            </w:pPr>
            <w:r>
              <w:rPr>
                <w:rFonts w:ascii="Arial" w:hAnsi="Arial" w:cs="Arial"/>
                <w:sz w:val="19"/>
              </w:rPr>
              <w:t>449</w:t>
            </w:r>
          </w:p>
        </w:tc>
      </w:tr>
      <w:tr w:rsidR="0075649C" w14:paraId="79F32D5A" w14:textId="77777777">
        <w:trPr>
          <w:jc w:val="center"/>
        </w:trPr>
        <w:tc>
          <w:tcPr>
            <w:tcW w:w="4819" w:type="dxa"/>
          </w:tcPr>
          <w:p w14:paraId="559CBB64" w14:textId="77777777" w:rsidR="0075649C" w:rsidRDefault="00FB654C">
            <w:r>
              <w:rPr>
                <w:rFonts w:ascii="Arial" w:hAnsi="Arial" w:cs="Arial"/>
                <w:sz w:val="19"/>
              </w:rPr>
              <w:t>Costo de la unidad persona</w:t>
            </w:r>
          </w:p>
        </w:tc>
        <w:tc>
          <w:tcPr>
            <w:tcW w:w="2268" w:type="dxa"/>
          </w:tcPr>
          <w:p w14:paraId="78CDD3DA" w14:textId="77777777" w:rsidR="0075649C" w:rsidRDefault="00FB654C">
            <w:r>
              <w:rPr>
                <w:rFonts w:ascii="Arial" w:hAnsi="Arial" w:cs="Arial"/>
                <w:sz w:val="19"/>
              </w:rPr>
              <w:t>414 de 7,095 = 0.058</w:t>
            </w:r>
          </w:p>
        </w:tc>
        <w:tc>
          <w:tcPr>
            <w:tcW w:w="2268" w:type="dxa"/>
          </w:tcPr>
          <w:p w14:paraId="0B453AF3" w14:textId="77777777" w:rsidR="0075649C" w:rsidRDefault="00FB654C">
            <w:r>
              <w:rPr>
                <w:rFonts w:ascii="Arial" w:hAnsi="Arial" w:cs="Arial"/>
                <w:sz w:val="19"/>
              </w:rPr>
              <w:t>449 de 6,387 = 0.070</w:t>
            </w:r>
          </w:p>
        </w:tc>
      </w:tr>
      <w:tr w:rsidR="0075649C" w14:paraId="0126E5B5" w14:textId="77777777">
        <w:trPr>
          <w:jc w:val="center"/>
        </w:trPr>
        <w:tc>
          <w:tcPr>
            <w:tcW w:w="4819" w:type="dxa"/>
          </w:tcPr>
          <w:p w14:paraId="011FD4ED" w14:textId="77777777" w:rsidR="0075649C" w:rsidRDefault="00FB654C">
            <w:r>
              <w:rPr>
                <w:rFonts w:ascii="Arial" w:hAnsi="Arial" w:cs="Arial"/>
                <w:sz w:val="19"/>
              </w:rPr>
              <w:t>Si la unidad fuera la tarjeta: positivos</w:t>
            </w:r>
          </w:p>
        </w:tc>
        <w:tc>
          <w:tcPr>
            <w:tcW w:w="2268" w:type="dxa"/>
          </w:tcPr>
          <w:p w14:paraId="3D384C0F" w14:textId="77777777" w:rsidR="0075649C" w:rsidRDefault="00FB654C">
            <w:pPr>
              <w:jc w:val="right"/>
            </w:pPr>
            <w:r>
              <w:rPr>
                <w:rFonts w:ascii="Arial" w:hAnsi="Arial" w:cs="Arial"/>
                <w:sz w:val="19"/>
              </w:rPr>
              <w:t>11,423</w:t>
            </w:r>
          </w:p>
        </w:tc>
        <w:tc>
          <w:tcPr>
            <w:tcW w:w="2268" w:type="dxa"/>
          </w:tcPr>
          <w:p w14:paraId="33CAABA0" w14:textId="77777777" w:rsidR="0075649C" w:rsidRDefault="00FB654C">
            <w:pPr>
              <w:jc w:val="right"/>
            </w:pPr>
            <w:r>
              <w:rPr>
                <w:rFonts w:ascii="Arial" w:hAnsi="Arial" w:cs="Arial"/>
                <w:sz w:val="19"/>
              </w:rPr>
              <w:t>10,523</w:t>
            </w:r>
          </w:p>
        </w:tc>
      </w:tr>
      <w:tr w:rsidR="0075649C" w14:paraId="2BC4EF41" w14:textId="77777777">
        <w:trPr>
          <w:jc w:val="center"/>
        </w:trPr>
        <w:tc>
          <w:tcPr>
            <w:tcW w:w="4819" w:type="dxa"/>
          </w:tcPr>
          <w:p w14:paraId="4C46F64B" w14:textId="77777777" w:rsidR="0075649C" w:rsidRDefault="00FB654C">
            <w:r>
              <w:rPr>
                <w:rFonts w:ascii="Arial" w:hAnsi="Arial" w:cs="Arial"/>
                <w:sz w:val="19"/>
              </w:rPr>
              <w:t>Tarjetas positivas cuya persona siguió viajando con otra tarjeta</w:t>
            </w:r>
          </w:p>
        </w:tc>
        <w:tc>
          <w:tcPr>
            <w:tcW w:w="2268" w:type="dxa"/>
          </w:tcPr>
          <w:p w14:paraId="59637529" w14:textId="77777777" w:rsidR="0075649C" w:rsidRDefault="00FB654C">
            <w:r>
              <w:rPr>
                <w:rFonts w:ascii="Arial" w:hAnsi="Arial" w:cs="Arial"/>
                <w:sz w:val="19"/>
              </w:rPr>
              <w:t>2,404 de 11,423 = 0.210</w:t>
            </w:r>
          </w:p>
        </w:tc>
        <w:tc>
          <w:tcPr>
            <w:tcW w:w="2268" w:type="dxa"/>
          </w:tcPr>
          <w:p w14:paraId="579289FF" w14:textId="77777777" w:rsidR="0075649C" w:rsidRDefault="00FB654C">
            <w:r>
              <w:rPr>
                <w:rFonts w:ascii="Arial" w:hAnsi="Arial" w:cs="Arial"/>
                <w:sz w:val="19"/>
              </w:rPr>
              <w:t>2,400 de 10,523 = 0.228</w:t>
            </w:r>
          </w:p>
        </w:tc>
      </w:tr>
    </w:tbl>
    <w:p w14:paraId="3D1B4E81" w14:textId="77777777" w:rsidR="0075649C" w:rsidRDefault="0075649C">
      <w:pPr>
        <w:spacing w:after="0"/>
      </w:pPr>
    </w:p>
    <w:p w14:paraId="5B9F860D" w14:textId="77777777" w:rsidR="0075649C" w:rsidRDefault="00FB654C">
      <w:r>
        <w:rPr>
          <w:rFonts w:ascii="Arial" w:hAnsi="Arial" w:cs="Arial"/>
        </w:rPr>
        <w:t>Cómo lo contamos: tomamos los positivos que son personas solo de Aerómetro y buscamos si su hash corresponde a alguna persona de los otros sistemas con la regla md5('am' + número) que revela el script generador. Esa regla no la usamos para construir la unidad (una Agencia real no la tendría), solo para medir el costo, igual que el análisis de sensibilidad del Proyecto 1. Para comparar, también contamos qué pasaría si la unidad fuera la tarjeta: muchas más tarjetas aparecen como abandono aunque la persona si</w:t>
      </w:r>
      <w:r>
        <w:rPr>
          <w:rFonts w:ascii="Arial" w:hAnsi="Arial" w:cs="Arial"/>
        </w:rPr>
        <w:t>guió viajando con otra. Por eso nos quedamos con la persona: su costo es mucho menor.</w:t>
      </w:r>
    </w:p>
    <w:p w14:paraId="11E67CBD" w14:textId="77777777" w:rsidR="0075649C" w:rsidRDefault="00FB654C">
      <w:pPr>
        <w:pStyle w:val="Ttulo1"/>
        <w:pageBreakBefore/>
      </w:pPr>
      <w:r>
        <w:rPr>
          <w:rFonts w:ascii="Arial" w:hAnsi="Arial" w:cs="Arial"/>
          <w:color w:val="auto"/>
        </w:rPr>
        <w:lastRenderedPageBreak/>
        <w:t>1.3 Features a la fecha de corte y auditoría de fuga</w:t>
      </w:r>
    </w:p>
    <w:p w14:paraId="524C143C" w14:textId="77777777" w:rsidR="0075649C" w:rsidRDefault="00FB654C">
      <w:r>
        <w:rPr>
          <w:rFonts w:ascii="Arial" w:hAnsi="Arial" w:cs="Arial"/>
        </w:rPr>
        <w:t>Partimos de la tabla de features por usuario del Proyecto 1 (sección 2.3) y la ajustamos para entrenar un modelo: la función recibe la fecha de corte como parámetro, todas las ventanas miden 28 días o menos en los tres cortes, solo usa registros válidos (lo que está en cuarentena no entra) y produce una fila por persona en cada corte, todo en una misma tabla con la fecha de corte como columna.</w:t>
      </w:r>
    </w:p>
    <w:p w14:paraId="4BB116C4" w14:textId="77777777" w:rsidR="0075649C" w:rsidRDefault="00FB654C">
      <w:pPr>
        <w:pStyle w:val="Ttulo2"/>
      </w:pPr>
      <w:r>
        <w:rPr>
          <w:rFonts w:ascii="Arial" w:hAnsi="Arial" w:cs="Arial"/>
          <w:color w:val="auto"/>
        </w:rPr>
        <w:t>Tabla de features</w:t>
      </w:r>
    </w:p>
    <w:p w14:paraId="63C3364A" w14:textId="77777777" w:rsidR="0075649C" w:rsidRDefault="00FB654C">
      <w:r>
        <w:rPr>
          <w:rFonts w:ascii="Arial" w:hAnsi="Arial" w:cs="Arial"/>
        </w:rPr>
        <w:t>La tabla completa está en entregables/proyecto2/features-cortes.csv y en el warehouse como proyecto2.features_cortes. Tiene las columnas corte, unidad_id, fecha_corte, las 23 features y etiqueta. unidad_id es el seudónimo de la persona (usuario_sk), no la tarjeta.</w:t>
      </w:r>
    </w:p>
    <w:tbl>
      <w:tblPr>
        <w:tblStyle w:val="Tablaconcuadrcula"/>
        <w:tblW w:w="0" w:type="auto"/>
        <w:jc w:val="center"/>
        <w:tblLook w:val="04A0" w:firstRow="1" w:lastRow="0" w:firstColumn="1" w:lastColumn="0" w:noHBand="0" w:noVBand="1"/>
      </w:tblPr>
      <w:tblGrid>
        <w:gridCol w:w="850"/>
        <w:gridCol w:w="1701"/>
        <w:gridCol w:w="2268"/>
        <w:gridCol w:w="2268"/>
      </w:tblGrid>
      <w:tr w:rsidR="0075649C" w14:paraId="75FD611F" w14:textId="77777777">
        <w:trPr>
          <w:jc w:val="center"/>
        </w:trPr>
        <w:tc>
          <w:tcPr>
            <w:tcW w:w="850" w:type="dxa"/>
          </w:tcPr>
          <w:p w14:paraId="5306B3F6" w14:textId="77777777" w:rsidR="0075649C" w:rsidRDefault="00FB654C">
            <w:r>
              <w:rPr>
                <w:rFonts w:ascii="Arial" w:hAnsi="Arial" w:cs="Arial"/>
                <w:b/>
                <w:sz w:val="19"/>
              </w:rPr>
              <w:t>Corte</w:t>
            </w:r>
          </w:p>
        </w:tc>
        <w:tc>
          <w:tcPr>
            <w:tcW w:w="1701" w:type="dxa"/>
          </w:tcPr>
          <w:p w14:paraId="4332C09B" w14:textId="77777777" w:rsidR="0075649C" w:rsidRDefault="00FB654C">
            <w:r>
              <w:rPr>
                <w:rFonts w:ascii="Arial" w:hAnsi="Arial" w:cs="Arial"/>
                <w:b/>
                <w:sz w:val="19"/>
              </w:rPr>
              <w:t>Fecha de corte</w:t>
            </w:r>
          </w:p>
        </w:tc>
        <w:tc>
          <w:tcPr>
            <w:tcW w:w="2268" w:type="dxa"/>
          </w:tcPr>
          <w:p w14:paraId="0D13C4CA" w14:textId="77777777" w:rsidR="0075649C" w:rsidRDefault="00FB654C">
            <w:r>
              <w:rPr>
                <w:rFonts w:ascii="Arial" w:hAnsi="Arial" w:cs="Arial"/>
                <w:b/>
                <w:sz w:val="19"/>
              </w:rPr>
              <w:t>Filas (una por unidad)</w:t>
            </w:r>
          </w:p>
        </w:tc>
        <w:tc>
          <w:tcPr>
            <w:tcW w:w="2268" w:type="dxa"/>
          </w:tcPr>
          <w:p w14:paraId="4A7141FD" w14:textId="77777777" w:rsidR="0075649C" w:rsidRDefault="00FB654C">
            <w:r>
              <w:rPr>
                <w:rFonts w:ascii="Arial" w:hAnsi="Arial" w:cs="Arial"/>
                <w:b/>
                <w:sz w:val="19"/>
              </w:rPr>
              <w:t>Etiqueta</w:t>
            </w:r>
          </w:p>
        </w:tc>
      </w:tr>
      <w:tr w:rsidR="0075649C" w14:paraId="1BC7257E" w14:textId="77777777">
        <w:trPr>
          <w:jc w:val="center"/>
        </w:trPr>
        <w:tc>
          <w:tcPr>
            <w:tcW w:w="850" w:type="dxa"/>
          </w:tcPr>
          <w:p w14:paraId="1483D6C7" w14:textId="77777777" w:rsidR="0075649C" w:rsidRDefault="00FB654C">
            <w:r>
              <w:rPr>
                <w:rFonts w:ascii="Arial" w:hAnsi="Arial" w:cs="Arial"/>
                <w:sz w:val="19"/>
              </w:rPr>
              <w:t>A</w:t>
            </w:r>
          </w:p>
        </w:tc>
        <w:tc>
          <w:tcPr>
            <w:tcW w:w="1701" w:type="dxa"/>
          </w:tcPr>
          <w:p w14:paraId="20D35528" w14:textId="77777777" w:rsidR="0075649C" w:rsidRDefault="00FB654C">
            <w:pPr>
              <w:jc w:val="right"/>
            </w:pPr>
            <w:r>
              <w:rPr>
                <w:rFonts w:ascii="Arial" w:hAnsi="Arial" w:cs="Arial"/>
                <w:sz w:val="19"/>
              </w:rPr>
              <w:t>2026-07-01</w:t>
            </w:r>
          </w:p>
        </w:tc>
        <w:tc>
          <w:tcPr>
            <w:tcW w:w="2268" w:type="dxa"/>
          </w:tcPr>
          <w:p w14:paraId="6676903C" w14:textId="77777777" w:rsidR="0075649C" w:rsidRDefault="00FB654C">
            <w:pPr>
              <w:jc w:val="right"/>
            </w:pPr>
            <w:r>
              <w:rPr>
                <w:rFonts w:ascii="Arial" w:hAnsi="Arial" w:cs="Arial"/>
                <w:sz w:val="19"/>
              </w:rPr>
              <w:t>59,491</w:t>
            </w:r>
          </w:p>
        </w:tc>
        <w:tc>
          <w:tcPr>
            <w:tcW w:w="2268" w:type="dxa"/>
          </w:tcPr>
          <w:p w14:paraId="6D882A2E" w14:textId="77777777" w:rsidR="0075649C" w:rsidRDefault="00FB654C">
            <w:r>
              <w:rPr>
                <w:rFonts w:ascii="Arial" w:hAnsi="Arial" w:cs="Arial"/>
                <w:sz w:val="19"/>
              </w:rPr>
              <w:t>calculada</w:t>
            </w:r>
          </w:p>
        </w:tc>
      </w:tr>
      <w:tr w:rsidR="0075649C" w14:paraId="52C3DC6A" w14:textId="77777777">
        <w:trPr>
          <w:jc w:val="center"/>
        </w:trPr>
        <w:tc>
          <w:tcPr>
            <w:tcW w:w="850" w:type="dxa"/>
          </w:tcPr>
          <w:p w14:paraId="41F61323" w14:textId="77777777" w:rsidR="0075649C" w:rsidRDefault="00FB654C">
            <w:r>
              <w:rPr>
                <w:rFonts w:ascii="Arial" w:hAnsi="Arial" w:cs="Arial"/>
                <w:sz w:val="19"/>
              </w:rPr>
              <w:t>B</w:t>
            </w:r>
          </w:p>
        </w:tc>
        <w:tc>
          <w:tcPr>
            <w:tcW w:w="1701" w:type="dxa"/>
          </w:tcPr>
          <w:p w14:paraId="184900AE" w14:textId="77777777" w:rsidR="0075649C" w:rsidRDefault="00FB654C">
            <w:pPr>
              <w:jc w:val="right"/>
            </w:pPr>
            <w:r>
              <w:rPr>
                <w:rFonts w:ascii="Arial" w:hAnsi="Arial" w:cs="Arial"/>
                <w:sz w:val="19"/>
              </w:rPr>
              <w:t>2026-07-31</w:t>
            </w:r>
          </w:p>
        </w:tc>
        <w:tc>
          <w:tcPr>
            <w:tcW w:w="2268" w:type="dxa"/>
          </w:tcPr>
          <w:p w14:paraId="43ABDA51" w14:textId="77777777" w:rsidR="0075649C" w:rsidRDefault="00FB654C">
            <w:pPr>
              <w:jc w:val="right"/>
            </w:pPr>
            <w:r>
              <w:rPr>
                <w:rFonts w:ascii="Arial" w:hAnsi="Arial" w:cs="Arial"/>
                <w:sz w:val="19"/>
              </w:rPr>
              <w:t>58,113</w:t>
            </w:r>
          </w:p>
        </w:tc>
        <w:tc>
          <w:tcPr>
            <w:tcW w:w="2268" w:type="dxa"/>
          </w:tcPr>
          <w:p w14:paraId="32E33DBA" w14:textId="77777777" w:rsidR="0075649C" w:rsidRDefault="00FB654C">
            <w:r>
              <w:rPr>
                <w:rFonts w:ascii="Arial" w:hAnsi="Arial" w:cs="Arial"/>
                <w:sz w:val="19"/>
              </w:rPr>
              <w:t>calculada</w:t>
            </w:r>
          </w:p>
        </w:tc>
      </w:tr>
      <w:tr w:rsidR="0075649C" w14:paraId="4362C3C5" w14:textId="77777777">
        <w:trPr>
          <w:jc w:val="center"/>
        </w:trPr>
        <w:tc>
          <w:tcPr>
            <w:tcW w:w="850" w:type="dxa"/>
          </w:tcPr>
          <w:p w14:paraId="3EEBB22A" w14:textId="77777777" w:rsidR="0075649C" w:rsidRDefault="00FB654C">
            <w:r>
              <w:rPr>
                <w:rFonts w:ascii="Arial" w:hAnsi="Arial" w:cs="Arial"/>
                <w:sz w:val="19"/>
              </w:rPr>
              <w:t>C</w:t>
            </w:r>
          </w:p>
        </w:tc>
        <w:tc>
          <w:tcPr>
            <w:tcW w:w="1701" w:type="dxa"/>
          </w:tcPr>
          <w:p w14:paraId="731EBF0F" w14:textId="77777777" w:rsidR="0075649C" w:rsidRDefault="00FB654C">
            <w:pPr>
              <w:jc w:val="right"/>
            </w:pPr>
            <w:r>
              <w:rPr>
                <w:rFonts w:ascii="Arial" w:hAnsi="Arial" w:cs="Arial"/>
                <w:sz w:val="19"/>
              </w:rPr>
              <w:t>2026-08-30</w:t>
            </w:r>
          </w:p>
        </w:tc>
        <w:tc>
          <w:tcPr>
            <w:tcW w:w="2268" w:type="dxa"/>
          </w:tcPr>
          <w:p w14:paraId="7D949F6D" w14:textId="77777777" w:rsidR="0075649C" w:rsidRDefault="00FB654C">
            <w:pPr>
              <w:jc w:val="right"/>
            </w:pPr>
            <w:r>
              <w:rPr>
                <w:rFonts w:ascii="Arial" w:hAnsi="Arial" w:cs="Arial"/>
                <w:sz w:val="19"/>
              </w:rPr>
              <w:t>57,701</w:t>
            </w:r>
          </w:p>
        </w:tc>
        <w:tc>
          <w:tcPr>
            <w:tcW w:w="2268" w:type="dxa"/>
          </w:tcPr>
          <w:p w14:paraId="49B517E7" w14:textId="77777777" w:rsidR="0075649C" w:rsidRDefault="00FB654C">
            <w:r>
              <w:rPr>
                <w:rFonts w:ascii="Arial" w:hAnsi="Arial" w:cs="Arial"/>
                <w:sz w:val="19"/>
              </w:rPr>
              <w:t>vacía (oculta)</w:t>
            </w:r>
          </w:p>
        </w:tc>
      </w:tr>
    </w:tbl>
    <w:p w14:paraId="3EFD4804" w14:textId="77777777" w:rsidR="0075649C" w:rsidRDefault="0075649C">
      <w:pPr>
        <w:spacing w:after="0"/>
      </w:pPr>
    </w:p>
    <w:tbl>
      <w:tblPr>
        <w:tblStyle w:val="Tablaconcuadrcula"/>
        <w:tblW w:w="0" w:type="auto"/>
        <w:jc w:val="center"/>
        <w:tblLook w:val="04A0" w:firstRow="1" w:lastRow="0" w:firstColumn="1" w:lastColumn="0" w:noHBand="0" w:noVBand="1"/>
      </w:tblPr>
      <w:tblGrid>
        <w:gridCol w:w="2041"/>
        <w:gridCol w:w="1361"/>
        <w:gridCol w:w="1178"/>
        <w:gridCol w:w="1474"/>
        <w:gridCol w:w="1536"/>
        <w:gridCol w:w="1020"/>
      </w:tblGrid>
      <w:tr w:rsidR="0075649C" w14:paraId="6BE378DD" w14:textId="77777777">
        <w:trPr>
          <w:jc w:val="center"/>
        </w:trPr>
        <w:tc>
          <w:tcPr>
            <w:tcW w:w="2041" w:type="dxa"/>
          </w:tcPr>
          <w:p w14:paraId="15C08710" w14:textId="77777777" w:rsidR="0075649C" w:rsidRDefault="00FB654C">
            <w:r>
              <w:rPr>
                <w:rFonts w:ascii="Arial" w:hAnsi="Arial" w:cs="Arial"/>
                <w:b/>
                <w:sz w:val="19"/>
              </w:rPr>
              <w:t>unidad_id (seudónimo)</w:t>
            </w:r>
          </w:p>
        </w:tc>
        <w:tc>
          <w:tcPr>
            <w:tcW w:w="1361" w:type="dxa"/>
          </w:tcPr>
          <w:p w14:paraId="160A40D7" w14:textId="77777777" w:rsidR="0075649C" w:rsidRDefault="00FB654C">
            <w:r>
              <w:rPr>
                <w:rFonts w:ascii="Arial" w:hAnsi="Arial" w:cs="Arial"/>
                <w:b/>
                <w:sz w:val="19"/>
              </w:rPr>
              <w:t>fecha_corte</w:t>
            </w:r>
          </w:p>
        </w:tc>
        <w:tc>
          <w:tcPr>
            <w:tcW w:w="1134" w:type="dxa"/>
          </w:tcPr>
          <w:p w14:paraId="22662B49" w14:textId="77777777" w:rsidR="0075649C" w:rsidRDefault="00FB654C">
            <w:r>
              <w:rPr>
                <w:rFonts w:ascii="Arial" w:hAnsi="Arial" w:cs="Arial"/>
                <w:b/>
                <w:sz w:val="19"/>
              </w:rPr>
              <w:t>viajes_28d</w:t>
            </w:r>
          </w:p>
        </w:tc>
        <w:tc>
          <w:tcPr>
            <w:tcW w:w="1474" w:type="dxa"/>
          </w:tcPr>
          <w:p w14:paraId="44974551" w14:textId="77777777" w:rsidR="0075649C" w:rsidRDefault="00FB654C">
            <w:r>
              <w:rPr>
                <w:rFonts w:ascii="Arial" w:hAnsi="Arial" w:cs="Arial"/>
                <w:b/>
                <w:sz w:val="19"/>
              </w:rPr>
              <w:t>días desde último</w:t>
            </w:r>
          </w:p>
        </w:tc>
        <w:tc>
          <w:tcPr>
            <w:tcW w:w="1361" w:type="dxa"/>
          </w:tcPr>
          <w:p w14:paraId="7A4B1E4C" w14:textId="77777777" w:rsidR="0075649C" w:rsidRDefault="00FB654C">
            <w:r>
              <w:rPr>
                <w:rFonts w:ascii="Arial" w:hAnsi="Arial" w:cs="Arial"/>
                <w:b/>
                <w:sz w:val="19"/>
              </w:rPr>
              <w:t>tendencia_14d</w:t>
            </w:r>
          </w:p>
        </w:tc>
        <w:tc>
          <w:tcPr>
            <w:tcW w:w="1020" w:type="dxa"/>
          </w:tcPr>
          <w:p w14:paraId="2ED63CB3" w14:textId="77777777" w:rsidR="0075649C" w:rsidRDefault="00FB654C">
            <w:r>
              <w:rPr>
                <w:rFonts w:ascii="Arial" w:hAnsi="Arial" w:cs="Arial"/>
                <w:b/>
                <w:sz w:val="19"/>
              </w:rPr>
              <w:t>etiqueta</w:t>
            </w:r>
          </w:p>
        </w:tc>
      </w:tr>
      <w:tr w:rsidR="0075649C" w14:paraId="7A507F93" w14:textId="77777777">
        <w:trPr>
          <w:jc w:val="center"/>
        </w:trPr>
        <w:tc>
          <w:tcPr>
            <w:tcW w:w="2041" w:type="dxa"/>
          </w:tcPr>
          <w:p w14:paraId="10A0AE53" w14:textId="77777777" w:rsidR="0075649C" w:rsidRDefault="00FB654C">
            <w:r>
              <w:rPr>
                <w:rFonts w:ascii="Arial" w:hAnsi="Arial" w:cs="Arial"/>
                <w:sz w:val="19"/>
              </w:rPr>
              <w:t>000363bac594…</w:t>
            </w:r>
          </w:p>
        </w:tc>
        <w:tc>
          <w:tcPr>
            <w:tcW w:w="1361" w:type="dxa"/>
          </w:tcPr>
          <w:p w14:paraId="7F4C5953" w14:textId="77777777" w:rsidR="0075649C" w:rsidRDefault="00FB654C">
            <w:pPr>
              <w:jc w:val="right"/>
            </w:pPr>
            <w:r>
              <w:rPr>
                <w:rFonts w:ascii="Arial" w:hAnsi="Arial" w:cs="Arial"/>
                <w:sz w:val="19"/>
              </w:rPr>
              <w:t>2026-07-01</w:t>
            </w:r>
          </w:p>
        </w:tc>
        <w:tc>
          <w:tcPr>
            <w:tcW w:w="1134" w:type="dxa"/>
          </w:tcPr>
          <w:p w14:paraId="2F0BC7AE" w14:textId="77777777" w:rsidR="0075649C" w:rsidRDefault="00FB654C">
            <w:pPr>
              <w:jc w:val="right"/>
            </w:pPr>
            <w:r>
              <w:rPr>
                <w:rFonts w:ascii="Arial" w:hAnsi="Arial" w:cs="Arial"/>
                <w:sz w:val="19"/>
              </w:rPr>
              <w:t>41</w:t>
            </w:r>
          </w:p>
        </w:tc>
        <w:tc>
          <w:tcPr>
            <w:tcW w:w="1474" w:type="dxa"/>
          </w:tcPr>
          <w:p w14:paraId="71F821DE" w14:textId="77777777" w:rsidR="0075649C" w:rsidRDefault="00FB654C">
            <w:pPr>
              <w:jc w:val="right"/>
            </w:pPr>
            <w:r>
              <w:rPr>
                <w:rFonts w:ascii="Arial" w:hAnsi="Arial" w:cs="Arial"/>
                <w:sz w:val="19"/>
              </w:rPr>
              <w:t>17</w:t>
            </w:r>
          </w:p>
        </w:tc>
        <w:tc>
          <w:tcPr>
            <w:tcW w:w="1361" w:type="dxa"/>
          </w:tcPr>
          <w:p w14:paraId="573842AD" w14:textId="77777777" w:rsidR="0075649C" w:rsidRDefault="00FB654C">
            <w:pPr>
              <w:jc w:val="right"/>
            </w:pPr>
            <w:r>
              <w:rPr>
                <w:rFonts w:ascii="Arial" w:hAnsi="Arial" w:cs="Arial"/>
                <w:sz w:val="19"/>
              </w:rPr>
              <w:t>-41</w:t>
            </w:r>
          </w:p>
        </w:tc>
        <w:tc>
          <w:tcPr>
            <w:tcW w:w="1020" w:type="dxa"/>
          </w:tcPr>
          <w:p w14:paraId="2462B899" w14:textId="77777777" w:rsidR="0075649C" w:rsidRDefault="00FB654C">
            <w:pPr>
              <w:jc w:val="right"/>
            </w:pPr>
            <w:r>
              <w:rPr>
                <w:rFonts w:ascii="Arial" w:hAnsi="Arial" w:cs="Arial"/>
                <w:sz w:val="19"/>
              </w:rPr>
              <w:t>0</w:t>
            </w:r>
          </w:p>
        </w:tc>
      </w:tr>
      <w:tr w:rsidR="0075649C" w14:paraId="77C09B38" w14:textId="77777777">
        <w:trPr>
          <w:jc w:val="center"/>
        </w:trPr>
        <w:tc>
          <w:tcPr>
            <w:tcW w:w="2041" w:type="dxa"/>
          </w:tcPr>
          <w:p w14:paraId="7D3B1ADE" w14:textId="77777777" w:rsidR="0075649C" w:rsidRDefault="00FB654C">
            <w:r>
              <w:rPr>
                <w:rFonts w:ascii="Arial" w:hAnsi="Arial" w:cs="Arial"/>
                <w:sz w:val="19"/>
              </w:rPr>
              <w:t>000484e3a5ac…</w:t>
            </w:r>
          </w:p>
        </w:tc>
        <w:tc>
          <w:tcPr>
            <w:tcW w:w="1361" w:type="dxa"/>
          </w:tcPr>
          <w:p w14:paraId="5F82A936" w14:textId="77777777" w:rsidR="0075649C" w:rsidRDefault="00FB654C">
            <w:pPr>
              <w:jc w:val="right"/>
            </w:pPr>
            <w:r>
              <w:rPr>
                <w:rFonts w:ascii="Arial" w:hAnsi="Arial" w:cs="Arial"/>
                <w:sz w:val="19"/>
              </w:rPr>
              <w:t>2026-07-01</w:t>
            </w:r>
          </w:p>
        </w:tc>
        <w:tc>
          <w:tcPr>
            <w:tcW w:w="1134" w:type="dxa"/>
          </w:tcPr>
          <w:p w14:paraId="32A2727B" w14:textId="77777777" w:rsidR="0075649C" w:rsidRDefault="00FB654C">
            <w:pPr>
              <w:jc w:val="right"/>
            </w:pPr>
            <w:r>
              <w:rPr>
                <w:rFonts w:ascii="Arial" w:hAnsi="Arial" w:cs="Arial"/>
                <w:sz w:val="19"/>
              </w:rPr>
              <w:t>6</w:t>
            </w:r>
          </w:p>
        </w:tc>
        <w:tc>
          <w:tcPr>
            <w:tcW w:w="1474" w:type="dxa"/>
          </w:tcPr>
          <w:p w14:paraId="1D0EA7CF" w14:textId="77777777" w:rsidR="0075649C" w:rsidRDefault="00FB654C">
            <w:pPr>
              <w:jc w:val="right"/>
            </w:pPr>
            <w:r>
              <w:rPr>
                <w:rFonts w:ascii="Arial" w:hAnsi="Arial" w:cs="Arial"/>
                <w:sz w:val="19"/>
              </w:rPr>
              <w:t>1</w:t>
            </w:r>
          </w:p>
        </w:tc>
        <w:tc>
          <w:tcPr>
            <w:tcW w:w="1361" w:type="dxa"/>
          </w:tcPr>
          <w:p w14:paraId="564882D8" w14:textId="77777777" w:rsidR="0075649C" w:rsidRDefault="00FB654C">
            <w:pPr>
              <w:jc w:val="right"/>
            </w:pPr>
            <w:r>
              <w:rPr>
                <w:rFonts w:ascii="Arial" w:hAnsi="Arial" w:cs="Arial"/>
                <w:sz w:val="19"/>
              </w:rPr>
              <w:t>6</w:t>
            </w:r>
          </w:p>
        </w:tc>
        <w:tc>
          <w:tcPr>
            <w:tcW w:w="1020" w:type="dxa"/>
          </w:tcPr>
          <w:p w14:paraId="36D07FB9" w14:textId="77777777" w:rsidR="0075649C" w:rsidRDefault="00FB654C">
            <w:pPr>
              <w:jc w:val="right"/>
            </w:pPr>
            <w:r>
              <w:rPr>
                <w:rFonts w:ascii="Arial" w:hAnsi="Arial" w:cs="Arial"/>
                <w:sz w:val="19"/>
              </w:rPr>
              <w:t>0</w:t>
            </w:r>
          </w:p>
        </w:tc>
      </w:tr>
      <w:tr w:rsidR="0075649C" w14:paraId="25999E54" w14:textId="77777777">
        <w:trPr>
          <w:jc w:val="center"/>
        </w:trPr>
        <w:tc>
          <w:tcPr>
            <w:tcW w:w="2041" w:type="dxa"/>
          </w:tcPr>
          <w:p w14:paraId="330FAA55" w14:textId="77777777" w:rsidR="0075649C" w:rsidRDefault="00FB654C">
            <w:r>
              <w:rPr>
                <w:rFonts w:ascii="Arial" w:hAnsi="Arial" w:cs="Arial"/>
                <w:sz w:val="19"/>
              </w:rPr>
              <w:t>00067dd7d3fd…</w:t>
            </w:r>
          </w:p>
        </w:tc>
        <w:tc>
          <w:tcPr>
            <w:tcW w:w="1361" w:type="dxa"/>
          </w:tcPr>
          <w:p w14:paraId="7B06436F" w14:textId="77777777" w:rsidR="0075649C" w:rsidRDefault="00FB654C">
            <w:pPr>
              <w:jc w:val="right"/>
            </w:pPr>
            <w:r>
              <w:rPr>
                <w:rFonts w:ascii="Arial" w:hAnsi="Arial" w:cs="Arial"/>
                <w:sz w:val="19"/>
              </w:rPr>
              <w:t>2026-07-01</w:t>
            </w:r>
          </w:p>
        </w:tc>
        <w:tc>
          <w:tcPr>
            <w:tcW w:w="1134" w:type="dxa"/>
          </w:tcPr>
          <w:p w14:paraId="3A56013F" w14:textId="77777777" w:rsidR="0075649C" w:rsidRDefault="00FB654C">
            <w:pPr>
              <w:jc w:val="right"/>
            </w:pPr>
            <w:r>
              <w:rPr>
                <w:rFonts w:ascii="Arial" w:hAnsi="Arial" w:cs="Arial"/>
                <w:sz w:val="19"/>
              </w:rPr>
              <w:t>3</w:t>
            </w:r>
          </w:p>
        </w:tc>
        <w:tc>
          <w:tcPr>
            <w:tcW w:w="1474" w:type="dxa"/>
          </w:tcPr>
          <w:p w14:paraId="107A948C" w14:textId="77777777" w:rsidR="0075649C" w:rsidRDefault="00FB654C">
            <w:pPr>
              <w:jc w:val="right"/>
            </w:pPr>
            <w:r>
              <w:rPr>
                <w:rFonts w:ascii="Arial" w:hAnsi="Arial" w:cs="Arial"/>
                <w:sz w:val="19"/>
              </w:rPr>
              <w:t>7</w:t>
            </w:r>
          </w:p>
        </w:tc>
        <w:tc>
          <w:tcPr>
            <w:tcW w:w="1361" w:type="dxa"/>
          </w:tcPr>
          <w:p w14:paraId="49A17D59" w14:textId="77777777" w:rsidR="0075649C" w:rsidRDefault="00FB654C">
            <w:pPr>
              <w:jc w:val="right"/>
            </w:pPr>
            <w:r>
              <w:rPr>
                <w:rFonts w:ascii="Arial" w:hAnsi="Arial" w:cs="Arial"/>
                <w:sz w:val="19"/>
              </w:rPr>
              <w:t>3</w:t>
            </w:r>
          </w:p>
        </w:tc>
        <w:tc>
          <w:tcPr>
            <w:tcW w:w="1020" w:type="dxa"/>
          </w:tcPr>
          <w:p w14:paraId="5352ABE7" w14:textId="77777777" w:rsidR="0075649C" w:rsidRDefault="00FB654C">
            <w:pPr>
              <w:jc w:val="right"/>
            </w:pPr>
            <w:r>
              <w:rPr>
                <w:rFonts w:ascii="Arial" w:hAnsi="Arial" w:cs="Arial"/>
                <w:sz w:val="19"/>
              </w:rPr>
              <w:t>0</w:t>
            </w:r>
          </w:p>
        </w:tc>
      </w:tr>
    </w:tbl>
    <w:p w14:paraId="115BB517" w14:textId="77777777" w:rsidR="0075649C" w:rsidRDefault="0075649C">
      <w:pPr>
        <w:spacing w:after="0"/>
      </w:pPr>
    </w:p>
    <w:p w14:paraId="063EEC28" w14:textId="77777777" w:rsidR="0075649C" w:rsidRDefault="00FB654C">
      <w:pPr>
        <w:pStyle w:val="Ttulo2"/>
      </w:pPr>
      <w:r>
        <w:rPr>
          <w:rFonts w:ascii="Arial" w:hAnsi="Arial" w:cs="Arial"/>
          <w:color w:val="auto"/>
        </w:rPr>
        <w:t>Diccionario de features</w:t>
      </w:r>
    </w:p>
    <w:tbl>
      <w:tblPr>
        <w:tblStyle w:val="Tablaconcuadrcula"/>
        <w:tblW w:w="0" w:type="auto"/>
        <w:jc w:val="center"/>
        <w:tblLook w:val="04A0" w:firstRow="1" w:lastRow="0" w:firstColumn="1" w:lastColumn="0" w:noHBand="0" w:noVBand="1"/>
      </w:tblPr>
      <w:tblGrid>
        <w:gridCol w:w="2752"/>
        <w:gridCol w:w="2871"/>
        <w:gridCol w:w="1049"/>
        <w:gridCol w:w="3290"/>
      </w:tblGrid>
      <w:tr w:rsidR="0075649C" w14:paraId="653EA28D" w14:textId="77777777">
        <w:trPr>
          <w:jc w:val="center"/>
        </w:trPr>
        <w:tc>
          <w:tcPr>
            <w:tcW w:w="2154" w:type="dxa"/>
          </w:tcPr>
          <w:p w14:paraId="36F661DF" w14:textId="77777777" w:rsidR="0075649C" w:rsidRDefault="00FB654C">
            <w:r>
              <w:rPr>
                <w:rFonts w:ascii="Arial" w:hAnsi="Arial" w:cs="Arial"/>
                <w:b/>
                <w:sz w:val="19"/>
              </w:rPr>
              <w:t>Feature</w:t>
            </w:r>
          </w:p>
        </w:tc>
        <w:tc>
          <w:tcPr>
            <w:tcW w:w="4082" w:type="dxa"/>
          </w:tcPr>
          <w:p w14:paraId="2515695A" w14:textId="77777777" w:rsidR="0075649C" w:rsidRDefault="00FB654C">
            <w:r>
              <w:rPr>
                <w:rFonts w:ascii="Arial" w:hAnsi="Arial" w:cs="Arial"/>
                <w:b/>
                <w:sz w:val="19"/>
              </w:rPr>
              <w:t>Qué mide</w:t>
            </w:r>
          </w:p>
        </w:tc>
        <w:tc>
          <w:tcPr>
            <w:tcW w:w="1134" w:type="dxa"/>
          </w:tcPr>
          <w:p w14:paraId="41776428" w14:textId="77777777" w:rsidR="0075649C" w:rsidRDefault="00FB654C">
            <w:r>
              <w:rPr>
                <w:rFonts w:ascii="Arial" w:hAnsi="Arial" w:cs="Arial"/>
                <w:b/>
                <w:sz w:val="19"/>
              </w:rPr>
              <w:t>Ventana</w:t>
            </w:r>
          </w:p>
        </w:tc>
        <w:tc>
          <w:tcPr>
            <w:tcW w:w="2268" w:type="dxa"/>
          </w:tcPr>
          <w:p w14:paraId="1C4A30CB" w14:textId="77777777" w:rsidR="0075649C" w:rsidRDefault="00FB654C">
            <w:r>
              <w:rPr>
                <w:rFonts w:ascii="Arial" w:hAnsi="Arial" w:cs="Arial"/>
                <w:b/>
                <w:sz w:val="19"/>
              </w:rPr>
              <w:t>Tabla de Silver</w:t>
            </w:r>
          </w:p>
        </w:tc>
      </w:tr>
      <w:tr w:rsidR="0075649C" w14:paraId="5241D6A3" w14:textId="77777777">
        <w:trPr>
          <w:jc w:val="center"/>
        </w:trPr>
        <w:tc>
          <w:tcPr>
            <w:tcW w:w="2154" w:type="dxa"/>
          </w:tcPr>
          <w:p w14:paraId="2EEEEE04" w14:textId="77777777" w:rsidR="0075649C" w:rsidRDefault="00FB654C">
            <w:r>
              <w:rPr>
                <w:rFonts w:ascii="Arial" w:hAnsi="Arial" w:cs="Arial"/>
                <w:sz w:val="19"/>
              </w:rPr>
              <w:t>viajes_28d</w:t>
            </w:r>
          </w:p>
        </w:tc>
        <w:tc>
          <w:tcPr>
            <w:tcW w:w="4082" w:type="dxa"/>
          </w:tcPr>
          <w:p w14:paraId="1F2DCD6C" w14:textId="77777777" w:rsidR="0075649C" w:rsidRDefault="00FB654C">
            <w:r>
              <w:rPr>
                <w:rFonts w:ascii="Arial" w:hAnsi="Arial" w:cs="Arial"/>
                <w:sz w:val="19"/>
              </w:rPr>
              <w:t>Cantidad de abordajes válidos</w:t>
            </w:r>
          </w:p>
        </w:tc>
        <w:tc>
          <w:tcPr>
            <w:tcW w:w="1134" w:type="dxa"/>
          </w:tcPr>
          <w:p w14:paraId="3B2E6407" w14:textId="77777777" w:rsidR="0075649C" w:rsidRDefault="00FB654C">
            <w:r>
              <w:rPr>
                <w:rFonts w:ascii="Arial" w:hAnsi="Arial" w:cs="Arial"/>
                <w:sz w:val="19"/>
              </w:rPr>
              <w:t>28 días</w:t>
            </w:r>
          </w:p>
        </w:tc>
        <w:tc>
          <w:tcPr>
            <w:tcW w:w="2268" w:type="dxa"/>
          </w:tcPr>
          <w:p w14:paraId="7DC0386E" w14:textId="77777777" w:rsidR="0075649C" w:rsidRDefault="00FB654C">
            <w:r>
              <w:rPr>
                <w:rFonts w:ascii="Arial" w:hAnsi="Arial" w:cs="Arial"/>
                <w:sz w:val="19"/>
              </w:rPr>
              <w:t>silver_abordajes</w:t>
            </w:r>
          </w:p>
        </w:tc>
      </w:tr>
      <w:tr w:rsidR="0075649C" w14:paraId="0FD6D7CE" w14:textId="77777777">
        <w:trPr>
          <w:jc w:val="center"/>
        </w:trPr>
        <w:tc>
          <w:tcPr>
            <w:tcW w:w="2154" w:type="dxa"/>
          </w:tcPr>
          <w:p w14:paraId="42D3FCA9" w14:textId="77777777" w:rsidR="0075649C" w:rsidRDefault="00FB654C">
            <w:r>
              <w:rPr>
                <w:rFonts w:ascii="Arial" w:hAnsi="Arial" w:cs="Arial"/>
                <w:sz w:val="19"/>
              </w:rPr>
              <w:t>viajes_14d</w:t>
            </w:r>
          </w:p>
        </w:tc>
        <w:tc>
          <w:tcPr>
            <w:tcW w:w="4082" w:type="dxa"/>
          </w:tcPr>
          <w:p w14:paraId="5990CA3E" w14:textId="77777777" w:rsidR="0075649C" w:rsidRDefault="00FB654C">
            <w:r>
              <w:rPr>
                <w:rFonts w:ascii="Arial" w:hAnsi="Arial" w:cs="Arial"/>
                <w:sz w:val="19"/>
              </w:rPr>
              <w:t>Cantidad de abordajes válidos recientes</w:t>
            </w:r>
          </w:p>
        </w:tc>
        <w:tc>
          <w:tcPr>
            <w:tcW w:w="1134" w:type="dxa"/>
          </w:tcPr>
          <w:p w14:paraId="22AB871D" w14:textId="77777777" w:rsidR="0075649C" w:rsidRDefault="00FB654C">
            <w:r>
              <w:rPr>
                <w:rFonts w:ascii="Arial" w:hAnsi="Arial" w:cs="Arial"/>
                <w:sz w:val="19"/>
              </w:rPr>
              <w:t>14 días</w:t>
            </w:r>
          </w:p>
        </w:tc>
        <w:tc>
          <w:tcPr>
            <w:tcW w:w="2268" w:type="dxa"/>
          </w:tcPr>
          <w:p w14:paraId="296B2E2A" w14:textId="77777777" w:rsidR="0075649C" w:rsidRDefault="00FB654C">
            <w:r>
              <w:rPr>
                <w:rFonts w:ascii="Arial" w:hAnsi="Arial" w:cs="Arial"/>
                <w:sz w:val="19"/>
              </w:rPr>
              <w:t>silver_abordajes</w:t>
            </w:r>
          </w:p>
        </w:tc>
      </w:tr>
      <w:tr w:rsidR="0075649C" w14:paraId="2295A745" w14:textId="77777777">
        <w:trPr>
          <w:jc w:val="center"/>
        </w:trPr>
        <w:tc>
          <w:tcPr>
            <w:tcW w:w="2154" w:type="dxa"/>
          </w:tcPr>
          <w:p w14:paraId="4021A572" w14:textId="77777777" w:rsidR="0075649C" w:rsidRDefault="00FB654C">
            <w:r>
              <w:rPr>
                <w:rFonts w:ascii="Arial" w:hAnsi="Arial" w:cs="Arial"/>
                <w:sz w:val="19"/>
              </w:rPr>
              <w:t>viajes_7d</w:t>
            </w:r>
          </w:p>
        </w:tc>
        <w:tc>
          <w:tcPr>
            <w:tcW w:w="4082" w:type="dxa"/>
          </w:tcPr>
          <w:p w14:paraId="65D4D550" w14:textId="77777777" w:rsidR="0075649C" w:rsidRDefault="00FB654C">
            <w:r>
              <w:rPr>
                <w:rFonts w:ascii="Arial" w:hAnsi="Arial" w:cs="Arial"/>
                <w:sz w:val="19"/>
              </w:rPr>
              <w:t>Cantidad de abordajes válidos de la última semana</w:t>
            </w:r>
          </w:p>
        </w:tc>
        <w:tc>
          <w:tcPr>
            <w:tcW w:w="1134" w:type="dxa"/>
          </w:tcPr>
          <w:p w14:paraId="3108422B" w14:textId="77777777" w:rsidR="0075649C" w:rsidRDefault="00FB654C">
            <w:r>
              <w:rPr>
                <w:rFonts w:ascii="Arial" w:hAnsi="Arial" w:cs="Arial"/>
                <w:sz w:val="19"/>
              </w:rPr>
              <w:t>7 días</w:t>
            </w:r>
          </w:p>
        </w:tc>
        <w:tc>
          <w:tcPr>
            <w:tcW w:w="2268" w:type="dxa"/>
          </w:tcPr>
          <w:p w14:paraId="24DF38E0" w14:textId="77777777" w:rsidR="0075649C" w:rsidRDefault="00FB654C">
            <w:r>
              <w:rPr>
                <w:rFonts w:ascii="Arial" w:hAnsi="Arial" w:cs="Arial"/>
                <w:sz w:val="19"/>
              </w:rPr>
              <w:t>silver_abordajes</w:t>
            </w:r>
          </w:p>
        </w:tc>
      </w:tr>
      <w:tr w:rsidR="0075649C" w14:paraId="06C096D3" w14:textId="77777777">
        <w:trPr>
          <w:jc w:val="center"/>
        </w:trPr>
        <w:tc>
          <w:tcPr>
            <w:tcW w:w="2154" w:type="dxa"/>
          </w:tcPr>
          <w:p w14:paraId="623EB6E4" w14:textId="77777777" w:rsidR="0075649C" w:rsidRDefault="00FB654C">
            <w:r>
              <w:rPr>
                <w:rFonts w:ascii="Arial" w:hAnsi="Arial" w:cs="Arial"/>
                <w:sz w:val="19"/>
              </w:rPr>
              <w:t>tendencia_14d</w:t>
            </w:r>
          </w:p>
        </w:tc>
        <w:tc>
          <w:tcPr>
            <w:tcW w:w="4082" w:type="dxa"/>
          </w:tcPr>
          <w:p w14:paraId="1AFB24D8" w14:textId="77777777" w:rsidR="0075649C" w:rsidRDefault="00FB654C">
            <w:r>
              <w:rPr>
                <w:rFonts w:ascii="Arial" w:hAnsi="Arial" w:cs="Arial"/>
                <w:sz w:val="19"/>
              </w:rPr>
              <w:t>Viajes de los últimos 14 días menos los de los 14 anteriores</w:t>
            </w:r>
          </w:p>
        </w:tc>
        <w:tc>
          <w:tcPr>
            <w:tcW w:w="1134" w:type="dxa"/>
          </w:tcPr>
          <w:p w14:paraId="2FC1280B" w14:textId="77777777" w:rsidR="0075649C" w:rsidRDefault="00FB654C">
            <w:r>
              <w:rPr>
                <w:rFonts w:ascii="Arial" w:hAnsi="Arial" w:cs="Arial"/>
                <w:sz w:val="19"/>
              </w:rPr>
              <w:t>28 días</w:t>
            </w:r>
          </w:p>
        </w:tc>
        <w:tc>
          <w:tcPr>
            <w:tcW w:w="2268" w:type="dxa"/>
          </w:tcPr>
          <w:p w14:paraId="202A02F8" w14:textId="77777777" w:rsidR="0075649C" w:rsidRDefault="00FB654C">
            <w:r>
              <w:rPr>
                <w:rFonts w:ascii="Arial" w:hAnsi="Arial" w:cs="Arial"/>
                <w:sz w:val="19"/>
              </w:rPr>
              <w:t>silver_abordajes</w:t>
            </w:r>
          </w:p>
        </w:tc>
      </w:tr>
      <w:tr w:rsidR="0075649C" w14:paraId="503AA1D8" w14:textId="77777777">
        <w:trPr>
          <w:jc w:val="center"/>
        </w:trPr>
        <w:tc>
          <w:tcPr>
            <w:tcW w:w="2154" w:type="dxa"/>
          </w:tcPr>
          <w:p w14:paraId="2566CF02" w14:textId="77777777" w:rsidR="0075649C" w:rsidRDefault="00FB654C">
            <w:r>
              <w:rPr>
                <w:rFonts w:ascii="Arial" w:hAnsi="Arial" w:cs="Arial"/>
                <w:sz w:val="19"/>
              </w:rPr>
              <w:t>dias_activos_28d</w:t>
            </w:r>
          </w:p>
        </w:tc>
        <w:tc>
          <w:tcPr>
            <w:tcW w:w="4082" w:type="dxa"/>
          </w:tcPr>
          <w:p w14:paraId="74203599" w14:textId="77777777" w:rsidR="0075649C" w:rsidRDefault="00FB654C">
            <w:r>
              <w:rPr>
                <w:rFonts w:ascii="Arial" w:hAnsi="Arial" w:cs="Arial"/>
                <w:sz w:val="19"/>
              </w:rPr>
              <w:t>Días distintos con al menos un viaje</w:t>
            </w:r>
          </w:p>
        </w:tc>
        <w:tc>
          <w:tcPr>
            <w:tcW w:w="1134" w:type="dxa"/>
          </w:tcPr>
          <w:p w14:paraId="12B51F6D" w14:textId="77777777" w:rsidR="0075649C" w:rsidRDefault="00FB654C">
            <w:r>
              <w:rPr>
                <w:rFonts w:ascii="Arial" w:hAnsi="Arial" w:cs="Arial"/>
                <w:sz w:val="19"/>
              </w:rPr>
              <w:t>28 días</w:t>
            </w:r>
          </w:p>
        </w:tc>
        <w:tc>
          <w:tcPr>
            <w:tcW w:w="2268" w:type="dxa"/>
          </w:tcPr>
          <w:p w14:paraId="4983615A" w14:textId="77777777" w:rsidR="0075649C" w:rsidRDefault="00FB654C">
            <w:r>
              <w:rPr>
                <w:rFonts w:ascii="Arial" w:hAnsi="Arial" w:cs="Arial"/>
                <w:sz w:val="19"/>
              </w:rPr>
              <w:t>silver_abordajes</w:t>
            </w:r>
          </w:p>
        </w:tc>
      </w:tr>
      <w:tr w:rsidR="0075649C" w14:paraId="3C5911F8" w14:textId="77777777">
        <w:trPr>
          <w:jc w:val="center"/>
        </w:trPr>
        <w:tc>
          <w:tcPr>
            <w:tcW w:w="2154" w:type="dxa"/>
          </w:tcPr>
          <w:p w14:paraId="745FC7BD" w14:textId="77777777" w:rsidR="0075649C" w:rsidRDefault="00FB654C">
            <w:r>
              <w:rPr>
                <w:rFonts w:ascii="Arial" w:hAnsi="Arial" w:cs="Arial"/>
                <w:sz w:val="19"/>
              </w:rPr>
              <w:t>semanas_activas_28d</w:t>
            </w:r>
          </w:p>
        </w:tc>
        <w:tc>
          <w:tcPr>
            <w:tcW w:w="4082" w:type="dxa"/>
          </w:tcPr>
          <w:p w14:paraId="197E898F" w14:textId="77777777" w:rsidR="0075649C" w:rsidRDefault="00FB654C">
            <w:r>
              <w:rPr>
                <w:rFonts w:ascii="Arial" w:hAnsi="Arial" w:cs="Arial"/>
                <w:sz w:val="19"/>
              </w:rPr>
              <w:t>Semanas de siete días hacia atrás con al menos un viaje</w:t>
            </w:r>
          </w:p>
        </w:tc>
        <w:tc>
          <w:tcPr>
            <w:tcW w:w="1134" w:type="dxa"/>
          </w:tcPr>
          <w:p w14:paraId="266FFC02" w14:textId="77777777" w:rsidR="0075649C" w:rsidRDefault="00FB654C">
            <w:r>
              <w:rPr>
                <w:rFonts w:ascii="Arial" w:hAnsi="Arial" w:cs="Arial"/>
                <w:sz w:val="19"/>
              </w:rPr>
              <w:t>28 días</w:t>
            </w:r>
          </w:p>
        </w:tc>
        <w:tc>
          <w:tcPr>
            <w:tcW w:w="2268" w:type="dxa"/>
          </w:tcPr>
          <w:p w14:paraId="31239006" w14:textId="77777777" w:rsidR="0075649C" w:rsidRDefault="00FB654C">
            <w:r>
              <w:rPr>
                <w:rFonts w:ascii="Arial" w:hAnsi="Arial" w:cs="Arial"/>
                <w:sz w:val="19"/>
              </w:rPr>
              <w:t>silver_abordajes</w:t>
            </w:r>
          </w:p>
        </w:tc>
      </w:tr>
      <w:tr w:rsidR="0075649C" w14:paraId="265C4134" w14:textId="77777777">
        <w:trPr>
          <w:jc w:val="center"/>
        </w:trPr>
        <w:tc>
          <w:tcPr>
            <w:tcW w:w="2154" w:type="dxa"/>
          </w:tcPr>
          <w:p w14:paraId="40131E20" w14:textId="77777777" w:rsidR="0075649C" w:rsidRDefault="00FB654C">
            <w:r>
              <w:rPr>
                <w:rFonts w:ascii="Arial" w:hAnsi="Arial" w:cs="Arial"/>
                <w:sz w:val="19"/>
              </w:rPr>
              <w:t>dias_desde_ultimo_viaje</w:t>
            </w:r>
          </w:p>
        </w:tc>
        <w:tc>
          <w:tcPr>
            <w:tcW w:w="4082" w:type="dxa"/>
          </w:tcPr>
          <w:p w14:paraId="387792F5" w14:textId="77777777" w:rsidR="0075649C" w:rsidRDefault="00FB654C">
            <w:r>
              <w:rPr>
                <w:rFonts w:ascii="Arial" w:hAnsi="Arial" w:cs="Arial"/>
                <w:sz w:val="19"/>
              </w:rPr>
              <w:t>Días entre el último viaje de la ventana y el corte</w:t>
            </w:r>
          </w:p>
        </w:tc>
        <w:tc>
          <w:tcPr>
            <w:tcW w:w="1134" w:type="dxa"/>
          </w:tcPr>
          <w:p w14:paraId="5E4D98F8" w14:textId="77777777" w:rsidR="0075649C" w:rsidRDefault="00FB654C">
            <w:r>
              <w:rPr>
                <w:rFonts w:ascii="Arial" w:hAnsi="Arial" w:cs="Arial"/>
                <w:sz w:val="19"/>
              </w:rPr>
              <w:t>28 días</w:t>
            </w:r>
          </w:p>
        </w:tc>
        <w:tc>
          <w:tcPr>
            <w:tcW w:w="2268" w:type="dxa"/>
          </w:tcPr>
          <w:p w14:paraId="61F2455F" w14:textId="77777777" w:rsidR="0075649C" w:rsidRDefault="00FB654C">
            <w:r>
              <w:rPr>
                <w:rFonts w:ascii="Arial" w:hAnsi="Arial" w:cs="Arial"/>
                <w:sz w:val="19"/>
              </w:rPr>
              <w:t>silver_abordajes</w:t>
            </w:r>
          </w:p>
        </w:tc>
      </w:tr>
      <w:tr w:rsidR="0075649C" w14:paraId="388EA60C" w14:textId="77777777">
        <w:trPr>
          <w:jc w:val="center"/>
        </w:trPr>
        <w:tc>
          <w:tcPr>
            <w:tcW w:w="2154" w:type="dxa"/>
          </w:tcPr>
          <w:p w14:paraId="3C3E2CC0" w14:textId="77777777" w:rsidR="0075649C" w:rsidRDefault="00FB654C">
            <w:r>
              <w:rPr>
                <w:rFonts w:ascii="Arial" w:hAnsi="Arial" w:cs="Arial"/>
                <w:sz w:val="19"/>
              </w:rPr>
              <w:t>dias_desde_primer_viaje_28d</w:t>
            </w:r>
          </w:p>
        </w:tc>
        <w:tc>
          <w:tcPr>
            <w:tcW w:w="4082" w:type="dxa"/>
          </w:tcPr>
          <w:p w14:paraId="384798D1" w14:textId="77777777" w:rsidR="0075649C" w:rsidRDefault="00FB654C">
            <w:r>
              <w:rPr>
                <w:rFonts w:ascii="Arial" w:hAnsi="Arial" w:cs="Arial"/>
                <w:sz w:val="19"/>
              </w:rPr>
              <w:t>Días entre el primer viaje de la ventana y el corte</w:t>
            </w:r>
          </w:p>
        </w:tc>
        <w:tc>
          <w:tcPr>
            <w:tcW w:w="1134" w:type="dxa"/>
          </w:tcPr>
          <w:p w14:paraId="2DBE6650" w14:textId="77777777" w:rsidR="0075649C" w:rsidRDefault="00FB654C">
            <w:r>
              <w:rPr>
                <w:rFonts w:ascii="Arial" w:hAnsi="Arial" w:cs="Arial"/>
                <w:sz w:val="19"/>
              </w:rPr>
              <w:t>28 días</w:t>
            </w:r>
          </w:p>
        </w:tc>
        <w:tc>
          <w:tcPr>
            <w:tcW w:w="2268" w:type="dxa"/>
          </w:tcPr>
          <w:p w14:paraId="7C67E379" w14:textId="77777777" w:rsidR="0075649C" w:rsidRDefault="00FB654C">
            <w:r>
              <w:rPr>
                <w:rFonts w:ascii="Arial" w:hAnsi="Arial" w:cs="Arial"/>
                <w:sz w:val="19"/>
              </w:rPr>
              <w:t>silver_abordajes</w:t>
            </w:r>
          </w:p>
        </w:tc>
      </w:tr>
      <w:tr w:rsidR="0075649C" w14:paraId="200DA73E" w14:textId="77777777">
        <w:trPr>
          <w:jc w:val="center"/>
        </w:trPr>
        <w:tc>
          <w:tcPr>
            <w:tcW w:w="2154" w:type="dxa"/>
          </w:tcPr>
          <w:p w14:paraId="5384F565" w14:textId="77777777" w:rsidR="0075649C" w:rsidRDefault="00FB654C">
            <w:r>
              <w:rPr>
                <w:rFonts w:ascii="Arial" w:hAnsi="Arial" w:cs="Arial"/>
                <w:sz w:val="19"/>
              </w:rPr>
              <w:t>modos_distintos_28d</w:t>
            </w:r>
          </w:p>
        </w:tc>
        <w:tc>
          <w:tcPr>
            <w:tcW w:w="4082" w:type="dxa"/>
          </w:tcPr>
          <w:p w14:paraId="2EC71822" w14:textId="77777777" w:rsidR="0075649C" w:rsidRDefault="00FB654C">
            <w:r>
              <w:rPr>
                <w:rFonts w:ascii="Arial" w:hAnsi="Arial" w:cs="Arial"/>
                <w:sz w:val="19"/>
              </w:rPr>
              <w:t>Operadores distintos utilizados</w:t>
            </w:r>
          </w:p>
        </w:tc>
        <w:tc>
          <w:tcPr>
            <w:tcW w:w="1134" w:type="dxa"/>
          </w:tcPr>
          <w:p w14:paraId="26F58E2B" w14:textId="77777777" w:rsidR="0075649C" w:rsidRDefault="00FB654C">
            <w:r>
              <w:rPr>
                <w:rFonts w:ascii="Arial" w:hAnsi="Arial" w:cs="Arial"/>
                <w:sz w:val="19"/>
              </w:rPr>
              <w:t>28 días</w:t>
            </w:r>
          </w:p>
        </w:tc>
        <w:tc>
          <w:tcPr>
            <w:tcW w:w="2268" w:type="dxa"/>
          </w:tcPr>
          <w:p w14:paraId="355BDBD7" w14:textId="77777777" w:rsidR="0075649C" w:rsidRDefault="00FB654C">
            <w:r>
              <w:rPr>
                <w:rFonts w:ascii="Arial" w:hAnsi="Arial" w:cs="Arial"/>
                <w:sz w:val="19"/>
              </w:rPr>
              <w:t>silver_abordajes</w:t>
            </w:r>
          </w:p>
        </w:tc>
      </w:tr>
      <w:tr w:rsidR="0075649C" w14:paraId="2435A130" w14:textId="77777777">
        <w:trPr>
          <w:jc w:val="center"/>
        </w:trPr>
        <w:tc>
          <w:tcPr>
            <w:tcW w:w="2154" w:type="dxa"/>
          </w:tcPr>
          <w:p w14:paraId="46D5AAB9" w14:textId="77777777" w:rsidR="0075649C" w:rsidRDefault="00FB654C">
            <w:r>
              <w:rPr>
                <w:rFonts w:ascii="Arial" w:hAnsi="Arial" w:cs="Arial"/>
                <w:sz w:val="19"/>
              </w:rPr>
              <w:t>prop_transmetro</w:t>
            </w:r>
          </w:p>
        </w:tc>
        <w:tc>
          <w:tcPr>
            <w:tcW w:w="4082" w:type="dxa"/>
          </w:tcPr>
          <w:p w14:paraId="0E0353B3" w14:textId="77777777" w:rsidR="0075649C" w:rsidRDefault="00FB654C">
            <w:r>
              <w:rPr>
                <w:rFonts w:ascii="Arial" w:hAnsi="Arial" w:cs="Arial"/>
                <w:sz w:val="19"/>
              </w:rPr>
              <w:t>Proporción de viajes en Transmetro</w:t>
            </w:r>
          </w:p>
        </w:tc>
        <w:tc>
          <w:tcPr>
            <w:tcW w:w="1134" w:type="dxa"/>
          </w:tcPr>
          <w:p w14:paraId="30AEC15C" w14:textId="77777777" w:rsidR="0075649C" w:rsidRDefault="00FB654C">
            <w:r>
              <w:rPr>
                <w:rFonts w:ascii="Arial" w:hAnsi="Arial" w:cs="Arial"/>
                <w:sz w:val="19"/>
              </w:rPr>
              <w:t>28 días</w:t>
            </w:r>
          </w:p>
        </w:tc>
        <w:tc>
          <w:tcPr>
            <w:tcW w:w="2268" w:type="dxa"/>
          </w:tcPr>
          <w:p w14:paraId="3B3CBD44" w14:textId="77777777" w:rsidR="0075649C" w:rsidRDefault="00FB654C">
            <w:r>
              <w:rPr>
                <w:rFonts w:ascii="Arial" w:hAnsi="Arial" w:cs="Arial"/>
                <w:sz w:val="19"/>
              </w:rPr>
              <w:t>silver_abordajes</w:t>
            </w:r>
          </w:p>
        </w:tc>
      </w:tr>
      <w:tr w:rsidR="0075649C" w14:paraId="5C89389C" w14:textId="77777777">
        <w:trPr>
          <w:jc w:val="center"/>
        </w:trPr>
        <w:tc>
          <w:tcPr>
            <w:tcW w:w="2154" w:type="dxa"/>
          </w:tcPr>
          <w:p w14:paraId="38756CDB" w14:textId="77777777" w:rsidR="0075649C" w:rsidRDefault="00FB654C">
            <w:r>
              <w:rPr>
                <w:rFonts w:ascii="Arial" w:hAnsi="Arial" w:cs="Arial"/>
                <w:sz w:val="19"/>
              </w:rPr>
              <w:t>prop_transurbano</w:t>
            </w:r>
          </w:p>
        </w:tc>
        <w:tc>
          <w:tcPr>
            <w:tcW w:w="4082" w:type="dxa"/>
          </w:tcPr>
          <w:p w14:paraId="0BDDCCCD" w14:textId="77777777" w:rsidR="0075649C" w:rsidRDefault="00FB654C">
            <w:r>
              <w:rPr>
                <w:rFonts w:ascii="Arial" w:hAnsi="Arial" w:cs="Arial"/>
                <w:sz w:val="19"/>
              </w:rPr>
              <w:t>Proporción de viajes en Transurbano</w:t>
            </w:r>
          </w:p>
        </w:tc>
        <w:tc>
          <w:tcPr>
            <w:tcW w:w="1134" w:type="dxa"/>
          </w:tcPr>
          <w:p w14:paraId="570693A3" w14:textId="77777777" w:rsidR="0075649C" w:rsidRDefault="00FB654C">
            <w:r>
              <w:rPr>
                <w:rFonts w:ascii="Arial" w:hAnsi="Arial" w:cs="Arial"/>
                <w:sz w:val="19"/>
              </w:rPr>
              <w:t>28 días</w:t>
            </w:r>
          </w:p>
        </w:tc>
        <w:tc>
          <w:tcPr>
            <w:tcW w:w="2268" w:type="dxa"/>
          </w:tcPr>
          <w:p w14:paraId="325AB2C7" w14:textId="77777777" w:rsidR="0075649C" w:rsidRDefault="00FB654C">
            <w:r>
              <w:rPr>
                <w:rFonts w:ascii="Arial" w:hAnsi="Arial" w:cs="Arial"/>
                <w:sz w:val="19"/>
              </w:rPr>
              <w:t>silver_abordajes</w:t>
            </w:r>
          </w:p>
        </w:tc>
      </w:tr>
      <w:tr w:rsidR="0075649C" w14:paraId="237AB16C" w14:textId="77777777">
        <w:trPr>
          <w:jc w:val="center"/>
        </w:trPr>
        <w:tc>
          <w:tcPr>
            <w:tcW w:w="2154" w:type="dxa"/>
          </w:tcPr>
          <w:p w14:paraId="174D9AFB" w14:textId="77777777" w:rsidR="0075649C" w:rsidRDefault="00FB654C">
            <w:r>
              <w:rPr>
                <w:rFonts w:ascii="Arial" w:hAnsi="Arial" w:cs="Arial"/>
                <w:sz w:val="19"/>
              </w:rPr>
              <w:t>prop_metroriel</w:t>
            </w:r>
          </w:p>
        </w:tc>
        <w:tc>
          <w:tcPr>
            <w:tcW w:w="4082" w:type="dxa"/>
          </w:tcPr>
          <w:p w14:paraId="173F4EA7" w14:textId="77777777" w:rsidR="0075649C" w:rsidRDefault="00FB654C">
            <w:r>
              <w:rPr>
                <w:rFonts w:ascii="Arial" w:hAnsi="Arial" w:cs="Arial"/>
                <w:sz w:val="19"/>
              </w:rPr>
              <w:t>Proporción de viajes en MetroRiel</w:t>
            </w:r>
          </w:p>
        </w:tc>
        <w:tc>
          <w:tcPr>
            <w:tcW w:w="1134" w:type="dxa"/>
          </w:tcPr>
          <w:p w14:paraId="72B90A5F" w14:textId="77777777" w:rsidR="0075649C" w:rsidRDefault="00FB654C">
            <w:r>
              <w:rPr>
                <w:rFonts w:ascii="Arial" w:hAnsi="Arial" w:cs="Arial"/>
                <w:sz w:val="19"/>
              </w:rPr>
              <w:t>28 días</w:t>
            </w:r>
          </w:p>
        </w:tc>
        <w:tc>
          <w:tcPr>
            <w:tcW w:w="2268" w:type="dxa"/>
          </w:tcPr>
          <w:p w14:paraId="3FCFD712" w14:textId="77777777" w:rsidR="0075649C" w:rsidRDefault="00FB654C">
            <w:r>
              <w:rPr>
                <w:rFonts w:ascii="Arial" w:hAnsi="Arial" w:cs="Arial"/>
                <w:sz w:val="19"/>
              </w:rPr>
              <w:t>silver_abordajes</w:t>
            </w:r>
          </w:p>
        </w:tc>
      </w:tr>
      <w:tr w:rsidR="0075649C" w14:paraId="13492B46" w14:textId="77777777">
        <w:trPr>
          <w:jc w:val="center"/>
        </w:trPr>
        <w:tc>
          <w:tcPr>
            <w:tcW w:w="2154" w:type="dxa"/>
          </w:tcPr>
          <w:p w14:paraId="34F53495" w14:textId="77777777" w:rsidR="0075649C" w:rsidRDefault="00FB654C">
            <w:r>
              <w:rPr>
                <w:rFonts w:ascii="Arial" w:hAnsi="Arial" w:cs="Arial"/>
                <w:sz w:val="19"/>
              </w:rPr>
              <w:t>prop_aerometro</w:t>
            </w:r>
          </w:p>
        </w:tc>
        <w:tc>
          <w:tcPr>
            <w:tcW w:w="4082" w:type="dxa"/>
          </w:tcPr>
          <w:p w14:paraId="3DEF0262" w14:textId="77777777" w:rsidR="0075649C" w:rsidRDefault="00FB654C">
            <w:r>
              <w:rPr>
                <w:rFonts w:ascii="Arial" w:hAnsi="Arial" w:cs="Arial"/>
                <w:sz w:val="19"/>
              </w:rPr>
              <w:t>Proporción de viajes en Aerómetro</w:t>
            </w:r>
          </w:p>
        </w:tc>
        <w:tc>
          <w:tcPr>
            <w:tcW w:w="1134" w:type="dxa"/>
          </w:tcPr>
          <w:p w14:paraId="153B43AB" w14:textId="77777777" w:rsidR="0075649C" w:rsidRDefault="00FB654C">
            <w:r>
              <w:rPr>
                <w:rFonts w:ascii="Arial" w:hAnsi="Arial" w:cs="Arial"/>
                <w:sz w:val="19"/>
              </w:rPr>
              <w:t>28 días</w:t>
            </w:r>
          </w:p>
        </w:tc>
        <w:tc>
          <w:tcPr>
            <w:tcW w:w="2268" w:type="dxa"/>
          </w:tcPr>
          <w:p w14:paraId="1D9FB756" w14:textId="77777777" w:rsidR="0075649C" w:rsidRDefault="00FB654C">
            <w:r>
              <w:rPr>
                <w:rFonts w:ascii="Arial" w:hAnsi="Arial" w:cs="Arial"/>
                <w:sz w:val="19"/>
              </w:rPr>
              <w:t>silver_abordajes</w:t>
            </w:r>
          </w:p>
        </w:tc>
      </w:tr>
      <w:tr w:rsidR="0075649C" w14:paraId="70D86F60" w14:textId="77777777">
        <w:trPr>
          <w:jc w:val="center"/>
        </w:trPr>
        <w:tc>
          <w:tcPr>
            <w:tcW w:w="2154" w:type="dxa"/>
          </w:tcPr>
          <w:p w14:paraId="790DC56A" w14:textId="77777777" w:rsidR="0075649C" w:rsidRDefault="00FB654C">
            <w:r>
              <w:rPr>
                <w:rFonts w:ascii="Arial" w:hAnsi="Arial" w:cs="Arial"/>
                <w:sz w:val="19"/>
              </w:rPr>
              <w:t>prop_hora_pico_28d</w:t>
            </w:r>
          </w:p>
        </w:tc>
        <w:tc>
          <w:tcPr>
            <w:tcW w:w="4082" w:type="dxa"/>
          </w:tcPr>
          <w:p w14:paraId="205B5B10" w14:textId="77777777" w:rsidR="0075649C" w:rsidRDefault="00FB654C">
            <w:r>
              <w:rPr>
                <w:rFonts w:ascii="Arial" w:hAnsi="Arial" w:cs="Arial"/>
                <w:sz w:val="19"/>
              </w:rPr>
              <w:t>Proporción en días laborales no festivos de 6 a 8 o de 17 a 19 horas</w:t>
            </w:r>
          </w:p>
        </w:tc>
        <w:tc>
          <w:tcPr>
            <w:tcW w:w="1134" w:type="dxa"/>
          </w:tcPr>
          <w:p w14:paraId="6BC1297C" w14:textId="77777777" w:rsidR="0075649C" w:rsidRDefault="00FB654C">
            <w:r>
              <w:rPr>
                <w:rFonts w:ascii="Arial" w:hAnsi="Arial" w:cs="Arial"/>
                <w:sz w:val="19"/>
              </w:rPr>
              <w:t>28 días</w:t>
            </w:r>
          </w:p>
        </w:tc>
        <w:tc>
          <w:tcPr>
            <w:tcW w:w="2268" w:type="dxa"/>
          </w:tcPr>
          <w:p w14:paraId="6C616E7C" w14:textId="77777777" w:rsidR="0075649C" w:rsidRDefault="00FB654C">
            <w:r>
              <w:rPr>
                <w:rFonts w:ascii="Arial" w:hAnsi="Arial" w:cs="Arial"/>
                <w:sz w:val="19"/>
              </w:rPr>
              <w:t>silver_abordajes; festivos_gt</w:t>
            </w:r>
          </w:p>
        </w:tc>
      </w:tr>
      <w:tr w:rsidR="0075649C" w14:paraId="16EBCDA2" w14:textId="77777777">
        <w:trPr>
          <w:jc w:val="center"/>
        </w:trPr>
        <w:tc>
          <w:tcPr>
            <w:tcW w:w="2154" w:type="dxa"/>
          </w:tcPr>
          <w:p w14:paraId="3A35981B" w14:textId="77777777" w:rsidR="0075649C" w:rsidRDefault="00FB654C">
            <w:r>
              <w:rPr>
                <w:rFonts w:ascii="Arial" w:hAnsi="Arial" w:cs="Arial"/>
                <w:sz w:val="19"/>
              </w:rPr>
              <w:t>prop_fin_semana_28d</w:t>
            </w:r>
          </w:p>
        </w:tc>
        <w:tc>
          <w:tcPr>
            <w:tcW w:w="4082" w:type="dxa"/>
          </w:tcPr>
          <w:p w14:paraId="351922BE" w14:textId="77777777" w:rsidR="0075649C" w:rsidRDefault="00FB654C">
            <w:r>
              <w:rPr>
                <w:rFonts w:ascii="Arial" w:hAnsi="Arial" w:cs="Arial"/>
                <w:sz w:val="19"/>
              </w:rPr>
              <w:t xml:space="preserve">Proporción de viajes en </w:t>
            </w:r>
            <w:r>
              <w:rPr>
                <w:rFonts w:ascii="Arial" w:hAnsi="Arial" w:cs="Arial"/>
                <w:sz w:val="19"/>
              </w:rPr>
              <w:lastRenderedPageBreak/>
              <w:t>sábado o domingo</w:t>
            </w:r>
          </w:p>
        </w:tc>
        <w:tc>
          <w:tcPr>
            <w:tcW w:w="1134" w:type="dxa"/>
          </w:tcPr>
          <w:p w14:paraId="2056B22F" w14:textId="77777777" w:rsidR="0075649C" w:rsidRDefault="00FB654C">
            <w:r>
              <w:rPr>
                <w:rFonts w:ascii="Arial" w:hAnsi="Arial" w:cs="Arial"/>
                <w:sz w:val="19"/>
              </w:rPr>
              <w:lastRenderedPageBreak/>
              <w:t>28 días</w:t>
            </w:r>
          </w:p>
        </w:tc>
        <w:tc>
          <w:tcPr>
            <w:tcW w:w="2268" w:type="dxa"/>
          </w:tcPr>
          <w:p w14:paraId="38FE82C7" w14:textId="77777777" w:rsidR="0075649C" w:rsidRDefault="00FB654C">
            <w:r>
              <w:rPr>
                <w:rFonts w:ascii="Arial" w:hAnsi="Arial" w:cs="Arial"/>
                <w:sz w:val="19"/>
              </w:rPr>
              <w:t>silver_abordajes</w:t>
            </w:r>
          </w:p>
        </w:tc>
      </w:tr>
      <w:tr w:rsidR="0075649C" w14:paraId="41CD37BA" w14:textId="77777777">
        <w:trPr>
          <w:jc w:val="center"/>
        </w:trPr>
        <w:tc>
          <w:tcPr>
            <w:tcW w:w="2154" w:type="dxa"/>
          </w:tcPr>
          <w:p w14:paraId="6F3C824F" w14:textId="77777777" w:rsidR="0075649C" w:rsidRDefault="00FB654C">
            <w:r>
              <w:rPr>
                <w:rFonts w:ascii="Arial" w:hAnsi="Arial" w:cs="Arial"/>
                <w:sz w:val="19"/>
              </w:rPr>
              <w:t>gasto_q_28d</w:t>
            </w:r>
          </w:p>
        </w:tc>
        <w:tc>
          <w:tcPr>
            <w:tcW w:w="4082" w:type="dxa"/>
          </w:tcPr>
          <w:p w14:paraId="7F601552" w14:textId="77777777" w:rsidR="0075649C" w:rsidRDefault="00FB654C">
            <w:r>
              <w:rPr>
                <w:rFonts w:ascii="Arial" w:hAnsi="Arial" w:cs="Arial"/>
                <w:sz w:val="19"/>
              </w:rPr>
              <w:t>Suma de tarifas en quetzales usando centavos enteros</w:t>
            </w:r>
          </w:p>
        </w:tc>
        <w:tc>
          <w:tcPr>
            <w:tcW w:w="1134" w:type="dxa"/>
          </w:tcPr>
          <w:p w14:paraId="241ED81D" w14:textId="77777777" w:rsidR="0075649C" w:rsidRDefault="00FB654C">
            <w:r>
              <w:rPr>
                <w:rFonts w:ascii="Arial" w:hAnsi="Arial" w:cs="Arial"/>
                <w:sz w:val="19"/>
              </w:rPr>
              <w:t>28 días</w:t>
            </w:r>
          </w:p>
        </w:tc>
        <w:tc>
          <w:tcPr>
            <w:tcW w:w="2268" w:type="dxa"/>
          </w:tcPr>
          <w:p w14:paraId="4E55849C" w14:textId="77777777" w:rsidR="0075649C" w:rsidRDefault="00FB654C">
            <w:r>
              <w:rPr>
                <w:rFonts w:ascii="Arial" w:hAnsi="Arial" w:cs="Arial"/>
                <w:sz w:val="19"/>
              </w:rPr>
              <w:t>silver_abordajes</w:t>
            </w:r>
          </w:p>
        </w:tc>
      </w:tr>
      <w:tr w:rsidR="0075649C" w14:paraId="1FA45DED" w14:textId="77777777">
        <w:trPr>
          <w:jc w:val="center"/>
        </w:trPr>
        <w:tc>
          <w:tcPr>
            <w:tcW w:w="2154" w:type="dxa"/>
          </w:tcPr>
          <w:p w14:paraId="78DFB95A" w14:textId="77777777" w:rsidR="0075649C" w:rsidRDefault="00FB654C">
            <w:r>
              <w:rPr>
                <w:rFonts w:ascii="Arial" w:hAnsi="Arial" w:cs="Arial"/>
                <w:sz w:val="19"/>
              </w:rPr>
              <w:t>tarifa_promedio_q</w:t>
            </w:r>
          </w:p>
        </w:tc>
        <w:tc>
          <w:tcPr>
            <w:tcW w:w="4082" w:type="dxa"/>
          </w:tcPr>
          <w:p w14:paraId="39D6A948" w14:textId="77777777" w:rsidR="0075649C" w:rsidRDefault="00FB654C">
            <w:r>
              <w:rPr>
                <w:rFonts w:ascii="Arial" w:hAnsi="Arial" w:cs="Arial"/>
                <w:sz w:val="19"/>
              </w:rPr>
              <w:t>Tarifa media en quetzales redondeada a cuatro decimales</w:t>
            </w:r>
          </w:p>
        </w:tc>
        <w:tc>
          <w:tcPr>
            <w:tcW w:w="1134" w:type="dxa"/>
          </w:tcPr>
          <w:p w14:paraId="7B290519" w14:textId="77777777" w:rsidR="0075649C" w:rsidRDefault="00FB654C">
            <w:r>
              <w:rPr>
                <w:rFonts w:ascii="Arial" w:hAnsi="Arial" w:cs="Arial"/>
                <w:sz w:val="19"/>
              </w:rPr>
              <w:t>28 días</w:t>
            </w:r>
          </w:p>
        </w:tc>
        <w:tc>
          <w:tcPr>
            <w:tcW w:w="2268" w:type="dxa"/>
          </w:tcPr>
          <w:p w14:paraId="6FB57708" w14:textId="77777777" w:rsidR="0075649C" w:rsidRDefault="00FB654C">
            <w:r>
              <w:rPr>
                <w:rFonts w:ascii="Arial" w:hAnsi="Arial" w:cs="Arial"/>
                <w:sz w:val="19"/>
              </w:rPr>
              <w:t>silver_abordajes</w:t>
            </w:r>
          </w:p>
        </w:tc>
      </w:tr>
      <w:tr w:rsidR="0075649C" w14:paraId="295FAC4A" w14:textId="77777777">
        <w:trPr>
          <w:jc w:val="center"/>
        </w:trPr>
        <w:tc>
          <w:tcPr>
            <w:tcW w:w="2154" w:type="dxa"/>
          </w:tcPr>
          <w:p w14:paraId="7FB415D9" w14:textId="77777777" w:rsidR="0075649C" w:rsidRDefault="00FB654C">
            <w:r>
              <w:rPr>
                <w:rFonts w:ascii="Arial" w:hAnsi="Arial" w:cs="Arial"/>
                <w:sz w:val="19"/>
              </w:rPr>
              <w:t>estaciones_distintas_28d</w:t>
            </w:r>
          </w:p>
        </w:tc>
        <w:tc>
          <w:tcPr>
            <w:tcW w:w="4082" w:type="dxa"/>
          </w:tcPr>
          <w:p w14:paraId="3AB73459" w14:textId="77777777" w:rsidR="0075649C" w:rsidRDefault="00FB654C">
            <w:r>
              <w:rPr>
                <w:rFonts w:ascii="Arial" w:hAnsi="Arial" w:cs="Arial"/>
                <w:sz w:val="19"/>
              </w:rPr>
              <w:t>Estaciones o paradas distintas utilizadas</w:t>
            </w:r>
          </w:p>
        </w:tc>
        <w:tc>
          <w:tcPr>
            <w:tcW w:w="1134" w:type="dxa"/>
          </w:tcPr>
          <w:p w14:paraId="21600064" w14:textId="77777777" w:rsidR="0075649C" w:rsidRDefault="00FB654C">
            <w:r>
              <w:rPr>
                <w:rFonts w:ascii="Arial" w:hAnsi="Arial" w:cs="Arial"/>
                <w:sz w:val="19"/>
              </w:rPr>
              <w:t>28 días</w:t>
            </w:r>
          </w:p>
        </w:tc>
        <w:tc>
          <w:tcPr>
            <w:tcW w:w="2268" w:type="dxa"/>
          </w:tcPr>
          <w:p w14:paraId="7AFBCFCC" w14:textId="77777777" w:rsidR="0075649C" w:rsidRDefault="00FB654C">
            <w:r>
              <w:rPr>
                <w:rFonts w:ascii="Arial" w:hAnsi="Arial" w:cs="Arial"/>
                <w:sz w:val="19"/>
              </w:rPr>
              <w:t>silver_abordajes</w:t>
            </w:r>
          </w:p>
        </w:tc>
      </w:tr>
      <w:tr w:rsidR="0075649C" w14:paraId="7D84CCA1" w14:textId="77777777">
        <w:trPr>
          <w:jc w:val="center"/>
        </w:trPr>
        <w:tc>
          <w:tcPr>
            <w:tcW w:w="2154" w:type="dxa"/>
          </w:tcPr>
          <w:p w14:paraId="56614B01" w14:textId="77777777" w:rsidR="0075649C" w:rsidRDefault="00FB654C">
            <w:r>
              <w:rPr>
                <w:rFonts w:ascii="Arial" w:hAnsi="Arial" w:cs="Arial"/>
                <w:sz w:val="19"/>
              </w:rPr>
              <w:t>zonas_distintas_28d</w:t>
            </w:r>
          </w:p>
        </w:tc>
        <w:tc>
          <w:tcPr>
            <w:tcW w:w="4082" w:type="dxa"/>
          </w:tcPr>
          <w:p w14:paraId="6D874113" w14:textId="77777777" w:rsidR="0075649C" w:rsidRDefault="00FB654C">
            <w:r>
              <w:rPr>
                <w:rFonts w:ascii="Arial" w:hAnsi="Arial" w:cs="Arial"/>
                <w:sz w:val="19"/>
              </w:rPr>
              <w:t>Zonas distintas de abordaje</w:t>
            </w:r>
          </w:p>
        </w:tc>
        <w:tc>
          <w:tcPr>
            <w:tcW w:w="1134" w:type="dxa"/>
          </w:tcPr>
          <w:p w14:paraId="78D85C54" w14:textId="77777777" w:rsidR="0075649C" w:rsidRDefault="00FB654C">
            <w:r>
              <w:rPr>
                <w:rFonts w:ascii="Arial" w:hAnsi="Arial" w:cs="Arial"/>
                <w:sz w:val="19"/>
              </w:rPr>
              <w:t>28 días</w:t>
            </w:r>
          </w:p>
        </w:tc>
        <w:tc>
          <w:tcPr>
            <w:tcW w:w="2268" w:type="dxa"/>
          </w:tcPr>
          <w:p w14:paraId="1F5AE80C" w14:textId="77777777" w:rsidR="0075649C" w:rsidRDefault="00FB654C">
            <w:r>
              <w:rPr>
                <w:rFonts w:ascii="Arial" w:hAnsi="Arial" w:cs="Arial"/>
                <w:sz w:val="19"/>
              </w:rPr>
              <w:t>silver_abordajes</w:t>
            </w:r>
          </w:p>
        </w:tc>
      </w:tr>
      <w:tr w:rsidR="0075649C" w14:paraId="5DA7788A" w14:textId="77777777">
        <w:trPr>
          <w:jc w:val="center"/>
        </w:trPr>
        <w:tc>
          <w:tcPr>
            <w:tcW w:w="2154" w:type="dxa"/>
          </w:tcPr>
          <w:p w14:paraId="6AAB2623" w14:textId="77777777" w:rsidR="0075649C" w:rsidRDefault="00FB654C">
            <w:r>
              <w:rPr>
                <w:rFonts w:ascii="Arial" w:hAnsi="Arial" w:cs="Arial"/>
                <w:sz w:val="19"/>
              </w:rPr>
              <w:t>pagos_rechazados_28d</w:t>
            </w:r>
          </w:p>
        </w:tc>
        <w:tc>
          <w:tcPr>
            <w:tcW w:w="4082" w:type="dxa"/>
          </w:tcPr>
          <w:p w14:paraId="42E2EB0D" w14:textId="77777777" w:rsidR="0075649C" w:rsidRDefault="00FB654C">
            <w:r>
              <w:rPr>
                <w:rFonts w:ascii="Arial" w:hAnsi="Arial" w:cs="Arial"/>
                <w:sz w:val="19"/>
              </w:rPr>
              <w:t>Intentos de pago rechazados por Transurbano</w:t>
            </w:r>
          </w:p>
        </w:tc>
        <w:tc>
          <w:tcPr>
            <w:tcW w:w="1134" w:type="dxa"/>
          </w:tcPr>
          <w:p w14:paraId="16601F80" w14:textId="77777777" w:rsidR="0075649C" w:rsidRDefault="00FB654C">
            <w:r>
              <w:rPr>
                <w:rFonts w:ascii="Arial" w:hAnsi="Arial" w:cs="Arial"/>
                <w:sz w:val="19"/>
              </w:rPr>
              <w:t>28 días</w:t>
            </w:r>
          </w:p>
        </w:tc>
        <w:tc>
          <w:tcPr>
            <w:tcW w:w="2268" w:type="dxa"/>
          </w:tcPr>
          <w:p w14:paraId="00A539CF" w14:textId="77777777" w:rsidR="0075649C" w:rsidRDefault="00FB654C">
            <w:r>
              <w:rPr>
                <w:rFonts w:ascii="Arial" w:hAnsi="Arial" w:cs="Arial"/>
                <w:sz w:val="19"/>
              </w:rPr>
              <w:t>silver_transacciones_rechazadas_tu</w:t>
            </w:r>
          </w:p>
        </w:tc>
      </w:tr>
      <w:tr w:rsidR="0075649C" w14:paraId="674BC883" w14:textId="77777777">
        <w:trPr>
          <w:jc w:val="center"/>
        </w:trPr>
        <w:tc>
          <w:tcPr>
            <w:tcW w:w="2154" w:type="dxa"/>
          </w:tcPr>
          <w:p w14:paraId="7CC824C4" w14:textId="77777777" w:rsidR="0075649C" w:rsidRDefault="00FB654C">
            <w:r>
              <w:rPr>
                <w:rFonts w:ascii="Arial" w:hAnsi="Arial" w:cs="Arial"/>
                <w:sz w:val="19"/>
              </w:rPr>
              <w:t>en_padron</w:t>
            </w:r>
          </w:p>
        </w:tc>
        <w:tc>
          <w:tcPr>
            <w:tcW w:w="4082" w:type="dxa"/>
          </w:tcPr>
          <w:p w14:paraId="25376851" w14:textId="77777777" w:rsidR="0075649C" w:rsidRDefault="00FB654C">
            <w:r>
              <w:rPr>
                <w:rFonts w:ascii="Arial" w:hAnsi="Arial" w:cs="Arial"/>
                <w:sz w:val="19"/>
              </w:rPr>
              <w:t>Existe una versión del padrón vigente justo antes del corte</w:t>
            </w:r>
          </w:p>
        </w:tc>
        <w:tc>
          <w:tcPr>
            <w:tcW w:w="1134" w:type="dxa"/>
          </w:tcPr>
          <w:p w14:paraId="59A9C1AB" w14:textId="77777777" w:rsidR="0075649C" w:rsidRDefault="00FB654C">
            <w:r>
              <w:rPr>
                <w:rFonts w:ascii="Arial" w:hAnsi="Arial" w:cs="Arial"/>
                <w:sz w:val="19"/>
              </w:rPr>
              <w:t>estado al corte</w:t>
            </w:r>
          </w:p>
        </w:tc>
        <w:tc>
          <w:tcPr>
            <w:tcW w:w="2268" w:type="dxa"/>
          </w:tcPr>
          <w:p w14:paraId="60779995" w14:textId="77777777" w:rsidR="0075649C" w:rsidRDefault="00FB654C">
            <w:r>
              <w:rPr>
                <w:rFonts w:ascii="Arial" w:hAnsi="Arial" w:cs="Arial"/>
                <w:sz w:val="19"/>
              </w:rPr>
              <w:t>silver_padron_scd2</w:t>
            </w:r>
          </w:p>
        </w:tc>
      </w:tr>
      <w:tr w:rsidR="0075649C" w14:paraId="0BCCEBAE" w14:textId="77777777">
        <w:trPr>
          <w:jc w:val="center"/>
        </w:trPr>
        <w:tc>
          <w:tcPr>
            <w:tcW w:w="2154" w:type="dxa"/>
          </w:tcPr>
          <w:p w14:paraId="61582C32" w14:textId="77777777" w:rsidR="0075649C" w:rsidRDefault="00FB654C">
            <w:r>
              <w:rPr>
                <w:rFonts w:ascii="Arial" w:hAnsi="Arial" w:cs="Arial"/>
                <w:sz w:val="19"/>
              </w:rPr>
              <w:t>perfil</w:t>
            </w:r>
          </w:p>
        </w:tc>
        <w:tc>
          <w:tcPr>
            <w:tcW w:w="4082" w:type="dxa"/>
          </w:tcPr>
          <w:p w14:paraId="0EA45581" w14:textId="77777777" w:rsidR="0075649C" w:rsidRDefault="00FB654C">
            <w:r>
              <w:rPr>
                <w:rFonts w:ascii="Arial" w:hAnsi="Arial" w:cs="Arial"/>
                <w:sz w:val="19"/>
              </w:rPr>
              <w:t>Perfil de la versión vigente más reciente o sin_padron</w:t>
            </w:r>
          </w:p>
        </w:tc>
        <w:tc>
          <w:tcPr>
            <w:tcW w:w="1134" w:type="dxa"/>
          </w:tcPr>
          <w:p w14:paraId="5170F973" w14:textId="77777777" w:rsidR="0075649C" w:rsidRDefault="00FB654C">
            <w:r>
              <w:rPr>
                <w:rFonts w:ascii="Arial" w:hAnsi="Arial" w:cs="Arial"/>
                <w:sz w:val="19"/>
              </w:rPr>
              <w:t>estado al corte</w:t>
            </w:r>
          </w:p>
        </w:tc>
        <w:tc>
          <w:tcPr>
            <w:tcW w:w="2268" w:type="dxa"/>
          </w:tcPr>
          <w:p w14:paraId="761E8478" w14:textId="77777777" w:rsidR="0075649C" w:rsidRDefault="00FB654C">
            <w:r>
              <w:rPr>
                <w:rFonts w:ascii="Arial" w:hAnsi="Arial" w:cs="Arial"/>
                <w:sz w:val="19"/>
              </w:rPr>
              <w:t>silver_padron_scd2</w:t>
            </w:r>
          </w:p>
        </w:tc>
      </w:tr>
      <w:tr w:rsidR="0075649C" w14:paraId="04DF6504" w14:textId="77777777">
        <w:trPr>
          <w:jc w:val="center"/>
        </w:trPr>
        <w:tc>
          <w:tcPr>
            <w:tcW w:w="2154" w:type="dxa"/>
          </w:tcPr>
          <w:p w14:paraId="4F7A1DE5" w14:textId="77777777" w:rsidR="0075649C" w:rsidRDefault="00FB654C">
            <w:r>
              <w:rPr>
                <w:rFonts w:ascii="Arial" w:hAnsi="Arial" w:cs="Arial"/>
                <w:sz w:val="19"/>
              </w:rPr>
              <w:t>cambios_padron_28d</w:t>
            </w:r>
          </w:p>
        </w:tc>
        <w:tc>
          <w:tcPr>
            <w:tcW w:w="4082" w:type="dxa"/>
          </w:tcPr>
          <w:p w14:paraId="1AD9B010" w14:textId="77777777" w:rsidR="0075649C" w:rsidRDefault="00FB654C">
            <w:r>
              <w:rPr>
                <w:rFonts w:ascii="Arial" w:hAnsi="Arial" w:cs="Arial"/>
                <w:sz w:val="19"/>
              </w:rPr>
              <w:t>Actualizaciones aplicadas al padrón en la ventana</w:t>
            </w:r>
          </w:p>
        </w:tc>
        <w:tc>
          <w:tcPr>
            <w:tcW w:w="1134" w:type="dxa"/>
          </w:tcPr>
          <w:p w14:paraId="2C440F6F" w14:textId="77777777" w:rsidR="0075649C" w:rsidRDefault="00FB654C">
            <w:r>
              <w:rPr>
                <w:rFonts w:ascii="Arial" w:hAnsi="Arial" w:cs="Arial"/>
                <w:sz w:val="19"/>
              </w:rPr>
              <w:t>28 días</w:t>
            </w:r>
          </w:p>
        </w:tc>
        <w:tc>
          <w:tcPr>
            <w:tcW w:w="2268" w:type="dxa"/>
          </w:tcPr>
          <w:p w14:paraId="4A10E2F3" w14:textId="77777777" w:rsidR="0075649C" w:rsidRDefault="00FB654C">
            <w:r>
              <w:rPr>
                <w:rFonts w:ascii="Arial" w:hAnsi="Arial" w:cs="Arial"/>
                <w:sz w:val="19"/>
              </w:rPr>
              <w:t>silver_padron_scd2</w:t>
            </w:r>
          </w:p>
        </w:tc>
      </w:tr>
    </w:tbl>
    <w:p w14:paraId="0932EAAD" w14:textId="77777777" w:rsidR="0075649C" w:rsidRDefault="0075649C">
      <w:pPr>
        <w:spacing w:after="0"/>
      </w:pPr>
    </w:p>
    <w:p w14:paraId="0161A660" w14:textId="77777777" w:rsidR="0075649C" w:rsidRDefault="00FB654C">
      <w:r>
        <w:rPr>
          <w:rFonts w:ascii="Arial" w:hAnsi="Arial" w:cs="Arial"/>
        </w:rPr>
        <w:t>Ninguna ventana pasa de 28 días. en_padron y perfil no son ventanas: son el estado del padrón justo antes del corte, que se lee del SCD Tipo 2 del Proyecto 1 (la versión vigente en ese momento), así que no usan cambios posteriores.</w:t>
      </w:r>
    </w:p>
    <w:p w14:paraId="1A3854D8" w14:textId="77777777" w:rsidR="0075649C" w:rsidRDefault="00FB654C">
      <w:pPr>
        <w:pStyle w:val="Ttulo2"/>
      </w:pPr>
      <w:r>
        <w:rPr>
          <w:rFonts w:ascii="Arial" w:hAnsi="Arial" w:cs="Arial"/>
          <w:color w:val="auto"/>
        </w:rPr>
        <w:t>Prueba de recorte</w:t>
      </w:r>
    </w:p>
    <w:p w14:paraId="7E1B9D23" w14:textId="77777777" w:rsidR="0075649C" w:rsidRDefault="00FB654C">
      <w:r>
        <w:rPr>
          <w:rFonts w:ascii="Arial" w:hAnsi="Arial" w:cs="Arial"/>
        </w:rPr>
        <w:t xml:space="preserve">Calculamos las features del corte A dos veces: con los datos completos y con los archivos crudos recortados al 30 de junio. La segunda vez no recortamos solo Silver, sino los 9 archivos: corrimos todo el flujo desde cero en un warehouse aparte. Así, si cualquier paso (Bronze, cuarentena, identidad, CDC o features) usara datos posteriores al corte, se notaría. Además agregamos un control negativo: una feature con fuga a propósito (el perfil del padrón al final de los datos, en vez del perfil al corte), para </w:t>
      </w:r>
      <w:r>
        <w:rPr>
          <w:rFonts w:ascii="Arial" w:hAnsi="Arial" w:cs="Arial"/>
        </w:rPr>
        <w:t>comprobar que la prueba sí la detecta.</w:t>
      </w:r>
    </w:p>
    <w:tbl>
      <w:tblPr>
        <w:tblStyle w:val="Tablaconcuadrcula"/>
        <w:tblW w:w="0" w:type="auto"/>
        <w:jc w:val="center"/>
        <w:tblLook w:val="04A0" w:firstRow="1" w:lastRow="0" w:firstColumn="1" w:lastColumn="0" w:noHBand="0" w:noVBand="1"/>
      </w:tblPr>
      <w:tblGrid>
        <w:gridCol w:w="4819"/>
        <w:gridCol w:w="4535"/>
      </w:tblGrid>
      <w:tr w:rsidR="0075649C" w14:paraId="242A3AF2" w14:textId="77777777">
        <w:trPr>
          <w:jc w:val="center"/>
        </w:trPr>
        <w:tc>
          <w:tcPr>
            <w:tcW w:w="4819" w:type="dxa"/>
          </w:tcPr>
          <w:p w14:paraId="046835AD" w14:textId="77777777" w:rsidR="0075649C" w:rsidRDefault="00FB654C">
            <w:r>
              <w:rPr>
                <w:rFonts w:ascii="Arial" w:hAnsi="Arial" w:cs="Arial"/>
                <w:b/>
                <w:sz w:val="19"/>
              </w:rPr>
              <w:t>Medida</w:t>
            </w:r>
          </w:p>
        </w:tc>
        <w:tc>
          <w:tcPr>
            <w:tcW w:w="4535" w:type="dxa"/>
          </w:tcPr>
          <w:p w14:paraId="2CDFE393" w14:textId="77777777" w:rsidR="0075649C" w:rsidRDefault="00FB654C">
            <w:r>
              <w:rPr>
                <w:rFonts w:ascii="Arial" w:hAnsi="Arial" w:cs="Arial"/>
                <w:b/>
                <w:sz w:val="19"/>
              </w:rPr>
              <w:t>Resultado</w:t>
            </w:r>
          </w:p>
        </w:tc>
      </w:tr>
      <w:tr w:rsidR="0075649C" w14:paraId="397CE588" w14:textId="77777777">
        <w:trPr>
          <w:jc w:val="center"/>
        </w:trPr>
        <w:tc>
          <w:tcPr>
            <w:tcW w:w="4819" w:type="dxa"/>
          </w:tcPr>
          <w:p w14:paraId="032426C4" w14:textId="77777777" w:rsidR="0075649C" w:rsidRDefault="00FB654C">
            <w:r>
              <w:rPr>
                <w:rFonts w:ascii="Arial" w:hAnsi="Arial" w:cs="Arial"/>
                <w:sz w:val="19"/>
              </w:rPr>
              <w:t>Filas comparadas (corte A)</w:t>
            </w:r>
          </w:p>
        </w:tc>
        <w:tc>
          <w:tcPr>
            <w:tcW w:w="4535" w:type="dxa"/>
          </w:tcPr>
          <w:p w14:paraId="1CEFE04F" w14:textId="77777777" w:rsidR="0075649C" w:rsidRDefault="00FB654C">
            <w:pPr>
              <w:jc w:val="right"/>
            </w:pPr>
            <w:r>
              <w:rPr>
                <w:rFonts w:ascii="Arial" w:hAnsi="Arial" w:cs="Arial"/>
                <w:sz w:val="19"/>
              </w:rPr>
              <w:t>59,491</w:t>
            </w:r>
          </w:p>
        </w:tc>
      </w:tr>
      <w:tr w:rsidR="0075649C" w14:paraId="1D9D8658" w14:textId="77777777">
        <w:trPr>
          <w:jc w:val="center"/>
        </w:trPr>
        <w:tc>
          <w:tcPr>
            <w:tcW w:w="4819" w:type="dxa"/>
          </w:tcPr>
          <w:p w14:paraId="077E710B" w14:textId="77777777" w:rsidR="0075649C" w:rsidRDefault="00FB654C">
            <w:r>
              <w:rPr>
                <w:rFonts w:ascii="Arial" w:hAnsi="Arial" w:cs="Arial"/>
                <w:sz w:val="19"/>
              </w:rPr>
              <w:t>Features comparadas</w:t>
            </w:r>
          </w:p>
        </w:tc>
        <w:tc>
          <w:tcPr>
            <w:tcW w:w="4535" w:type="dxa"/>
          </w:tcPr>
          <w:p w14:paraId="18C37649" w14:textId="77777777" w:rsidR="0075649C" w:rsidRDefault="00FB654C">
            <w:pPr>
              <w:jc w:val="right"/>
            </w:pPr>
            <w:r>
              <w:rPr>
                <w:rFonts w:ascii="Arial" w:hAnsi="Arial" w:cs="Arial"/>
                <w:sz w:val="19"/>
              </w:rPr>
              <w:t>23</w:t>
            </w:r>
          </w:p>
        </w:tc>
      </w:tr>
      <w:tr w:rsidR="0075649C" w14:paraId="50472957" w14:textId="77777777">
        <w:trPr>
          <w:jc w:val="center"/>
        </w:trPr>
        <w:tc>
          <w:tcPr>
            <w:tcW w:w="4819" w:type="dxa"/>
          </w:tcPr>
          <w:p w14:paraId="3F379DCF" w14:textId="77777777" w:rsidR="0075649C" w:rsidRDefault="00FB654C">
            <w:r>
              <w:rPr>
                <w:rFonts w:ascii="Arial" w:hAnsi="Arial" w:cs="Arial"/>
                <w:sz w:val="19"/>
              </w:rPr>
              <w:t>Filas que están en una sola de las dos tablas</w:t>
            </w:r>
          </w:p>
        </w:tc>
        <w:tc>
          <w:tcPr>
            <w:tcW w:w="4535" w:type="dxa"/>
          </w:tcPr>
          <w:p w14:paraId="53ADDEBF" w14:textId="77777777" w:rsidR="0075649C" w:rsidRDefault="00FB654C">
            <w:pPr>
              <w:jc w:val="right"/>
            </w:pPr>
            <w:r>
              <w:rPr>
                <w:rFonts w:ascii="Arial" w:hAnsi="Arial" w:cs="Arial"/>
                <w:sz w:val="19"/>
              </w:rPr>
              <w:t>0</w:t>
            </w:r>
          </w:p>
        </w:tc>
      </w:tr>
      <w:tr w:rsidR="0075649C" w14:paraId="2A02731C" w14:textId="77777777">
        <w:trPr>
          <w:jc w:val="center"/>
        </w:trPr>
        <w:tc>
          <w:tcPr>
            <w:tcW w:w="4819" w:type="dxa"/>
          </w:tcPr>
          <w:p w14:paraId="5509D448" w14:textId="77777777" w:rsidR="0075649C" w:rsidRDefault="00FB654C">
            <w:r>
              <w:rPr>
                <w:rFonts w:ascii="Arial" w:hAnsi="Arial" w:cs="Arial"/>
                <w:sz w:val="19"/>
              </w:rPr>
              <w:t>Diferencias antes de corregir (suma en punto flotante)</w:t>
            </w:r>
          </w:p>
        </w:tc>
        <w:tc>
          <w:tcPr>
            <w:tcW w:w="4535" w:type="dxa"/>
          </w:tcPr>
          <w:p w14:paraId="7521BAA6" w14:textId="77777777" w:rsidR="0075649C" w:rsidRDefault="00FB654C">
            <w:pPr>
              <w:jc w:val="right"/>
            </w:pPr>
            <w:r>
              <w:rPr>
                <w:rFonts w:ascii="Arial" w:hAnsi="Arial" w:cs="Arial"/>
                <w:sz w:val="19"/>
              </w:rPr>
              <w:t>46</w:t>
            </w:r>
          </w:p>
        </w:tc>
      </w:tr>
      <w:tr w:rsidR="0075649C" w14:paraId="137DF3A8" w14:textId="77777777">
        <w:trPr>
          <w:jc w:val="center"/>
        </w:trPr>
        <w:tc>
          <w:tcPr>
            <w:tcW w:w="4819" w:type="dxa"/>
          </w:tcPr>
          <w:p w14:paraId="3B06B5F0" w14:textId="77777777" w:rsidR="0075649C" w:rsidRDefault="00FB654C">
            <w:r>
              <w:rPr>
                <w:rFonts w:ascii="Arial" w:hAnsi="Arial" w:cs="Arial"/>
                <w:sz w:val="19"/>
              </w:rPr>
              <w:t>Diferencias con centavos enteros</w:t>
            </w:r>
          </w:p>
        </w:tc>
        <w:tc>
          <w:tcPr>
            <w:tcW w:w="4535" w:type="dxa"/>
          </w:tcPr>
          <w:p w14:paraId="0B7E9DF2" w14:textId="77777777" w:rsidR="0075649C" w:rsidRDefault="00FB654C">
            <w:pPr>
              <w:jc w:val="right"/>
            </w:pPr>
            <w:r>
              <w:rPr>
                <w:rFonts w:ascii="Arial" w:hAnsi="Arial" w:cs="Arial"/>
                <w:sz w:val="19"/>
              </w:rPr>
              <w:t>0</w:t>
            </w:r>
          </w:p>
        </w:tc>
      </w:tr>
      <w:tr w:rsidR="0075649C" w14:paraId="79B01B14" w14:textId="77777777">
        <w:trPr>
          <w:jc w:val="center"/>
        </w:trPr>
        <w:tc>
          <w:tcPr>
            <w:tcW w:w="4819" w:type="dxa"/>
          </w:tcPr>
          <w:p w14:paraId="61F923FC" w14:textId="77777777" w:rsidR="0075649C" w:rsidRDefault="00FB654C">
            <w:r>
              <w:rPr>
                <w:rFonts w:ascii="Arial" w:hAnsi="Arial" w:cs="Arial"/>
                <w:sz w:val="19"/>
              </w:rPr>
              <w:t>Features que fallaron</w:t>
            </w:r>
          </w:p>
        </w:tc>
        <w:tc>
          <w:tcPr>
            <w:tcW w:w="4535" w:type="dxa"/>
          </w:tcPr>
          <w:p w14:paraId="2DE65DFA" w14:textId="77777777" w:rsidR="0075649C" w:rsidRDefault="00FB654C">
            <w:r>
              <w:rPr>
                <w:rFonts w:ascii="Arial" w:hAnsi="Arial" w:cs="Arial"/>
                <w:sz w:val="19"/>
              </w:rPr>
              <w:t>ninguna (antes: tarifa_promedio_q)</w:t>
            </w:r>
          </w:p>
        </w:tc>
      </w:tr>
      <w:tr w:rsidR="0075649C" w14:paraId="1BA197B4" w14:textId="77777777">
        <w:trPr>
          <w:jc w:val="center"/>
        </w:trPr>
        <w:tc>
          <w:tcPr>
            <w:tcW w:w="4819" w:type="dxa"/>
          </w:tcPr>
          <w:p w14:paraId="740BD79B" w14:textId="77777777" w:rsidR="0075649C" w:rsidRDefault="00FB654C">
            <w:r>
              <w:rPr>
                <w:rFonts w:ascii="Arial" w:hAnsi="Arial" w:cs="Arial"/>
                <w:sz w:val="19"/>
              </w:rPr>
              <w:t>Control negativo (perfil al final de los datos, con fuga a propósito)</w:t>
            </w:r>
          </w:p>
        </w:tc>
        <w:tc>
          <w:tcPr>
            <w:tcW w:w="4535" w:type="dxa"/>
          </w:tcPr>
          <w:p w14:paraId="055B5391" w14:textId="77777777" w:rsidR="0075649C" w:rsidRDefault="00FB654C">
            <w:r>
              <w:rPr>
                <w:rFonts w:ascii="Arial" w:hAnsi="Arial" w:cs="Arial"/>
                <w:sz w:val="19"/>
              </w:rPr>
              <w:t>13,913 cambios reales: la prueba sí detecta la fuga</w:t>
            </w:r>
          </w:p>
        </w:tc>
      </w:tr>
    </w:tbl>
    <w:p w14:paraId="21458672" w14:textId="77777777" w:rsidR="0075649C" w:rsidRDefault="0075649C">
      <w:pPr>
        <w:spacing w:after="0"/>
      </w:pPr>
    </w:p>
    <w:p w14:paraId="034383C8" w14:textId="77777777" w:rsidR="0075649C" w:rsidRDefault="00FB654C">
      <w:r>
        <w:rPr>
          <w:rFonts w:ascii="Arial" w:hAnsi="Arial" w:cs="Arial"/>
        </w:rPr>
        <w:t xml:space="preserve">La primera vez la prueba encontró 46 diferencias, todas en tarifa_promedio_q. No era una fuga temporal: el promedio se redondeaba a 4 decimales sobre una suma en punto flotante, y DuckDB suma en paralelo en distinto orden, así que los valores que caían justo a la mitad (por ejemplo 59.10 / 48 = 1.23125) a veces daban 1.2312 y a veces 1.2313. Por eso el número exacto puede cambiar un poco entre corridas y máquinas. Lo corregimos calculando en centavos enteros y la prueba quedó en 0 diferencias. El resultado </w:t>
      </w:r>
      <w:r>
        <w:rPr>
          <w:rFonts w:ascii="Arial" w:hAnsi="Arial" w:cs="Arial"/>
        </w:rPr>
        <w:t>antes de corregir está en entregables/proyecto2/1.3-prueba-recorte-antes.json (se repite con python proyecto2/auditoria.py --version-anterior) y la prueba final con python proyecto2/auditoria.py.</w:t>
      </w:r>
    </w:p>
    <w:p w14:paraId="50234441" w14:textId="77777777" w:rsidR="0075649C" w:rsidRDefault="00FB654C">
      <w:r>
        <w:rPr>
          <w:rFonts w:ascii="Arial" w:hAnsi="Arial" w:cs="Arial"/>
        </w:rPr>
        <w:t>En el control negativo contamos solo los cambios reales de perfil (13,913 personas): si una persona no tiene perfil ni en el corte ni al final, lo tomamos como igual y no como diferencia. Que la prueba encuentre esos cambios demuestra que sí detecta una feature con fuga.</w:t>
      </w:r>
    </w:p>
    <w:p w14:paraId="73FE5F15" w14:textId="77777777" w:rsidR="0075649C" w:rsidRDefault="00FB654C">
      <w:pPr>
        <w:pStyle w:val="Ttulo1"/>
        <w:pageBreakBefore/>
      </w:pPr>
      <w:r>
        <w:rPr>
          <w:rFonts w:ascii="Arial" w:hAnsi="Arial" w:cs="Arial"/>
          <w:color w:val="auto"/>
        </w:rPr>
        <w:lastRenderedPageBreak/>
        <w:t>1.4 Líneas base y regresión logística regularizada</w:t>
      </w:r>
    </w:p>
    <w:p w14:paraId="0092A7F0" w14:textId="77777777" w:rsidR="0075649C" w:rsidRDefault="00FB654C">
      <w:pPr>
        <w:pStyle w:val="Ttulo2"/>
      </w:pPr>
      <w:r>
        <w:rPr>
          <w:rFonts w:ascii="Arial" w:hAnsi="Arial" w:cs="Arial"/>
          <w:color w:val="auto"/>
        </w:rPr>
        <w:t>Métrica elegida</w:t>
      </w:r>
    </w:p>
    <w:p w14:paraId="154146AE" w14:textId="77777777" w:rsidR="0075649C" w:rsidRDefault="00FB654C">
      <w:r>
        <w:rPr>
          <w:rFonts w:ascii="Arial" w:hAnsi="Arial" w:cs="Arial"/>
        </w:rPr>
        <w:t>Usamos la precisión promedio (average precision, el área bajo la curva precisión-recall). La campaña no alcanza para todos: la Agencia va a contactar a los usuarios con más riesgo, así que importa qué tan bien quedan arriba los que de verdad se van. Además los positivos son pocos (12%), y en ese caso la precisión promedio es más exigente que el ROC-AUC, que se ve bien aunque el modelo se equivoque mucho entre los primeros. No depende de un umbral, que elegimos hasta la Fase 2 con los costos. Reportamos el R</w:t>
      </w:r>
      <w:r>
        <w:rPr>
          <w:rFonts w:ascii="Arial" w:hAnsi="Arial" w:cs="Arial"/>
        </w:rPr>
        <w:t>OC-AUC solo como complemento.</w:t>
      </w:r>
    </w:p>
    <w:p w14:paraId="0441464D" w14:textId="77777777" w:rsidR="0075649C" w:rsidRDefault="00FB654C">
      <w:pPr>
        <w:pStyle w:val="Ttulo2"/>
      </w:pPr>
      <w:r>
        <w:rPr>
          <w:rFonts w:ascii="Arial" w:hAnsi="Arial" w:cs="Arial"/>
          <w:color w:val="auto"/>
        </w:rPr>
        <w:t>Validación</w:t>
      </w:r>
    </w:p>
    <w:p w14:paraId="5732A2B8" w14:textId="77777777" w:rsidR="0075649C" w:rsidRDefault="00FB654C">
      <w:r>
        <w:rPr>
          <w:rFonts w:ascii="Arial" w:hAnsi="Arial" w:cs="Arial"/>
        </w:rPr>
        <w:t>Validación cruzada estratificada de 5 folds solo con el corte A, con semilla fija (2026). Todos los modelos, incluidas las líneas base, se evalúan con los mismos 5 folds (guardados en entregables/proyecto2/folds-corte-a.csv). El escalado y la codificación del perfil van dentro de un Pipeline, así que se ajustan solo con los datos de entrenamiento de cada fold.</w:t>
      </w:r>
    </w:p>
    <w:p w14:paraId="4C994B84" w14:textId="77777777" w:rsidR="0075649C" w:rsidRDefault="00FB654C">
      <w:pPr>
        <w:pStyle w:val="Ttulo2"/>
      </w:pPr>
      <w:r>
        <w:rPr>
          <w:rFonts w:ascii="Arial" w:hAnsi="Arial" w:cs="Arial"/>
          <w:color w:val="auto"/>
        </w:rPr>
        <w:t>Tabla de modelos</w:t>
      </w:r>
    </w:p>
    <w:tbl>
      <w:tblPr>
        <w:tblStyle w:val="Tablaconcuadrcula"/>
        <w:tblW w:w="0" w:type="auto"/>
        <w:jc w:val="center"/>
        <w:tblLook w:val="04A0" w:firstRow="1" w:lastRow="0" w:firstColumn="1" w:lastColumn="0" w:noHBand="0" w:noVBand="1"/>
      </w:tblPr>
      <w:tblGrid>
        <w:gridCol w:w="4252"/>
        <w:gridCol w:w="2551"/>
        <w:gridCol w:w="2551"/>
      </w:tblGrid>
      <w:tr w:rsidR="0075649C" w14:paraId="542787C4" w14:textId="77777777">
        <w:trPr>
          <w:jc w:val="center"/>
        </w:trPr>
        <w:tc>
          <w:tcPr>
            <w:tcW w:w="4252" w:type="dxa"/>
          </w:tcPr>
          <w:p w14:paraId="2FF2E0DE" w14:textId="77777777" w:rsidR="0075649C" w:rsidRDefault="00FB654C">
            <w:r>
              <w:rPr>
                <w:rFonts w:ascii="Arial" w:hAnsi="Arial" w:cs="Arial"/>
                <w:b/>
                <w:sz w:val="19"/>
              </w:rPr>
              <w:t>Modelo</w:t>
            </w:r>
          </w:p>
        </w:tc>
        <w:tc>
          <w:tcPr>
            <w:tcW w:w="2551" w:type="dxa"/>
          </w:tcPr>
          <w:p w14:paraId="13A97D4B" w14:textId="77777777" w:rsidR="0075649C" w:rsidRDefault="00FB654C">
            <w:r>
              <w:rPr>
                <w:rFonts w:ascii="Arial" w:hAnsi="Arial" w:cs="Arial"/>
                <w:b/>
                <w:sz w:val="19"/>
              </w:rPr>
              <w:t>Precisión promedio (media ± desv.)</w:t>
            </w:r>
          </w:p>
        </w:tc>
        <w:tc>
          <w:tcPr>
            <w:tcW w:w="2551" w:type="dxa"/>
          </w:tcPr>
          <w:p w14:paraId="68385526" w14:textId="77777777" w:rsidR="0075649C" w:rsidRDefault="00FB654C">
            <w:r>
              <w:rPr>
                <w:rFonts w:ascii="Arial" w:hAnsi="Arial" w:cs="Arial"/>
                <w:b/>
                <w:sz w:val="19"/>
              </w:rPr>
              <w:t>ROC-AUC (media ± desv.)</w:t>
            </w:r>
          </w:p>
        </w:tc>
      </w:tr>
      <w:tr w:rsidR="0075649C" w14:paraId="6FCAEFFB" w14:textId="77777777">
        <w:trPr>
          <w:jc w:val="center"/>
        </w:trPr>
        <w:tc>
          <w:tcPr>
            <w:tcW w:w="4252" w:type="dxa"/>
          </w:tcPr>
          <w:p w14:paraId="0B9058CD" w14:textId="77777777" w:rsidR="0075649C" w:rsidRDefault="00FB654C">
            <w:r>
              <w:rPr>
                <w:rFonts w:ascii="Arial" w:hAnsi="Arial" w:cs="Arial"/>
                <w:sz w:val="19"/>
              </w:rPr>
              <w:t>Base 1: constante (tasa del corte A)</w:t>
            </w:r>
          </w:p>
        </w:tc>
        <w:tc>
          <w:tcPr>
            <w:tcW w:w="2551" w:type="dxa"/>
          </w:tcPr>
          <w:p w14:paraId="3BAB67D8" w14:textId="77777777" w:rsidR="0075649C" w:rsidRDefault="00FB654C">
            <w:pPr>
              <w:jc w:val="right"/>
            </w:pPr>
            <w:r>
              <w:rPr>
                <w:rFonts w:ascii="Arial" w:hAnsi="Arial" w:cs="Arial"/>
                <w:sz w:val="19"/>
              </w:rPr>
              <w:t>0.1193 ± 0.0000</w:t>
            </w:r>
          </w:p>
        </w:tc>
        <w:tc>
          <w:tcPr>
            <w:tcW w:w="2551" w:type="dxa"/>
          </w:tcPr>
          <w:p w14:paraId="39BBAC3A" w14:textId="77777777" w:rsidR="0075649C" w:rsidRDefault="00FB654C">
            <w:pPr>
              <w:jc w:val="right"/>
            </w:pPr>
            <w:r>
              <w:rPr>
                <w:rFonts w:ascii="Arial" w:hAnsi="Arial" w:cs="Arial"/>
                <w:sz w:val="19"/>
              </w:rPr>
              <w:t>0.5000 ± 0.0000</w:t>
            </w:r>
          </w:p>
        </w:tc>
      </w:tr>
      <w:tr w:rsidR="0075649C" w14:paraId="523B4302" w14:textId="77777777">
        <w:trPr>
          <w:jc w:val="center"/>
        </w:trPr>
        <w:tc>
          <w:tcPr>
            <w:tcW w:w="4252" w:type="dxa"/>
          </w:tcPr>
          <w:p w14:paraId="576551E4" w14:textId="77777777" w:rsidR="0075649C" w:rsidRDefault="00FB654C">
            <w:r>
              <w:rPr>
                <w:rFonts w:ascii="Arial" w:hAnsi="Arial" w:cs="Arial"/>
                <w:sz w:val="19"/>
              </w:rPr>
              <w:t>Base 2: días desde el último viaje</w:t>
            </w:r>
          </w:p>
        </w:tc>
        <w:tc>
          <w:tcPr>
            <w:tcW w:w="2551" w:type="dxa"/>
          </w:tcPr>
          <w:p w14:paraId="65036C45" w14:textId="77777777" w:rsidR="0075649C" w:rsidRDefault="00FB654C">
            <w:pPr>
              <w:jc w:val="right"/>
            </w:pPr>
            <w:r>
              <w:rPr>
                <w:rFonts w:ascii="Arial" w:hAnsi="Arial" w:cs="Arial"/>
                <w:sz w:val="19"/>
              </w:rPr>
              <w:t>0.3892 ± 0.0078</w:t>
            </w:r>
          </w:p>
        </w:tc>
        <w:tc>
          <w:tcPr>
            <w:tcW w:w="2551" w:type="dxa"/>
          </w:tcPr>
          <w:p w14:paraId="4F5D881B" w14:textId="77777777" w:rsidR="0075649C" w:rsidRDefault="00FB654C">
            <w:pPr>
              <w:jc w:val="right"/>
            </w:pPr>
            <w:r>
              <w:rPr>
                <w:rFonts w:ascii="Arial" w:hAnsi="Arial" w:cs="Arial"/>
                <w:sz w:val="19"/>
              </w:rPr>
              <w:t>0.8229 ± 0.0042</w:t>
            </w:r>
          </w:p>
        </w:tc>
      </w:tr>
      <w:tr w:rsidR="0075649C" w14:paraId="098506D4" w14:textId="77777777">
        <w:trPr>
          <w:jc w:val="center"/>
        </w:trPr>
        <w:tc>
          <w:tcPr>
            <w:tcW w:w="4252" w:type="dxa"/>
          </w:tcPr>
          <w:p w14:paraId="46867D57" w14:textId="77777777" w:rsidR="0075649C" w:rsidRDefault="00FB654C">
            <w:r>
              <w:rPr>
                <w:rFonts w:ascii="Arial" w:hAnsi="Arial" w:cs="Arial"/>
                <w:sz w:val="19"/>
              </w:rPr>
              <w:t>Base 3: menos viajes en 28 días</w:t>
            </w:r>
          </w:p>
        </w:tc>
        <w:tc>
          <w:tcPr>
            <w:tcW w:w="2551" w:type="dxa"/>
          </w:tcPr>
          <w:p w14:paraId="308355BD" w14:textId="77777777" w:rsidR="0075649C" w:rsidRDefault="00FB654C">
            <w:pPr>
              <w:jc w:val="right"/>
            </w:pPr>
            <w:r>
              <w:rPr>
                <w:rFonts w:ascii="Arial" w:hAnsi="Arial" w:cs="Arial"/>
                <w:sz w:val="19"/>
              </w:rPr>
              <w:t>0.2541 ± 0.0063</w:t>
            </w:r>
          </w:p>
        </w:tc>
        <w:tc>
          <w:tcPr>
            <w:tcW w:w="2551" w:type="dxa"/>
          </w:tcPr>
          <w:p w14:paraId="397CF30D" w14:textId="77777777" w:rsidR="0075649C" w:rsidRDefault="00FB654C">
            <w:pPr>
              <w:jc w:val="right"/>
            </w:pPr>
            <w:r>
              <w:rPr>
                <w:rFonts w:ascii="Arial" w:hAnsi="Arial" w:cs="Arial"/>
                <w:sz w:val="19"/>
              </w:rPr>
              <w:t>0.7426 ± 0.0064</w:t>
            </w:r>
          </w:p>
        </w:tc>
      </w:tr>
      <w:tr w:rsidR="0075649C" w14:paraId="44093288" w14:textId="77777777">
        <w:trPr>
          <w:jc w:val="center"/>
        </w:trPr>
        <w:tc>
          <w:tcPr>
            <w:tcW w:w="4252" w:type="dxa"/>
          </w:tcPr>
          <w:p w14:paraId="4F63A2F8" w14:textId="77777777" w:rsidR="0075649C" w:rsidRDefault="00FB654C">
            <w:r>
              <w:rPr>
                <w:rFonts w:ascii="Arial" w:hAnsi="Arial" w:cs="Arial"/>
                <w:sz w:val="19"/>
              </w:rPr>
              <w:t>Logística L2 (λ=100)</w:t>
            </w:r>
          </w:p>
        </w:tc>
        <w:tc>
          <w:tcPr>
            <w:tcW w:w="2551" w:type="dxa"/>
          </w:tcPr>
          <w:p w14:paraId="3C6FE786" w14:textId="77777777" w:rsidR="0075649C" w:rsidRDefault="00FB654C">
            <w:pPr>
              <w:jc w:val="right"/>
            </w:pPr>
            <w:r>
              <w:rPr>
                <w:rFonts w:ascii="Arial" w:hAnsi="Arial" w:cs="Arial"/>
                <w:sz w:val="19"/>
              </w:rPr>
              <w:t>0.4129 ± 0.0112</w:t>
            </w:r>
          </w:p>
        </w:tc>
        <w:tc>
          <w:tcPr>
            <w:tcW w:w="2551" w:type="dxa"/>
          </w:tcPr>
          <w:p w14:paraId="2C11DAF2" w14:textId="77777777" w:rsidR="0075649C" w:rsidRDefault="00FB654C">
            <w:pPr>
              <w:jc w:val="right"/>
            </w:pPr>
            <w:r>
              <w:rPr>
                <w:rFonts w:ascii="Arial" w:hAnsi="Arial" w:cs="Arial"/>
                <w:sz w:val="19"/>
              </w:rPr>
              <w:t>0.8312 ± 0.0041</w:t>
            </w:r>
          </w:p>
        </w:tc>
      </w:tr>
      <w:tr w:rsidR="0075649C" w14:paraId="429CF85B" w14:textId="77777777">
        <w:trPr>
          <w:jc w:val="center"/>
        </w:trPr>
        <w:tc>
          <w:tcPr>
            <w:tcW w:w="4252" w:type="dxa"/>
          </w:tcPr>
          <w:p w14:paraId="2FE46339" w14:textId="77777777" w:rsidR="0075649C" w:rsidRDefault="00FB654C">
            <w:r>
              <w:rPr>
                <w:rFonts w:ascii="Arial" w:hAnsi="Arial" w:cs="Arial"/>
                <w:sz w:val="19"/>
              </w:rPr>
              <w:t>Logística L1 (λ=10)</w:t>
            </w:r>
          </w:p>
        </w:tc>
        <w:tc>
          <w:tcPr>
            <w:tcW w:w="2551" w:type="dxa"/>
          </w:tcPr>
          <w:p w14:paraId="67BF570C" w14:textId="77777777" w:rsidR="0075649C" w:rsidRDefault="00FB654C">
            <w:pPr>
              <w:jc w:val="right"/>
            </w:pPr>
            <w:r>
              <w:rPr>
                <w:rFonts w:ascii="Arial" w:hAnsi="Arial" w:cs="Arial"/>
                <w:sz w:val="19"/>
              </w:rPr>
              <w:t>0.4124 ± 0.0114</w:t>
            </w:r>
          </w:p>
        </w:tc>
        <w:tc>
          <w:tcPr>
            <w:tcW w:w="2551" w:type="dxa"/>
          </w:tcPr>
          <w:p w14:paraId="327B634B" w14:textId="77777777" w:rsidR="0075649C" w:rsidRDefault="00FB654C">
            <w:pPr>
              <w:jc w:val="right"/>
            </w:pPr>
            <w:r>
              <w:rPr>
                <w:rFonts w:ascii="Arial" w:hAnsi="Arial" w:cs="Arial"/>
                <w:sz w:val="19"/>
              </w:rPr>
              <w:t>0.8315 ± 0.0039</w:t>
            </w:r>
          </w:p>
        </w:tc>
      </w:tr>
      <w:tr w:rsidR="0075649C" w14:paraId="0EC3AFA7" w14:textId="77777777">
        <w:trPr>
          <w:jc w:val="center"/>
        </w:trPr>
        <w:tc>
          <w:tcPr>
            <w:tcW w:w="4252" w:type="dxa"/>
          </w:tcPr>
          <w:p w14:paraId="1AF0992C" w14:textId="77777777" w:rsidR="0075649C" w:rsidRDefault="00FB654C">
            <w:r>
              <w:rPr>
                <w:rFonts w:ascii="Arial" w:hAnsi="Arial" w:cs="Arial"/>
                <w:sz w:val="19"/>
              </w:rPr>
              <w:t>Logística Elastic Net 0.5 (λ=31.62)</w:t>
            </w:r>
          </w:p>
        </w:tc>
        <w:tc>
          <w:tcPr>
            <w:tcW w:w="2551" w:type="dxa"/>
          </w:tcPr>
          <w:p w14:paraId="1B30E5DC" w14:textId="77777777" w:rsidR="0075649C" w:rsidRDefault="00FB654C">
            <w:pPr>
              <w:jc w:val="right"/>
            </w:pPr>
            <w:r>
              <w:rPr>
                <w:rFonts w:ascii="Arial" w:hAnsi="Arial" w:cs="Arial"/>
                <w:sz w:val="19"/>
              </w:rPr>
              <w:t>0.4126 ± 0.0113</w:t>
            </w:r>
          </w:p>
        </w:tc>
        <w:tc>
          <w:tcPr>
            <w:tcW w:w="2551" w:type="dxa"/>
          </w:tcPr>
          <w:p w14:paraId="3DEED73A" w14:textId="77777777" w:rsidR="0075649C" w:rsidRDefault="00FB654C">
            <w:pPr>
              <w:jc w:val="right"/>
            </w:pPr>
            <w:r>
              <w:rPr>
                <w:rFonts w:ascii="Arial" w:hAnsi="Arial" w:cs="Arial"/>
                <w:sz w:val="19"/>
              </w:rPr>
              <w:t>0.8316 ± 0.0039</w:t>
            </w:r>
          </w:p>
        </w:tc>
      </w:tr>
    </w:tbl>
    <w:p w14:paraId="04365C82" w14:textId="77777777" w:rsidR="0075649C" w:rsidRDefault="0075649C">
      <w:pPr>
        <w:spacing w:after="0"/>
      </w:pPr>
    </w:p>
    <w:p w14:paraId="34879B9A" w14:textId="77777777" w:rsidR="0075649C" w:rsidRDefault="00FB654C">
      <w:r>
        <w:rPr>
          <w:rFonts w:ascii="Arial" w:hAnsi="Arial" w:cs="Arial"/>
        </w:rPr>
        <w:t>La Base 1 le da a todos la misma probabilidad, la tasa positiva del corte A (7,095 / 59,491 = 0.1193), así que su precisión promedio es justo esa tasa: no sabe ordenar a nadie. La Base 2 ordena por días desde el último viaje, sin entrenar nada: elegimos esa feature porque quien lleva más días sin viajar ya está dejando la red, y es la que más separa a los que se van (mediana de 11 días contra 2). Sola ya llega a 0.389. La Base 3 ordena por quién hizo menos viajes y queda más abajo (0.254). Las tres logístic</w:t>
      </w:r>
      <w:r>
        <w:rPr>
          <w:rFonts w:ascii="Arial" w:hAnsi="Arial" w:cs="Arial"/>
        </w:rPr>
        <w:t>as mejoran a la mejor línea base (0.413 contra 0.389, unas 2 desviaciones estándar) y quedan prácticamente empatadas entre sí, porque las diferencias entre castigos son mucho menores que la desviación entre folds.</w:t>
      </w:r>
    </w:p>
    <w:p w14:paraId="51693B83" w14:textId="77777777" w:rsidR="0075649C" w:rsidRDefault="00FB654C">
      <w:pPr>
        <w:pStyle w:val="Ttulo2"/>
      </w:pPr>
      <w:r>
        <w:rPr>
          <w:rFonts w:ascii="Arial" w:hAnsi="Arial" w:cs="Arial"/>
          <w:color w:val="auto"/>
        </w:rPr>
        <w:lastRenderedPageBreak/>
        <w:t>Métrica contra λ</w:t>
      </w:r>
    </w:p>
    <w:p w14:paraId="4D1CDEE4" w14:textId="77777777" w:rsidR="0075649C" w:rsidRDefault="00FB654C">
      <w:pPr>
        <w:jc w:val="center"/>
      </w:pPr>
      <w:r>
        <w:rPr>
          <w:rFonts w:ascii="Arial" w:hAnsi="Arial" w:cs="Arial"/>
          <w:noProof/>
        </w:rPr>
        <w:drawing>
          <wp:inline distT="0" distB="0" distL="0" distR="0" wp14:anchorId="3A5D0299" wp14:editId="1D397A9B">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etrica-vs-lambda.png"/>
                    <pic:cNvPicPr/>
                  </pic:nvPicPr>
                  <pic:blipFill>
                    <a:blip r:embed="rId8"/>
                    <a:stretch>
                      <a:fillRect/>
                    </a:stretch>
                  </pic:blipFill>
                  <pic:spPr>
                    <a:xfrm>
                      <a:off x="0" y="0"/>
                      <a:ext cx="5580000" cy="3487500"/>
                    </a:xfrm>
                    <a:prstGeom prst="rect">
                      <a:avLst/>
                    </a:prstGeom>
                  </pic:spPr>
                </pic:pic>
              </a:graphicData>
            </a:graphic>
          </wp:inline>
        </w:drawing>
      </w:r>
    </w:p>
    <w:p w14:paraId="679FA38C" w14:textId="77777777" w:rsidR="0075649C" w:rsidRDefault="00FB654C">
      <w:r>
        <w:rPr>
          <w:rFonts w:ascii="Arial" w:hAnsi="Arial" w:cs="Arial"/>
        </w:rPr>
        <w:t>La curva es casi plana hasta λ = 100: con 59,491 filas y 23 features hay datos de sobra y castigar poco o nada da casi lo mismo. Cuando λ crece mucho, el castigo aplasta los coeficientes y la métrica cae; con L1 a λ = 10,000 todos los coeficientes quedan en 0 y el modelo vuelve a la línea base constante (0.1193). Elegimos el λ con la mejor precisión promedio de cada castigo: L2 con λ = 100 (C = 0.01), L1 con λ = 10 y Elastic Net con λ = 31.6. El mejor de los tres es L2, por muy poco.</w:t>
      </w:r>
    </w:p>
    <w:p w14:paraId="72522013" w14:textId="77777777" w:rsidR="0075649C" w:rsidRDefault="00FB654C">
      <w:pPr>
        <w:pStyle w:val="Ttulo2"/>
      </w:pPr>
      <w:r>
        <w:rPr>
          <w:rFonts w:ascii="Arial" w:hAnsi="Arial" w:cs="Arial"/>
          <w:color w:val="auto"/>
        </w:rPr>
        <w:t>Coeficientes</w:t>
      </w:r>
    </w:p>
    <w:p w14:paraId="53A58086" w14:textId="77777777" w:rsidR="0075649C" w:rsidRDefault="00FB654C">
      <w:r>
        <w:rPr>
          <w:rFonts w:ascii="Arial" w:hAnsi="Arial" w:cs="Arial"/>
        </w:rPr>
        <w:t>Coeficientes de la logística L2 elegida (λ = 100), entrenada con todo el corte A. Como las features numéricas están escaladas, el tamaño del coeficiente se puede comparar entre ellas: es cuánto cambia el logaritmo de las probabilidades por cada desviación estándar. Un coeficiente positivo empuja hacia el abandono.</w:t>
      </w:r>
    </w:p>
    <w:tbl>
      <w:tblPr>
        <w:tblStyle w:val="Tablaconcuadrcula"/>
        <w:tblW w:w="0" w:type="auto"/>
        <w:jc w:val="center"/>
        <w:tblLook w:val="04A0" w:firstRow="1" w:lastRow="0" w:firstColumn="1" w:lastColumn="0" w:noHBand="0" w:noVBand="1"/>
      </w:tblPr>
      <w:tblGrid>
        <w:gridCol w:w="2297"/>
        <w:gridCol w:w="1304"/>
        <w:gridCol w:w="5783"/>
      </w:tblGrid>
      <w:tr w:rsidR="0075649C" w14:paraId="4DD1F4AD" w14:textId="77777777">
        <w:trPr>
          <w:jc w:val="center"/>
        </w:trPr>
        <w:tc>
          <w:tcPr>
            <w:tcW w:w="2268" w:type="dxa"/>
          </w:tcPr>
          <w:p w14:paraId="0F4065D5" w14:textId="77777777" w:rsidR="0075649C" w:rsidRDefault="00FB654C">
            <w:r>
              <w:rPr>
                <w:rFonts w:ascii="Arial" w:hAnsi="Arial" w:cs="Arial"/>
                <w:b/>
                <w:sz w:val="19"/>
              </w:rPr>
              <w:t>Feature</w:t>
            </w:r>
          </w:p>
        </w:tc>
        <w:tc>
          <w:tcPr>
            <w:tcW w:w="1304" w:type="dxa"/>
          </w:tcPr>
          <w:p w14:paraId="348F44FE" w14:textId="77777777" w:rsidR="0075649C" w:rsidRDefault="00FB654C">
            <w:r>
              <w:rPr>
                <w:rFonts w:ascii="Arial" w:hAnsi="Arial" w:cs="Arial"/>
                <w:b/>
                <w:sz w:val="19"/>
              </w:rPr>
              <w:t>Coeficiente</w:t>
            </w:r>
          </w:p>
        </w:tc>
        <w:tc>
          <w:tcPr>
            <w:tcW w:w="5783" w:type="dxa"/>
          </w:tcPr>
          <w:p w14:paraId="775688FB" w14:textId="77777777" w:rsidR="0075649C" w:rsidRDefault="00FB654C">
            <w:r>
              <w:rPr>
                <w:rFonts w:ascii="Arial" w:hAnsi="Arial" w:cs="Arial"/>
                <w:b/>
                <w:sz w:val="19"/>
              </w:rPr>
              <w:t>Interpretación</w:t>
            </w:r>
          </w:p>
        </w:tc>
      </w:tr>
      <w:tr w:rsidR="0075649C" w14:paraId="08B9EE3D" w14:textId="77777777">
        <w:trPr>
          <w:jc w:val="center"/>
        </w:trPr>
        <w:tc>
          <w:tcPr>
            <w:tcW w:w="2268" w:type="dxa"/>
          </w:tcPr>
          <w:p w14:paraId="0AA4757B" w14:textId="77777777" w:rsidR="0075649C" w:rsidRDefault="00FB654C">
            <w:r>
              <w:rPr>
                <w:rFonts w:ascii="Arial" w:hAnsi="Arial" w:cs="Arial"/>
                <w:sz w:val="19"/>
              </w:rPr>
              <w:t>dias_desde_ultimo_viaje</w:t>
            </w:r>
          </w:p>
        </w:tc>
        <w:tc>
          <w:tcPr>
            <w:tcW w:w="1304" w:type="dxa"/>
          </w:tcPr>
          <w:p w14:paraId="623BA0FC" w14:textId="77777777" w:rsidR="0075649C" w:rsidRDefault="00FB654C">
            <w:pPr>
              <w:jc w:val="right"/>
            </w:pPr>
            <w:r>
              <w:rPr>
                <w:rFonts w:ascii="Arial" w:hAnsi="Arial" w:cs="Arial"/>
                <w:sz w:val="19"/>
              </w:rPr>
              <w:t>0.690</w:t>
            </w:r>
          </w:p>
        </w:tc>
        <w:tc>
          <w:tcPr>
            <w:tcW w:w="5783" w:type="dxa"/>
          </w:tcPr>
          <w:p w14:paraId="249BD152" w14:textId="77777777" w:rsidR="0075649C" w:rsidRDefault="00FB654C">
            <w:r>
              <w:rPr>
                <w:rFonts w:ascii="Arial" w:hAnsi="Arial" w:cs="Arial"/>
                <w:sz w:val="19"/>
              </w:rPr>
              <w:t>Es el que más empuja: cuantos más días lleva sin viajar antes del corte, más probable es que no vuelva. Tiene sentido: el abandono casi siempre empieza con un silencio.</w:t>
            </w:r>
          </w:p>
        </w:tc>
      </w:tr>
      <w:tr w:rsidR="0075649C" w14:paraId="372A82C5" w14:textId="77777777">
        <w:trPr>
          <w:jc w:val="center"/>
        </w:trPr>
        <w:tc>
          <w:tcPr>
            <w:tcW w:w="2268" w:type="dxa"/>
          </w:tcPr>
          <w:p w14:paraId="5FF55D85" w14:textId="77777777" w:rsidR="0075649C" w:rsidRDefault="00FB654C">
            <w:r>
              <w:rPr>
                <w:rFonts w:ascii="Arial" w:hAnsi="Arial" w:cs="Arial"/>
                <w:sz w:val="19"/>
              </w:rPr>
              <w:t>pagos_rechazados_28d</w:t>
            </w:r>
          </w:p>
        </w:tc>
        <w:tc>
          <w:tcPr>
            <w:tcW w:w="1304" w:type="dxa"/>
          </w:tcPr>
          <w:p w14:paraId="63119C78" w14:textId="77777777" w:rsidR="0075649C" w:rsidRDefault="00FB654C">
            <w:pPr>
              <w:jc w:val="right"/>
            </w:pPr>
            <w:r>
              <w:rPr>
                <w:rFonts w:ascii="Arial" w:hAnsi="Arial" w:cs="Arial"/>
                <w:sz w:val="19"/>
              </w:rPr>
              <w:t>0.182</w:t>
            </w:r>
          </w:p>
        </w:tc>
        <w:tc>
          <w:tcPr>
            <w:tcW w:w="5783" w:type="dxa"/>
          </w:tcPr>
          <w:p w14:paraId="35AC89AD" w14:textId="77777777" w:rsidR="0075649C" w:rsidRDefault="00FB654C">
            <w:r>
              <w:rPr>
                <w:rFonts w:ascii="Arial" w:hAnsi="Arial" w:cs="Arial"/>
                <w:sz w:val="19"/>
              </w:rPr>
              <w:t>Los pagos rechazados en Transurbano (saldo insuficiente o tarjeta inválida) suben el riesgo: son fricción en el cobro, y quien no puede pagar deja de viajar.</w:t>
            </w:r>
          </w:p>
        </w:tc>
      </w:tr>
      <w:tr w:rsidR="0075649C" w14:paraId="0185CC4C" w14:textId="77777777">
        <w:trPr>
          <w:jc w:val="center"/>
        </w:trPr>
        <w:tc>
          <w:tcPr>
            <w:tcW w:w="2268" w:type="dxa"/>
          </w:tcPr>
          <w:p w14:paraId="74E79FFF" w14:textId="77777777" w:rsidR="0075649C" w:rsidRDefault="00FB654C">
            <w:r>
              <w:rPr>
                <w:rFonts w:ascii="Arial" w:hAnsi="Arial" w:cs="Arial"/>
                <w:sz w:val="19"/>
              </w:rPr>
              <w:t>perfil_general</w:t>
            </w:r>
          </w:p>
        </w:tc>
        <w:tc>
          <w:tcPr>
            <w:tcW w:w="1304" w:type="dxa"/>
          </w:tcPr>
          <w:p w14:paraId="74F1F112" w14:textId="77777777" w:rsidR="0075649C" w:rsidRDefault="00FB654C">
            <w:pPr>
              <w:jc w:val="right"/>
            </w:pPr>
            <w:r>
              <w:rPr>
                <w:rFonts w:ascii="Arial" w:hAnsi="Arial" w:cs="Arial"/>
                <w:sz w:val="19"/>
              </w:rPr>
              <w:t>0.149</w:t>
            </w:r>
          </w:p>
        </w:tc>
        <w:tc>
          <w:tcPr>
            <w:tcW w:w="5783" w:type="dxa"/>
          </w:tcPr>
          <w:p w14:paraId="00BA2E10" w14:textId="77777777" w:rsidR="0075649C" w:rsidRDefault="00FB654C">
            <w:r>
              <w:rPr>
                <w:rFonts w:ascii="Arial" w:hAnsi="Arial" w:cs="Arial"/>
                <w:sz w:val="19"/>
              </w:rPr>
              <w:t>Comparado con los demás perfiles, el perfil general del padrón se va más (17.5% contra 11-12%). No tiene un descuento que lo ate a la red, como el estudiante o el adulto mayor.</w:t>
            </w:r>
          </w:p>
        </w:tc>
      </w:tr>
      <w:tr w:rsidR="0075649C" w14:paraId="45DE0B3F" w14:textId="77777777">
        <w:trPr>
          <w:jc w:val="center"/>
        </w:trPr>
        <w:tc>
          <w:tcPr>
            <w:tcW w:w="2268" w:type="dxa"/>
          </w:tcPr>
          <w:p w14:paraId="04FB20BC" w14:textId="77777777" w:rsidR="0075649C" w:rsidRDefault="00FB654C">
            <w:r>
              <w:rPr>
                <w:rFonts w:ascii="Arial" w:hAnsi="Arial" w:cs="Arial"/>
                <w:sz w:val="19"/>
              </w:rPr>
              <w:t>prop_aerometro</w:t>
            </w:r>
          </w:p>
        </w:tc>
        <w:tc>
          <w:tcPr>
            <w:tcW w:w="1304" w:type="dxa"/>
          </w:tcPr>
          <w:p w14:paraId="31236FD9" w14:textId="77777777" w:rsidR="0075649C" w:rsidRDefault="00FB654C">
            <w:pPr>
              <w:jc w:val="right"/>
            </w:pPr>
            <w:r>
              <w:rPr>
                <w:rFonts w:ascii="Arial" w:hAnsi="Arial" w:cs="Arial"/>
                <w:sz w:val="19"/>
              </w:rPr>
              <w:t>0.127</w:t>
            </w:r>
          </w:p>
        </w:tc>
        <w:tc>
          <w:tcPr>
            <w:tcW w:w="5783" w:type="dxa"/>
          </w:tcPr>
          <w:p w14:paraId="3786B517" w14:textId="77777777" w:rsidR="0075649C" w:rsidRDefault="00FB654C">
            <w:r>
              <w:rPr>
                <w:rFonts w:ascii="Arial" w:hAnsi="Arial" w:cs="Arial"/>
                <w:sz w:val="19"/>
              </w:rPr>
              <w:t>Quien viaja más en Aerómetro aparece con más riesgo. En parte es real y en parte es el costo de la unidad: Aerómetro no se enlaza con los otros sistemas, y si esa persona se pasa a otro modo parece que se fue.</w:t>
            </w:r>
          </w:p>
        </w:tc>
      </w:tr>
      <w:tr w:rsidR="0075649C" w14:paraId="44D932CC" w14:textId="77777777">
        <w:trPr>
          <w:jc w:val="center"/>
        </w:trPr>
        <w:tc>
          <w:tcPr>
            <w:tcW w:w="2268" w:type="dxa"/>
          </w:tcPr>
          <w:p w14:paraId="72624C32" w14:textId="77777777" w:rsidR="0075649C" w:rsidRDefault="00FB654C">
            <w:r>
              <w:rPr>
                <w:rFonts w:ascii="Arial" w:hAnsi="Arial" w:cs="Arial"/>
                <w:sz w:val="19"/>
              </w:rPr>
              <w:t>viajes_14d</w:t>
            </w:r>
          </w:p>
        </w:tc>
        <w:tc>
          <w:tcPr>
            <w:tcW w:w="1304" w:type="dxa"/>
          </w:tcPr>
          <w:p w14:paraId="401211FA" w14:textId="77777777" w:rsidR="0075649C" w:rsidRDefault="00FB654C">
            <w:pPr>
              <w:jc w:val="right"/>
            </w:pPr>
            <w:r>
              <w:rPr>
                <w:rFonts w:ascii="Arial" w:hAnsi="Arial" w:cs="Arial"/>
                <w:sz w:val="19"/>
              </w:rPr>
              <w:t>0.071</w:t>
            </w:r>
          </w:p>
        </w:tc>
        <w:tc>
          <w:tcPr>
            <w:tcW w:w="5783" w:type="dxa"/>
          </w:tcPr>
          <w:p w14:paraId="10486862" w14:textId="77777777" w:rsidR="0075649C" w:rsidRDefault="00FB654C">
            <w:r>
              <w:rPr>
                <w:rFonts w:ascii="Arial" w:hAnsi="Arial" w:cs="Arial"/>
                <w:sz w:val="19"/>
              </w:rPr>
              <w:t xml:space="preserve">Sale positivo, pero no significa que viajar más aumente el riesgo. Está muy correlacionado con viajes_7d, viajes_28d y dias_activos_28d, que ya restan mucho: a igual cantidad de viajes en la última semana y de días activos, tener más viajes </w:t>
            </w:r>
            <w:r>
              <w:rPr>
                <w:rFonts w:ascii="Arial" w:hAnsi="Arial" w:cs="Arial"/>
                <w:sz w:val="19"/>
              </w:rPr>
              <w:lastRenderedPageBreak/>
              <w:t>concentrados en las dos semanas da un pequeño ajuste. Por sí sola, más viajes = menos riesgo.</w:t>
            </w:r>
          </w:p>
        </w:tc>
      </w:tr>
    </w:tbl>
    <w:p w14:paraId="5B7E829E" w14:textId="77777777" w:rsidR="0075649C" w:rsidRDefault="0075649C">
      <w:pPr>
        <w:spacing w:after="0"/>
      </w:pPr>
    </w:p>
    <w:p w14:paraId="1F65BE51" w14:textId="77777777" w:rsidR="0075649C" w:rsidRDefault="00FB654C">
      <w:r>
        <w:rPr>
          <w:rFonts w:ascii="Arial" w:hAnsi="Arial" w:cs="Arial"/>
        </w:rPr>
        <w:t>Los que más empujan hacia quedarse (coeficientes negativos) son: no estar en el padrón (perfil sin_padron, -0.59), viajes en la última semana (-0.58), días activos en 28 días (-0.55), perfil adulto mayor (-0.26) y tarifa promedio (-0.23). Todo coincide con la intuición: quien viajó hace poco y muchos días distintos sigue en la red.</w:t>
      </w:r>
    </w:p>
    <w:p w14:paraId="1D42F7E1" w14:textId="77777777" w:rsidR="0075649C" w:rsidRDefault="00FB654C">
      <w:pPr>
        <w:pStyle w:val="Ttulo2"/>
      </w:pPr>
      <w:r>
        <w:rPr>
          <w:rFonts w:ascii="Arial" w:hAnsi="Arial" w:cs="Arial"/>
          <w:color w:val="auto"/>
        </w:rPr>
        <w:t>Rendimiento medido</w:t>
      </w:r>
    </w:p>
    <w:tbl>
      <w:tblPr>
        <w:tblStyle w:val="Tablaconcuadrcula"/>
        <w:tblW w:w="0" w:type="auto"/>
        <w:jc w:val="center"/>
        <w:tblLook w:val="04A0" w:firstRow="1" w:lastRow="0" w:firstColumn="1" w:lastColumn="0" w:noHBand="0" w:noVBand="1"/>
      </w:tblPr>
      <w:tblGrid>
        <w:gridCol w:w="5669"/>
        <w:gridCol w:w="1701"/>
      </w:tblGrid>
      <w:tr w:rsidR="0075649C" w14:paraId="2EC5CD1C" w14:textId="77777777">
        <w:trPr>
          <w:jc w:val="center"/>
        </w:trPr>
        <w:tc>
          <w:tcPr>
            <w:tcW w:w="5669" w:type="dxa"/>
          </w:tcPr>
          <w:p w14:paraId="2D2C2D09" w14:textId="77777777" w:rsidR="0075649C" w:rsidRDefault="00FB654C">
            <w:r>
              <w:rPr>
                <w:rFonts w:ascii="Arial" w:hAnsi="Arial" w:cs="Arial"/>
                <w:b/>
                <w:sz w:val="19"/>
              </w:rPr>
              <w:t>Etapa</w:t>
            </w:r>
          </w:p>
        </w:tc>
        <w:tc>
          <w:tcPr>
            <w:tcW w:w="1701" w:type="dxa"/>
          </w:tcPr>
          <w:p w14:paraId="12C871E3" w14:textId="77777777" w:rsidR="0075649C" w:rsidRDefault="00FB654C">
            <w:r>
              <w:rPr>
                <w:rFonts w:ascii="Arial" w:hAnsi="Arial" w:cs="Arial"/>
                <w:b/>
                <w:sz w:val="19"/>
              </w:rPr>
              <w:t>Segundos</w:t>
            </w:r>
          </w:p>
        </w:tc>
      </w:tr>
      <w:tr w:rsidR="0075649C" w14:paraId="4807828F" w14:textId="77777777">
        <w:trPr>
          <w:jc w:val="center"/>
        </w:trPr>
        <w:tc>
          <w:tcPr>
            <w:tcW w:w="5669" w:type="dxa"/>
          </w:tcPr>
          <w:p w14:paraId="755A7520" w14:textId="77777777" w:rsidR="0075649C" w:rsidRDefault="00FB654C">
            <w:r>
              <w:rPr>
                <w:rFonts w:ascii="Arial" w:hAnsi="Arial" w:cs="Arial"/>
                <w:sz w:val="19"/>
              </w:rPr>
              <w:t>Carga desde cero (Bronze + dbt + exportación)</w:t>
            </w:r>
          </w:p>
        </w:tc>
        <w:tc>
          <w:tcPr>
            <w:tcW w:w="1701" w:type="dxa"/>
          </w:tcPr>
          <w:p w14:paraId="2A4C312E" w14:textId="77777777" w:rsidR="0075649C" w:rsidRDefault="00FB654C">
            <w:pPr>
              <w:jc w:val="right"/>
            </w:pPr>
            <w:r>
              <w:rPr>
                <w:rFonts w:ascii="Arial" w:hAnsi="Arial" w:cs="Arial"/>
                <w:sz w:val="19"/>
              </w:rPr>
              <w:t>281.4</w:t>
            </w:r>
          </w:p>
        </w:tc>
      </w:tr>
      <w:tr w:rsidR="0075649C" w14:paraId="38CA8506" w14:textId="77777777">
        <w:trPr>
          <w:jc w:val="center"/>
        </w:trPr>
        <w:tc>
          <w:tcPr>
            <w:tcW w:w="5669" w:type="dxa"/>
          </w:tcPr>
          <w:p w14:paraId="63288169" w14:textId="77777777" w:rsidR="0075649C" w:rsidRDefault="00FB654C">
            <w:r>
              <w:rPr>
                <w:rFonts w:ascii="Arial" w:hAnsi="Arial" w:cs="Arial"/>
                <w:sz w:val="19"/>
              </w:rPr>
              <w:t>Población y etiqueta (3 cortes)</w:t>
            </w:r>
          </w:p>
        </w:tc>
        <w:tc>
          <w:tcPr>
            <w:tcW w:w="1701" w:type="dxa"/>
          </w:tcPr>
          <w:p w14:paraId="23F994B4" w14:textId="77777777" w:rsidR="0075649C" w:rsidRDefault="00FB654C">
            <w:pPr>
              <w:jc w:val="right"/>
            </w:pPr>
            <w:r>
              <w:rPr>
                <w:rFonts w:ascii="Arial" w:hAnsi="Arial" w:cs="Arial"/>
                <w:sz w:val="19"/>
              </w:rPr>
              <w:t>2.1</w:t>
            </w:r>
          </w:p>
        </w:tc>
      </w:tr>
      <w:tr w:rsidR="0075649C" w14:paraId="0079267C" w14:textId="77777777">
        <w:trPr>
          <w:jc w:val="center"/>
        </w:trPr>
        <w:tc>
          <w:tcPr>
            <w:tcW w:w="5669" w:type="dxa"/>
          </w:tcPr>
          <w:p w14:paraId="4C5E0388" w14:textId="77777777" w:rsidR="0075649C" w:rsidRDefault="00FB654C">
            <w:r>
              <w:rPr>
                <w:rFonts w:ascii="Arial" w:hAnsi="Arial" w:cs="Arial"/>
                <w:sz w:val="19"/>
              </w:rPr>
              <w:t>Cálculo de features (3 cortes)</w:t>
            </w:r>
          </w:p>
        </w:tc>
        <w:tc>
          <w:tcPr>
            <w:tcW w:w="1701" w:type="dxa"/>
          </w:tcPr>
          <w:p w14:paraId="4DBA55C4" w14:textId="77777777" w:rsidR="0075649C" w:rsidRDefault="00FB654C">
            <w:pPr>
              <w:jc w:val="right"/>
            </w:pPr>
            <w:r>
              <w:rPr>
                <w:rFonts w:ascii="Arial" w:hAnsi="Arial" w:cs="Arial"/>
                <w:sz w:val="19"/>
              </w:rPr>
              <w:t>9.0</w:t>
            </w:r>
          </w:p>
        </w:tc>
      </w:tr>
      <w:tr w:rsidR="0075649C" w14:paraId="137062F1" w14:textId="77777777">
        <w:trPr>
          <w:jc w:val="center"/>
        </w:trPr>
        <w:tc>
          <w:tcPr>
            <w:tcW w:w="5669" w:type="dxa"/>
          </w:tcPr>
          <w:p w14:paraId="42C61433" w14:textId="77777777" w:rsidR="0075649C" w:rsidRDefault="00FB654C">
            <w:r>
              <w:rPr>
                <w:rFonts w:ascii="Arial" w:hAnsi="Arial" w:cs="Arial"/>
                <w:sz w:val="19"/>
              </w:rPr>
              <w:t>Entrenamiento y validación cruzada (1.4)</w:t>
            </w:r>
          </w:p>
        </w:tc>
        <w:tc>
          <w:tcPr>
            <w:tcW w:w="1701" w:type="dxa"/>
          </w:tcPr>
          <w:p w14:paraId="4401C85D" w14:textId="77777777" w:rsidR="0075649C" w:rsidRDefault="00FB654C">
            <w:pPr>
              <w:jc w:val="right"/>
            </w:pPr>
            <w:r>
              <w:rPr>
                <w:rFonts w:ascii="Arial" w:hAnsi="Arial" w:cs="Arial"/>
                <w:sz w:val="19"/>
              </w:rPr>
              <w:t>167.6</w:t>
            </w:r>
          </w:p>
        </w:tc>
      </w:tr>
      <w:tr w:rsidR="0075649C" w14:paraId="30970BFC" w14:textId="77777777">
        <w:trPr>
          <w:jc w:val="center"/>
        </w:trPr>
        <w:tc>
          <w:tcPr>
            <w:tcW w:w="5669" w:type="dxa"/>
          </w:tcPr>
          <w:p w14:paraId="59907225" w14:textId="77777777" w:rsidR="0075649C" w:rsidRDefault="00FB654C">
            <w:r>
              <w:rPr>
                <w:rFonts w:ascii="Arial" w:hAnsi="Arial" w:cs="Arial"/>
                <w:sz w:val="19"/>
              </w:rPr>
              <w:t>Prueba de recorte (flujo completo con datos recortados)</w:t>
            </w:r>
          </w:p>
        </w:tc>
        <w:tc>
          <w:tcPr>
            <w:tcW w:w="1701" w:type="dxa"/>
          </w:tcPr>
          <w:p w14:paraId="1577D0EF" w14:textId="77777777" w:rsidR="0075649C" w:rsidRDefault="00FB654C">
            <w:pPr>
              <w:jc w:val="right"/>
            </w:pPr>
            <w:r>
              <w:rPr>
                <w:rFonts w:ascii="Arial" w:hAnsi="Arial" w:cs="Arial"/>
                <w:sz w:val="19"/>
              </w:rPr>
              <w:t>122.7</w:t>
            </w:r>
          </w:p>
        </w:tc>
      </w:tr>
    </w:tbl>
    <w:p w14:paraId="2DB38E00" w14:textId="77777777" w:rsidR="0075649C" w:rsidRDefault="0075649C">
      <w:pPr>
        <w:spacing w:after="0"/>
      </w:pPr>
    </w:p>
    <w:p w14:paraId="5C5B6C77" w14:textId="77777777" w:rsidR="0075649C" w:rsidRDefault="00FB654C">
      <w:r>
        <w:rPr>
          <w:rFonts w:ascii="Arial" w:hAnsi="Arial" w:cs="Arial"/>
        </w:rPr>
        <w:t>Lo que sigue en la Fase 2: el ensemble con los mismos folds, el umbral según los costos de la campaña, la única evaluación en el corte B, la segmentación con KMeans y PCA, y predecir.py con las predicciones del corte C.</w:t>
      </w:r>
    </w:p>
    <w:sectPr w:rsidR="0075649C" w:rsidSect="00034616">
      <w:headerReference w:type="even" r:id="rId9"/>
      <w:headerReference w:type="default" r:id="rId10"/>
      <w:footerReference w:type="even" r:id="rId11"/>
      <w:footerReference w:type="default" r:id="rId12"/>
      <w:headerReference w:type="first" r:id="rId13"/>
      <w:footerReference w:type="first" r:id="rId14"/>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60A2D" w14:textId="77777777" w:rsidR="00FB654C" w:rsidRDefault="00FB654C" w:rsidP="00483DE1">
      <w:pPr>
        <w:spacing w:after="0" w:line="240" w:lineRule="auto"/>
      </w:pPr>
      <w:r>
        <w:separator/>
      </w:r>
    </w:p>
  </w:endnote>
  <w:endnote w:type="continuationSeparator" w:id="0">
    <w:p w14:paraId="4CA7EB8E" w14:textId="77777777" w:rsidR="00FB654C" w:rsidRDefault="00FB654C" w:rsidP="00483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3984" w14:textId="77777777" w:rsidR="00483DE1" w:rsidRDefault="00483DE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31D8" w14:textId="77777777" w:rsidR="00483DE1" w:rsidRDefault="00483DE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023E8" w14:textId="77777777" w:rsidR="00483DE1" w:rsidRDefault="00483D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CF4ED" w14:textId="77777777" w:rsidR="00FB654C" w:rsidRDefault="00FB654C" w:rsidP="00483DE1">
      <w:pPr>
        <w:spacing w:after="0" w:line="240" w:lineRule="auto"/>
      </w:pPr>
      <w:r>
        <w:separator/>
      </w:r>
    </w:p>
  </w:footnote>
  <w:footnote w:type="continuationSeparator" w:id="0">
    <w:p w14:paraId="3DC8388A" w14:textId="77777777" w:rsidR="00FB654C" w:rsidRDefault="00FB654C" w:rsidP="00483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4094" w14:textId="77777777" w:rsidR="00483DE1" w:rsidRDefault="00483DE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5449" w14:textId="77777777" w:rsidR="00483DE1" w:rsidRDefault="00483DE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B4A5" w14:textId="77777777" w:rsidR="00483DE1" w:rsidRDefault="00483D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6920734">
    <w:abstractNumId w:val="8"/>
  </w:num>
  <w:num w:numId="2" w16cid:durableId="291207350">
    <w:abstractNumId w:val="6"/>
  </w:num>
  <w:num w:numId="3" w16cid:durableId="179785392">
    <w:abstractNumId w:val="5"/>
  </w:num>
  <w:num w:numId="4" w16cid:durableId="1917668332">
    <w:abstractNumId w:val="4"/>
  </w:num>
  <w:num w:numId="5" w16cid:durableId="483090202">
    <w:abstractNumId w:val="7"/>
  </w:num>
  <w:num w:numId="6" w16cid:durableId="274606988">
    <w:abstractNumId w:val="3"/>
  </w:num>
  <w:num w:numId="7" w16cid:durableId="892086530">
    <w:abstractNumId w:val="2"/>
  </w:num>
  <w:num w:numId="8" w16cid:durableId="1604730150">
    <w:abstractNumId w:val="1"/>
  </w:num>
  <w:num w:numId="9" w16cid:durableId="188529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A2"/>
    <w:rsid w:val="0015074B"/>
    <w:rsid w:val="0029639D"/>
    <w:rsid w:val="00326F90"/>
    <w:rsid w:val="004520E5"/>
    <w:rsid w:val="0045686C"/>
    <w:rsid w:val="00483DE1"/>
    <w:rsid w:val="00563FF3"/>
    <w:rsid w:val="0075649C"/>
    <w:rsid w:val="00AA1D8D"/>
    <w:rsid w:val="00B47730"/>
    <w:rsid w:val="00C14580"/>
    <w:rsid w:val="00CB0664"/>
    <w:rsid w:val="00E40AFD"/>
    <w:rsid w:val="00FB65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19B279"/>
  <w14:defaultImageDpi w14:val="300"/>
  <w15:docId w15:val="{9C9337F8-5DF4-427F-834F-8D6BE7A64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2819</Words>
  <Characters>14580</Characters>
  <Application>Microsoft Office Word</Application>
  <DocSecurity>0</DocSecurity>
  <Lines>562</Lines>
  <Paragraphs>397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2 (Fase 1)</dc:title>
  <dc:subject/>
  <dc:creator>Yasmely Dubraska Fariñas Aldana</dc:creator>
  <cp:keywords/>
  <dc:description/>
  <cp:lastModifiedBy>YASMELY DUBRASKA FARINAS ALDANA</cp:lastModifiedBy>
  <cp:revision>4</cp:revision>
  <cp:lastPrinted>2026-10-28T23:41:00Z</cp:lastPrinted>
  <dcterms:created xsi:type="dcterms:W3CDTF">2013-12-23T23:15:00Z</dcterms:created>
  <dcterms:modified xsi:type="dcterms:W3CDTF">2026-10-28T23:41:00Z</dcterms:modified>
  <cp:category/>
</cp:coreProperties>
</file>