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400" w:lineRule="atLeast"/>
        <w:jc w:val="center"/>
        <w:rPr>
          <w:rFonts w:hint="eastAsia" w:ascii="黑体" w:hAnsi="宋体" w:eastAsia="黑体"/>
          <w:b/>
          <w:sz w:val="48"/>
        </w:rPr>
      </w:pPr>
      <w:r>
        <w:rPr>
          <w:rFonts w:hint="eastAsia" w:ascii="黑体" w:hAnsi="宋体" w:eastAsia="黑体"/>
          <w:b/>
          <w:sz w:val="4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47625</wp:posOffset>
            </wp:positionV>
            <wp:extent cx="2847975" cy="590550"/>
            <wp:effectExtent l="0" t="0" r="9525" b="0"/>
            <wp:wrapSquare wrapText="left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line="400" w:lineRule="atLeast"/>
        <w:jc w:val="center"/>
        <w:rPr>
          <w:rFonts w:hint="eastAsia" w:ascii="黑体" w:hAnsi="宋体" w:eastAsia="黑体"/>
          <w:b/>
          <w:sz w:val="48"/>
        </w:rPr>
      </w:pPr>
    </w:p>
    <w:p>
      <w:pPr>
        <w:adjustRightInd w:val="0"/>
        <w:snapToGrid w:val="0"/>
        <w:spacing w:line="400" w:lineRule="atLeast"/>
        <w:jc w:val="center"/>
        <w:rPr>
          <w:rFonts w:hint="eastAsia" w:ascii="黑体" w:hAnsi="宋体" w:eastAsia="黑体"/>
          <w:b/>
          <w:sz w:val="72"/>
        </w:rPr>
      </w:pPr>
      <w:r>
        <w:rPr>
          <w:rFonts w:hint="eastAsia" w:ascii="黑体" w:hAnsi="宋体" w:eastAsia="黑体"/>
          <w:b/>
          <w:sz w:val="72"/>
          <w:lang w:eastAsia="zh-CN"/>
        </w:rPr>
        <w:t>课</w:t>
      </w:r>
      <w:r>
        <w:rPr>
          <w:rFonts w:hint="eastAsia" w:ascii="黑体" w:hAnsi="宋体" w:eastAsia="黑体"/>
          <w:b/>
          <w:sz w:val="72"/>
          <w:lang w:val="en-US" w:eastAsia="zh-CN"/>
        </w:rPr>
        <w:t xml:space="preserve"> </w:t>
      </w:r>
      <w:r>
        <w:rPr>
          <w:rFonts w:hint="eastAsia" w:ascii="黑体" w:hAnsi="宋体" w:eastAsia="黑体"/>
          <w:b/>
          <w:sz w:val="72"/>
          <w:lang w:eastAsia="zh-CN"/>
        </w:rPr>
        <w:t>程</w:t>
      </w:r>
      <w:r>
        <w:rPr>
          <w:rFonts w:hint="eastAsia" w:ascii="黑体" w:hAnsi="宋体" w:eastAsia="黑体"/>
          <w:b/>
          <w:sz w:val="72"/>
        </w:rPr>
        <w:t xml:space="preserve"> 设 计</w:t>
      </w:r>
    </w:p>
    <w:p>
      <w:pPr>
        <w:spacing w:line="660" w:lineRule="auto"/>
        <w:jc w:val="both"/>
        <w:rPr>
          <w:rFonts w:hint="eastAsia" w:ascii="黑体" w:hAnsi="宋体" w:eastAsia="黑体"/>
          <w:b/>
          <w:sz w:val="36"/>
          <w:lang w:val="en-US" w:eastAsia="zh-CN"/>
        </w:rPr>
      </w:pPr>
    </w:p>
    <w:p>
      <w:pPr>
        <w:spacing w:line="660" w:lineRule="auto"/>
        <w:ind w:firstLine="723" w:firstLineChars="200"/>
        <w:jc w:val="center"/>
        <w:rPr>
          <w:rFonts w:hint="eastAsia" w:ascii="华文仿宋" w:hAnsi="宋体"/>
          <w:b/>
          <w:sz w:val="32"/>
        </w:rPr>
      </w:pPr>
      <w:r>
        <w:rPr>
          <w:rFonts w:hint="eastAsia" w:ascii="黑体" w:hAnsi="宋体" w:eastAsia="黑体"/>
          <w:b/>
          <w:sz w:val="36"/>
        </w:rPr>
        <w:t>题   目</w:t>
      </w:r>
      <w:r>
        <w:rPr>
          <w:rFonts w:hint="eastAsia"/>
          <w:b/>
          <w:sz w:val="36"/>
        </w:rPr>
        <w:t xml:space="preserve">: </w:t>
      </w:r>
      <w:r>
        <w:rPr>
          <w:rFonts w:hint="eastAsia"/>
          <w:b w:val="0"/>
          <w:bCs/>
          <w:sz w:val="36"/>
          <w:u w:val="single"/>
        </w:rPr>
        <w:t xml:space="preserve"> </w:t>
      </w:r>
      <w:r>
        <w:rPr>
          <w:rFonts w:hint="eastAsia"/>
          <w:b w:val="0"/>
          <w:bCs/>
          <w:sz w:val="36"/>
          <w:u w:val="single"/>
          <w:lang w:eastAsia="zh-CN"/>
        </w:rPr>
        <w:t>基于</w:t>
      </w:r>
      <w:r>
        <w:rPr>
          <w:rFonts w:hint="eastAsia"/>
          <w:b w:val="0"/>
          <w:bCs/>
          <w:sz w:val="36"/>
          <w:u w:val="single"/>
          <w:lang w:val="en-US" w:eastAsia="zh-CN"/>
        </w:rPr>
        <w:t>B/S模式网络用户管理</w:t>
      </w:r>
      <w:r>
        <w:rPr>
          <w:rFonts w:hint="eastAsia"/>
          <w:b w:val="0"/>
          <w:bCs/>
          <w:sz w:val="36"/>
          <w:u w:val="single"/>
        </w:rPr>
        <w:t xml:space="preserve"> </w:t>
      </w:r>
    </w:p>
    <w:p>
      <w:pPr>
        <w:spacing w:line="360" w:lineRule="auto"/>
        <w:ind w:firstLine="1928" w:firstLineChars="600"/>
        <w:rPr>
          <w:rFonts w:hint="eastAsia" w:ascii="华文仿宋" w:hAnsi="宋体"/>
          <w:b/>
          <w:sz w:val="32"/>
          <w:u w:val="single"/>
        </w:rPr>
      </w:pPr>
      <w:r>
        <w:rPr>
          <w:rFonts w:hint="eastAsia" w:ascii="华文仿宋" w:hAnsi="宋体"/>
          <w:b/>
          <w:sz w:val="32"/>
        </w:rPr>
        <w:t xml:space="preserve">教 </w:t>
      </w:r>
      <w:r>
        <w:rPr>
          <w:rFonts w:hint="eastAsia" w:ascii="华文仿宋" w:hAnsi="宋体"/>
          <w:b/>
          <w:sz w:val="32"/>
          <w:lang w:val="en-US" w:eastAsia="zh-CN"/>
        </w:rPr>
        <w:t xml:space="preserve"> </w:t>
      </w:r>
      <w:r>
        <w:rPr>
          <w:rFonts w:hint="eastAsia" w:ascii="华文仿宋" w:hAnsi="宋体"/>
          <w:b/>
          <w:sz w:val="32"/>
        </w:rPr>
        <w:t>学</w:t>
      </w:r>
      <w:r>
        <w:rPr>
          <w:rFonts w:hint="eastAsia" w:ascii="华文仿宋" w:hAnsi="宋体"/>
          <w:b/>
          <w:sz w:val="32"/>
          <w:lang w:val="en-US" w:eastAsia="zh-CN"/>
        </w:rPr>
        <w:t xml:space="preserve"> </w:t>
      </w:r>
      <w:r>
        <w:rPr>
          <w:rFonts w:hint="eastAsia" w:ascii="华文仿宋" w:hAnsi="宋体"/>
          <w:b/>
          <w:sz w:val="32"/>
        </w:rPr>
        <w:t xml:space="preserve"> 院：</w:t>
      </w:r>
      <w:r>
        <w:rPr>
          <w:rFonts w:hint="eastAsia" w:ascii="华文仿宋" w:hAnsi="宋体"/>
          <w:b/>
          <w:sz w:val="32"/>
          <w:u w:val="single"/>
        </w:rPr>
        <w:t xml:space="preserve">    </w:t>
      </w:r>
      <w:r>
        <w:rPr>
          <w:rFonts w:hint="eastAsia" w:ascii="华文仿宋" w:hAnsi="宋体"/>
          <w:b/>
          <w:sz w:val="32"/>
          <w:u w:val="single"/>
          <w:lang w:eastAsia="zh-CN"/>
        </w:rPr>
        <w:t>数理</w:t>
      </w:r>
      <w:r>
        <w:rPr>
          <w:rFonts w:hint="eastAsia" w:ascii="华文仿宋" w:hAnsi="宋体"/>
          <w:b/>
          <w:sz w:val="32"/>
          <w:u w:val="single"/>
        </w:rPr>
        <w:t xml:space="preserve">学院 </w:t>
      </w:r>
      <w:r>
        <w:rPr>
          <w:rFonts w:hint="eastAsia" w:ascii="华文仿宋" w:hAnsi="宋体"/>
          <w:b/>
          <w:sz w:val="32"/>
          <w:u w:val="single"/>
          <w:lang w:val="en-US" w:eastAsia="zh-CN"/>
        </w:rPr>
        <w:t xml:space="preserve">   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</w:p>
    <w:p>
      <w:pPr>
        <w:spacing w:line="360" w:lineRule="auto"/>
        <w:ind w:firstLine="1928" w:firstLineChars="600"/>
        <w:rPr>
          <w:rFonts w:hint="eastAsia" w:ascii="华文仿宋" w:hAnsi="宋体"/>
          <w:b/>
          <w:sz w:val="32"/>
          <w:u w:val="single"/>
        </w:rPr>
      </w:pPr>
      <w:r>
        <w:rPr>
          <w:rFonts w:hint="eastAsia"/>
          <w:b/>
          <w:sz w:val="32"/>
        </w:rPr>
        <w:t>专业</w:t>
      </w:r>
      <w:r>
        <w:rPr>
          <w:rFonts w:hint="eastAsia"/>
          <w:b/>
          <w:sz w:val="32"/>
          <w:lang w:val="en-US" w:eastAsia="zh-CN"/>
        </w:rPr>
        <w:t xml:space="preserve"> </w:t>
      </w:r>
      <w:r>
        <w:rPr>
          <w:rFonts w:hint="eastAsia"/>
          <w:b/>
          <w:sz w:val="32"/>
        </w:rPr>
        <w:t>名称：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  <w:r>
        <w:rPr>
          <w:rFonts w:hint="eastAsia" w:ascii="华文仿宋" w:hAnsi="宋体"/>
          <w:b/>
          <w:sz w:val="32"/>
          <w:u w:val="single"/>
          <w:lang w:eastAsia="zh-CN"/>
        </w:rPr>
        <w:t>信息与计算科学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</w:p>
    <w:p>
      <w:pPr>
        <w:spacing w:line="360" w:lineRule="auto"/>
        <w:ind w:firstLine="1928" w:firstLineChars="600"/>
        <w:rPr>
          <w:rFonts w:hint="eastAsia" w:ascii="华文仿宋" w:hAnsi="宋体"/>
          <w:b/>
          <w:sz w:val="32"/>
          <w:u w:val="single"/>
          <w:lang w:val="en-US" w:eastAsia="zh-CN"/>
        </w:rPr>
      </w:pPr>
      <w:r>
        <w:rPr>
          <w:rFonts w:hint="eastAsia" w:ascii="华文仿宋" w:hAnsi="宋体"/>
          <w:b/>
          <w:sz w:val="32"/>
          <w:lang w:eastAsia="zh-CN"/>
        </w:rPr>
        <w:t>姓名与</w:t>
      </w:r>
      <w:r>
        <w:rPr>
          <w:rFonts w:hint="eastAsia" w:ascii="华文仿宋" w:hAnsi="宋体"/>
          <w:b/>
          <w:sz w:val="32"/>
        </w:rPr>
        <w:t>学号：</w:t>
      </w:r>
      <w:r>
        <w:rPr>
          <w:rFonts w:hint="eastAsia" w:ascii="华文仿宋" w:hAnsi="宋体"/>
          <w:b/>
          <w:sz w:val="32"/>
          <w:u w:val="single"/>
        </w:rPr>
        <w:t xml:space="preserve"> </w:t>
      </w:r>
      <w:r>
        <w:rPr>
          <w:rFonts w:hint="eastAsia" w:ascii="华文仿宋" w:hAnsi="宋体"/>
          <w:b/>
          <w:sz w:val="32"/>
          <w:u w:val="single"/>
          <w:lang w:eastAsia="zh-CN"/>
        </w:rPr>
        <w:t>赵钰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  <w:r>
        <w:rPr>
          <w:rFonts w:hint="eastAsia" w:ascii="华文仿宋" w:hAnsi="宋体"/>
          <w:b/>
          <w:sz w:val="32"/>
          <w:u w:val="single"/>
          <w:lang w:val="en-US" w:eastAsia="zh-CN"/>
        </w:rPr>
        <w:t xml:space="preserve">  201641110201</w:t>
      </w:r>
    </w:p>
    <w:p>
      <w:pPr>
        <w:spacing w:line="360" w:lineRule="auto"/>
        <w:ind w:firstLine="3855" w:firstLineChars="1200"/>
        <w:rPr>
          <w:rFonts w:hint="default" w:ascii="华文仿宋" w:hAnsi="宋体"/>
          <w:b/>
          <w:sz w:val="32"/>
          <w:u w:val="single"/>
          <w:lang w:val="en-US" w:eastAsia="zh-CN"/>
        </w:rPr>
      </w:pPr>
      <w:r>
        <w:rPr>
          <w:rFonts w:hint="eastAsia" w:ascii="华文仿宋" w:hAnsi="宋体"/>
          <w:b/>
          <w:sz w:val="32"/>
          <w:u w:val="single"/>
        </w:rPr>
        <w:t xml:space="preserve"> </w:t>
      </w:r>
      <w:r>
        <w:rPr>
          <w:rFonts w:hint="eastAsia" w:ascii="华文仿宋" w:hAnsi="宋体"/>
          <w:b/>
          <w:sz w:val="32"/>
          <w:u w:val="single"/>
          <w:lang w:eastAsia="zh-CN"/>
        </w:rPr>
        <w:t>邓伟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  <w:r>
        <w:rPr>
          <w:rFonts w:hint="eastAsia" w:ascii="华文仿宋" w:hAnsi="宋体"/>
          <w:b/>
          <w:sz w:val="32"/>
          <w:u w:val="single"/>
          <w:lang w:val="en-US" w:eastAsia="zh-CN"/>
        </w:rPr>
        <w:t xml:space="preserve">  201641110212</w:t>
      </w:r>
    </w:p>
    <w:p>
      <w:pPr>
        <w:spacing w:line="360" w:lineRule="auto"/>
        <w:ind w:firstLine="3855" w:firstLineChars="1200"/>
        <w:rPr>
          <w:rFonts w:hint="default" w:ascii="华文仿宋" w:hAnsi="宋体"/>
          <w:b/>
          <w:sz w:val="32"/>
          <w:u w:val="single"/>
          <w:lang w:val="en-US" w:eastAsia="zh-CN"/>
        </w:rPr>
      </w:pPr>
      <w:r>
        <w:rPr>
          <w:rFonts w:hint="eastAsia" w:ascii="华文仿宋" w:hAnsi="宋体"/>
          <w:b/>
          <w:sz w:val="32"/>
          <w:u w:val="single"/>
        </w:rPr>
        <w:t xml:space="preserve"> </w:t>
      </w:r>
      <w:r>
        <w:rPr>
          <w:rFonts w:hint="eastAsia" w:ascii="华文仿宋" w:hAnsi="宋体"/>
          <w:b/>
          <w:sz w:val="32"/>
          <w:u w:val="single"/>
          <w:lang w:eastAsia="zh-CN"/>
        </w:rPr>
        <w:t>付杰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  <w:r>
        <w:rPr>
          <w:rFonts w:hint="eastAsia" w:ascii="华文仿宋" w:hAnsi="宋体"/>
          <w:b/>
          <w:sz w:val="32"/>
          <w:u w:val="single"/>
          <w:lang w:val="en-US" w:eastAsia="zh-CN"/>
        </w:rPr>
        <w:t xml:space="preserve">  201641110218</w:t>
      </w:r>
    </w:p>
    <w:p>
      <w:pPr>
        <w:spacing w:line="360" w:lineRule="auto"/>
        <w:ind w:firstLine="3855" w:firstLineChars="1200"/>
        <w:rPr>
          <w:rFonts w:hint="default" w:ascii="华文仿宋" w:hAnsi="宋体"/>
          <w:b/>
          <w:sz w:val="32"/>
          <w:u w:val="single"/>
          <w:lang w:val="en-US" w:eastAsia="zh-CN"/>
        </w:rPr>
      </w:pPr>
      <w:r>
        <w:rPr>
          <w:rFonts w:hint="eastAsia" w:ascii="华文仿宋" w:hAnsi="宋体"/>
          <w:b/>
          <w:sz w:val="32"/>
          <w:u w:val="single"/>
        </w:rPr>
        <w:t xml:space="preserve"> </w:t>
      </w:r>
      <w:r>
        <w:rPr>
          <w:rFonts w:hint="eastAsia" w:ascii="华文仿宋" w:hAnsi="宋体"/>
          <w:b/>
          <w:sz w:val="32"/>
          <w:u w:val="single"/>
          <w:lang w:eastAsia="zh-CN"/>
        </w:rPr>
        <w:t>邓礼追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  <w:r>
        <w:rPr>
          <w:rFonts w:hint="eastAsia" w:ascii="华文仿宋" w:hAnsi="宋体"/>
          <w:b/>
          <w:sz w:val="32"/>
          <w:u w:val="single"/>
          <w:lang w:val="en-US" w:eastAsia="zh-CN"/>
        </w:rPr>
        <w:t>201641110216</w:t>
      </w:r>
    </w:p>
    <w:p>
      <w:pPr>
        <w:spacing w:line="360" w:lineRule="auto"/>
        <w:ind w:firstLine="3855" w:firstLineChars="1200"/>
        <w:rPr>
          <w:rFonts w:hint="default" w:ascii="华文仿宋" w:hAnsi="宋体"/>
          <w:b/>
          <w:sz w:val="32"/>
          <w:u w:val="single"/>
          <w:lang w:val="en-US" w:eastAsia="zh-CN"/>
        </w:rPr>
      </w:pPr>
      <w:r>
        <w:rPr>
          <w:rFonts w:hint="eastAsia" w:ascii="华文仿宋" w:hAnsi="宋体"/>
          <w:b/>
          <w:sz w:val="32"/>
          <w:u w:val="single"/>
        </w:rPr>
        <w:t xml:space="preserve"> </w:t>
      </w:r>
      <w:r>
        <w:rPr>
          <w:rFonts w:hint="eastAsia" w:ascii="华文仿宋" w:hAnsi="宋体"/>
          <w:b/>
          <w:sz w:val="32"/>
          <w:u w:val="single"/>
          <w:lang w:eastAsia="zh-CN"/>
        </w:rPr>
        <w:t>叶帅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  <w:r>
        <w:rPr>
          <w:rFonts w:hint="eastAsia" w:ascii="华文仿宋" w:hAnsi="宋体"/>
          <w:b/>
          <w:sz w:val="32"/>
          <w:u w:val="single"/>
          <w:lang w:val="en-US" w:eastAsia="zh-CN"/>
        </w:rPr>
        <w:t xml:space="preserve">  201641110229</w:t>
      </w:r>
    </w:p>
    <w:p>
      <w:pPr>
        <w:spacing w:line="360" w:lineRule="auto"/>
        <w:ind w:firstLine="3855" w:firstLineChars="1200"/>
        <w:rPr>
          <w:rFonts w:hint="default" w:ascii="华文仿宋" w:hAnsi="宋体"/>
          <w:b/>
          <w:sz w:val="32"/>
          <w:u w:val="single"/>
          <w:lang w:val="en-US" w:eastAsia="zh-CN"/>
        </w:rPr>
      </w:pPr>
      <w:r>
        <w:rPr>
          <w:rFonts w:hint="eastAsia" w:ascii="华文仿宋" w:hAnsi="宋体"/>
          <w:b/>
          <w:sz w:val="32"/>
          <w:u w:val="single"/>
        </w:rPr>
        <w:t xml:space="preserve"> </w:t>
      </w:r>
      <w:r>
        <w:rPr>
          <w:rFonts w:hint="eastAsia" w:ascii="华文仿宋" w:hAnsi="宋体"/>
          <w:b/>
          <w:sz w:val="32"/>
          <w:u w:val="single"/>
          <w:lang w:eastAsia="zh-CN"/>
        </w:rPr>
        <w:t>王文婕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  <w:r>
        <w:rPr>
          <w:rFonts w:hint="eastAsia" w:ascii="华文仿宋" w:hAnsi="宋体"/>
          <w:b/>
          <w:sz w:val="32"/>
          <w:u w:val="single"/>
          <w:lang w:val="en-US" w:eastAsia="zh-CN"/>
        </w:rPr>
        <w:t>201641110225</w:t>
      </w:r>
    </w:p>
    <w:p>
      <w:pPr>
        <w:spacing w:line="360" w:lineRule="auto"/>
        <w:ind w:firstLine="3855" w:firstLineChars="1200"/>
        <w:rPr>
          <w:rFonts w:hint="default" w:ascii="华文仿宋" w:hAnsi="宋体"/>
          <w:b/>
          <w:sz w:val="32"/>
          <w:u w:val="single"/>
          <w:lang w:val="en-US" w:eastAsia="zh-CN"/>
        </w:rPr>
      </w:pPr>
      <w:r>
        <w:rPr>
          <w:rFonts w:hint="eastAsia" w:ascii="华文仿宋" w:hAnsi="宋体"/>
          <w:b/>
          <w:sz w:val="32"/>
          <w:u w:val="single"/>
        </w:rPr>
        <w:t xml:space="preserve"> </w:t>
      </w:r>
      <w:r>
        <w:rPr>
          <w:rFonts w:hint="eastAsia" w:ascii="华文仿宋" w:hAnsi="宋体"/>
          <w:b/>
          <w:sz w:val="32"/>
          <w:u w:val="single"/>
          <w:lang w:eastAsia="zh-CN"/>
        </w:rPr>
        <w:t>王顶</w:t>
      </w:r>
      <w:r>
        <w:rPr>
          <w:rFonts w:hint="eastAsia" w:ascii="华文仿宋" w:hAnsi="宋体"/>
          <w:b/>
          <w:sz w:val="32"/>
          <w:u w:val="single"/>
        </w:rPr>
        <w:t xml:space="preserve">  </w:t>
      </w:r>
      <w:r>
        <w:rPr>
          <w:rFonts w:hint="eastAsia" w:ascii="华文仿宋" w:hAnsi="宋体"/>
          <w:b/>
          <w:sz w:val="32"/>
          <w:u w:val="single"/>
          <w:lang w:val="en-US" w:eastAsia="zh-CN"/>
        </w:rPr>
        <w:t xml:space="preserve">  201641110214</w:t>
      </w:r>
    </w:p>
    <w:p>
      <w:pPr>
        <w:tabs>
          <w:tab w:val="left" w:pos="2520"/>
        </w:tabs>
        <w:spacing w:line="360" w:lineRule="auto"/>
        <w:ind w:firstLine="1928" w:firstLineChars="600"/>
        <w:rPr>
          <w:rFonts w:hint="eastAsia"/>
          <w:b/>
          <w:color w:val="C0C0C0"/>
          <w:sz w:val="32"/>
          <w:u w:val="single"/>
        </w:rPr>
      </w:pPr>
      <w:r>
        <w:rPr>
          <w:rFonts w:hint="eastAsia"/>
          <w:b/>
          <w:sz w:val="32"/>
        </w:rPr>
        <w:t>指导</w:t>
      </w:r>
      <w:r>
        <w:rPr>
          <w:rFonts w:hint="eastAsia"/>
          <w:b/>
          <w:sz w:val="32"/>
          <w:lang w:val="en-US" w:eastAsia="zh-CN"/>
        </w:rPr>
        <w:t xml:space="preserve"> </w:t>
      </w:r>
      <w:r>
        <w:rPr>
          <w:rFonts w:hint="eastAsia"/>
          <w:b/>
          <w:sz w:val="32"/>
        </w:rPr>
        <w:t>教师：</w:t>
      </w:r>
      <w:r>
        <w:rPr>
          <w:rFonts w:hint="eastAsia" w:ascii="华文仿宋" w:hAnsi="宋体"/>
          <w:b/>
          <w:sz w:val="32"/>
          <w:u w:val="single"/>
        </w:rPr>
        <w:t xml:space="preserve"> </w:t>
      </w:r>
      <w:r>
        <w:rPr>
          <w:rFonts w:hint="eastAsia" w:ascii="华文仿宋" w:hAnsi="宋体"/>
          <w:b/>
          <w:sz w:val="32"/>
          <w:u w:val="single" w:color="000000"/>
        </w:rPr>
        <w:t xml:space="preserve">   </w:t>
      </w:r>
      <w:r>
        <w:rPr>
          <w:rFonts w:hint="eastAsia" w:ascii="华文仿宋" w:hAnsi="宋体"/>
          <w:b/>
          <w:sz w:val="32"/>
          <w:u w:val="single" w:color="000000"/>
          <w:lang w:val="en-US" w:eastAsia="zh-CN"/>
        </w:rPr>
        <w:t xml:space="preserve">  许四平</w:t>
      </w:r>
      <w:r>
        <w:rPr>
          <w:rFonts w:hint="eastAsia" w:ascii="华文仿宋" w:hAnsi="宋体"/>
          <w:b/>
          <w:sz w:val="32"/>
          <w:u w:val="single" w:color="000000"/>
        </w:rPr>
        <w:t xml:space="preserve">    </w:t>
      </w:r>
      <w:r>
        <w:rPr>
          <w:rFonts w:hint="eastAsia" w:ascii="华文仿宋" w:hAnsi="宋体"/>
          <w:b/>
          <w:sz w:val="32"/>
          <w:u w:val="single" w:color="000000"/>
          <w:lang w:val="en-US" w:eastAsia="zh-CN"/>
        </w:rPr>
        <w:t xml:space="preserve">  </w:t>
      </w:r>
      <w:r>
        <w:rPr>
          <w:rFonts w:hint="eastAsia" w:ascii="华文仿宋" w:hAnsi="宋体"/>
          <w:b/>
          <w:sz w:val="32"/>
          <w:u w:val="single" w:color="000000"/>
        </w:rPr>
        <w:t xml:space="preserve"> </w:t>
      </w:r>
    </w:p>
    <w:p>
      <w:pPr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2019</w:t>
      </w:r>
      <w:r>
        <w:rPr>
          <w:rFonts w:hint="eastAsia" w:ascii="黑体" w:hAnsi="黑体" w:eastAsia="黑体"/>
          <w:sz w:val="32"/>
          <w:szCs w:val="32"/>
        </w:rPr>
        <w:t>年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>11</w:t>
      </w:r>
      <w:r>
        <w:rPr>
          <w:rFonts w:hint="eastAsia" w:ascii="黑体" w:hAnsi="黑体" w:eastAsia="黑体"/>
          <w:sz w:val="32"/>
          <w:szCs w:val="32"/>
        </w:rPr>
        <w:t>月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>10</w:t>
      </w:r>
      <w:r>
        <w:rPr>
          <w:rFonts w:hint="eastAsia" w:ascii="黑体" w:hAnsi="黑体" w:eastAsia="黑体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8"/>
          <w:szCs w:val="28"/>
          <w:lang w:val="en-US" w:eastAsia="zh-CN" w:bidi="ar-SA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摘要</w:t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本文介绍了基于B/S模式的网络用户管理系统的设计，以满足网络用户管理需求的应用系统。</w:t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关键词：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B/S模式  网络用户管理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第一章 绪论</w:t>
      </w: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  <w:t>1.1研究背景与意义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1.1.1研究背景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用户信息管理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网络用户安全保障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至关重要的一部分 。在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用户信息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日常管理中，需要经常修改学生信息，如添加或修改学生课程信息、考试信息、成绩信息等，反复操作对于老师和管理员而言是一项重要但令人头疼的工作。而且，传统以手工操作为主的学生信息管理模式，存在效率低、维护性差、保密性差等缺点，随着学生人数的增加，大量学生信息数据的管理、更新、查询和维护的难度也随之增加。职业院校的学生信息管理需要投入大量人力、物力成本，给院校发展带来一一 定压力。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虽然，随着高校校园网络、数字化校园等信息化建设的加速推进，许多高校已经建立综合化信息管理平台，实现依托校园网的办公、教务、招生、就业等综合信息管理，学生信息管理信息化解决了传统手工管理模式存在的缺陷与不足。但是，仍有许多职业院校目前尚未建立校园信息化综合平台，对学生信息管理系统的需求非常迫切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 本课题拟研发针对该校的学生信息管理系统，从而解决学生信息管理难题。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1.1.2研究意义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由于招生规模的扩大和学生人数的不断累加，学生的信息管理量剧增，依赖传统的手工管理模式显得繁冗复杂，且效率低下，错误率高，不便于汇总和分析，缺乏系统性，为学生工作的开展带来了不便。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开发一套基于网络的学生信息管理系统，提升学生管理水平和办公效率，真正实现信息的互通、互享，从而提升整体教育教学质量，就显得尤为重要，通过对本课题的研究，创建一一个快速、 便捷的信息管理平台，学生从入学开始到毕业离校所有信息都有系统的整合，更具规范性。管理系统的开发也更加便于远程查询信息，在一定程度上降低了信息管理难度，节省了管理支出，减轻了教师负担，也为学校其他各项工作提供了很好的信息支持，为推进学校信息化、数字化建设迈出了坚实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一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步。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 xml:space="preserve"> 第二章 关键技术介绍</w:t>
      </w: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  <w:t>2.1什么是B/S模式？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B/S结构(Browser/Server，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"https://baike.so.com/doc/2920715-3082096.html"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浏览器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/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"https://baike.so.com/doc/4487696-4696885.html"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服务器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模式)，是WEB兴起后的一种网络结构模式，WEB浏览器是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"https://baike.so.com/doc/4889711-5107810.html"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客户端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最主要的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"https://baike.so.com/doc/3175127-3346154.html"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应用软件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。这种模式统一了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"https://baike.so.com/doc/4889711-5107810.html"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客户端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，将系统功能实现的核心部分集中到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"https://baike.so.com/doc/4487696-4696885.html"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服务器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上，简化了系统的开发、维护和使用。客户机上只要安装一个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"https://baike.so.com/doc/2920715-3082096.html"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浏览器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，如Netscape Navigator或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"https://baike.so.com/doc/3951966-4147130.html"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Internet Explorer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"https://baike.so.com/doc/4487696-4696885.html"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服务器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安装SQL Server、Oracle、MYSQL等数据库。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"https://baike.so.com/doc/2920715-3082096.html"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浏览器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通过Web Server 同数据库进行数据交互。</w:t>
      </w: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  <w:t>2.2什么是Tomcat服务器？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Tomcat 服务器是一个免费的开放源代码的Web 应用服务器，属于轻量级应用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"https://baike.so.com/doc/4487696-4696885.html"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服务器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，在中小型系统和并发访问用户不是很多的场合下被普遍使用，是开发和调试JSP 程序的首选。对于一个初学者来说，可以这样认为，当在一台机器上配置好Apache 服务器，可利用它响应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"https://baike.so.com/doc/5869876-6082735.html"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HTML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(标准通用标记语言下的一个应用)页面的访问请求。实际上Tomcat是Apache 服务器的扩展，但运行时它是独立运行的，所以当你运行tomcat 时，它实际上作为一个与Apache 独立的进程单独运行的。</w:t>
      </w: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  <w:t>2.3什么是Servlet?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2.3.1 Servlet简介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Servlet：运行在web服务器上的组件(java类)，用来处理请求，生成响应给客户端。充当了MVC中的Controller角色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Servlet是sun公司提供的一门用于开发动态web资源的技术。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Sun公司在其API中提供了一个servlet接口，用户若想用发一个动态web资源(即开发一个Java程序向浏览器输出数据)，需要完成以下2个步骤：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1、编写一个Java类，实现servlet接口。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2、把开发好的Java类部署到web服务器中。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按照一种约定俗成的称呼习惯，通常我们也把实现了servlet接口的java程序，称之为Servlet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bookmarkStart w:id="0" w:name="t1"/>
      <w:bookmarkEnd w:id="0"/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2.3.2 Servlet的运行流程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Servlet程序是由WEB服务器调用，web服务器收到客户端的Servlet访问请求后：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①Web服务器首先检查是否已经装载并创建了该Servlet的实例对象。如果是，则直接执行第④步，否则，执行第②步。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②实例化：第一次访问Servlet时，web服务器创建该Servlet的一个实例对象并加载到内存中。 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③初始化：第一次访问时调用Servlet实例对象的init()方法，只初始化一次。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④服务：创建一个用于封装HTTP请求消息的HttpServletRequest对象和一个代表HTTP响应消息的HttpServletResponse对象，然后调用Servlet的service()方法并将请求和响应对象作为参数传递进去。该方法会根据请求方法来决定调用doGet()或doPost()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　　⑤销毁：WEB应用程序被停止或重新启动之前，Servlet引擎将卸载Servlet，并在卸载之前调用Servlet的destroy()方法。 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总结：生命周期方法的执行顺序及次数如下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构造方法(1 次)---&gt;init 方法(1 次) --&gt; service 方法(n 次,每次访问都执行) --&gt;destory(1 次)</w:t>
      </w: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  <w:t>2.4 什么是jsp?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JSP全名为Java Server Pages，中文名叫java服务器页面，其根本是一个简化的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"https://baike.so.com/doc/2354665-2490021.html"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Servlet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设计，它是由Sun Microsystems公司倡导、许多公司参与一起建立的一种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"https://baike.so.com/doc/5430740-5669025.html"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动态网页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技术标准。JSP技术有点类似ASP技术，它是在传统的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"https://baike.so.com/doc/3683001-3870808.html"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网页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HTML（标准通用标记语言的子集）文件(*.htm,*.html)中插入Java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"https://baike.so.com/doc/7678101-7952196.html"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程序段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(Scriptlet)和JSP标记(tag)，从而形成JSP文件，后缀名为(*.jsp)。 用JSP开发的Web应用是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"https://baike.so.com/doc/5131891-5361327.html"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跨平台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的，既能在Linux下运行，也能在其他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"https://baike.so.com/doc/5354536-5590000.html"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操作系统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上运行。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它实现了Html语法中的java扩张（以 &lt;%, %&gt;形式）。JSP与Servlet一样，是在服务器端执行的。通常返回给客户端的就是一个HTML文本，因此客户端只要有浏览器就能浏览。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288" w:lineRule="atLeast"/>
        <w:ind w:left="0" w:right="0" w:firstLine="42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  <w:t>2.5 怎么理解Servlet+jsp?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事实上，JSP是Servlet的一种特殊形式，每个JSP页面就是一个Servlet实例——JSP页面由系统编译成Servlet，Servlet再负责响应用户请求。JSP其实也是Servlet的一种简化，使用JSP时，其实还是使用Servlet，因为Web应用中的每个JSP页面都会由Servlet容器生成对应的Servlet。对于Tomcat而言，JSP页面生成的Servlet放在work路径对应的Web应用下。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Servlet是在服务器端执行的Java程序，一个被称为Servlet容器的程序（其实就是服务器） 负责执行Java程序。而JSP(Java Server Page)则是一个页面， 由JSP容器负责执行。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Servlet和JSP两者最大的区别就是，Servlet以Java程序为主， 输出HTML代码时需要使用out.println函数，也就是说Java中内嵌HTML； 而JSP则以HTML页面为主，需要写Java代码时则在页面中直接插入Java代码， 即HTML中内嵌Java。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Java 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"https://baike.so.com/doc/2354665-2490021.html"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Servlet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是JSP的技术基础，而且大型的Web应用程序的开发需要Java Servlet和JSP配合才能完成。JSP具备了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"https://baike.so.com/doc/2886868-3046592.html"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Java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技术的简单易用，完全的面向对象，具有平台无关性且安全可靠，主要面向因特网的所有特点。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  <w:t>2.6 什么是HTTP协议？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2.6.1  HTTP 简介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 浏览器与 WEB 服务器之间的一问一答的交互过程必须遵循一定的规则，这个规则就是 HTTP 协议。HTTP 是 HyperText Transfer Protocol（超文本传输协议）的简写，它是 TCP/IP 的一个应用层协议，用于定义 WEB 浏览器与 WEB 服务器之间交换数据的过程及数据本身的格式。HTTP 协议是 WEB 开发的基础。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2.6.2  HTTP 协议特点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HTTP 协议是基于请求/响应模型的协议，请求和响应必须成对，先有请求后有响应。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HTTP 协议默认的端口是 80。例如：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"http://www.bjsxt.com:80" \h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http://www.bjsxt.com:80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简单快速：当客户端向服务器端发送请求时，只是简单的填写请求路径和请求方法即可，然后就可以通过浏览器或其他方式将该请求发送就行了。比较常用的请求方法有三种，分别是：GET、HEAD、POST。不同的请求方法使得客户端和服务器端联系的方式各不相同。因为 HTTP 协议比较简单，所以 HTTP 服务器的程序规模相对比较小，从而使得通信的速度非常快。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灵活：Http 协议允许客户端和服务器端传输任意类型的数据对象。这些不同的类型由 Content-Type 标记。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无状态：HTTP 协议是无状态协议。无状态是指协议对于事务处理没有记忆能力。缺少状态意味着如果后续处理需要前面的信息，则它必须重传，服务器不知道客户端是什么状态。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Chars="0" w:right="0" w:rightChars="0"/>
        <w:outlineLvl w:val="1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2.6.3  HTTP 请求构成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Http 协议由 Http 请求和 Http 响应组成。客户端连上服务器后，向服务器请求某个 web 资源，称之为客户端向服务器发送了一个 HTTP 请求。一个完整的 HTTP 请求包括：请求行、请求头、请求体(请求正文)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1.请求行：位于请求消息的第一行,格式：请求方式 资源路径  HTTP 版本号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2.请求头：客户端发送给服务器的一些基本信息，使用键值对 key：value 表示。从第二行开始到 Request Headers 结束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3.请求体：当请求方式是 post 时，请求体中有请求的参数，每一项数据都用 key=value 表示，例如：username=zhangsan&amp;userpwd=123456.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如果请求方式为 get，那么请求参数不会出现在请求体中，会拼接在 url 地址后面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http://localhost:8080...?username=zhangsan&amp;userpwd=123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Chars="0" w:right="0" w:rightChars="0"/>
        <w:outlineLvl w:val="1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2.6.4  HTTP 响应构成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一个完整的 HTTP 响应包括：响应行、响应头、响应体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1.响应行：位于响应消息的第一行,格式：HTTP 版本号 状态码 状态描述信息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例如：HTTP/1.1 200 OK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Chars="0" w:right="0" w:rightChars="0"/>
        <w:outlineLvl w:val="1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 w:val="28"/>
          <w:szCs w:val="24"/>
          <w:lang w:val="en-US" w:eastAsia="zh-CN" w:bidi="ar-SA"/>
        </w:rPr>
        <w:t>2.7 GET 与 POST 方法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2.7.1 请求方法 GET 与 POST 的区别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（1） Get 方式将请求参数追加在 URL 后面，通过 URL 提交数据，数据在 URL 中可以看到；POST 方式，数据放置在 Form 内提交。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（2） GET 方式提交的数据最多只能有 1024 字节，而 POST 则没有此限制。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（3） 安全性问题。正如在（1）中提到，使用 Get 的时候，参数会显示在地址栏上，而 Post 不会。所以，如果这些数据不是中文数据而且是非敏感数据，那么使用 get；反之如果是中文数据而且包含敏感数据，那么还是使用 post 为好。 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2.7.2 如何区分GET 请求和 POST 请求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只有表单设置为 method=”post”才是 POST 请求，其它的都是 get 请求。常见的 GET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请求有：地址栏直接访问、超链接请求、&lt;img src=”” /&gt;等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一般来说，尽量避免使用 Get 方式提交表单，因为有可能会导致安全问题。比如说在登录表单中用 Get 方式，用户输入的用户名和密码将在地址栏中暴露无遗。但是在查询程序中，用 Get 方式就比用 Post 好。</w:t>
      </w: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第三章 基于B/S模式的用户管理需求分析</w:t>
      </w:r>
    </w:p>
    <w:p>
      <w:pPr>
        <w:pStyle w:val="3"/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beforeAutospacing="0" w:after="260" w:afterLines="0" w:afterAutospacing="0" w:line="440" w:lineRule="exact"/>
        <w:jc w:val="both"/>
        <w:textAlignment w:val="auto"/>
        <w:outlineLvl w:val="1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第四章 基于B/S模式的用户管理详细设计</w:t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4.1项目名称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网络用户管理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4.2使用模式和技术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采用B/S模式和Servlet+jsp编程技术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spacing w:after="240" w:line="240" w:lineRule="auto"/>
        <w:rPr>
          <w:rFonts w:hint="default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4.3使用工具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MySql数据库、Navicat数据库管理工具、IntelliJ IDEA开发工具、Tomcat服务器、jdk1.8、Google Chrome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4.4运行底层原理：</w:t>
      </w:r>
    </w:p>
    <w:p>
      <w:pPr>
        <w:ind w:firstLine="480" w:firstLineChars="20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当web服务器找到相对应的servlet之后，就会使用反射机制创建实例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调用init( )方法将该实例装载到内存中，并且把接收到的HTTP请求封装成request对象，(同时还有一个response对象，只不过此对象中没有任何内容)作为service( )方法的参数传入。  然后执行 service( )函数，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该方法会根据请求方法来决定调用doGet()或doPost()，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进而获取到response对象（该对象中存储着各种信息），然后由web服务器把response对象的信息拆出，并形成HTTP响应格式返回给浏览器。</w:t>
      </w:r>
    </w:p>
    <w:p>
      <w:pPr>
        <w:ind w:firstLine="562" w:firstLineChars="200"/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运行原理图：</w:t>
      </w:r>
    </w:p>
    <w:p>
      <w:pPr>
        <w:ind w:firstLine="420" w:firstLineChars="200"/>
      </w:pPr>
      <w:r>
        <w:drawing>
          <wp:inline distT="0" distB="0" distL="114300" distR="114300">
            <wp:extent cx="5271770" cy="2320925"/>
            <wp:effectExtent l="0" t="0" r="12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hint="default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运行流程图：</w:t>
      </w:r>
      <w:bookmarkStart w:id="1" w:name="_GoBack"/>
      <w:bookmarkEnd w:id="1"/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609850"/>
            <wp:effectExtent l="0" t="0" r="10795" b="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after="240" w:line="240" w:lineRule="auto"/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4.5项目建立步骤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1.使用Navicat数据库管理工具在数据库创建一个t_admin用户表。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10200" cy="4099560"/>
            <wp:effectExtent l="0" t="0" r="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2.在IntelliJ IDEA中新建一个项目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262370" cy="4225925"/>
            <wp:effectExtent l="0" t="0" r="508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205855" cy="3697605"/>
            <wp:effectExtent l="0" t="0" r="4445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3.同时因为要用到HttpServlet,和连接数据库等，所以要配置Tomcat包和导入相关的jar包。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73775" cy="3450590"/>
            <wp:effectExtent l="0" t="0" r="3175" b="165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4.将项目部署到Tomcat，点击运行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892165" cy="2835910"/>
            <wp:effectExtent l="0" t="0" r="1333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34710" cy="1117600"/>
            <wp:effectExtent l="0" t="0" r="889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3" w:leftChars="0" w:firstLine="0" w:firstLineChars="0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基于B/S模型的用户管理平台测试</w:t>
      </w:r>
    </w:p>
    <w:p>
      <w:pPr>
        <w:pStyle w:val="4"/>
        <w:spacing w:after="240" w:line="240" w:lineRule="auto"/>
        <w:rPr>
          <w:rFonts w:hint="default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5.1项目运行流程图</w:t>
      </w:r>
    </w:p>
    <w:p>
      <w:r>
        <w:drawing>
          <wp:inline distT="0" distB="0" distL="114300" distR="114300">
            <wp:extent cx="5326380" cy="5313680"/>
            <wp:effectExtent l="0" t="0" r="7620" b="50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15875</wp:posOffset>
            </wp:positionV>
            <wp:extent cx="5139690" cy="2234565"/>
            <wp:effectExtent l="0" t="0" r="11430" b="5715"/>
            <wp:wrapSquare wrapText="bothSides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spacing w:after="240" w:line="240" w:lineRule="auto"/>
        <w:rPr>
          <w:rFonts w:hint="default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4"/>
          <w:lang w:val="en-US" w:eastAsia="zh-CN" w:bidi="ar-SA"/>
        </w:rPr>
        <w:t>5.2运行界面</w:t>
      </w:r>
    </w:p>
    <w:p>
      <w:pPr>
        <w:numPr>
          <w:ilvl w:val="0"/>
          <w:numId w:val="0"/>
        </w:numPr>
        <w:ind w:leftChars="0"/>
        <w:rPr>
          <w:rFonts w:hint="default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5.1.1进入用户登录页面点击进行注册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94655" cy="2914650"/>
            <wp:effectExtent l="0" t="0" r="1079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5.1.2用户注册与没输入提示：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90515" cy="2044700"/>
            <wp:effectExtent l="0" t="0" r="635" b="1270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0165" cy="2181860"/>
            <wp:effectExtent l="0" t="0" r="13335" b="889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5.1.3用户登录：</w:t>
      </w:r>
    </w:p>
    <w:p>
      <w:pPr>
        <w:numPr>
          <w:ilvl w:val="0"/>
          <w:numId w:val="0"/>
        </w:numPr>
        <w:ind w:firstLine="630" w:firstLineChars="300"/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597535</wp:posOffset>
            </wp:positionH>
            <wp:positionV relativeFrom="paragraph">
              <wp:posOffset>131445</wp:posOffset>
            </wp:positionV>
            <wp:extent cx="3632835" cy="3015615"/>
            <wp:effectExtent l="0" t="0" r="5715" b="13335"/>
            <wp:wrapSquare wrapText="bothSides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leftChars="0"/>
        <w:rPr>
          <w:rFonts w:hint="default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5.1.4如果用户信息没填或者填错，能进行提示：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2974340</wp:posOffset>
            </wp:positionH>
            <wp:positionV relativeFrom="paragraph">
              <wp:posOffset>64770</wp:posOffset>
            </wp:positionV>
            <wp:extent cx="2310765" cy="2792095"/>
            <wp:effectExtent l="0" t="0" r="13335" b="8255"/>
            <wp:wrapSquare wrapText="bothSides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491740" cy="2821940"/>
            <wp:effectExtent l="0" t="0" r="3810" b="165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5.1.5登录成功，进入用户管理页面：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45760" cy="3590925"/>
            <wp:effectExtent l="0" t="0" r="2540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5.1.6能够点击进行修改密码：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439035"/>
            <wp:effectExtent l="0" t="0" r="4445" b="1841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color w:val="000000"/>
          <w:kern w:val="2"/>
          <w:sz w:val="24"/>
          <w:szCs w:val="24"/>
          <w:lang w:val="en-US" w:eastAsia="zh-CN" w:bidi="ar-SA"/>
        </w:rPr>
        <w:t>5.1.7能够进行模糊查询用户、分页、删除用户以及退出登录：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08600" cy="2952115"/>
            <wp:effectExtent l="0" t="0" r="6350" b="635"/>
            <wp:docPr id="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Theme="majorEastAsia" w:hAnsiTheme="majorEastAsia" w:eastAsiaTheme="majorEastAsia" w:cstheme="majorEastAsia"/>
          <w:b/>
          <w:bCs/>
          <w:kern w:val="44"/>
          <w:sz w:val="3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44"/>
          <w:sz w:val="32"/>
          <w:szCs w:val="24"/>
          <w:lang w:val="en-US" w:eastAsia="zh-CN" w:bidi="ar-SA"/>
        </w:rPr>
        <w:t>附录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主要部分源码：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web.xml配置代码：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24"/>
          <w:szCs w:val="24"/>
        </w:rPr>
      </w:pPr>
      <w:r>
        <w:rPr>
          <w:rFonts w:hint="eastAsia" w:hAnsi="宋体" w:eastAsia="宋体" w:cs="宋体" w:asciiTheme="minorAscii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hAnsi="宋体" w:eastAsia="宋体" w:cs="宋体" w:asciiTheme="minorAscii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hAnsi="宋体" w:eastAsia="宋体" w:cs="宋体" w:asciiTheme="minorAscii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hAnsi="宋体" w:eastAsia="宋体" w:cs="宋体" w:asciiTheme="minorAscii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hAnsi="宋体" w:eastAsia="宋体" w:cs="宋体" w:asciiTheme="minorAscii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24"/>
          <w:szCs w:val="24"/>
          <w:shd w:val="clear" w:fill="EFEFEF"/>
        </w:rPr>
        <w:t xml:space="preserve">web-app </w:t>
      </w:r>
      <w:r>
        <w:rPr>
          <w:rFonts w:hint="eastAsia" w:hAnsi="宋体" w:eastAsia="宋体" w:cs="宋体" w:asciiTheme="minorAscii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>="http://xmlns.jcp.org/xml/ns/javaee"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hAnsi="宋体" w:eastAsia="宋体" w:cs="宋体" w:asciiTheme="minorAscii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hAnsi="宋体" w:eastAsia="宋体" w:cs="宋体" w:asciiTheme="minorAscii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hAnsi="宋体" w:eastAsia="宋体" w:cs="宋体" w:asciiTheme="minorAscii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hAnsi="宋体" w:eastAsia="宋体" w:cs="宋体" w:asciiTheme="minorAscii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>="http://xmlns.jcp.org/xml/ns/javaee http://xmlns.jcp.org/xml/ns/javaee/web-app_4_0.xsd"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hAnsi="宋体" w:eastAsia="宋体" w:cs="宋体" w:asciiTheme="minorAscii"/>
          <w:b/>
          <w:color w:val="0000FF"/>
          <w:sz w:val="24"/>
          <w:szCs w:val="24"/>
          <w:shd w:val="clear" w:fill="EFEFEF"/>
        </w:rPr>
        <w:t>version</w:t>
      </w:r>
      <w:r>
        <w:rPr>
          <w:rFonts w:hint="eastAsia" w:hAnsi="宋体" w:eastAsia="宋体" w:cs="宋体" w:asciiTheme="minorAscii"/>
          <w:b/>
          <w:color w:val="008000"/>
          <w:sz w:val="24"/>
          <w:szCs w:val="24"/>
          <w:shd w:val="clear" w:fill="EFEFEF"/>
        </w:rPr>
        <w:t>="4.0"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803735"/>
          <w:sz w:val="24"/>
          <w:szCs w:val="24"/>
          <w:shd w:val="clear" w:fill="FFFFFF"/>
        </w:rPr>
        <w:t>&lt;!--设置欢迎页面，项目启动直接进入欢迎页，也就是登录页面--&gt;</w:t>
      </w:r>
      <w:r>
        <w:rPr>
          <w:rFonts w:hint="eastAsia" w:hAnsi="宋体" w:eastAsia="宋体" w:cs="宋体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24"/>
          <w:szCs w:val="24"/>
          <w:shd w:val="clear" w:fill="EFEFEF"/>
        </w:rPr>
        <w:t>welcome-file-list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24"/>
          <w:szCs w:val="24"/>
          <w:shd w:val="clear" w:fill="EFEFEF"/>
        </w:rPr>
        <w:t>welcome-file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FFFFFF"/>
        </w:rPr>
        <w:t>login.jsp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24"/>
          <w:szCs w:val="24"/>
          <w:shd w:val="clear" w:fill="EFEFEF"/>
        </w:rPr>
        <w:t>welcome-file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24"/>
          <w:szCs w:val="24"/>
          <w:shd w:val="clear" w:fill="EFEFEF"/>
        </w:rPr>
        <w:t>welcome-file-list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24"/>
          <w:szCs w:val="24"/>
          <w:shd w:val="clear" w:fill="EFEFEF"/>
        </w:rPr>
        <w:t>web-app</w:t>
      </w:r>
      <w:r>
        <w:rPr>
          <w:rFonts w:hint="eastAsia" w:hAnsi="宋体" w:eastAsia="宋体" w:cs="宋体" w:asciiTheme="minorAscii"/>
          <w:color w:val="000000"/>
          <w:sz w:val="24"/>
          <w:szCs w:val="24"/>
          <w:shd w:val="clear" w:fill="EFEFEF"/>
        </w:rPr>
        <w:t>&gt;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Login.jsp登录页面代码：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&lt;%@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page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language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java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import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java.util.*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pageEncoding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UTF-8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" %&gt;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 xml:space="preserve">&lt;!DOCTYPE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html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html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lang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="zh-cn"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head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title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登录用户页面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title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link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rel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="stylesheet"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="css/pintuer.css"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link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rel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="stylesheet"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="css/admin.css"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link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rel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="stylesheet"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type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="text/css"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media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="screen"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="https://cdn.staticfile.org/ionicons/2.0.1/css/ionicons.min.css"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script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src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="js/jquery.js"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script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script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src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="js/pintuer.js"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script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head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body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="bg"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="container"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="line bouncein"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="xs6 xm4 xs3-move xm4-move"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height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150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="media media-y margin-big-bottom"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form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action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pageContext.request.contextPath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/login.action"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method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="post"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="panel loginbox"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="text-center margin-big padding-big-top"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h1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="icon ion-person-stalker margin-small"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i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网络用户管理系统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="panel-body"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padding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30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;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padding-bottom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;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padding-top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="form-group"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="field field-icon-right"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input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type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="text"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="input input-big"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name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="uloginname"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values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="admin"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placeholder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="登录账号"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data-validate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="required:请填写账号!"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/&gt;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span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="icon icon-user margin-small"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span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="form-group"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="field field-icon-right"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input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type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="password"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="input input-big"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name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="upsw"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placeholder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="登录密码"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values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="123456"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data-validate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="required:请填写密码!"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/&gt;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span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="icon icon-key margin-small"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span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="form-group"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="field"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input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type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="text"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="input input-big"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name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="code"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placeholder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="填写右侧的验证码"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data-validate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="required:请填写右侧的验证码!"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/&gt;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img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src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="authCode.action"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alt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width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="100"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height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="32"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="passcode"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height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43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cursor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pointer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onclick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this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FFFFF"/>
        </w:rPr>
        <w:t>src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this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FFFFF"/>
        </w:rPr>
        <w:t>src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+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'?'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>&lt;%--回显错误信息--%&gt;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span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color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red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float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right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errorMsg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span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>&lt;%--&lt;div  style="padding:30px;" &gt;--%&gt;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label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padding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30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input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type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="checkbox"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value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="remember-me"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requestScope.rememberFlag ? 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'checked'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: 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''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name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="remember"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记住我?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label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padding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25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float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right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a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color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#0F91CB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pageContext.request.contextPath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/admin.action?method=toAdd"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="icon ion-person-add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i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我要注册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padding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30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px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input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type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="submit"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="button button-block bg-main text-big input-big"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br w:type="textWrapping"/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                   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value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="登录"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/&gt;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body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html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LoginServlet登录控制层的代码：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微软雅黑" w:eastAsia="微软雅黑" w:cs="微软雅黑" w:asciiTheme="minorAscii"/>
          <w:color w:val="000000"/>
          <w:sz w:val="24"/>
          <w:szCs w:val="24"/>
        </w:rPr>
      </w:pPr>
      <w:r>
        <w:rPr>
          <w:rFonts w:hint="eastAsia" w:hAnsi="微软雅黑" w:eastAsia="微软雅黑" w:cs="微软雅黑" w:asciiTheme="minorAscii"/>
          <w:color w:val="808000"/>
          <w:sz w:val="24"/>
          <w:szCs w:val="24"/>
          <w:shd w:val="clear" w:fill="FFFFFF"/>
        </w:rPr>
        <w:t>@WebServlet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"/login.action"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LoginServlet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HttpServlet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doPost(HttpServletRequest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.doGet(request,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doGet(HttpServletRequest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//获取表单传来的参数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username=request.getParameter(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"uloginname"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String userpwd=request.getParameter(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"upsw"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String code=request.getParameter(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"code"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//判断输入的验证码和session中存的验证码是否一致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HttpSession session=request.getSession();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String checkCode = (String) session.getAttribute(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"code"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//比较输入的验证码和session中的验证码是否相同，equalsIgnoreCase:不区分大小写的比较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(code.equalsIgnoreCase(checkCode))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 调用AdminDao的登录方法，传入用户名和密码进行数据库查询用户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AdminDao adminDao=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AdminDaoImpl();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Admin admin = adminDao.queryByNameAndPwd(username,userpwd);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(admin !=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 如果登录成功，跳转到后台主页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    // 1.将管理员对象保存在session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session.setAttribute(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"admin"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, admin);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 2.跳转到后台主页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request.getRequestDispatcher(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"admin.action?method=queryByPage"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).forward(request,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}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 登录失败，跳转到登录页面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    // 1.将错误信息存到request中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request.setAttribute(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"errorMsg"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"用户名或密码错误"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 2.转发到登录页面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request.getRequestDispatcher(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"login.jsp"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).forward(request,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}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 验证码错误，跳转到登录页面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// 1.将错误信息存到request中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request.setAttribute(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"errorMsg"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"验证码错误!"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 2.转发到登录页面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request.getRequestDispatcher(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"login.jsp"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).forward(request,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List.jsp,用户界面的代码：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&lt;%@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taglib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prefix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uri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http://java.sun.com/jsp/jstl/core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" %&gt;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&lt;%@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page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contentType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text/html;charset=UTF-8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language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java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" %&gt;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html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head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title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用户界面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title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.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sellink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color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orangered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style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head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body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h1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align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="center"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用户管理系统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h2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align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="center"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form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action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="admin.action?method=queryByPage"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method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="post"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名称：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input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type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="text"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name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="name"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value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name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input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type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="submit"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value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="查询"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table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align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="center"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border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="1"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cellpadding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="20"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cellspacing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="0"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width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="50%"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height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="10%"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用户ID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用户名称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用户密码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操作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:forEach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var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 xml:space="preserve">="admin"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items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pb.list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tr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align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="center"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admin.userid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admin.username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admin.userpwd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a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="javascript:void(0)"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onclick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i/>
          <w:color w:val="000000"/>
          <w:sz w:val="19"/>
          <w:szCs w:val="19"/>
          <w:shd w:val="clear" w:fill="FFFFFF"/>
        </w:rPr>
        <w:t>queryAdmin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admin.userid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修改密码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|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>&lt;%-- javascript:void(0)：用在href属性上，表示取消超链接的任何跳转，只响应JS事件--%&gt;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a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="javascript:void(0)"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onclick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i/>
          <w:color w:val="000000"/>
          <w:sz w:val="19"/>
          <w:szCs w:val="19"/>
          <w:shd w:val="clear" w:fill="FFFFFF"/>
        </w:rPr>
        <w:t>deleteAdmin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admin.userid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删除用户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:forEach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table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>&lt;%--上一页--%&gt;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div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align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="center"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:choose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:when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test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pb.pageNum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gt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7FAFF"/>
        </w:rPr>
        <w:t>1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a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="admin.action?method=queryByPage&amp;name=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name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&amp;pageNum=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pb.pageNum-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7FAFF"/>
        </w:rPr>
        <w:t>1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上一页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:when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:otherwise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上一页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:otherwise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:choose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>&lt;%--生成所有页号的超链接，作为分页导航菜单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 xml:space="preserve">    当前页的页号,就添加class="sellink"的样式;否则没有该样式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>--%&gt;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:forEach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var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 xml:space="preserve">="sn"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begin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 xml:space="preserve">="1"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end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pb.totalPage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:choose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:when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test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sn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eq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pb.pageNum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a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="admin.action?method=queryByPage&amp;name=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name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&amp;pageNum=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sn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class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="sellink"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sn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:when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:otherwise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a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="admin.action?method=queryByPage&amp;name=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name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&amp;pageNum=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sn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sn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:otherwise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:choose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:forEach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t>&lt;%--下一页--%&gt;</w:t>
      </w:r>
      <w:r>
        <w:rPr>
          <w:rFonts w:hint="eastAsia" w:hAnsi="宋体" w:eastAsia="宋体" w:cs="宋体" w:asciiTheme="minorAscii"/>
          <w:i/>
          <w:color w:val="80322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:choose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:when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test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pb.pageNum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lt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pb.totalPage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a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="admin.action?method=queryByPage&amp;name=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name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&amp;pageNum=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pb.pageNum+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7FAFF"/>
        </w:rPr>
        <w:t>1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下一页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:when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:otherwise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下一页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:otherwise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:choose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&lt;-----&gt;跳转到第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select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id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="selNum"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onchange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i/>
          <w:color w:val="000000"/>
          <w:sz w:val="19"/>
          <w:szCs w:val="19"/>
          <w:shd w:val="clear" w:fill="FFFFFF"/>
        </w:rPr>
        <w:t>changePageNum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:forEach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var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 xml:space="preserve">="sn"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begin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 xml:space="preserve">="1"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7FAFF"/>
        </w:rPr>
        <w:t>end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pb.totalPage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option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value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sn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 xml:space="preserve">"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 xml:space="preserve">sn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 xml:space="preserve">eq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pb.pageNum?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"selected"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: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7FAFF"/>
        </w:rPr>
        <w:t>""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sn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option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&lt;/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7FAFF"/>
        </w:rPr>
        <w:t>c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:forEach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select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页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FFFFFF"/>
        </w:rPr>
        <w:t>&amp;nbsp;&amp;nbsp;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 xml:space="preserve">a </w:t>
      </w:r>
      <w:r>
        <w:rPr>
          <w:rFonts w:hint="eastAsia" w:hAnsi="宋体" w:eastAsia="宋体" w:cs="宋体" w:asciiTheme="minorAscii"/>
          <w:b/>
          <w:color w:val="0000FF"/>
          <w:sz w:val="19"/>
          <w:szCs w:val="19"/>
          <w:shd w:val="clear" w:fill="EFEFEF"/>
        </w:rPr>
        <w:t>href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pageContext.request.contextPath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EFEFEF"/>
        </w:rPr>
        <w:t>/login.jsp"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退出登录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div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script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>//点击删除后调用的函数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function </w:t>
      </w:r>
      <w:r>
        <w:rPr>
          <w:rFonts w:hint="eastAsia" w:hAnsi="宋体" w:eastAsia="宋体" w:cs="宋体" w:asciiTheme="minorAscii"/>
          <w:i/>
          <w:color w:val="000000"/>
          <w:sz w:val="19"/>
          <w:szCs w:val="19"/>
          <w:shd w:val="clear" w:fill="FFFFFF"/>
        </w:rPr>
        <w:t>deleteAdmin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(sid){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var </w:t>
      </w:r>
      <w:r>
        <w:rPr>
          <w:rFonts w:hint="eastAsia" w:hAnsi="宋体" w:eastAsia="宋体" w:cs="宋体" w:asciiTheme="minorAscii"/>
          <w:color w:val="458383"/>
          <w:sz w:val="19"/>
          <w:szCs w:val="19"/>
          <w:shd w:val="clear" w:fill="FFFFFF"/>
        </w:rPr>
        <w:t>flag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i/>
          <w:color w:val="000000"/>
          <w:sz w:val="19"/>
          <w:szCs w:val="19"/>
          <w:shd w:val="clear" w:fill="FFFFFF"/>
        </w:rPr>
        <w:t>confirm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"确定要删除吗？"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if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458383"/>
          <w:sz w:val="19"/>
          <w:szCs w:val="19"/>
          <w:shd w:val="clear" w:fill="FFFFFF"/>
        </w:rPr>
        <w:t>flag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>//请求CustomerServlet页面，使用location.href发送get请求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i/>
          <w:color w:val="660E7A"/>
          <w:sz w:val="19"/>
          <w:szCs w:val="19"/>
          <w:shd w:val="clear" w:fill="FFFFFF"/>
        </w:rPr>
        <w:t>location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FFFFF"/>
        </w:rPr>
        <w:t>href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"admin.action?method=deleteAdmin&amp;id="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+sid;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>//点击修改后调用的函数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function  </w:t>
      </w:r>
      <w:r>
        <w:rPr>
          <w:rFonts w:hint="eastAsia" w:hAnsi="宋体" w:eastAsia="宋体" w:cs="宋体" w:asciiTheme="minorAscii"/>
          <w:i/>
          <w:color w:val="000000"/>
          <w:sz w:val="19"/>
          <w:szCs w:val="19"/>
          <w:shd w:val="clear" w:fill="FFFFFF"/>
        </w:rPr>
        <w:t>queryAdmin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(id) 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>//请求CustomerServlet,用location.href发送get请求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i/>
          <w:color w:val="660E7A"/>
          <w:sz w:val="19"/>
          <w:szCs w:val="19"/>
          <w:shd w:val="clear" w:fill="FFFFFF"/>
        </w:rPr>
        <w:t>location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FFFFF"/>
        </w:rPr>
        <w:t>href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"admin.action?method=toUpdate&amp;id="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+id;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>//选择下拉列表中的页号时，调用changePageNum()函数</w:t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3735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function </w:t>
      </w:r>
      <w:r>
        <w:rPr>
          <w:rFonts w:hint="eastAsia" w:hAnsi="宋体" w:eastAsia="宋体" w:cs="宋体" w:asciiTheme="minorAscii"/>
          <w:i/>
          <w:color w:val="000000"/>
          <w:sz w:val="19"/>
          <w:szCs w:val="19"/>
          <w:shd w:val="clear" w:fill="FFFFFF"/>
        </w:rPr>
        <w:t>changePageNum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 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var </w:t>
      </w:r>
      <w:r>
        <w:rPr>
          <w:rFonts w:hint="eastAsia" w:hAnsi="宋体" w:eastAsia="宋体" w:cs="宋体" w:asciiTheme="minorAscii"/>
          <w:color w:val="458383"/>
          <w:sz w:val="19"/>
          <w:szCs w:val="19"/>
          <w:shd w:val="clear" w:fill="FFFFFF"/>
        </w:rPr>
        <w:t xml:space="preserve">pageNum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 </w:t>
      </w:r>
      <w:r>
        <w:rPr>
          <w:rFonts w:hint="eastAsia" w:hAnsi="宋体" w:eastAsia="宋体" w:cs="宋体" w:asciiTheme="minorAscii"/>
          <w:b/>
          <w:i/>
          <w:color w:val="660E7A"/>
          <w:sz w:val="19"/>
          <w:szCs w:val="19"/>
          <w:shd w:val="clear" w:fill="FFFFFF"/>
        </w:rPr>
        <w:t>document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</w:t>
      </w:r>
      <w:r>
        <w:rPr>
          <w:rFonts w:hint="eastAsia" w:hAnsi="宋体" w:eastAsia="宋体" w:cs="宋体" w:asciiTheme="minorAscii"/>
          <w:color w:val="7A7A43"/>
          <w:sz w:val="19"/>
          <w:szCs w:val="19"/>
          <w:shd w:val="clear" w:fill="FFFFFF"/>
        </w:rPr>
        <w:t>getElementById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'selNum'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FFFFF"/>
        </w:rPr>
        <w:t>value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i/>
          <w:color w:val="660E7A"/>
          <w:sz w:val="19"/>
          <w:szCs w:val="19"/>
          <w:shd w:val="clear" w:fill="FFFFFF"/>
        </w:rPr>
        <w:t>location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</w:t>
      </w:r>
      <w:r>
        <w:rPr>
          <w:rFonts w:hint="eastAsia" w:hAnsi="宋体" w:eastAsia="宋体" w:cs="宋体" w:asciiTheme="minorAscii"/>
          <w:b/>
          <w:color w:val="660E7A"/>
          <w:sz w:val="19"/>
          <w:szCs w:val="19"/>
          <w:shd w:val="clear" w:fill="FFFFFF"/>
        </w:rPr>
        <w:t xml:space="preserve">href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 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>"admin.action?method=queryByPage&amp;name=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${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7FAFF"/>
        </w:rPr>
        <w:t>name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7FAFF"/>
        </w:rPr>
        <w:t>}</w:t>
      </w:r>
      <w:r>
        <w:rPr>
          <w:rFonts w:hint="eastAsia" w:hAnsi="宋体" w:eastAsia="宋体" w:cs="宋体" w:asciiTheme="minorAscii"/>
          <w:b/>
          <w:color w:val="008000"/>
          <w:sz w:val="19"/>
          <w:szCs w:val="19"/>
          <w:shd w:val="clear" w:fill="FFFFFF"/>
        </w:rPr>
        <w:t xml:space="preserve">&amp;pageNum="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+ </w:t>
      </w:r>
      <w:r>
        <w:rPr>
          <w:rFonts w:hint="eastAsia" w:hAnsi="宋体" w:eastAsia="宋体" w:cs="宋体" w:asciiTheme="minorAscii"/>
          <w:color w:val="458383"/>
          <w:sz w:val="19"/>
          <w:szCs w:val="19"/>
          <w:shd w:val="clear" w:fill="FFFFFF"/>
        </w:rPr>
        <w:t>pageNum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script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body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&lt;/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EFEFEF"/>
        </w:rPr>
        <w:t>html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EFEFEF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AdminServlet用户管理的代码：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微软雅黑" w:eastAsia="微软雅黑" w:cs="微软雅黑" w:asciiTheme="minorAscii"/>
          <w:color w:val="000000"/>
          <w:sz w:val="24"/>
          <w:szCs w:val="24"/>
        </w:rPr>
      </w:pP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//使用注解的形式来配置Servlet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808000"/>
          <w:sz w:val="24"/>
          <w:szCs w:val="24"/>
          <w:shd w:val="clear" w:fill="FFFFFF"/>
        </w:rPr>
        <w:t>@WebServlet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"/admin.action"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AdminServlet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HttpServlet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//为下面调用adminDaoImpl里面的方法做准备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AdminDao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 xml:space="preserve">adminDao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AdminDaoImpl();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//重写HttpServlet中的doPost和doGet方法，这里为了方便，直接将请求交给doGet进行受理。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doPost(HttpServletRequest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.doGet(request,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doGet(HttpServletRequest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//防止POST请求出现中文乱码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request.setCharacterEncoding(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"UTF-8"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//获取method参数的值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methodName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"method"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try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//利用反射调用与method参数值同名的方法，方法签名必须和doGet一样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Method method =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.getClass().getDeclaredMethod(methodName, HttpServletRequest.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, HttpServletResponse.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method.invoke(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, 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}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(Exception e)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e.printStackTrace();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//从登录页面进入到注册添加页面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toAdd(HttpServletRequest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request.getRequestDispatcher(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"WEB-INF/jsp/add.jsp"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).forward(request,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//注册添加用户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add(HttpServletRequest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//获取表单传来的参数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username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"uloginname"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String userpwd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"upsw"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//封装成admin对象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Admin admin =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Admin();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admin.setUsername(username);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admin.setUserpwd(userpwd);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//调用dao中的方法,添加用户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i =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adminDao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.insert(admin);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(i &gt; </w:t>
      </w:r>
      <w:r>
        <w:rPr>
          <w:rFonts w:hint="eastAsia" w:hAnsi="微软雅黑" w:eastAsia="微软雅黑" w:cs="微软雅黑" w:asciiTheme="minorAscii"/>
          <w:color w:val="0000FF"/>
          <w:sz w:val="24"/>
          <w:szCs w:val="24"/>
          <w:shd w:val="clear" w:fill="FFFFFF"/>
        </w:rPr>
        <w:t>0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//i大于0表示添加成功，跳转到登录页面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response.sendRedirect(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"login.jsp"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//用户分页查询，包括了模糊查询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queryByPage(HttpServletRequest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//获取前台页面传过来的页号参数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//获取需要查询的字段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name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"name"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//将name保存到request域中，用于回显查询的参数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request.setAttribute(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"name"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,name);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String pageStr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"pageNum"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//保存页号的变量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pageNum = </w:t>
      </w:r>
      <w:r>
        <w:rPr>
          <w:rFonts w:hint="eastAsia" w:hAnsi="微软雅黑" w:eastAsia="微软雅黑" w:cs="微软雅黑" w:asciiTheme="minorAscii"/>
          <w:color w:val="0000FF"/>
          <w:sz w:val="24"/>
          <w:szCs w:val="24"/>
          <w:shd w:val="clear" w:fill="FFFFFF"/>
        </w:rPr>
        <w:t>1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(pageStr !=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pageNum = Integer.</w:t>
      </w:r>
      <w:r>
        <w:rPr>
          <w:rFonts w:hint="eastAsia" w:hAnsi="微软雅黑" w:eastAsia="微软雅黑" w:cs="微软雅黑" w:asciiTheme="minorAscii"/>
          <w:i/>
          <w:color w:val="000000"/>
          <w:sz w:val="24"/>
          <w:szCs w:val="24"/>
          <w:shd w:val="clear" w:fill="FFFFFF"/>
        </w:rPr>
        <w:t>parseInt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(pageStr);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//封装一个PageBean对象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PageBean&lt;Admin&gt; pb =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PageBean&lt;&gt;();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//封装每页条数和页号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pb.setPageNum(pageNum);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pb.setPageSize(</w:t>
      </w:r>
      <w:r>
        <w:rPr>
          <w:rFonts w:hint="eastAsia" w:hAnsi="微软雅黑" w:eastAsia="微软雅黑" w:cs="微软雅黑" w:asciiTheme="minorAscii"/>
          <w:color w:val="0000FF"/>
          <w:sz w:val="24"/>
          <w:szCs w:val="24"/>
          <w:shd w:val="clear" w:fill="FFFFFF"/>
        </w:rPr>
        <w:t>3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//调用Dao方法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//获取当前页的数据集合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List&lt;Admin&gt; list =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adminDao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.queryList(pb,name);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//获取总记录数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totalCount =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adminDao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.queryCount();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//封装当前页数据的集合和总记录数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pb.setList(list);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pb.setTotalCount(totalCount);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//把pageBean对象保存到作用域对象中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request.setAttribute(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"pb"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, pb);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//请求转发跳转到列表页面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request.getRequestDispatcher(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"/WEB-INF/jsp/list.jsp"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).forward(request,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//通过id删除用户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deleteAdmin(HttpServletRequest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//获取前台页面要删除用户的id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id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//调用dao方法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i =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adminDao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.deleteAdminById(id);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(i &gt; </w:t>
      </w:r>
      <w:r>
        <w:rPr>
          <w:rFonts w:hint="eastAsia" w:hAnsi="微软雅黑" w:eastAsia="微软雅黑" w:cs="微软雅黑" w:asciiTheme="minorAscii"/>
          <w:color w:val="0000FF"/>
          <w:sz w:val="24"/>
          <w:szCs w:val="24"/>
          <w:shd w:val="clear" w:fill="FFFFFF"/>
        </w:rPr>
        <w:t>0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request.getRequestDispatcher(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"admin.action?method=queryByPage"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).forward(request,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//通过本方法去跳转到修改页面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toUpdate(HttpServletRequest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//获取前台页面要修改用户的id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id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//调用dao方法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Admin admin =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adminDao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.queryAdmin(id);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//将admin对象保存到request域中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request.setAttribute(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"admin"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, admin);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request.getRequestDispatcher(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"/WEB-INF/jsp/update.jsp"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).forward(request,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//通过id进行密码修改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protected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update(HttpServletRequest request, HttpServletResponse response)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ServletException, IOException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//获取前台数据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id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"userid"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String userpwd = request.getParameter(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"upsw"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//调用dao方法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i =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adminDao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.update(id, userpwd);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(i &gt; </w:t>
      </w:r>
      <w:r>
        <w:rPr>
          <w:rFonts w:hint="eastAsia" w:hAnsi="微软雅黑" w:eastAsia="微软雅黑" w:cs="微软雅黑" w:asciiTheme="minorAscii"/>
          <w:color w:val="0000FF"/>
          <w:sz w:val="24"/>
          <w:szCs w:val="24"/>
          <w:shd w:val="clear" w:fill="FFFFFF"/>
        </w:rPr>
        <w:t>0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    request.getRequestDispatcher(</w:t>
      </w:r>
      <w:r>
        <w:rPr>
          <w:rFonts w:hint="eastAsia" w:hAnsi="微软雅黑" w:eastAsia="微软雅黑" w:cs="微软雅黑" w:asciiTheme="minorAscii"/>
          <w:b/>
          <w:color w:val="008000"/>
          <w:sz w:val="24"/>
          <w:szCs w:val="24"/>
          <w:shd w:val="clear" w:fill="FFFFFF"/>
        </w:rPr>
        <w:t>"admin.action?method=queryByPage"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).forward(request, response);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AdminDao访问数据库的方法：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微软雅黑" w:eastAsia="微软雅黑" w:cs="微软雅黑" w:asciiTheme="minorAscii"/>
          <w:color w:val="000000"/>
          <w:sz w:val="24"/>
          <w:szCs w:val="24"/>
        </w:rPr>
      </w:pP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AdminDao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//登录用户，根据用户名和密码查询一条记录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Admin queryByNameAndPwd(String username, String userpwd);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//添加用户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insert(Admin admin);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//查询当前页数据集合，也就是用户信息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List&lt;Admin&gt; queryList(PageBean&lt;Admin&gt; pb,String name);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//查询总记录数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queryCount();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//根据id删除用户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deleteAdminById(String id);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//查询跳转到修改页面需要的回显的用户信息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Admin queryAdmin(String id);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>//通过id，进行密码修改</w:t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i/>
          <w:color w:val="803735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update(String id, String userpwd);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Admin用户对象类：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微软雅黑" w:eastAsia="微软雅黑" w:cs="微软雅黑" w:asciiTheme="minorAscii"/>
          <w:color w:val="000000"/>
          <w:sz w:val="24"/>
          <w:szCs w:val="24"/>
        </w:rPr>
      </w:pP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Admin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userid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username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userpwd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Integer getUserid()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userid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setUserid(Integer userid)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 xml:space="preserve">userid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= userid;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getUsername()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username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setUsername(String username)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 xml:space="preserve">username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= username;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String getUserpwd()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>userpwd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setUserpwd(String userpwd) {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hAnsi="微软雅黑" w:eastAsia="微软雅黑" w:cs="微软雅黑" w:asciiTheme="minorAscii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.</w:t>
      </w:r>
      <w:r>
        <w:rPr>
          <w:rFonts w:hint="eastAsia" w:hAnsi="微软雅黑" w:eastAsia="微软雅黑" w:cs="微软雅黑" w:asciiTheme="minorAscii"/>
          <w:b/>
          <w:color w:val="660E7A"/>
          <w:sz w:val="24"/>
          <w:szCs w:val="24"/>
          <w:shd w:val="clear" w:fill="FFFFFF"/>
        </w:rPr>
        <w:t xml:space="preserve">userpwd 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= userpwd;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hAnsi="微软雅黑" w:eastAsia="微软雅黑" w:cs="微软雅黑" w:asciiTheme="minorAscii"/>
          <w:color w:val="000000"/>
          <w:sz w:val="24"/>
          <w:szCs w:val="24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c3p0-config.xml代码，用于连接数据库的xml文件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: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b/>
          <w:color w:val="000080"/>
          <w:sz w:val="21"/>
          <w:szCs w:val="21"/>
          <w:shd w:val="clear" w:fill="EFEFEF"/>
          <w:lang w:val="en-US" w:eastAsia="zh-CN"/>
        </w:rPr>
      </w:pPr>
      <w:r>
        <w:rPr>
          <w:rFonts w:hint="eastAsia" w:ascii="微软雅黑" w:hAnsi="微软雅黑" w:eastAsia="微软雅黑" w:cs="微软雅黑"/>
          <w:i/>
          <w:color w:val="000000"/>
          <w:sz w:val="21"/>
          <w:szCs w:val="21"/>
          <w:shd w:val="clear" w:fill="FFFFFF"/>
        </w:rPr>
        <w:t>&lt;?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xml version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encoding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="UTF-8"</w:t>
      </w:r>
      <w:r>
        <w:rPr>
          <w:rFonts w:hint="eastAsia" w:ascii="微软雅黑" w:hAnsi="微软雅黑" w:eastAsia="微软雅黑" w:cs="微软雅黑"/>
          <w:i/>
          <w:color w:val="000000"/>
          <w:sz w:val="21"/>
          <w:szCs w:val="21"/>
          <w:shd w:val="clear" w:fill="FFFFFF"/>
        </w:rPr>
        <w:t>?&gt;</w:t>
      </w:r>
      <w:r>
        <w:rPr>
          <w:rFonts w:hint="eastAsia" w:ascii="微软雅黑" w:hAnsi="微软雅黑" w:eastAsia="微软雅黑" w:cs="微软雅黑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c3p0-config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 命名配置，可以指定连接的数据库服务器类型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named-config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="mysql"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&lt;!--JDBC驱动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="driverClass"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com.mysql.jdbc.Driver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&lt;!--数据库地址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</w:pP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="jdbcUrl"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jdbc:mysql://127.0.0.1:3306/ydgk06_tysc?rewriteBatchedStatements=true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&lt;!--用户名。Default: null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="user"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root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&lt;!--密码。Default: null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="password"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123456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 连接池初始化时创建的连接数，取值应在minPoolSize与maxPoolSize之间。Default: 3 --&gt;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="initialPoolSize"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5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&lt;!--连接池中保留的最大连接数。如果获得新连接时会使连接总数超过这个值则不会再获取新连接，而是等待其他连接被释放，所以这个值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   可能会设计得很大,Default:15（建议使用）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="maxPoolSize"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20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&lt;!--连接池中保留的最小连接数,Default:3（建议使用）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="minPoolSize"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3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 连接池中无空闲连接可用时， 一次性向数据库服务器申请多少个连接，Default:3 --&gt;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="acquireIncrement"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3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&lt;!--最大空闲时间,如果超过这个时间，某个数据库连接还没有被使用，则会断开这个连接(从池中剔除)。若为0则永远不会断开连接。Default: 0，单位:秒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="maxIdleTime"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60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>&lt;!--JDBC的标准参数，用以控制数据源内加载的PreparedStatements数量。但由于预缓存的statements 属于单个connection而不是整个连接池。所以设置这个参数需要考虑到多方面的因素。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    如果maxStatements与maxStatementsPerConnection均为0，则缓存被关闭。Default: 0 --&gt;</w:t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3735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="maxStatements"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200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named-config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c3p0-config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参考文献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moder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4" w:space="1"/>
      </w:pBdr>
      <w:jc w:val="right"/>
    </w:pPr>
    <w:r>
      <w:rPr>
        <w:sz w:val="21"/>
        <w:szCs w:val="21"/>
      </w:rPr>
      <w:drawing>
        <wp:inline distT="0" distB="0" distL="114300" distR="114300">
          <wp:extent cx="1198245" cy="251460"/>
          <wp:effectExtent l="0" t="0" r="1905" b="15240"/>
          <wp:docPr id="22" name="图片 2" descr="未命名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" descr="未命名"/>
                  <pic:cNvPicPr>
                    <a:picLocks noChangeAspect="1"/>
                  </pic:cNvPicPr>
                </pic:nvPicPr>
                <pic:blipFill>
                  <a:blip r:embed="rId1">
                    <a:biLevel thresh="50000"/>
                    <a:grayscl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8245" cy="251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  <w:lang w:eastAsia="zh-CN"/>
      </w:rPr>
      <w:t>课程</w:t>
    </w:r>
    <w:r>
      <w:rPr>
        <w:rFonts w:hint="eastAsia"/>
        <w:sz w:val="21"/>
        <w:szCs w:val="21"/>
      </w:rPr>
      <w:t>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B6617"/>
    <w:multiLevelType w:val="singleLevel"/>
    <w:tmpl w:val="034B6617"/>
    <w:lvl w:ilvl="0" w:tentative="0">
      <w:start w:val="5"/>
      <w:numFmt w:val="chineseCounting"/>
      <w:suff w:val="space"/>
      <w:lvlText w:val="第%1章"/>
      <w:lvlJc w:val="left"/>
      <w:pPr>
        <w:ind w:left="1263" w:leftChars="0" w:firstLine="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7E626C"/>
    <w:rsid w:val="167E626C"/>
    <w:rsid w:val="27FC244A"/>
    <w:rsid w:val="2A2D7E7A"/>
    <w:rsid w:val="4B437EC3"/>
    <w:rsid w:val="5A54490F"/>
    <w:rsid w:val="7962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after="100" w:afterLines="100"/>
      <w:ind w:left="55" w:right="-15" w:firstLine="272"/>
      <w:outlineLvl w:val="2"/>
    </w:pPr>
    <w:rPr>
      <w:rFonts w:ascii="Tahoma" w:hAnsi="Tahoma" w:eastAsia="宋体" w:cs="Tahoma"/>
      <w:b/>
      <w:color w:val="000000"/>
      <w:kern w:val="2"/>
      <w:sz w:val="28"/>
      <w:szCs w:val="22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2019-11-18T02:19:00Z</dcterms:created>
  <dc:creator>Administrator</dc:creator>
  <cp:lastModifiedBy>小邓</cp:lastModifiedBy>
  <dcterms:modified xsi:type="dcterms:W3CDTF">2019-11-20T09:03:39Z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