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Author"/>
      </w:pPr>
      <w:r>
        <w:t xml:space="preserve">Кривобоков</w:t>
      </w:r>
      <w:r>
        <w:t xml:space="preserve"> </w:t>
      </w:r>
      <w:r>
        <w:t xml:space="preserve">Юрий</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"1-2" \h \z \u</w:instrText>
            <w:fldChar w:fldCharType="separate"/>
            <w:fldChar w:fldCharType="end"/>
          </w:r>
        </w:p>
      </w:sdtContent>
    </w:sdt>
    <w:bookmarkStart w:id="20" w:name="цель-работы"/>
    <w:p>
      <w:pPr>
        <w:pStyle w:val="Heading1"/>
      </w:pPr>
      <w:r>
        <w:t xml:space="preserve">1. 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20"/>
    <w:bookmarkStart w:id="21" w:name="задание"/>
    <w:p>
      <w:pPr>
        <w:pStyle w:val="Heading1"/>
      </w:pPr>
      <w:r>
        <w:t xml:space="preserve">2. Задание</w:t>
      </w:r>
    </w:p>
    <w:p>
      <w:pPr>
        <w:numPr>
          <w:ilvl w:val="0"/>
          <w:numId w:val="1001"/>
        </w:numPr>
        <w:pStyle w:val="Compact"/>
      </w:pPr>
      <w:r>
        <w:t xml:space="preserve">базовую конфигурацию для работы с git.</w:t>
      </w:r>
    </w:p>
    <w:p>
      <w:pPr>
        <w:numPr>
          <w:ilvl w:val="0"/>
          <w:numId w:val="1001"/>
        </w:numPr>
        <w:pStyle w:val="Compact"/>
      </w:pPr>
      <w:r>
        <w:t xml:space="preserve">ключ SSH.</w:t>
      </w:r>
    </w:p>
    <w:p>
      <w:pPr>
        <w:numPr>
          <w:ilvl w:val="0"/>
          <w:numId w:val="1001"/>
        </w:numPr>
        <w:pStyle w:val="Compact"/>
      </w:pPr>
      <w:r>
        <w:t xml:space="preserve">ключ PGP.</w:t>
      </w:r>
    </w:p>
    <w:p>
      <w:pPr>
        <w:numPr>
          <w:ilvl w:val="0"/>
          <w:numId w:val="1001"/>
        </w:numPr>
        <w:pStyle w:val="Compact"/>
      </w:pPr>
      <w:r>
        <w:t xml:space="preserve">подписи git.</w:t>
      </w:r>
    </w:p>
    <w:p>
      <w:pPr>
        <w:numPr>
          <w:ilvl w:val="0"/>
          <w:numId w:val="1001"/>
        </w:numPr>
        <w:pStyle w:val="Compact"/>
      </w:pPr>
      <w:r>
        <w:t xml:space="preserve">на Github.</w:t>
      </w:r>
    </w:p>
    <w:p>
      <w:pPr>
        <w:numPr>
          <w:ilvl w:val="0"/>
          <w:numId w:val="1001"/>
        </w:numPr>
        <w:pStyle w:val="Compact"/>
      </w:pPr>
      <w:r>
        <w:t xml:space="preserve">локальный каталог для выполнения заданий по предмету.</w:t>
      </w:r>
    </w:p>
    <w:bookmarkEnd w:id="21"/>
    <w:bookmarkStart w:id="22" w:name="теоретическое-введение"/>
    <w:p>
      <w:pPr>
        <w:pStyle w:val="Heading1"/>
      </w:pPr>
      <w:r>
        <w:t xml:space="preserve">3. 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bookmarkEnd w:id="22"/>
    <w:bookmarkStart w:id="41" w:name="выполнение-лабораторной-работы"/>
    <w:p>
      <w:pPr>
        <w:pStyle w:val="Heading1"/>
      </w:pPr>
      <w:r>
        <w:t xml:space="preserve">4. Выполнение лабораторной работы</w:t>
      </w:r>
    </w:p>
    <w:p>
      <w:pPr>
        <w:pStyle w:val="FirstParagraph"/>
      </w:pPr>
      <w:r>
        <w:t xml:space="preserve">Настроил конфиги (рис. -</w:t>
      </w:r>
      <w:r>
        <w:t xml:space="preserve">[</w:t>
      </w:r>
      <w:r>
        <w:rPr>
          <w:bCs/>
          <w:b/>
        </w:rPr>
        <w:t xml:space="preserve">fig:001?</w:t>
      </w:r>
      <w:r>
        <w:t xml:space="preserve">]</w:t>
      </w:r>
      <w:r>
        <w:t xml:space="preserve">)</w:t>
      </w:r>
    </w:p>
    <w:p>
      <w:pPr>
        <w:pStyle w:val="CaptionedFigure"/>
      </w:pPr>
      <w:r>
        <w:drawing>
          <wp:inline>
            <wp:extent cx="3733800" cy="751499"/>
            <wp:effectExtent b="0" l="0" r="0" t="0"/>
            <wp:docPr descr="Конфиг"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751499"/>
                    </a:xfrm>
                    <a:prstGeom prst="rect">
                      <a:avLst/>
                    </a:prstGeom>
                    <a:noFill/>
                    <a:ln w="9525">
                      <a:noFill/>
                      <a:headEnd/>
                      <a:tailEnd/>
                    </a:ln>
                  </pic:spPr>
                </pic:pic>
              </a:graphicData>
            </a:graphic>
          </wp:inline>
        </w:drawing>
      </w:r>
    </w:p>
    <w:p>
      <w:pPr>
        <w:pStyle w:val="ImageCaption"/>
      </w:pPr>
      <w:r>
        <w:t xml:space="preserve">Конфиг</w:t>
      </w:r>
    </w:p>
    <w:p>
      <w:pPr>
        <w:pStyle w:val="BodyText"/>
      </w:pPr>
      <w:r>
        <w:t xml:space="preserve">Сгенерировал ключ (рис. -</w:t>
      </w:r>
      <w:r>
        <w:t xml:space="preserve">[</w:t>
      </w:r>
      <w:r>
        <w:rPr>
          <w:bCs/>
          <w:b/>
        </w:rPr>
        <w:t xml:space="preserve">fig:002?</w:t>
      </w:r>
      <w:r>
        <w:t xml:space="preserve">]</w:t>
      </w:r>
      <w:r>
        <w:t xml:space="preserve">)</w:t>
      </w:r>
    </w:p>
    <w:p>
      <w:pPr>
        <w:pStyle w:val="CaptionedFigure"/>
      </w:pPr>
      <w:r>
        <w:drawing>
          <wp:inline>
            <wp:extent cx="3733800" cy="2064214"/>
            <wp:effectExtent b="0" l="0" r="0" t="0"/>
            <wp:docPr descr="ключ"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2064214"/>
                    </a:xfrm>
                    <a:prstGeom prst="rect">
                      <a:avLst/>
                    </a:prstGeom>
                    <a:noFill/>
                    <a:ln w="9525">
                      <a:noFill/>
                      <a:headEnd/>
                      <a:tailEnd/>
                    </a:ln>
                  </pic:spPr>
                </pic:pic>
              </a:graphicData>
            </a:graphic>
          </wp:inline>
        </w:drawing>
      </w:r>
    </w:p>
    <w:p>
      <w:pPr>
        <w:pStyle w:val="ImageCaption"/>
      </w:pPr>
      <w:r>
        <w:t xml:space="preserve">ключ</w:t>
      </w:r>
    </w:p>
    <w:p>
      <w:pPr>
        <w:pStyle w:val="BodyText"/>
      </w:pPr>
      <w:r>
        <w:t xml:space="preserve">Ввел публичный ключ в гитхаб (рис. -</w:t>
      </w:r>
      <w:r>
        <w:t xml:space="preserve">[</w:t>
      </w:r>
      <w:r>
        <w:rPr>
          <w:bCs/>
          <w:b/>
        </w:rPr>
        <w:t xml:space="preserve">fig:003?</w:t>
      </w:r>
      <w:r>
        <w:t xml:space="preserve">]</w:t>
      </w:r>
      <w:r>
        <w:t xml:space="preserve">)</w:t>
      </w:r>
    </w:p>
    <w:p>
      <w:pPr>
        <w:pStyle w:val="CaptionedFigure"/>
      </w:pPr>
      <w:r>
        <w:drawing>
          <wp:inline>
            <wp:extent cx="3146322" cy="1720645"/>
            <wp:effectExtent b="0" l="0" r="0" t="0"/>
            <wp:docPr descr="ключ в гх"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146322" cy="1720645"/>
                    </a:xfrm>
                    <a:prstGeom prst="rect">
                      <a:avLst/>
                    </a:prstGeom>
                    <a:noFill/>
                    <a:ln w="9525">
                      <a:noFill/>
                      <a:headEnd/>
                      <a:tailEnd/>
                    </a:ln>
                  </pic:spPr>
                </pic:pic>
              </a:graphicData>
            </a:graphic>
          </wp:inline>
        </w:drawing>
      </w:r>
    </w:p>
    <w:p>
      <w:pPr>
        <w:pStyle w:val="ImageCaption"/>
      </w:pPr>
      <w:r>
        <w:t xml:space="preserve">ключ в гх</w:t>
      </w:r>
    </w:p>
    <w:p>
      <w:pPr>
        <w:pStyle w:val="BodyText"/>
      </w:pPr>
      <w:r>
        <w:t xml:space="preserve">Авторизация через gh (рис. -</w:t>
      </w:r>
      <w:r>
        <w:t xml:space="preserve">[</w:t>
      </w:r>
      <w:r>
        <w:rPr>
          <w:bCs/>
          <w:b/>
        </w:rPr>
        <w:t xml:space="preserve">fig:004?</w:t>
      </w:r>
      <w:r>
        <w:t xml:space="preserve">]</w:t>
      </w:r>
      <w:r>
        <w:t xml:space="preserve">)</w:t>
      </w:r>
    </w:p>
    <w:p>
      <w:pPr>
        <w:pStyle w:val="CaptionedFigure"/>
      </w:pPr>
      <w:r>
        <w:drawing>
          <wp:inline>
            <wp:extent cx="3733800" cy="2149859"/>
            <wp:effectExtent b="0" l="0" r="0" t="0"/>
            <wp:docPr descr="гх авторизация"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2149859"/>
                    </a:xfrm>
                    <a:prstGeom prst="rect">
                      <a:avLst/>
                    </a:prstGeom>
                    <a:noFill/>
                    <a:ln w="9525">
                      <a:noFill/>
                      <a:headEnd/>
                      <a:tailEnd/>
                    </a:ln>
                  </pic:spPr>
                </pic:pic>
              </a:graphicData>
            </a:graphic>
          </wp:inline>
        </w:drawing>
      </w:r>
    </w:p>
    <w:p>
      <w:pPr>
        <w:pStyle w:val="ImageCaption"/>
      </w:pPr>
      <w:r>
        <w:t xml:space="preserve">гх авторизация</w:t>
      </w:r>
    </w:p>
    <w:p>
      <w:pPr>
        <w:pStyle w:val="BodyText"/>
      </w:pPr>
      <w:r>
        <w:t xml:space="preserve">Создал директорию (рис. -</w:t>
      </w:r>
      <w:r>
        <w:t xml:space="preserve">[</w:t>
      </w:r>
      <w:r>
        <w:rPr>
          <w:bCs/>
          <w:b/>
        </w:rPr>
        <w:t xml:space="preserve">fig:005?</w:t>
      </w:r>
      <w:r>
        <w:t xml:space="preserve">]</w:t>
      </w:r>
      <w:r>
        <w:t xml:space="preserve">)</w:t>
      </w:r>
    </w:p>
    <w:p>
      <w:pPr>
        <w:pStyle w:val="CaptionedFigure"/>
      </w:pPr>
      <w:r>
        <w:drawing>
          <wp:inline>
            <wp:extent cx="3733800" cy="1113643"/>
            <wp:effectExtent b="0" l="0" r="0" t="0"/>
            <wp:docPr descr="директория"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1113643"/>
                    </a:xfrm>
                    <a:prstGeom prst="rect">
                      <a:avLst/>
                    </a:prstGeom>
                    <a:noFill/>
                    <a:ln w="9525">
                      <a:noFill/>
                      <a:headEnd/>
                      <a:tailEnd/>
                    </a:ln>
                  </pic:spPr>
                </pic:pic>
              </a:graphicData>
            </a:graphic>
          </wp:inline>
        </w:drawing>
      </w:r>
    </w:p>
    <w:p>
      <w:pPr>
        <w:pStyle w:val="ImageCaption"/>
      </w:pPr>
      <w:r>
        <w:t xml:space="preserve">директория</w:t>
      </w:r>
    </w:p>
    <w:p>
      <w:pPr>
        <w:pStyle w:val="BodyText"/>
      </w:pPr>
      <w:r>
        <w:t xml:space="preserve">Установил ос-интро и отправил на сервер (рис. -</w:t>
      </w:r>
      <w:r>
        <w:t xml:space="preserve">[</w:t>
      </w:r>
      <w:r>
        <w:rPr>
          <w:bCs/>
          <w:b/>
        </w:rPr>
        <w:t xml:space="preserve">fig:006?</w:t>
      </w:r>
      <w:r>
        <w:t xml:space="preserve">]</w:t>
      </w:r>
      <w:r>
        <w:t xml:space="preserve">)</w:t>
      </w:r>
    </w:p>
    <w:p>
      <w:pPr>
        <w:pStyle w:val="CaptionedFigure"/>
      </w:pPr>
      <w:r>
        <w:drawing>
          <wp:inline>
            <wp:extent cx="3733800" cy="2144005"/>
            <wp:effectExtent b="0" l="0" r="0" t="0"/>
            <wp:docPr descr="мейк директори"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2144005"/>
                    </a:xfrm>
                    <a:prstGeom prst="rect">
                      <a:avLst/>
                    </a:prstGeom>
                    <a:noFill/>
                    <a:ln w="9525">
                      <a:noFill/>
                      <a:headEnd/>
                      <a:tailEnd/>
                    </a:ln>
                  </pic:spPr>
                </pic:pic>
              </a:graphicData>
            </a:graphic>
          </wp:inline>
        </w:drawing>
      </w:r>
    </w:p>
    <w:p>
      <w:pPr>
        <w:pStyle w:val="ImageCaption"/>
      </w:pPr>
      <w:r>
        <w:t xml:space="preserve">мейк директори</w:t>
      </w:r>
    </w:p>
    <w:bookmarkEnd w:id="41"/>
    <w:bookmarkStart w:id="42" w:name="выводы"/>
    <w:p>
      <w:pPr>
        <w:pStyle w:val="Heading1"/>
      </w:pPr>
      <w:r>
        <w:t xml:space="preserve">5. Выводы</w:t>
      </w:r>
    </w:p>
    <w:p>
      <w:pPr>
        <w:pStyle w:val="FirstParagraph"/>
      </w:pPr>
      <w:r>
        <w:t xml:space="preserve">В результате выполнения данной лабораторной работы я приобрел необходимые навыки работы с гит, научился созданию репозиториев, gpg и ssh ключей, настроил каталог курса и авторизовался в gh.</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Кривобоков Юрий Дмитриевич</dc:creator>
  <dc:language>ru-RU</dc:language>
  <cp:keywords/>
  <dcterms:created xsi:type="dcterms:W3CDTF">2025-08-24T13:50:48Z</dcterms:created>
  <dcterms:modified xsi:type="dcterms:W3CDTF">2025-08-24T13:50:48Z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_resources/csl/gost-r-7-0-5-2008-numeric.csl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
  </property>
  <property fmtid="{D5CDD505-2E9C-101B-9397-08002B2CF9AE}" pid="16" name="toc-title">
    <vt:lpwstr>Содержание</vt:lpwstr>
  </property>
</Properties>
</file>