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POO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nombre: Anderson Guevara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NRC:4570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caso : un empleado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R1:edad actual del empleado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Resumen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permite determinar la edad actual del empleado a través de la resta de su fecha natal y fecha actual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fecha natal del empleado  , fecha actual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Resultado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operacion resta (fecha actual) menos (fecha natal)  igual a la edad actual de R1. 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