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4D36">
      <w:r>
        <w:t>1. Why do you want to attend Purdue and why should the Admissions Committee reconsider its decision?</w:t>
      </w:r>
    </w:p>
    <w:p w:rsidR="007E4D36" w:rsidRDefault="007E4D36">
      <w:pPr>
        <w:rPr>
          <w:rFonts w:hint="eastAsia"/>
        </w:rPr>
      </w:pPr>
    </w:p>
    <w:p w:rsidR="007E4D36" w:rsidRDefault="007E4D36">
      <w:r>
        <w:t>2. Explain any extenuating circumstances (academic or personal) that you did not address on your application.</w:t>
      </w:r>
    </w:p>
    <w:sectPr w:rsidR="007E4D36" w:rsidSect="007E4D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1C2" w:rsidRDefault="00E361C2" w:rsidP="007E4D36">
      <w:r>
        <w:separator/>
      </w:r>
    </w:p>
  </w:endnote>
  <w:endnote w:type="continuationSeparator" w:id="1">
    <w:p w:rsidR="00E361C2" w:rsidRDefault="00E361C2" w:rsidP="007E4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1C2" w:rsidRDefault="00E361C2" w:rsidP="007E4D36">
      <w:r>
        <w:separator/>
      </w:r>
    </w:p>
  </w:footnote>
  <w:footnote w:type="continuationSeparator" w:id="1">
    <w:p w:rsidR="00E361C2" w:rsidRDefault="00E361C2" w:rsidP="007E4D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D36"/>
    <w:rsid w:val="00382818"/>
    <w:rsid w:val="007E4D36"/>
    <w:rsid w:val="00E3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D3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E4D36"/>
  </w:style>
  <w:style w:type="paragraph" w:styleId="a4">
    <w:name w:val="footer"/>
    <w:basedOn w:val="a"/>
    <w:link w:val="Char0"/>
    <w:uiPriority w:val="99"/>
    <w:semiHidden/>
    <w:unhideWhenUsed/>
    <w:rsid w:val="007E4D36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E4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5years</dc:creator>
  <cp:keywords/>
  <dc:description/>
  <cp:lastModifiedBy>5years</cp:lastModifiedBy>
  <cp:revision>3</cp:revision>
  <dcterms:created xsi:type="dcterms:W3CDTF">2017-12-04T20:46:00Z</dcterms:created>
  <dcterms:modified xsi:type="dcterms:W3CDTF">2017-12-05T05:06:00Z</dcterms:modified>
</cp:coreProperties>
</file>