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44" w:rsidRDefault="00F60FFB">
      <w:r>
        <w:rPr>
          <w:noProof/>
        </w:rPr>
        <w:pict>
          <v:oval id="_x0000_s2075" style="position:absolute;left:0;text-align:left;margin-left:301.2pt;margin-top:339pt;width:94.8pt;height:64.25pt;z-index:251676672">
            <v:textbox style="mso-next-textbox:#_x0000_s2075">
              <w:txbxContent>
                <w:p w:rsidR="004D7B64" w:rsidRPr="0087208D" w:rsidRDefault="004D7B64" w:rsidP="004D7B64">
                  <w:pPr>
                    <w:jc w:val="left"/>
                    <w:rPr>
                      <w:u w:val="dash"/>
                    </w:rPr>
                  </w:pPr>
                  <w:r w:rsidRPr="0087208D">
                    <w:rPr>
                      <w:u w:val="dash"/>
                    </w:rPr>
                    <w:t>Date claim was made</w:t>
                  </w:r>
                </w:p>
              </w:txbxContent>
            </v:textbox>
          </v:oval>
        </w:pict>
      </w:r>
      <w:r>
        <w:rPr>
          <w:noProof/>
        </w:rPr>
        <w:pict>
          <v:oval id="_x0000_s2076" style="position:absolute;left:0;text-align:left;margin-left:416.4pt;margin-top:347.4pt;width:87.6pt;height:55.85pt;z-index:251677696">
            <v:textbox style="mso-next-textbox:#_x0000_s2076">
              <w:txbxContent>
                <w:p w:rsidR="004D7B64" w:rsidRPr="005016F1" w:rsidRDefault="004D7B64" w:rsidP="004D7B64">
                  <w:pPr>
                    <w:jc w:val="left"/>
                    <w:rPr>
                      <w:u w:val="dashLong"/>
                    </w:rPr>
                  </w:pPr>
                  <w:r w:rsidRPr="005016F1">
                    <w:rPr>
                      <w:u w:val="dashLong"/>
                    </w:rPr>
                    <w:t>Amount of Damage</w:t>
                  </w:r>
                </w:p>
              </w:txbxContent>
            </v:textbox>
          </v:oval>
        </w:pict>
      </w:r>
      <w:r>
        <w:rPr>
          <w:noProof/>
        </w:rPr>
        <w:pict>
          <v:oval id="_x0000_s2073" style="position:absolute;left:0;text-align:left;margin-left:95.4pt;margin-top:333pt;width:81pt;height:58.75pt;z-index:251674624">
            <v:textbox style="mso-next-textbox:#_x0000_s2073">
              <w:txbxContent>
                <w:p w:rsidR="004D7B64" w:rsidRDefault="004D7B64" w:rsidP="004D7B64">
                  <w:pPr>
                    <w:ind w:left="100" w:hangingChars="50" w:hanging="100"/>
                    <w:jc w:val="left"/>
                  </w:pPr>
                  <w:r>
                    <w:t>ExpirationDate</w:t>
                  </w:r>
                </w:p>
              </w:txbxContent>
            </v:textbox>
          </v:oval>
        </w:pict>
      </w:r>
      <w:r>
        <w:rPr>
          <w:noProof/>
        </w:rPr>
        <w:pict>
          <v:oval id="_x0000_s2074" style="position:absolute;left:0;text-align:left;margin-left:152.4pt;margin-top:291.3pt;width:87.6pt;height:37.5pt;z-index:251675648">
            <v:textbox style="mso-next-textbox:#_x0000_s2074;mso-fit-shape-to-text:t">
              <w:txbxContent>
                <w:p w:rsidR="004D7B64" w:rsidRDefault="004D7B64" w:rsidP="004D7B64">
                  <w:pPr>
                    <w:jc w:val="left"/>
                  </w:pPr>
                  <w:r>
                    <w:t>Deductible</w:t>
                  </w:r>
                </w:p>
              </w:txbxContent>
            </v:textbox>
          </v:oval>
        </w:pict>
      </w:r>
      <w:r>
        <w:rPr>
          <w:noProof/>
        </w:rPr>
        <w:pict>
          <v:oval id="_x0000_s2072" style="position:absolute;left:0;text-align:left;margin-left:7.8pt;margin-top:333pt;width:81pt;height:32.45pt;z-index:251673600">
            <v:textbox style="mso-next-textbox:#_x0000_s2072;mso-fit-shape-to-text:t">
              <w:txbxContent>
                <w:p w:rsidR="004D7B64" w:rsidRDefault="004D7B64" w:rsidP="004D7B64">
                  <w:pPr>
                    <w:jc w:val="left"/>
                  </w:pPr>
                  <w:r>
                    <w:t>Start Date</w:t>
                  </w:r>
                </w:p>
              </w:txbxContent>
            </v:textbox>
          </v:oval>
        </w:pict>
      </w:r>
      <w:r>
        <w:rPr>
          <w:noProof/>
        </w:rPr>
        <w:pict>
          <v:shapetype id="_x0000_t109" coordsize="21600,21600" o:spt="109" path="m,l,21600r21600,l21600,xe">
            <v:stroke joinstyle="miter"/>
            <v:path gradientshapeok="t" o:connecttype="rect"/>
          </v:shapetype>
          <v:shape id="_x0000_s2066" type="#_x0000_t109" style="position:absolute;left:0;text-align:left;margin-left:348.6pt;margin-top:261.6pt;width:81pt;height:37.2pt;z-index:251671552;v-text-anchor:middle" strokeweight="2.25pt">
            <v:stroke linestyle="thinThin"/>
            <v:textbox style="mso-next-textbox:#_x0000_s2066">
              <w:txbxContent>
                <w:p w:rsidR="00357F3D" w:rsidRDefault="004D7B64" w:rsidP="00357F3D">
                  <w:pPr>
                    <w:jc w:val="center"/>
                  </w:pPr>
                  <w:r>
                    <w:t>Claim</w:t>
                  </w:r>
                </w:p>
              </w:txbxContent>
            </v:textbox>
          </v:shape>
        </w:pict>
      </w:r>
      <w:r>
        <w:rPr>
          <w:noProof/>
        </w:rPr>
        <w:pict>
          <v:shape id="_x0000_s2065" type="#_x0000_t109" style="position:absolute;left:0;text-align:left;margin-left:55.8pt;margin-top:243pt;width:81pt;height:37.2pt;z-index:251670528;v-text-anchor:middle">
            <v:textbox style="mso-next-textbox:#_x0000_s2065">
              <w:txbxContent>
                <w:p w:rsidR="00357F3D" w:rsidRDefault="00357F3D" w:rsidP="00357F3D">
                  <w:pPr>
                    <w:jc w:val="center"/>
                  </w:pPr>
                  <w:r>
                    <w:t>Policy</w:t>
                  </w:r>
                </w:p>
              </w:txbxContent>
            </v:textbox>
          </v:shape>
        </w:pict>
      </w:r>
      <w:r>
        <w:rPr>
          <w:noProof/>
        </w:rPr>
        <w:pict>
          <v:oval id="_x0000_s2061" style="position:absolute;left:0;text-align:left;margin-left:354pt;margin-top:16.2pt;width:52.8pt;height:30pt;z-index:251666432">
            <v:textbox style="mso-next-textbox:#_x0000_s2061">
              <w:txbxContent>
                <w:p w:rsidR="006817AB" w:rsidRDefault="006817AB" w:rsidP="006817AB">
                  <w:r>
                    <w:t xml:space="preserve">Make </w:t>
                  </w:r>
                </w:p>
              </w:txbxContent>
            </v:textbox>
          </v:oval>
        </w:pict>
      </w:r>
      <w:r>
        <w:rPr>
          <w:noProof/>
        </w:rPr>
        <w:pict>
          <v:oval id="_x0000_s2060" style="position:absolute;left:0;text-align:left;margin-left:306pt;margin-top:37.8pt;width:54.6pt;height:35.4pt;z-index:251665408">
            <v:textbox style="mso-next-textbox:#_x0000_s2060">
              <w:txbxContent>
                <w:p w:rsidR="006817AB" w:rsidRPr="006817AB" w:rsidRDefault="006817AB" w:rsidP="006817AB">
                  <w:pPr>
                    <w:jc w:val="center"/>
                    <w:rPr>
                      <w:u w:val="single"/>
                    </w:rPr>
                  </w:pPr>
                  <w:r w:rsidRPr="006817AB">
                    <w:rPr>
                      <w:u w:val="single"/>
                    </w:rPr>
                    <w:t>VIN</w:t>
                  </w:r>
                </w:p>
              </w:txbxContent>
            </v:textbox>
          </v:oval>
        </w:pict>
      </w:r>
      <w:r>
        <w:rPr>
          <w:noProof/>
        </w:rPr>
        <w:pict>
          <v:oval id="_x0000_s2064" style="position:absolute;left:0;text-align:left;margin-left:451.2pt;margin-top:105pt;width:52.8pt;height:30pt;z-index:251669504">
            <v:textbox style="mso-next-textbox:#_x0000_s2064">
              <w:txbxContent>
                <w:p w:rsidR="006817AB" w:rsidRDefault="006817AB" w:rsidP="006817AB">
                  <w:r>
                    <w:t xml:space="preserve">Color </w:t>
                  </w:r>
                </w:p>
              </w:txbxContent>
            </v:textbox>
          </v:oval>
        </w:pict>
      </w:r>
      <w:r>
        <w:rPr>
          <w:noProof/>
        </w:rPr>
        <w:pict>
          <v:oval id="_x0000_s2063" style="position:absolute;left:0;text-align:left;margin-left:445.2pt;margin-top:63pt;width:52.8pt;height:30pt;z-index:251668480">
            <v:textbox style="mso-next-textbox:#_x0000_s2063">
              <w:txbxContent>
                <w:p w:rsidR="006817AB" w:rsidRDefault="006817AB" w:rsidP="006817AB">
                  <w:r>
                    <w:t xml:space="preserve">Year </w:t>
                  </w:r>
                </w:p>
              </w:txbxContent>
            </v:textbox>
          </v:oval>
        </w:pict>
      </w:r>
      <w:r>
        <w:rPr>
          <w:noProof/>
        </w:rPr>
        <w:pict>
          <v:oval id="_x0000_s2062" style="position:absolute;left:0;text-align:left;margin-left:406.8pt;margin-top:29.4pt;width:62.4pt;height:30pt;z-index:251667456">
            <v:textbox style="mso-next-textbox:#_x0000_s2062">
              <w:txbxContent>
                <w:p w:rsidR="006817AB" w:rsidRDefault="006817AB" w:rsidP="006817AB">
                  <w:r>
                    <w:t>Model</w:t>
                  </w:r>
                </w:p>
              </w:txbxContent>
            </v:textbox>
          </v:oval>
        </w:pict>
      </w:r>
      <w:r>
        <w:rPr>
          <w:noProof/>
        </w:rPr>
        <w:pict>
          <v:shape id="_x0000_s2059" type="#_x0000_t109" style="position:absolute;left:0;text-align:left;margin-left:348.6pt;margin-top:109.2pt;width:81pt;height:37.2pt;z-index:251664384;v-text-anchor:middle">
            <v:textbox style="mso-next-textbox:#_x0000_s2059">
              <w:txbxContent>
                <w:p w:rsidR="006817AB" w:rsidRDefault="006817AB" w:rsidP="006817AB">
                  <w:pPr>
                    <w:jc w:val="center"/>
                  </w:pPr>
                  <w:r>
                    <w:t>Car</w:t>
                  </w:r>
                </w:p>
              </w:txbxContent>
            </v:textbox>
          </v:shape>
        </w:pict>
      </w:r>
      <w:r>
        <w:rPr>
          <w:noProof/>
        </w:rPr>
        <w:pict>
          <v:oval id="_x0000_s2056" style="position:absolute;left:0;text-align:left;margin-left:80.4pt;margin-top:2.4pt;width:50.4pt;height:27pt;z-index:251661312">
            <v:textbox style="mso-next-textbox:#_x0000_s2056">
              <w:txbxContent>
                <w:p w:rsidR="00717E4A" w:rsidRDefault="00717E4A" w:rsidP="00717E4A">
                  <w:r>
                    <w:t xml:space="preserve">last </w:t>
                  </w:r>
                </w:p>
              </w:txbxContent>
            </v:textbox>
          </v:oval>
        </w:pict>
      </w:r>
      <w:r>
        <w:rPr>
          <w:noProof/>
        </w:rPr>
        <w:pict>
          <v:oval id="_x0000_s2055" style="position:absolute;left:0;text-align:left;margin-left:16.8pt;margin-top:2.4pt;width:54.6pt;height:27pt;z-index:251660288">
            <v:textbox style="mso-next-textbox:#_x0000_s2055">
              <w:txbxContent>
                <w:p w:rsidR="00717E4A" w:rsidRDefault="00717E4A" w:rsidP="00717E4A">
                  <w:r>
                    <w:t>first</w:t>
                  </w:r>
                </w:p>
              </w:txbxContent>
            </v:textbox>
          </v:oval>
        </w:pict>
      </w:r>
      <w:r>
        <w:rPr>
          <w:noProof/>
        </w:rPr>
        <w:pict>
          <v:oval id="_x0000_s2053" style="position:absolute;left:0;text-align:left;margin-left:55.8pt;margin-top:49.8pt;width:62.4pt;height:30pt;z-index:251659264">
            <v:textbox style="mso-next-textbox:#_x0000_s2053">
              <w:txbxContent>
                <w:p w:rsidR="00717E4A" w:rsidRDefault="00717E4A">
                  <w:r>
                    <w:t xml:space="preserve">Name </w:t>
                  </w:r>
                </w:p>
              </w:txbxContent>
            </v:textbox>
          </v:oval>
        </w:pict>
      </w:r>
      <w:r>
        <w:pict>
          <v:group id="_x0000_s2080" editas="canvas" style="width:571.3pt;height:413.4pt;mso-position-horizontal-relative:char;mso-position-vertical-relative:line" coordorigin="732,732" coordsize="11426,82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732;top:732;width:11426;height:8268" o:preferrelative="f">
              <v:fill o:detectmouseclick="t"/>
              <v:path o:extrusionok="t" o:connecttype="none"/>
              <o:lock v:ext="edit" text="t"/>
            </v:shape>
            <v:oval id="_x0000_s2058" style="position:absolute;left:732;top:2832;width:1007;height:599">
              <v:textbox style="mso-next-textbox:#_x0000_s2058">
                <w:txbxContent>
                  <w:p w:rsidR="00717E4A" w:rsidRPr="00717E4A" w:rsidRDefault="00717E4A" w:rsidP="006C6845">
                    <w:pPr>
                      <w:jc w:val="center"/>
                      <w:rPr>
                        <w:u w:val="single"/>
                      </w:rPr>
                    </w:pPr>
                    <w:r w:rsidRPr="00717E4A">
                      <w:rPr>
                        <w:u w:val="single"/>
                      </w:rPr>
                      <w:t>SSN</w:t>
                    </w:r>
                  </w:p>
                </w:txbxContent>
              </v:textbox>
            </v:oval>
            <v:oval id="_x0000_s2071" style="position:absolute;left:732;top:6558;width:1416;height:600">
              <v:textbox style="mso-next-textbox:#_x0000_s2071">
                <w:txbxContent>
                  <w:p w:rsidR="004D7B64" w:rsidRPr="00717E4A" w:rsidRDefault="004D7B64" w:rsidP="006C6845">
                    <w:pPr>
                      <w:jc w:val="center"/>
                      <w:rPr>
                        <w:u w:val="single"/>
                      </w:rPr>
                    </w:pPr>
                    <w:r>
                      <w:rPr>
                        <w:u w:val="single"/>
                      </w:rPr>
                      <w:t>Policy ID</w:t>
                    </w:r>
                  </w:p>
                </w:txbxContent>
              </v:textbox>
            </v:oval>
            <v:shapetype id="_x0000_t110" coordsize="21600,21600" o:spt="110" path="m10800,l,10800,10800,21600,21600,10800xe">
              <v:stroke joinstyle="miter"/>
              <v:path gradientshapeok="t" o:connecttype="rect" textboxrect="5400,5400,16200,16200"/>
            </v:shapetype>
            <v:shape id="_x0000_s2082" type="#_x0000_t110" style="position:absolute;left:4860;top:2889;width:1440;height:850">
              <v:textbox style="mso-next-textbox:#_x0000_s2082;mso-fit-shape-to-text:t">
                <w:txbxContent>
                  <w:p w:rsidR="004D1BD4" w:rsidRDefault="004D1BD4" w:rsidP="006C6845">
                    <w:r>
                      <w:t>Insure</w:t>
                    </w:r>
                  </w:p>
                </w:txbxContent>
              </v:textbox>
            </v:shape>
            <v:shape id="_x0000_s2083" type="#_x0000_t110" style="position:absolute;left:5003;top:4966;width:1441;height:891" strokeweight="2.75pt">
              <v:stroke linestyle="thinThin"/>
              <v:textbox style="mso-next-textbox:#_x0000_s2083;mso-fit-shape-to-text:t">
                <w:txbxContent>
                  <w:p w:rsidR="004D1BD4" w:rsidRDefault="004D1BD4" w:rsidP="006C6845">
                    <w:pPr>
                      <w:jc w:val="center"/>
                    </w:pPr>
                    <w:r>
                      <w:t>File</w:t>
                    </w:r>
                  </w:p>
                </w:txbxContent>
              </v:textbox>
            </v:shape>
            <v:shapetype id="_x0000_t32" coordsize="21600,21600" o:spt="32" o:oned="t" path="m,l21600,21600e" filled="f">
              <v:path arrowok="t" fillok="f" o:connecttype="none"/>
              <o:lock v:ext="edit" shapetype="t"/>
            </v:shapetype>
            <v:shape id="_x0000_s2084" type="#_x0000_t32" style="position:absolute;left:1643;top:1321;width:505;height:516" o:connectortype="straight"/>
            <v:shape id="_x0000_s2085" type="#_x0000_t32" style="position:absolute;left:2495;top:1236;width:60;height:601;flip:x" o:connectortype="straight"/>
            <v:shape id="_x0000_s2086" type="#_x0000_t32" style="position:absolute;left:3024;top:1584;width:576;height:408;flip:x" o:connectortype="straight"/>
            <v:shape id="_x0000_s2087" type="#_x0000_t32" style="position:absolute;left:2555;top:2328;width:134;height:561" o:connectortype="straight"/>
            <v:oval id="_x0000_s2057" style="position:absolute;left:3504;top:732;width:1247;height:1128;v-text-anchor:middle">
              <v:textbox style="mso-next-textbox:#_x0000_s2057">
                <w:txbxContent>
                  <w:p w:rsidR="00717E4A" w:rsidRDefault="00717E4A" w:rsidP="006C6845">
                    <w:r>
                      <w:t>middle Initial</w:t>
                    </w:r>
                  </w:p>
                  <w:p w:rsidR="00717E4A" w:rsidRDefault="00717E4A" w:rsidP="006C6845"/>
                </w:txbxContent>
              </v:textbox>
            </v:oval>
            <v:shape id="_x0000_s2050" type="#_x0000_t109" style="position:absolute;left:2148;top:2824;width:1619;height:745;v-text-anchor:middle">
              <v:textbox style="mso-next-textbox:#_x0000_s2050">
                <w:txbxContent>
                  <w:p w:rsidR="00717E4A" w:rsidRDefault="00717E4A" w:rsidP="006C6845">
                    <w:pPr>
                      <w:jc w:val="center"/>
                    </w:pPr>
                    <w:r>
                      <w:t>Customer</w:t>
                    </w:r>
                  </w:p>
                </w:txbxContent>
              </v:textbox>
            </v:shape>
            <v:shape id="_x0000_s2088" type="#_x0000_t32" style="position:absolute;left:1739;top:3132;width:409;height:129" o:connectortype="straight"/>
            <v:shape id="_x0000_s2089" type="#_x0000_t32" style="position:absolute;left:6300;top:3314;width:1392;height:10" o:connectortype="straight"/>
            <v:shape id="_x0000_s2090" type="#_x0000_t32" style="position:absolute;left:3767;top:3261;width:1093;height:53" o:connectortype="straight"/>
            <v:shapetype id="_x0000_t202" coordsize="21600,21600" o:spt="202" path="m,l,21600r21600,l21600,xe">
              <v:stroke joinstyle="miter"/>
              <v:path gradientshapeok="t" o:connecttype="rect"/>
            </v:shapetype>
            <v:shape id="_x0000_s2093" type="#_x0000_t202" style="position:absolute;left:4211;top:2824;width:540;height:381" stroked="f" strokecolor="black [3213]" strokeweight="0">
              <v:textbox style="mso-next-textbox:#_x0000_s2093">
                <w:txbxContent>
                  <w:p w:rsidR="00790352" w:rsidRDefault="00790352" w:rsidP="006C6845">
                    <w:r>
                      <w:t>1</w:t>
                    </w:r>
                  </w:p>
                </w:txbxContent>
              </v:textbox>
            </v:shape>
            <v:shape id="_x0000_s2094" type="#_x0000_t202" style="position:absolute;left:6747;top:2908;width:541;height:379" stroked="f" strokecolor="black [3213]" strokeweight="0">
              <v:textbox style="mso-next-textbox:#_x0000_s2094">
                <w:txbxContent>
                  <w:p w:rsidR="00067F9F" w:rsidRDefault="00067F9F" w:rsidP="006C6845">
                    <w:r>
                      <w:t>N</w:t>
                    </w:r>
                  </w:p>
                </w:txbxContent>
              </v:textbox>
            </v:shape>
            <v:shape id="_x0000_s2095" type="#_x0000_t32" style="position:absolute;left:3435;top:3518;width:1541;height:1894" o:connectortype="straight"/>
            <v:shape id="_x0000_s2096" type="#_x0000_t32" style="position:absolute;left:6471;top:5412;width:1247;height:548" o:connectortype="straight"/>
            <v:shape id="_x0000_s2097" type="#_x0000_t32" style="position:absolute;left:7372;top:2188;width:492;height:720" o:connectortype="straight"/>
            <v:shape id="_x0000_s2098" type="#_x0000_t32" style="position:absolute;left:8213;top:1584;width:107;height:1324;flip:x" o:connectortype="straight"/>
            <v:shape id="_x0000_s2099" type="#_x0000_t32" style="position:absolute;left:8501;top:1720;width:466;height:1325;flip:x" o:connectortype="straight"/>
            <v:shape id="_x0000_s2100" type="#_x0000_t32" style="position:absolute;left:9220;top:2245;width:409;height:663;flip:x" o:connectortype="straight"/>
            <v:shape id="_x0000_s2101" type="#_x0000_t32" style="position:absolute;left:9316;top:3132;width:432;height:73;flip:x" o:connectortype="straight"/>
            <v:shape id="_x0000_s2102" type="#_x0000_t32" style="position:absolute;left:1440;top:6256;width:568;height:302;flip:y" o:connectortype="straight"/>
            <v:shape id="_x0000_s2103" type="#_x0000_t32" style="position:absolute;left:2120;top:6328;width:213;height:1133;flip:y" o:connectortype="straight"/>
            <v:shape id="_x0000_s2104" type="#_x0000_t32" style="position:absolute;left:2689;top:6328;width:335;height:1263;flip:x y" o:connectortype="straight"/>
            <v:shape id="_x0000_s2105" type="#_x0000_t32" style="position:absolute;left:3340;top:6120;width:432;height:736;flip:x y" o:connectortype="straight"/>
            <v:shape id="_x0000_s2106" type="#_x0000_t202" style="position:absolute;left:4248;top:4024;width:540;height:380" stroked="f" strokecolor="black [3213]" strokeweight="0">
              <v:textbox style="mso-next-textbox:#_x0000_s2106">
                <w:txbxContent>
                  <w:p w:rsidR="00067F9F" w:rsidRDefault="00067F9F" w:rsidP="006C6845">
                    <w:r>
                      <w:t>1</w:t>
                    </w:r>
                  </w:p>
                </w:txbxContent>
              </v:textbox>
            </v:shape>
            <v:shape id="_x0000_s2107" type="#_x0000_t202" style="position:absolute;left:6987;top:5088;width:541;height:492" stroked="f" strokecolor="black [3213]" strokeweight="0">
              <v:textbox style="mso-next-textbox:#_x0000_s2107">
                <w:txbxContent>
                  <w:p w:rsidR="00067F9F" w:rsidRDefault="00067F9F" w:rsidP="006C6845">
                    <w:r>
                      <w:t>N</w:t>
                    </w:r>
                  </w:p>
                </w:txbxContent>
              </v:textbox>
            </v:shape>
            <v:shape id="_x0000_s2108" type="#_x0000_t32" style="position:absolute;left:7612;top:6700;width:324;height:875;flip:x" o:connectortype="straight"/>
            <v:shape id="_x0000_s2109" type="#_x0000_t32" style="position:absolute;left:8800;top:6700;width:624;height:1223" o:connectortype="straight"/>
            <v:shape id="_x0000_s2111" type="#_x0000_t110" style="position:absolute;left:2269;top:4080;width:1187;height:660">
              <v:textbox style="mso-next-textbox:#_x0000_s2111">
                <w:txbxContent>
                  <w:p w:rsidR="004150D4" w:rsidRDefault="004150D4" w:rsidP="006C6845">
                    <w:r>
                      <w:t>Own</w:t>
                    </w:r>
                  </w:p>
                </w:txbxContent>
              </v:textbox>
            </v:shape>
            <v:shape id="_x0000_s2112" type="#_x0000_t32" style="position:absolute;left:2863;top:3569;width:95;height:511;flip:x" o:connectortype="straight"/>
            <v:shape id="_x0000_s2113" type="#_x0000_t32" style="position:absolute;left:2689;top:4740;width:174;height:844;flip:x" o:connectortype="straight"/>
            <v:shape id="_x0000_s2115" type="#_x0000_t202" style="position:absolute;left:2495;top:3648;width:361;height:379" stroked="f" strokecolor="black [3213]" strokeweight="0">
              <v:textbox style="mso-next-textbox:#_x0000_s2115">
                <w:txbxContent>
                  <w:p w:rsidR="004150D4" w:rsidRDefault="0026784A" w:rsidP="006C6845">
                    <w:r>
                      <w:t>1</w:t>
                    </w:r>
                  </w:p>
                </w:txbxContent>
              </v:textbox>
            </v:shape>
            <v:shape id="_x0000_s2116" type="#_x0000_t202" style="position:absolute;left:2328;top:4910;width:348;height:492" stroked="f" strokecolor="black [3213]" strokeweight="0">
              <v:textbox style="mso-next-textbox:#_x0000_s2116">
                <w:txbxContent>
                  <w:p w:rsidR="004150D4" w:rsidRDefault="004150D4" w:rsidP="006C6845">
                    <w:r>
                      <w:t>N</w:t>
                    </w:r>
                  </w:p>
                </w:txbxContent>
              </v:textbox>
            </v:shape>
            <v:shape id="_x0000_s2117" type="#_x0000_t110" style="position:absolute;left:5196;top:4068;width:1416;height:672">
              <v:textbox style="mso-next-textbox:#_x0000_s2117">
                <w:txbxContent>
                  <w:p w:rsidR="004150D4" w:rsidRDefault="004150D4" w:rsidP="006C6845">
                    <w:r>
                      <w:t>Cover</w:t>
                    </w:r>
                  </w:p>
                </w:txbxContent>
              </v:textbox>
            </v:shape>
            <v:shape id="_x0000_s2118" type="#_x0000_t32" style="position:absolute;left:3461;top:4404;width:1735;height:1552;flip:y" o:connectortype="straight"/>
            <v:shape id="_x0000_s2119" type="#_x0000_t32" style="position:absolute;left:6612;top:3648;width:1822;height:756;flip:y" o:connectortype="straight"/>
            <v:shape id="_x0000_s2120" type="#_x0000_t32" style="position:absolute;left:6393;top:5482;width:1407;height:638" o:connectortype="straight"/>
            <v:shape id="_x0000_s2121" type="#_x0000_t202" style="position:absolute;left:3600;top:5033;width:396;height:380" stroked="f" strokecolor="black [3213]" strokeweight="0">
              <v:textbox style="mso-next-textbox:#_x0000_s2121">
                <w:txbxContent>
                  <w:p w:rsidR="003446C1" w:rsidRDefault="003446C1" w:rsidP="006C6845">
                    <w:r>
                      <w:t>1</w:t>
                    </w:r>
                  </w:p>
                </w:txbxContent>
              </v:textbox>
            </v:shape>
            <v:shape id="_x0000_s2122" type="#_x0000_t202" style="position:absolute;left:6744;top:3739;width:418;height:421" stroked="f" strokecolor="black [3213]" strokeweight="0">
              <v:textbox style="mso-next-textbox:#_x0000_s2122">
                <w:txbxContent>
                  <w:p w:rsidR="003446C1" w:rsidRDefault="003446C1" w:rsidP="006C6845">
                    <w:r>
                      <w:t>N</w:t>
                    </w:r>
                  </w:p>
                </w:txbxContent>
              </v:textbox>
            </v:shape>
            <v:shape id="_x0000_s2126" type="#_x0000_t32" style="position:absolute;left:2856;top:4628;width:209;height:1132;flip:x" o:connectortype="straight"/>
            <v:shape id="_x0000_s2127" type="#_x0000_t32" style="position:absolute;left:5724;top:4848;width:2710;height:91;flip:y" o:connectortype="straight"/>
            <v:shape id="_x0000_s2129" type="#_x0000_t32" style="position:absolute;left:8434;top:3648;width:67;height:1200;flip:y" o:connectortype="straight"/>
            <v:shape id="_x0000_s2130" type="#_x0000_t202" style="position:absolute;left:7672;top:4356;width:404;height:492;v-text-anchor:middle" stroked="f" strokecolor="black [3213]" strokeweight="0">
              <v:textbox style="mso-next-textbox:#_x0000_s2130">
                <w:txbxContent>
                  <w:p w:rsidR="0026784A" w:rsidRDefault="000C0A91" w:rsidP="006C6845">
                    <w:r>
                      <w:t>1</w:t>
                    </w:r>
                  </w:p>
                </w:txbxContent>
              </v:textbox>
            </v:shape>
            <v:shape id="_x0000_s2131" type="#_x0000_t32" style="position:absolute;left:2863;top:3496;width:304;height:584;flip:x" o:connectortype="straight"/>
            <v:shape id="_x0000_s2133" type="#_x0000_t32" style="position:absolute;left:3611;top:3400;width:1392;height:10" o:connectortype="straight"/>
            <v:shape id="_x0000_s2134" type="#_x0000_t32" style="position:absolute;left:6136;top:3410;width:1582;height:1" o:connectortype="straight"/>
            <v:shape id="_x0000_s2135" type="#_x0000_t32" style="position:absolute;left:6391;top:3600;width:1822;height:756;flip:y" o:connectortype="straight"/>
            <w10:wrap type="none"/>
            <w10:anchorlock/>
          </v:group>
        </w:pict>
      </w:r>
    </w:p>
    <w:p w:rsidR="008F15A5" w:rsidRDefault="008F15A5" w:rsidP="00445C44">
      <w:pPr>
        <w:tabs>
          <w:tab w:val="left" w:pos="1272"/>
        </w:tabs>
        <w:rPr>
          <w:rFonts w:ascii="Times New Roman" w:hAnsi="Times New Roman" w:cs="Times New Roman"/>
          <w:sz w:val="24"/>
          <w:szCs w:val="24"/>
        </w:rPr>
      </w:pPr>
      <w:r>
        <w:rPr>
          <w:rFonts w:ascii="Times New Roman" w:hAnsi="Times New Roman" w:cs="Times New Roman"/>
          <w:sz w:val="24"/>
          <w:szCs w:val="24"/>
        </w:rPr>
        <w:t>Assumption</w:t>
      </w:r>
      <w:r w:rsidR="00F33B8A">
        <w:rPr>
          <w:rFonts w:ascii="Times New Roman" w:hAnsi="Times New Roman" w:cs="Times New Roman"/>
          <w:sz w:val="24"/>
          <w:szCs w:val="24"/>
        </w:rPr>
        <w:t>:</w:t>
      </w:r>
    </w:p>
    <w:p w:rsidR="00F33B8A" w:rsidRDefault="00F33B8A" w:rsidP="00445C44">
      <w:pPr>
        <w:tabs>
          <w:tab w:val="left" w:pos="1272"/>
        </w:tabs>
        <w:rPr>
          <w:rFonts w:ascii="Times New Roman" w:hAnsi="Times New Roman" w:cs="Times New Roman"/>
          <w:sz w:val="24"/>
          <w:szCs w:val="24"/>
        </w:rPr>
      </w:pPr>
    </w:p>
    <w:p w:rsidR="003446C1" w:rsidRDefault="003446C1" w:rsidP="00445C44">
      <w:pPr>
        <w:tabs>
          <w:tab w:val="left" w:pos="1272"/>
        </w:tabs>
        <w:rPr>
          <w:rFonts w:ascii="Times New Roman" w:hAnsi="Times New Roman" w:cs="Times New Roman"/>
          <w:sz w:val="24"/>
          <w:szCs w:val="24"/>
        </w:rPr>
      </w:pPr>
      <w:r>
        <w:rPr>
          <w:rFonts w:ascii="Times New Roman" w:hAnsi="Times New Roman" w:cs="Times New Roman"/>
          <w:sz w:val="24"/>
          <w:szCs w:val="24"/>
        </w:rPr>
        <w:t>1. A customer can insure multiple cars but a car cannot be insured by many customers</w:t>
      </w:r>
    </w:p>
    <w:p w:rsidR="003446C1" w:rsidRDefault="003446C1" w:rsidP="00445C44">
      <w:pPr>
        <w:tabs>
          <w:tab w:val="left" w:pos="1272"/>
        </w:tabs>
        <w:rPr>
          <w:rFonts w:ascii="Times New Roman" w:hAnsi="Times New Roman" w:cs="Times New Roman"/>
          <w:sz w:val="24"/>
          <w:szCs w:val="24"/>
        </w:rPr>
      </w:pPr>
      <w:r>
        <w:rPr>
          <w:rFonts w:ascii="Times New Roman" w:hAnsi="Times New Roman" w:cs="Times New Roman"/>
          <w:sz w:val="24"/>
          <w:szCs w:val="24"/>
        </w:rPr>
        <w:t>2.</w:t>
      </w:r>
      <w:r w:rsidR="0026784A">
        <w:rPr>
          <w:rFonts w:ascii="Times New Roman" w:hAnsi="Times New Roman" w:cs="Times New Roman"/>
          <w:sz w:val="24"/>
          <w:szCs w:val="24"/>
        </w:rPr>
        <w:t xml:space="preserve"> A customer can own multiple policies and a policy can be owned by one customer</w:t>
      </w:r>
    </w:p>
    <w:p w:rsidR="0087208D" w:rsidRDefault="0026784A" w:rsidP="00CC5051">
      <w:pPr>
        <w:tabs>
          <w:tab w:val="left" w:pos="1272"/>
        </w:tabs>
        <w:rPr>
          <w:rFonts w:ascii="Times New Roman" w:hAnsi="Times New Roman" w:cs="Times New Roman"/>
          <w:sz w:val="24"/>
          <w:szCs w:val="24"/>
        </w:rPr>
      </w:pPr>
      <w:r>
        <w:rPr>
          <w:rFonts w:ascii="Times New Roman" w:hAnsi="Times New Roman" w:cs="Times New Roman"/>
          <w:sz w:val="24"/>
          <w:szCs w:val="24"/>
        </w:rPr>
        <w:t xml:space="preserve">3. </w:t>
      </w:r>
      <w:r w:rsidR="006C6845">
        <w:rPr>
          <w:rFonts w:ascii="Times New Roman" w:hAnsi="Times New Roman" w:cs="Times New Roman"/>
          <w:sz w:val="24"/>
          <w:szCs w:val="24"/>
        </w:rPr>
        <w:t>A customer must file multiple claims for multiple cars that are damaged</w:t>
      </w:r>
    </w:p>
    <w:p w:rsidR="00CC5051" w:rsidRDefault="005016F1" w:rsidP="00CC5051">
      <w:pPr>
        <w:tabs>
          <w:tab w:val="left" w:pos="1272"/>
        </w:tabs>
        <w:rPr>
          <w:rFonts w:ascii="Times New Roman" w:hAnsi="Times New Roman" w:cs="Times New Roman"/>
          <w:sz w:val="24"/>
          <w:szCs w:val="24"/>
        </w:rPr>
      </w:pPr>
      <w:r>
        <w:rPr>
          <w:rFonts w:ascii="Times New Roman" w:hAnsi="Times New Roman" w:cs="Times New Roman"/>
          <w:sz w:val="24"/>
          <w:szCs w:val="24"/>
        </w:rPr>
        <w:t>4. For claim, only Customer ssn and Car vin may not be enough to refer so two attributes ‘date that claim was made’ and ‘amount of damage’ are helper attributes to refer specific claim</w:t>
      </w:r>
    </w:p>
    <w:p w:rsidR="005016F1" w:rsidRDefault="00F94608" w:rsidP="00CC5051">
      <w:pPr>
        <w:tabs>
          <w:tab w:val="left" w:pos="1272"/>
        </w:tabs>
        <w:rPr>
          <w:rFonts w:ascii="Times New Roman" w:hAnsi="Times New Roman" w:cs="Times New Roman"/>
          <w:sz w:val="24"/>
          <w:szCs w:val="24"/>
        </w:rPr>
      </w:pPr>
      <w:r>
        <w:rPr>
          <w:rFonts w:ascii="Times New Roman" w:hAnsi="Times New Roman" w:cs="Times New Roman"/>
          <w:sz w:val="24"/>
          <w:szCs w:val="24"/>
        </w:rPr>
        <w:t>5. A Policy can cover multiple cars but a car can be covered under single policy</w:t>
      </w:r>
    </w:p>
    <w:p w:rsidR="00FE5B4D" w:rsidRDefault="00FE5B4D" w:rsidP="00CC5051">
      <w:pPr>
        <w:tabs>
          <w:tab w:val="left" w:pos="1272"/>
        </w:tabs>
        <w:rPr>
          <w:rFonts w:ascii="Times New Roman" w:hAnsi="Times New Roman" w:cs="Times New Roman"/>
          <w:sz w:val="24"/>
          <w:szCs w:val="24"/>
        </w:rPr>
      </w:pPr>
      <w:r>
        <w:rPr>
          <w:rFonts w:ascii="Times New Roman" w:hAnsi="Times New Roman" w:cs="Times New Roman"/>
          <w:sz w:val="24"/>
          <w:szCs w:val="24"/>
        </w:rPr>
        <w:t>6. Assume every customer must insure car and own a policy and then vice versa.</w:t>
      </w:r>
    </w:p>
    <w:p w:rsidR="005016F1" w:rsidRDefault="005016F1" w:rsidP="00CC5051">
      <w:pPr>
        <w:tabs>
          <w:tab w:val="left" w:pos="1272"/>
        </w:tabs>
        <w:rPr>
          <w:rFonts w:ascii="Times New Roman" w:hAnsi="Times New Roman" w:cs="Times New Roman"/>
          <w:sz w:val="24"/>
          <w:szCs w:val="24"/>
        </w:rPr>
      </w:pPr>
    </w:p>
    <w:p w:rsidR="008F15A5" w:rsidRDefault="0087208D" w:rsidP="00445C44">
      <w:pPr>
        <w:tabs>
          <w:tab w:val="left" w:pos="1272"/>
        </w:tabs>
        <w:rPr>
          <w:rFonts w:ascii="Times New Roman" w:hAnsi="Times New Roman" w:cs="Times New Roman"/>
          <w:sz w:val="24"/>
          <w:szCs w:val="24"/>
        </w:rPr>
      </w:pPr>
      <w:r>
        <w:rPr>
          <w:rFonts w:ascii="Times New Roman" w:hAnsi="Times New Roman" w:cs="Times New Roman"/>
          <w:sz w:val="24"/>
          <w:szCs w:val="24"/>
        </w:rPr>
        <w:t xml:space="preserve">Part 2 </w:t>
      </w:r>
      <w:r w:rsidR="008F15A5">
        <w:rPr>
          <w:rFonts w:ascii="Times New Roman" w:hAnsi="Times New Roman" w:cs="Times New Roman"/>
          <w:sz w:val="24"/>
          <w:szCs w:val="24"/>
        </w:rPr>
        <w:t>Relation Schema</w:t>
      </w:r>
    </w:p>
    <w:p w:rsidR="007F4558" w:rsidRDefault="007F4558" w:rsidP="00445C44">
      <w:pPr>
        <w:tabs>
          <w:tab w:val="left" w:pos="1272"/>
        </w:tabs>
        <w:rPr>
          <w:rFonts w:ascii="Times New Roman" w:hAnsi="Times New Roman" w:cs="Times New Roman"/>
          <w:sz w:val="24"/>
          <w:szCs w:val="24"/>
        </w:rPr>
      </w:pPr>
    </w:p>
    <w:p w:rsidR="007F4558" w:rsidRDefault="007F4558" w:rsidP="007F4558">
      <w:pPr>
        <w:tabs>
          <w:tab w:val="left" w:pos="1272"/>
        </w:tabs>
        <w:rPr>
          <w:rFonts w:ascii="Times New Roman" w:hAnsi="Times New Roman" w:cs="Times New Roman"/>
          <w:sz w:val="24"/>
          <w:szCs w:val="24"/>
        </w:rPr>
      </w:pPr>
      <w:r>
        <w:rPr>
          <w:rFonts w:ascii="Times New Roman" w:hAnsi="Times New Roman" w:cs="Times New Roman"/>
          <w:sz w:val="24"/>
          <w:szCs w:val="24"/>
        </w:rPr>
        <w:t>Entities:</w:t>
      </w:r>
    </w:p>
    <w:p w:rsidR="007F4558" w:rsidRDefault="007F4558"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1. Car ( </w:t>
      </w:r>
      <w:r w:rsidRPr="007F4558">
        <w:rPr>
          <w:rFonts w:ascii="Times New Roman" w:hAnsi="Times New Roman" w:cs="Times New Roman"/>
          <w:sz w:val="24"/>
          <w:szCs w:val="24"/>
          <w:u w:val="single"/>
        </w:rPr>
        <w:t>VIN</w:t>
      </w:r>
      <w:r>
        <w:rPr>
          <w:rFonts w:ascii="Times New Roman" w:hAnsi="Times New Roman" w:cs="Times New Roman"/>
          <w:sz w:val="24"/>
          <w:szCs w:val="24"/>
        </w:rPr>
        <w:t>, Make, Model, year, color)</w:t>
      </w:r>
    </w:p>
    <w:p w:rsidR="007F4558" w:rsidRDefault="007F4558"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2. Customer ( </w:t>
      </w:r>
      <w:r w:rsidRPr="007F4558">
        <w:rPr>
          <w:rFonts w:ascii="Times New Roman" w:hAnsi="Times New Roman" w:cs="Times New Roman"/>
          <w:sz w:val="24"/>
          <w:szCs w:val="24"/>
          <w:u w:val="single"/>
        </w:rPr>
        <w:t>SSN</w:t>
      </w:r>
      <w:r>
        <w:rPr>
          <w:rFonts w:ascii="Times New Roman" w:hAnsi="Times New Roman" w:cs="Times New Roman"/>
          <w:sz w:val="24"/>
          <w:szCs w:val="24"/>
        </w:rPr>
        <w:t>, name(first, last, middle initial) )</w:t>
      </w:r>
    </w:p>
    <w:p w:rsidR="007F4558" w:rsidRDefault="007F4558"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3. Policy ( </w:t>
      </w:r>
      <w:r w:rsidRPr="007F4558">
        <w:rPr>
          <w:rFonts w:ascii="Times New Roman" w:hAnsi="Times New Roman" w:cs="Times New Roman"/>
          <w:sz w:val="24"/>
          <w:szCs w:val="24"/>
          <w:u w:val="single"/>
        </w:rPr>
        <w:t>Policy ID</w:t>
      </w:r>
      <w:r>
        <w:rPr>
          <w:rFonts w:ascii="Times New Roman" w:hAnsi="Times New Roman" w:cs="Times New Roman"/>
          <w:sz w:val="24"/>
          <w:szCs w:val="24"/>
        </w:rPr>
        <w:t>, Start Date, Expiration Date, Deductible )</w:t>
      </w:r>
    </w:p>
    <w:p w:rsidR="007F4558" w:rsidRDefault="007F4558"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4. Claim ( </w:t>
      </w:r>
      <w:r w:rsidRPr="00B2691B">
        <w:rPr>
          <w:rFonts w:ascii="Times New Roman" w:hAnsi="Times New Roman" w:cs="Times New Roman"/>
          <w:sz w:val="24"/>
          <w:szCs w:val="24"/>
          <w:u w:val="single"/>
        </w:rPr>
        <w:t>date that claim was made, amount of damage</w:t>
      </w:r>
      <w:r>
        <w:rPr>
          <w:rFonts w:ascii="Times New Roman" w:hAnsi="Times New Roman" w:cs="Times New Roman"/>
          <w:sz w:val="24"/>
          <w:szCs w:val="24"/>
        </w:rPr>
        <w:t xml:space="preserve"> )</w:t>
      </w:r>
    </w:p>
    <w:p w:rsidR="000C0A91" w:rsidRDefault="000C0A91" w:rsidP="007F4558">
      <w:pPr>
        <w:tabs>
          <w:tab w:val="left" w:pos="1272"/>
        </w:tabs>
        <w:rPr>
          <w:rFonts w:ascii="Times New Roman" w:hAnsi="Times New Roman" w:cs="Times New Roman"/>
          <w:sz w:val="24"/>
          <w:szCs w:val="24"/>
        </w:rPr>
      </w:pPr>
    </w:p>
    <w:p w:rsidR="000C0A9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t>Relationships:</w:t>
      </w:r>
    </w:p>
    <w:p w:rsidR="000C0A9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1. Insure &lt; Customer, Car &gt; 1:N, TOTAL/TOTAL</w:t>
      </w:r>
    </w:p>
    <w:p w:rsidR="000C0A9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2. Cover &lt; Policy, Car &gt; 1:N, PARTIAL/TOTAL</w:t>
      </w:r>
    </w:p>
    <w:p w:rsidR="000C0A9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3. Owns &lt; Customer, Policy &gt; 1:N, TOTAL/TOTAL</w:t>
      </w:r>
    </w:p>
    <w:p w:rsidR="000C0A9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4. File &lt; Customer, Car, Claim &gt; 1:1:N, PARTIAL/PARTIAL/TOTAL</w:t>
      </w:r>
    </w:p>
    <w:p w:rsidR="000C0A91" w:rsidRDefault="000C0A91" w:rsidP="007F4558">
      <w:pPr>
        <w:tabs>
          <w:tab w:val="left" w:pos="1272"/>
        </w:tabs>
        <w:rPr>
          <w:rFonts w:ascii="Times New Roman" w:hAnsi="Times New Roman" w:cs="Times New Roman"/>
          <w:sz w:val="24"/>
          <w:szCs w:val="24"/>
        </w:rPr>
      </w:pPr>
    </w:p>
    <w:p w:rsidR="005016F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w:t>
      </w:r>
    </w:p>
    <w:p w:rsidR="000C0A9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lastRenderedPageBreak/>
        <w:t>Resulting Schemas</w:t>
      </w:r>
      <w:r w:rsidR="005016F1">
        <w:rPr>
          <w:rFonts w:ascii="Times New Roman" w:hAnsi="Times New Roman" w:cs="Times New Roman"/>
          <w:sz w:val="24"/>
          <w:szCs w:val="24"/>
        </w:rPr>
        <w:t>:</w:t>
      </w:r>
    </w:p>
    <w:p w:rsidR="005016F1" w:rsidRDefault="005016F1" w:rsidP="007F4558">
      <w:pPr>
        <w:tabs>
          <w:tab w:val="left" w:pos="1272"/>
        </w:tabs>
        <w:rPr>
          <w:rFonts w:ascii="Times New Roman" w:hAnsi="Times New Roman" w:cs="Times New Roman"/>
          <w:sz w:val="24"/>
          <w:szCs w:val="24"/>
        </w:rPr>
      </w:pPr>
    </w:p>
    <w:p w:rsidR="000C0A9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t>CAR (</w:t>
      </w:r>
      <w:r w:rsidRPr="007F4558">
        <w:rPr>
          <w:rFonts w:ascii="Times New Roman" w:hAnsi="Times New Roman" w:cs="Times New Roman"/>
          <w:sz w:val="24"/>
          <w:szCs w:val="24"/>
          <w:u w:val="single"/>
        </w:rPr>
        <w:t>VIN</w:t>
      </w:r>
      <w:r>
        <w:rPr>
          <w:rFonts w:ascii="Times New Roman" w:hAnsi="Times New Roman" w:cs="Times New Roman"/>
          <w:sz w:val="24"/>
          <w:szCs w:val="24"/>
        </w:rPr>
        <w:t>, Make, Model, year, color</w:t>
      </w:r>
      <w:r w:rsidR="00531EFF">
        <w:rPr>
          <w:rFonts w:ascii="Times New Roman" w:hAnsi="Times New Roman" w:cs="Times New Roman"/>
          <w:sz w:val="24"/>
          <w:szCs w:val="24"/>
        </w:rPr>
        <w:t>, ssn</w:t>
      </w:r>
      <w:r w:rsidR="005016F1">
        <w:rPr>
          <w:rFonts w:ascii="Times New Roman" w:hAnsi="Times New Roman" w:cs="Times New Roman"/>
          <w:sz w:val="24"/>
          <w:szCs w:val="24"/>
        </w:rPr>
        <w:t>, Policy ID</w:t>
      </w:r>
      <w:r>
        <w:rPr>
          <w:rFonts w:ascii="Times New Roman" w:hAnsi="Times New Roman" w:cs="Times New Roman"/>
          <w:sz w:val="24"/>
          <w:szCs w:val="24"/>
        </w:rPr>
        <w:t>)</w:t>
      </w:r>
    </w:p>
    <w:p w:rsidR="00531EFF" w:rsidRDefault="00531EFF"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FK (ssn) </w:t>
      </w:r>
      <w:r w:rsidRPr="00531EFF">
        <w:rPr>
          <w:rFonts w:ascii="Times New Roman" w:hAnsi="Times New Roman" w:cs="Times New Roman"/>
          <w:sz w:val="24"/>
          <w:szCs w:val="24"/>
        </w:rPr>
        <w:sym w:font="Wingdings" w:char="F0E0"/>
      </w:r>
      <w:r>
        <w:rPr>
          <w:rFonts w:ascii="Times New Roman" w:hAnsi="Times New Roman" w:cs="Times New Roman"/>
          <w:sz w:val="24"/>
          <w:szCs w:val="24"/>
        </w:rPr>
        <w:t xml:space="preserve"> CUSTOMER (ssn)</w:t>
      </w:r>
    </w:p>
    <w:p w:rsidR="005016F1" w:rsidRDefault="005016F1"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FK (Policy ID) </w:t>
      </w:r>
      <w:r w:rsidRPr="005016F1">
        <w:rPr>
          <w:rFonts w:ascii="Times New Roman" w:hAnsi="Times New Roman" w:cs="Times New Roman"/>
          <w:sz w:val="24"/>
          <w:szCs w:val="24"/>
        </w:rPr>
        <w:sym w:font="Wingdings" w:char="F0E0"/>
      </w:r>
      <w:r>
        <w:rPr>
          <w:rFonts w:ascii="Times New Roman" w:hAnsi="Times New Roman" w:cs="Times New Roman"/>
          <w:sz w:val="24"/>
          <w:szCs w:val="24"/>
        </w:rPr>
        <w:t xml:space="preserve"> POLICY (Policy ID)</w:t>
      </w:r>
    </w:p>
    <w:p w:rsidR="005016F1" w:rsidRDefault="005016F1" w:rsidP="007F4558">
      <w:pPr>
        <w:tabs>
          <w:tab w:val="left" w:pos="1272"/>
        </w:tabs>
        <w:rPr>
          <w:rFonts w:ascii="Times New Roman" w:hAnsi="Times New Roman" w:cs="Times New Roman"/>
          <w:sz w:val="24"/>
          <w:szCs w:val="24"/>
        </w:rPr>
      </w:pPr>
    </w:p>
    <w:p w:rsidR="000C0A91" w:rsidRDefault="000C0A91"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CUSTOMER ( </w:t>
      </w:r>
      <w:r w:rsidRPr="007F4558">
        <w:rPr>
          <w:rFonts w:ascii="Times New Roman" w:hAnsi="Times New Roman" w:cs="Times New Roman"/>
          <w:sz w:val="24"/>
          <w:szCs w:val="24"/>
          <w:u w:val="single"/>
        </w:rPr>
        <w:t>SSN</w:t>
      </w:r>
      <w:r>
        <w:rPr>
          <w:rFonts w:ascii="Times New Roman" w:hAnsi="Times New Roman" w:cs="Times New Roman"/>
          <w:sz w:val="24"/>
          <w:szCs w:val="24"/>
        </w:rPr>
        <w:t>, name(first, last, middle initial)</w:t>
      </w:r>
      <w:r w:rsidR="00F40CCC">
        <w:rPr>
          <w:rFonts w:ascii="Times New Roman" w:hAnsi="Times New Roman" w:cs="Times New Roman"/>
          <w:sz w:val="24"/>
          <w:szCs w:val="24"/>
        </w:rPr>
        <w:t xml:space="preserve"> </w:t>
      </w:r>
      <w:r>
        <w:rPr>
          <w:rFonts w:ascii="Times New Roman" w:hAnsi="Times New Roman" w:cs="Times New Roman"/>
          <w:sz w:val="24"/>
          <w:szCs w:val="24"/>
        </w:rPr>
        <w:t>)</w:t>
      </w:r>
    </w:p>
    <w:p w:rsidR="00CF7CFE" w:rsidRDefault="00CF7CFE"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 </w:t>
      </w:r>
    </w:p>
    <w:p w:rsidR="000C0A91" w:rsidRDefault="00CF7CFE" w:rsidP="007F4558">
      <w:pPr>
        <w:tabs>
          <w:tab w:val="left" w:pos="1272"/>
        </w:tabs>
        <w:rPr>
          <w:rFonts w:ascii="Times New Roman" w:hAnsi="Times New Roman" w:cs="Times New Roman"/>
          <w:sz w:val="24"/>
          <w:szCs w:val="24"/>
        </w:rPr>
      </w:pPr>
      <w:r>
        <w:rPr>
          <w:rFonts w:ascii="Times New Roman" w:hAnsi="Times New Roman" w:cs="Times New Roman"/>
          <w:sz w:val="24"/>
          <w:szCs w:val="24"/>
        </w:rPr>
        <w:t>POLICY (</w:t>
      </w:r>
      <w:r w:rsidRPr="007F4558">
        <w:rPr>
          <w:rFonts w:ascii="Times New Roman" w:hAnsi="Times New Roman" w:cs="Times New Roman"/>
          <w:sz w:val="24"/>
          <w:szCs w:val="24"/>
          <w:u w:val="single"/>
        </w:rPr>
        <w:t>Policy ID</w:t>
      </w:r>
      <w:r>
        <w:rPr>
          <w:rFonts w:ascii="Times New Roman" w:hAnsi="Times New Roman" w:cs="Times New Roman"/>
          <w:sz w:val="24"/>
          <w:szCs w:val="24"/>
        </w:rPr>
        <w:t>, Start Date, Expiration Date, Deductible</w:t>
      </w:r>
      <w:r w:rsidR="005016F1">
        <w:rPr>
          <w:rFonts w:ascii="Times New Roman" w:hAnsi="Times New Roman" w:cs="Times New Roman"/>
          <w:sz w:val="24"/>
          <w:szCs w:val="24"/>
        </w:rPr>
        <w:t>, ssn</w:t>
      </w:r>
      <w:r>
        <w:rPr>
          <w:rFonts w:ascii="Times New Roman" w:hAnsi="Times New Roman" w:cs="Times New Roman"/>
          <w:sz w:val="24"/>
          <w:szCs w:val="24"/>
        </w:rPr>
        <w:t xml:space="preserve"> )</w:t>
      </w:r>
    </w:p>
    <w:p w:rsidR="00CF7CFE" w:rsidRDefault="00CF7CFE" w:rsidP="007F4558">
      <w:pPr>
        <w:tabs>
          <w:tab w:val="left" w:pos="1272"/>
        </w:tabs>
        <w:rPr>
          <w:rFonts w:ascii="Times New Roman" w:hAnsi="Times New Roman" w:cs="Times New Roman"/>
          <w:sz w:val="24"/>
          <w:szCs w:val="24"/>
        </w:rPr>
      </w:pPr>
      <w:r>
        <w:rPr>
          <w:rFonts w:ascii="Times New Roman" w:hAnsi="Times New Roman" w:cs="Times New Roman"/>
          <w:sz w:val="24"/>
          <w:szCs w:val="24"/>
        </w:rPr>
        <w:t>FK (</w:t>
      </w:r>
      <w:r w:rsidR="005016F1">
        <w:rPr>
          <w:rFonts w:ascii="Times New Roman" w:hAnsi="Times New Roman" w:cs="Times New Roman"/>
          <w:sz w:val="24"/>
          <w:szCs w:val="24"/>
        </w:rPr>
        <w:t xml:space="preserve">ssn) </w:t>
      </w:r>
      <w:r w:rsidR="005016F1" w:rsidRPr="005016F1">
        <w:rPr>
          <w:rFonts w:ascii="Times New Roman" w:hAnsi="Times New Roman" w:cs="Times New Roman"/>
          <w:sz w:val="24"/>
          <w:szCs w:val="24"/>
        </w:rPr>
        <w:sym w:font="Wingdings" w:char="F0E0"/>
      </w:r>
      <w:r w:rsidR="005016F1">
        <w:rPr>
          <w:rFonts w:ascii="Times New Roman" w:hAnsi="Times New Roman" w:cs="Times New Roman"/>
          <w:sz w:val="24"/>
          <w:szCs w:val="24"/>
        </w:rPr>
        <w:t xml:space="preserve"> CUSTOMER (ssn)</w:t>
      </w:r>
    </w:p>
    <w:p w:rsidR="00CF7CFE" w:rsidRDefault="00CF7CFE" w:rsidP="007F4558">
      <w:pPr>
        <w:tabs>
          <w:tab w:val="left" w:pos="1272"/>
        </w:tabs>
        <w:rPr>
          <w:rFonts w:ascii="Times New Roman" w:hAnsi="Times New Roman" w:cs="Times New Roman"/>
          <w:sz w:val="24"/>
          <w:szCs w:val="24"/>
        </w:rPr>
      </w:pPr>
    </w:p>
    <w:p w:rsidR="00CF7CFE" w:rsidRDefault="00CF7CFE" w:rsidP="007F4558">
      <w:pPr>
        <w:tabs>
          <w:tab w:val="left" w:pos="1272"/>
        </w:tabs>
        <w:rPr>
          <w:rFonts w:ascii="Times New Roman" w:hAnsi="Times New Roman" w:cs="Times New Roman"/>
          <w:sz w:val="24"/>
          <w:szCs w:val="24"/>
        </w:rPr>
      </w:pPr>
      <w:r>
        <w:rPr>
          <w:rFonts w:ascii="Times New Roman" w:hAnsi="Times New Roman" w:cs="Times New Roman"/>
          <w:sz w:val="24"/>
          <w:szCs w:val="24"/>
        </w:rPr>
        <w:t>ClAIM (</w:t>
      </w:r>
      <w:r w:rsidRPr="00CF7CFE">
        <w:rPr>
          <w:rFonts w:ascii="Times New Roman" w:hAnsi="Times New Roman" w:cs="Times New Roman"/>
          <w:sz w:val="24"/>
          <w:szCs w:val="24"/>
          <w:u w:val="single"/>
        </w:rPr>
        <w:t>date that claim was made, amount of damage, ssn, VIN</w:t>
      </w:r>
      <w:r>
        <w:rPr>
          <w:rFonts w:ascii="Times New Roman" w:hAnsi="Times New Roman" w:cs="Times New Roman"/>
          <w:sz w:val="24"/>
          <w:szCs w:val="24"/>
        </w:rPr>
        <w:t>)</w:t>
      </w:r>
    </w:p>
    <w:p w:rsidR="00CF7CFE" w:rsidRDefault="00CF7CFE"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FK (ssn) </w:t>
      </w:r>
      <w:r w:rsidRPr="00CF7CFE">
        <w:rPr>
          <w:rFonts w:ascii="Times New Roman" w:hAnsi="Times New Roman" w:cs="Times New Roman"/>
          <w:sz w:val="24"/>
          <w:szCs w:val="24"/>
        </w:rPr>
        <w:sym w:font="Wingdings" w:char="F0E0"/>
      </w:r>
      <w:r>
        <w:rPr>
          <w:rFonts w:ascii="Times New Roman" w:hAnsi="Times New Roman" w:cs="Times New Roman"/>
          <w:sz w:val="24"/>
          <w:szCs w:val="24"/>
        </w:rPr>
        <w:t xml:space="preserve"> CUSTOMER (ssn)</w:t>
      </w:r>
    </w:p>
    <w:p w:rsidR="00CF7CFE" w:rsidRDefault="00CF7CFE" w:rsidP="007F4558">
      <w:pPr>
        <w:tabs>
          <w:tab w:val="left" w:pos="1272"/>
        </w:tabs>
        <w:rPr>
          <w:rFonts w:ascii="Times New Roman" w:hAnsi="Times New Roman" w:cs="Times New Roman"/>
          <w:sz w:val="24"/>
          <w:szCs w:val="24"/>
        </w:rPr>
      </w:pPr>
      <w:r>
        <w:rPr>
          <w:rFonts w:ascii="Times New Roman" w:hAnsi="Times New Roman" w:cs="Times New Roman"/>
          <w:sz w:val="24"/>
          <w:szCs w:val="24"/>
        </w:rPr>
        <w:t xml:space="preserve">FK (VIN) </w:t>
      </w:r>
      <w:r w:rsidRPr="00CF7CFE">
        <w:rPr>
          <w:rFonts w:ascii="Times New Roman" w:hAnsi="Times New Roman" w:cs="Times New Roman"/>
          <w:sz w:val="24"/>
          <w:szCs w:val="24"/>
        </w:rPr>
        <w:sym w:font="Wingdings" w:char="F0E0"/>
      </w:r>
      <w:r>
        <w:rPr>
          <w:rFonts w:ascii="Times New Roman" w:hAnsi="Times New Roman" w:cs="Times New Roman"/>
          <w:sz w:val="24"/>
          <w:szCs w:val="24"/>
        </w:rPr>
        <w:t xml:space="preserve"> CAR (VIN)</w:t>
      </w:r>
    </w:p>
    <w:p w:rsidR="00C22500" w:rsidRDefault="00C22500" w:rsidP="007F4558">
      <w:pPr>
        <w:tabs>
          <w:tab w:val="left" w:pos="1272"/>
        </w:tabs>
        <w:rPr>
          <w:rFonts w:ascii="Times New Roman" w:hAnsi="Times New Roman" w:cs="Times New Roman"/>
          <w:sz w:val="24"/>
          <w:szCs w:val="24"/>
        </w:rPr>
      </w:pPr>
    </w:p>
    <w:p w:rsidR="00C22500" w:rsidRPr="007F4558" w:rsidRDefault="00C977DC" w:rsidP="007F4558">
      <w:pPr>
        <w:tabs>
          <w:tab w:val="left" w:pos="1272"/>
        </w:tabs>
        <w:rPr>
          <w:rFonts w:ascii="Times New Roman" w:hAnsi="Times New Roman" w:cs="Times New Roman"/>
          <w:sz w:val="24"/>
          <w:szCs w:val="24"/>
        </w:rPr>
      </w:pPr>
      <w:r>
        <w:rPr>
          <w:rFonts w:ascii="Times New Roman" w:hAnsi="Times New Roman" w:cs="Times New Roman"/>
          <w:sz w:val="24"/>
          <w:szCs w:val="24"/>
        </w:rPr>
        <w:t>-----Same relation schema answer in different word file-----</w:t>
      </w:r>
    </w:p>
    <w:sectPr w:rsidR="00C22500" w:rsidRPr="007F4558" w:rsidSect="00717E4A">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E0E" w:rsidRDefault="00B96E0E" w:rsidP="00717E4A">
      <w:r>
        <w:separator/>
      </w:r>
    </w:p>
  </w:endnote>
  <w:endnote w:type="continuationSeparator" w:id="1">
    <w:p w:rsidR="00B96E0E" w:rsidRDefault="00B96E0E" w:rsidP="00717E4A">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E0E" w:rsidRDefault="00B96E0E" w:rsidP="00717E4A">
      <w:r>
        <w:separator/>
      </w:r>
    </w:p>
  </w:footnote>
  <w:footnote w:type="continuationSeparator" w:id="1">
    <w:p w:rsidR="00B96E0E" w:rsidRDefault="00B96E0E" w:rsidP="00717E4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9218" fillcolor="white">
      <v:fill color="white"/>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7E4A"/>
    <w:rsid w:val="00057DCB"/>
    <w:rsid w:val="00067F9F"/>
    <w:rsid w:val="000C0A91"/>
    <w:rsid w:val="0024488C"/>
    <w:rsid w:val="0026784A"/>
    <w:rsid w:val="00310BDE"/>
    <w:rsid w:val="003446C1"/>
    <w:rsid w:val="00357F3D"/>
    <w:rsid w:val="00401883"/>
    <w:rsid w:val="004150D4"/>
    <w:rsid w:val="00445C44"/>
    <w:rsid w:val="004D1BD4"/>
    <w:rsid w:val="004D7B64"/>
    <w:rsid w:val="005016F1"/>
    <w:rsid w:val="00531EFF"/>
    <w:rsid w:val="005F6C2B"/>
    <w:rsid w:val="00627844"/>
    <w:rsid w:val="006817AB"/>
    <w:rsid w:val="00681CF0"/>
    <w:rsid w:val="006C6845"/>
    <w:rsid w:val="00717E4A"/>
    <w:rsid w:val="00780535"/>
    <w:rsid w:val="00790352"/>
    <w:rsid w:val="007F4558"/>
    <w:rsid w:val="0087208D"/>
    <w:rsid w:val="00896E89"/>
    <w:rsid w:val="008F15A5"/>
    <w:rsid w:val="00B2691B"/>
    <w:rsid w:val="00B3798D"/>
    <w:rsid w:val="00B96E0E"/>
    <w:rsid w:val="00C22500"/>
    <w:rsid w:val="00C32297"/>
    <w:rsid w:val="00C43F5F"/>
    <w:rsid w:val="00C977DC"/>
    <w:rsid w:val="00CC5051"/>
    <w:rsid w:val="00CF7CFE"/>
    <w:rsid w:val="00D507EB"/>
    <w:rsid w:val="00E32C7C"/>
    <w:rsid w:val="00F2137F"/>
    <w:rsid w:val="00F33B8A"/>
    <w:rsid w:val="00F40CCC"/>
    <w:rsid w:val="00F60FFB"/>
    <w:rsid w:val="00F72E75"/>
    <w:rsid w:val="00F94608"/>
    <w:rsid w:val="00FE5B4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colormenu v:ext="edit" strokecolor="none"/>
    </o:shapedefaults>
    <o:shapelayout v:ext="edit">
      <o:idmap v:ext="edit" data="2"/>
      <o:rules v:ext="edit">
        <o:r id="V:Rule33" type="connector" idref="#_x0000_s2098"/>
        <o:r id="V:Rule34" type="connector" idref="#_x0000_s2126"/>
        <o:r id="V:Rule35" type="connector" idref="#_x0000_s2127">
          <o:proxy start="" idref="#_x0000_s2083" connectloc="0"/>
        </o:r>
        <o:r id="V:Rule36" type="connector" idref="#_x0000_s2109"/>
        <o:r id="V:Rule37" type="connector" idref="#_x0000_s2105"/>
        <o:r id="V:Rule38" type="connector" idref="#_x0000_s2096">
          <o:proxy start="" idref="#_x0000_s2083" connectloc="3"/>
        </o:r>
        <o:r id="V:Rule39" type="connector" idref="#_x0000_s2108"/>
        <o:r id="V:Rule40" type="connector" idref="#_x0000_s2133"/>
        <o:r id="V:Rule41" type="connector" idref="#_x0000_s2097"/>
        <o:r id="V:Rule42" type="connector" idref="#_x0000_s2102">
          <o:proxy start="" idref="#_x0000_s2071" connectloc="0"/>
        </o:r>
        <o:r id="V:Rule43" type="connector" idref="#_x0000_s2095">
          <o:proxy end="" idref="#_x0000_s2083" connectloc="1"/>
        </o:r>
        <o:r id="V:Rule44" type="connector" idref="#_x0000_s2101"/>
        <o:r id="V:Rule45" type="connector" idref="#_x0000_s2129"/>
        <o:r id="V:Rule46" type="connector" idref="#_x0000_s2131">
          <o:proxy end="" idref="#_x0000_s2111" connectloc="0"/>
        </o:r>
        <o:r id="V:Rule47" type="connector" idref="#_x0000_s2089">
          <o:proxy start="" idref="#_x0000_s2082" connectloc="3"/>
        </o:r>
        <o:r id="V:Rule48" type="connector" idref="#_x0000_s2113">
          <o:proxy start="" idref="#_x0000_s2111" connectloc="2"/>
        </o:r>
        <o:r id="V:Rule49" type="connector" idref="#_x0000_s2085"/>
        <o:r id="V:Rule50" type="connector" idref="#_x0000_s2084"/>
        <o:r id="V:Rule51" type="connector" idref="#_x0000_s2112">
          <o:proxy start="" idref="#_x0000_s2050" connectloc="2"/>
          <o:proxy end="" idref="#_x0000_s2111" connectloc="0"/>
        </o:r>
        <o:r id="V:Rule52" type="connector" idref="#_x0000_s2100"/>
        <o:r id="V:Rule53" type="connector" idref="#_x0000_s2103"/>
        <o:r id="V:Rule54" type="connector" idref="#_x0000_s2134"/>
        <o:r id="V:Rule55" type="connector" idref="#_x0000_s2086"/>
        <o:r id="V:Rule56" type="connector" idref="#_x0000_s2119">
          <o:proxy start="" idref="#_x0000_s2117" connectloc="3"/>
        </o:r>
        <o:r id="V:Rule57" type="connector" idref="#_x0000_s2118">
          <o:proxy end="" idref="#_x0000_s2117" connectloc="1"/>
        </o:r>
        <o:r id="V:Rule58" type="connector" idref="#_x0000_s2135"/>
        <o:r id="V:Rule59" type="connector" idref="#_x0000_s2087"/>
        <o:r id="V:Rule60" type="connector" idref="#_x0000_s2090">
          <o:proxy end="" idref="#_x0000_s2082" connectloc="1"/>
        </o:r>
        <o:r id="V:Rule61" type="connector" idref="#_x0000_s2120"/>
        <o:r id="V:Rule62" type="connector" idref="#_x0000_s2104"/>
        <o:r id="V:Rule63" type="connector" idref="#_x0000_s2088">
          <o:proxy start="" idref="#_x0000_s2058" connectloc="6"/>
        </o:r>
        <o:r id="V:Rule64" type="connector" idref="#_x0000_s2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29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7E4A"/>
    <w:pPr>
      <w:tabs>
        <w:tab w:val="center" w:pos="4513"/>
        <w:tab w:val="right" w:pos="9026"/>
      </w:tabs>
      <w:snapToGrid w:val="0"/>
    </w:pPr>
  </w:style>
  <w:style w:type="character" w:customStyle="1" w:styleId="Char">
    <w:name w:val="머리글 Char"/>
    <w:basedOn w:val="a0"/>
    <w:link w:val="a3"/>
    <w:uiPriority w:val="99"/>
    <w:semiHidden/>
    <w:rsid w:val="00717E4A"/>
  </w:style>
  <w:style w:type="paragraph" w:styleId="a4">
    <w:name w:val="footer"/>
    <w:basedOn w:val="a"/>
    <w:link w:val="Char0"/>
    <w:uiPriority w:val="99"/>
    <w:semiHidden/>
    <w:unhideWhenUsed/>
    <w:rsid w:val="00717E4A"/>
    <w:pPr>
      <w:tabs>
        <w:tab w:val="center" w:pos="4513"/>
        <w:tab w:val="right" w:pos="9026"/>
      </w:tabs>
      <w:snapToGrid w:val="0"/>
    </w:pPr>
  </w:style>
  <w:style w:type="character" w:customStyle="1" w:styleId="Char0">
    <w:name w:val="바닥글 Char"/>
    <w:basedOn w:val="a0"/>
    <w:link w:val="a4"/>
    <w:uiPriority w:val="99"/>
    <w:semiHidden/>
    <w:rsid w:val="00717E4A"/>
  </w:style>
  <w:style w:type="paragraph" w:styleId="a5">
    <w:name w:val="Balloon Text"/>
    <w:basedOn w:val="a"/>
    <w:link w:val="Char1"/>
    <w:uiPriority w:val="99"/>
    <w:semiHidden/>
    <w:unhideWhenUsed/>
    <w:rsid w:val="00357F3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57F3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F91A720-F9A8-4882-9482-4F6C3C98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1338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5years</cp:lastModifiedBy>
  <cp:revision>2</cp:revision>
  <cp:lastPrinted>2019-02-02T00:04:00Z</cp:lastPrinted>
  <dcterms:created xsi:type="dcterms:W3CDTF">2019-02-02T00:06:00Z</dcterms:created>
  <dcterms:modified xsi:type="dcterms:W3CDTF">2019-02-02T00:06:00Z</dcterms:modified>
</cp:coreProperties>
</file>