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第一部分HTML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如何创建一个网页文件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网页文件的创建</w:t>
      </w:r>
    </w:p>
    <w:p>
      <w:pPr>
        <w:pStyle w:val="8"/>
        <w:ind w:left="780" w:firstLine="0" w:firstLineChars="0"/>
      </w:pPr>
      <w:r>
        <w:rPr>
          <w:rFonts w:hint="eastAsia"/>
        </w:rPr>
        <w:t>新建一个文本文件，将其命名为xxx.html或者xxx.htm（注意后缀名问题）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简单的html页面的编写</w:t>
      </w:r>
    </w:p>
    <w:p>
      <w:pPr>
        <w:pStyle w:val="8"/>
        <w:ind w:left="780" w:firstLine="0" w:firstLineChars="0"/>
      </w:pPr>
      <w:r>
        <w:rPr>
          <w:rFonts w:hint="eastAsia"/>
        </w:rPr>
        <w:t>2.1、在网页中都是通过标签来指定相应显示的内容的，所有的网页内容都必须在&lt;html&gt;中，每一个标签都应该有相应的开始和结束&lt;html&gt;就表示开始,&lt;/html&gt;就表示结束。网页中的标签的都用小写（虽然大写也可以，但是基于xhtml的标准就是全部用小写）</w:t>
      </w:r>
    </w:p>
    <w:tbl>
      <w:tblPr>
        <w:tblStyle w:val="7"/>
        <w:tblW w:w="7742" w:type="dxa"/>
        <w:tblInd w:w="7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  <w:vAlign w:val="top"/>
          </w:tcPr>
          <w:p>
            <w:pPr>
              <w:pStyle w:val="8"/>
              <w:ind w:firstLine="0" w:firstLineChars="0"/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shape id="图片 1" o:spid="_x0000_s1026" type="#_x0000_t75" style="height:175.9pt;width:415.0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>2.2、对于html而言，有两种写法是不允许的:第一种是只有开始标签没有结束标签。第二标签不能嵌套</w:t>
      </w:r>
    </w:p>
    <w:tbl>
      <w:tblPr>
        <w:tblStyle w:val="7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r>
              <w:t>&lt;aaa&gt;sssss&lt;bbb&gt;&lt;/aaa&gt;&lt;/bbb&gt;</w:t>
            </w:r>
            <w:r>
              <w:rPr>
                <w:rFonts w:hint="eastAsia"/>
              </w:rPr>
              <w:t>：以上写法是不允许的。不能存在嵌套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>2.3、编写网页文件需要成对编程</w:t>
      </w:r>
    </w:p>
    <w:p>
      <w:pPr>
        <w:pStyle w:val="8"/>
        <w:numPr>
          <w:ilvl w:val="0"/>
          <w:numId w:val="2"/>
        </w:numPr>
        <w:ind w:left="0" w:firstLine="424" w:firstLineChars="202"/>
      </w:pPr>
      <w:r>
        <w:rPr>
          <w:rFonts w:hint="eastAsia"/>
        </w:rPr>
        <w:t>常用标签</w:t>
      </w:r>
    </w:p>
    <w:p>
      <w:r>
        <w:rPr>
          <w:rFonts w:hint="eastAsia"/>
        </w:rPr>
        <w:t>3.1、&lt;head&gt;</w:t>
      </w:r>
    </w:p>
    <w:p>
      <w:r>
        <w:rPr>
          <w:rFonts w:hint="eastAsia"/>
        </w:rPr>
        <w:tab/>
      </w:r>
      <w:r>
        <w:t>H</w:t>
      </w:r>
      <w:r>
        <w:rPr>
          <w:rFonts w:hint="eastAsia"/>
        </w:rPr>
        <w:t>ead标签中的内容是不会在网页中显示的，一般用来设置页面的标题(title),获取可以设定相应外部文件的引入，或者设置相应的</w:t>
      </w:r>
      <w:r>
        <w:rPr>
          <w:rFonts w:hint="eastAsia"/>
          <w:color w:val="FF00FF"/>
        </w:rPr>
        <w:t>meta</w:t>
      </w:r>
      <w:r>
        <w:rPr>
          <w:rFonts w:hint="eastAsia"/>
        </w:rPr>
        <w:t>等信息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27" type="#_x0000_t75" style="height:105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3.2、文本标签</w:t>
      </w:r>
    </w:p>
    <w:p>
      <w:r>
        <w:rPr>
          <w:rFonts w:hint="eastAsia"/>
        </w:rPr>
        <w:tab/>
      </w:r>
      <w:r>
        <w:rPr>
          <w:rFonts w:hint="eastAsia"/>
        </w:rPr>
        <w:t>·换行：对于html而言，代码中的换行不会在页面中显示。需要使用相应的换行标签，br和p。对于br而言，里面没有任何内容，需要使用自结束标签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28" type="#_x0000_t75" style="height:41.45pt;width:350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ab/>
      </w:r>
      <w:r>
        <w:rPr>
          <w:rFonts w:hint="eastAsia"/>
        </w:rPr>
        <w:t>·标题标签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29" type="#_x0000_t75" style="height:12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ab/>
      </w:r>
      <w:r>
        <w:rPr>
          <w:rFonts w:hint="eastAsia"/>
        </w:rPr>
        <w:t>·列表标签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30" type="#_x0000_t75" style="height:182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6" o:spid="_x0000_s1031" type="#_x0000_t75" style="height:245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9" o:spid="_x0000_s1032" type="#_x0000_t75" style="height:78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3.2、常用的其他标签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2" o:spid="_x0000_s1033" type="#_x0000_t75" style="height:54.35pt;width:359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5" o:spid="_x0000_s1034" type="#_x0000_t75" style="height:100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8" o:spid="_x0000_s1035" type="#_x0000_t75" style="height:68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1" o:spid="_x0000_s1036" type="#_x0000_t75" style="height:70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4" o:spid="_x0000_s1037" type="#_x0000_t75" style="height:45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7" o:spid="_x0000_s1038" type="#_x0000_t75" style="height:41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0"/>
          <w:numId w:val="2"/>
        </w:numPr>
        <w:ind w:left="0" w:firstLine="424" w:firstLineChars="202"/>
      </w:pPr>
      <w:r>
        <w:rPr>
          <w:rFonts w:hint="eastAsia"/>
        </w:rPr>
        <w:t>布局</w:t>
      </w:r>
    </w:p>
    <w:p>
      <w:pPr>
        <w:pStyle w:val="8"/>
        <w:ind w:left="424" w:firstLine="0" w:firstLineChars="0"/>
      </w:pPr>
      <w:r>
        <w:rPr>
          <w:rFonts w:hint="eastAsia"/>
        </w:rPr>
        <w:t>4.1、容器标签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0" o:spid="_x0000_s1039" type="#_x0000_t75" style="height:113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ind w:left="424" w:firstLine="0" w:firstLineChars="0"/>
      </w:pPr>
      <w:r>
        <w:rPr>
          <w:rFonts w:hint="eastAsia"/>
        </w:rPr>
        <w:t>4.2、表格</w:t>
      </w:r>
    </w:p>
    <w:p>
      <w:pPr>
        <w:pStyle w:val="8"/>
        <w:numPr>
          <w:ilvl w:val="0"/>
          <w:numId w:val="2"/>
        </w:numPr>
        <w:ind w:left="0" w:firstLine="424" w:firstLineChars="202"/>
      </w:pPr>
      <w:r>
        <w:rPr>
          <w:rFonts w:hint="eastAsia"/>
        </w:rPr>
        <w:t>表单</w:t>
      </w:r>
    </w:p>
    <w:p>
      <w:pPr>
        <w:pStyle w:val="8"/>
        <w:ind w:left="424" w:firstLine="0" w:firstLineChars="0"/>
      </w:pPr>
      <w:r>
        <w:rPr>
          <w:rFonts w:hint="eastAsia"/>
        </w:rPr>
        <w:t>常用的表单标签:原则上所有的表单标签都要放置在form标签中</w:t>
      </w:r>
    </w:p>
    <w:p>
      <w:pPr>
        <w:pStyle w:val="8"/>
        <w:ind w:left="424" w:firstLine="0" w:firstLineChars="0"/>
      </w:pPr>
      <w:r>
        <w:t>I</w:t>
      </w:r>
      <w:r>
        <w:rPr>
          <w:rFonts w:hint="eastAsia"/>
        </w:rPr>
        <w:t>nput标签可以用来设置文本框，密码框等数据</w:t>
      </w:r>
    </w:p>
    <w:p>
      <w:pPr>
        <w:pStyle w:val="8"/>
        <w:ind w:left="424" w:firstLine="0" w:firstLineChars="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3" o:spid="_x0000_s1040" type="#_x0000_t75" style="height:215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0"/>
          <w:numId w:val="2"/>
        </w:numPr>
        <w:ind w:left="0" w:firstLine="424" w:firstLineChars="202"/>
      </w:pPr>
      <w:r>
        <w:t>F</w:t>
      </w:r>
      <w:r>
        <w:rPr>
          <w:rFonts w:hint="eastAsia"/>
        </w:rPr>
        <w:t>rameset</w:t>
      </w:r>
    </w:p>
    <w:p>
      <w:pPr>
        <w:pStyle w:val="8"/>
        <w:ind w:left="424" w:firstLine="0" w:firstLineChars="0"/>
      </w:pPr>
      <w:r>
        <w:rPr>
          <w:rFonts w:hint="eastAsia"/>
        </w:rPr>
        <w:t>Frameset标签不能在body中设置</w:t>
      </w:r>
    </w:p>
    <w:p>
      <w:pPr>
        <w:pStyle w:val="8"/>
        <w:ind w:left="424" w:firstLine="0" w:firstLineChars="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6" o:spid="_x0000_s1041" type="#_x0000_t75" style="height:164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ind w:left="424" w:firstLine="0" w:firstLineChars="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9" o:spid="_x0000_s1042" type="#_x0000_t75" style="height:79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0"/>
          <w:numId w:val="2"/>
        </w:numPr>
        <w:ind w:left="0" w:firstLine="424" w:firstLineChars="202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CSS样式表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HTML仅仅只是做数据的显示，需要通过CSS来完成对页面的修饰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样式表有三种方式进行编写</w:t>
      </w:r>
    </w:p>
    <w:p>
      <w:pPr>
        <w:ind w:left="360"/>
      </w:pPr>
      <w:r>
        <w:rPr>
          <w:rFonts w:hint="eastAsia"/>
        </w:rPr>
        <w:t>2.1、内嵌样式</w:t>
      </w:r>
    </w:p>
    <w:p>
      <w:pPr>
        <w:ind w:left="36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43" type="#_x0000_t75" style="height:95.75pt;width:364.6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360"/>
      </w:pPr>
      <w:r>
        <w:rPr>
          <w:rFonts w:hint="eastAsia"/>
        </w:rPr>
        <w:t>2.2、在html的title通过style标签统一为该页面编写样式</w:t>
      </w:r>
    </w:p>
    <w:p>
      <w:pPr>
        <w:ind w:left="36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44" type="#_x0000_t75" style="height:146.05pt;width:38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360"/>
      </w:pPr>
      <w:r>
        <w:rPr>
          <w:rFonts w:hint="eastAsia"/>
        </w:rPr>
        <w:t>2.3、将样式表文件编写到一个xxx.css的文件中，然后在head中引入该样式表文件</w:t>
      </w:r>
    </w:p>
    <w:p>
      <w:pPr>
        <w:ind w:left="36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45" type="#_x0000_t75" style="height:25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需要注意的是，对于样式表而言，后定义的会把先定义的样式表覆盖掉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选择器</w:t>
      </w:r>
    </w:p>
    <w:p>
      <w:pPr>
        <w:pStyle w:val="8"/>
        <w:ind w:left="360" w:firstLine="0" w:firstLineChars="0"/>
      </w:pPr>
      <w:r>
        <w:rPr>
          <w:rFonts w:hint="eastAsia"/>
        </w:rPr>
        <w:t>3.1、标签选择器（根据标签名称获取），会对页面中的所有标签都有效</w:t>
      </w:r>
    </w:p>
    <w:p>
      <w:pPr>
        <w:pStyle w:val="8"/>
        <w:ind w:left="360" w:firstLine="0" w:firstLineChars="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46" type="#_x0000_t75" style="height:69.9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ind w:left="360" w:firstLine="0" w:firstLineChars="0"/>
      </w:pPr>
      <w:r>
        <w:rPr>
          <w:rFonts w:hint="eastAsia"/>
        </w:rPr>
        <w:t>3.2、ID选择器（获取id为xx的标签）：可以对页面中某个标签进行样式的设置</w:t>
      </w:r>
    </w:p>
    <w:p>
      <w:pPr>
        <w:pStyle w:val="8"/>
        <w:ind w:left="360" w:firstLine="0" w:firstLineChars="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47" type="#_x0000_t75" style="height:107.3pt;width:370.8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ind w:left="360" w:firstLine="0" w:firstLineChars="0"/>
      </w:pPr>
      <w:r>
        <w:rPr>
          <w:rFonts w:hint="eastAsia"/>
        </w:rPr>
        <w:t>3.3、类选择器（获取标签中class=xxx的标签）：可以选择页面中的一组标签，class=</w:t>
      </w:r>
      <w:r>
        <w:t>”</w:t>
      </w:r>
      <w:r>
        <w:rPr>
          <w:rFonts w:hint="eastAsia"/>
        </w:rPr>
        <w:t>xxx的一组标签</w:t>
      </w:r>
    </w:p>
    <w:p>
      <w:pPr>
        <w:pStyle w:val="8"/>
        <w:ind w:left="360" w:firstLine="0" w:firstLineChars="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6" o:spid="_x0000_s1048" type="#_x0000_t75" style="height:147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ind w:left="360" w:firstLine="0" w:firstLineChars="0"/>
      </w:pPr>
      <w:r>
        <w:rPr>
          <w:rFonts w:hint="eastAsia"/>
        </w:rPr>
        <w:t>3.4、包含选择符（获取某个标签中的所有的子标签）</w:t>
      </w:r>
    </w:p>
    <w:p>
      <w:pPr>
        <w:pStyle w:val="8"/>
        <w:ind w:left="360" w:firstLine="0" w:firstLineChars="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9" o:spid="_x0000_s1049" type="#_x0000_t75" style="height:113.6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ind w:left="360" w:firstLine="0" w:firstLineChars="0"/>
      </w:pPr>
      <w:r>
        <w:rPr>
          <w:rFonts w:hint="eastAsia"/>
        </w:rPr>
        <w:t>3.5、子对象选择符(获取某个标签的第一级子标签)</w:t>
      </w:r>
    </w:p>
    <w:p>
      <w:pPr>
        <w:pStyle w:val="8"/>
        <w:ind w:left="360" w:firstLine="0" w:firstLineChars="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2" o:spid="_x0000_s1050" type="#_x0000_t75" style="height:137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ind w:left="360" w:firstLine="0" w:firstLineChars="0"/>
      </w:pPr>
      <w:r>
        <w:rPr>
          <w:rFonts w:hint="eastAsia"/>
        </w:rPr>
        <w:t>3.6、分组选择符（可以同时设定多个标签，使用逗号进行分割）</w:t>
      </w:r>
    </w:p>
    <w:p>
      <w:pPr>
        <w:pStyle w:val="8"/>
        <w:ind w:left="360" w:firstLine="0" w:firstLineChars="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5" o:spid="_x0000_s1051" type="#_x0000_t75" style="height:93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布局</w:t>
      </w:r>
    </w:p>
    <w:p>
      <w:pPr>
        <w:pStyle w:val="8"/>
        <w:ind w:left="360" w:firstLine="0" w:firstLineChars="0"/>
      </w:pPr>
      <w:r>
        <w:rPr>
          <w:rFonts w:hint="eastAsia"/>
        </w:rPr>
        <w:t>4.1、盒子模型(box model)</w:t>
      </w:r>
    </w:p>
    <w:p>
      <w:pPr>
        <w:pStyle w:val="8"/>
        <w:ind w:left="360" w:firstLine="0" w:firstLineChars="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52" type="#_x0000_t75" style="height:239.75pt;width:283.25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ind w:left="360" w:firstLine="0" w:firstLineChars="0"/>
      </w:pPr>
      <w:r>
        <w:rPr>
          <w:rFonts w:hint="eastAsia"/>
        </w:rPr>
        <w:t>4.2、span和a相类似的文本标签</w:t>
      </w:r>
    </w:p>
    <w:p>
      <w:pPr>
        <w:pStyle w:val="8"/>
        <w:ind w:firstLine="360" w:firstLineChars="171"/>
        <w:rPr>
          <w:b/>
        </w:rPr>
      </w:pPr>
      <w:r>
        <w:rPr>
          <w:rFonts w:hint="eastAsia"/>
          <w:b/>
        </w:rPr>
        <w:t>在html，有一些标签仅仅只是用来设置文本，诸如:a和span对于这两个标签而言，在W3C的标准中默认是不能进行width等样式进行修饰的，所以直接为这些标签设置width是没有作用的，</w:t>
      </w:r>
      <w:r>
        <w:rPr>
          <w:rFonts w:hint="eastAsia"/>
          <w:b/>
          <w:color w:val="FF0000"/>
        </w:rPr>
        <w:t>需要通过display:block</w:t>
      </w:r>
      <w:r>
        <w:rPr>
          <w:rFonts w:hint="eastAsia"/>
          <w:b/>
        </w:rPr>
        <w:t>之后才有作用。</w:t>
      </w:r>
      <w:r>
        <w:rPr>
          <w:rFonts w:hint="eastAsia"/>
          <w:b/>
          <w:color w:val="FF0000"/>
        </w:rPr>
        <w:t>但是对于IE而言就是有作用</w:t>
      </w:r>
      <w:r>
        <w:rPr>
          <w:rFonts w:hint="eastAsia"/>
          <w:b/>
        </w:rPr>
        <w:t>。</w:t>
      </w:r>
    </w:p>
    <w:p>
      <w:pPr>
        <w:pStyle w:val="8"/>
        <w:ind w:left="360" w:firstLine="0" w:firstLineChars="0"/>
      </w:pPr>
      <w:r>
        <w:rPr>
          <w:rFonts w:hint="eastAsia"/>
        </w:rPr>
        <w:t>4.3、padding的兼容性</w:t>
      </w:r>
    </w:p>
    <w:p>
      <w:pPr>
        <w:pStyle w:val="8"/>
        <w:ind w:firstLine="426" w:firstLineChars="202"/>
      </w:pPr>
      <w:r>
        <w:rPr>
          <w:rFonts w:hint="eastAsia"/>
          <w:b/>
          <w:color w:val="FF0000"/>
        </w:rPr>
        <w:t>对于padding而言，如果一个标签设置了height或者width,此时再进行padding的设置，对于IE而言，padding的值不会加到height或者width中（如果：一个div的高度为40,而padding-top:20;此时这个div的高度依然是40）；对于IE之外的所有浏览器，padding的值会加到height或者width中(如果：一个div的高度为40,padding-top为20，此时div的高度是60)。所以千万不要使用padding来进行对齐操</w:t>
      </w:r>
      <w:r>
        <w:rPr>
          <w:rFonts w:hint="eastAsia"/>
        </w:rPr>
        <w:t>作</w:t>
      </w:r>
    </w:p>
    <w:p>
      <w:pPr>
        <w:pStyle w:val="8"/>
        <w:ind w:firstLine="424" w:firstLineChars="202"/>
      </w:pPr>
      <w:r>
        <w:rPr>
          <w:rFonts w:hint="eastAsia"/>
        </w:rPr>
        <w:t>4.4、定位</w:t>
      </w:r>
    </w:p>
    <w:p>
      <w:pPr>
        <w:pStyle w:val="8"/>
        <w:ind w:firstLine="424" w:firstLineChars="202"/>
      </w:pPr>
      <w:r>
        <w:t>A</w:t>
      </w:r>
      <w:r>
        <w:rPr>
          <w:rFonts w:hint="eastAsia"/>
        </w:rPr>
        <w:t>bsolute和relative</w:t>
      </w:r>
    </w:p>
    <w:p>
      <w:pPr>
        <w:pStyle w:val="8"/>
        <w:ind w:firstLine="424" w:firstLineChars="202"/>
      </w:pPr>
      <w:r>
        <w:t>A</w:t>
      </w:r>
      <w:r>
        <w:rPr>
          <w:rFonts w:hint="eastAsia"/>
        </w:rPr>
        <w:t>bsolute是绝对定位，它会针对父级标签中进行了</w:t>
      </w:r>
      <w:bookmarkStart w:id="0" w:name="_GoBack"/>
      <w:bookmarkEnd w:id="0"/>
      <w:r>
        <w:rPr>
          <w:rFonts w:hint="eastAsia"/>
        </w:rPr>
        <w:t>absolute定位的标签来进行left、right等设置，如果父级标签中都没有这样的定位方式，就会针对body来进行定位，而且对于absolute而言，当设置之后该容器就不会再占用相应的空间，原有的空间会被其他元素所占据。</w:t>
      </w:r>
    </w:p>
    <w:p>
      <w:pPr>
        <w:pStyle w:val="8"/>
        <w:ind w:firstLine="424" w:firstLineChars="202"/>
      </w:pPr>
      <w:r>
        <w:t>R</w:t>
      </w:r>
      <w:r>
        <w:rPr>
          <w:rFonts w:hint="eastAsia"/>
        </w:rPr>
        <w:t>elative是相对定位，都是针对父级元素进行定位的，而且空间会一直被占用，哪怕这个元素已经移动到其他位置</w:t>
      </w:r>
    </w:p>
    <w:p>
      <w:pPr>
        <w:pStyle w:val="8"/>
        <w:ind w:firstLine="426" w:firstLineChars="202"/>
        <w:rPr>
          <w:b/>
          <w:color w:val="FF0000"/>
        </w:rPr>
      </w:pPr>
      <w:r>
        <w:rPr>
          <w:rFonts w:hint="eastAsia"/>
          <w:b/>
          <w:color w:val="FF0000"/>
        </w:rPr>
        <w:t>使用经验：经常会使用relative来实现文本位置的移动。所以如果要为某个容器设置里面的文本位置，可以按照如下方式处理&lt;li&gt;&lt;span&gt;sssss&lt;/span&gt;&lt;/li&gt;</w:t>
      </w:r>
    </w:p>
    <w:p>
      <w:pPr>
        <w:pStyle w:val="8"/>
        <w:ind w:firstLine="424" w:firstLineChars="202"/>
      </w:pPr>
      <w:r>
        <w:rPr>
          <w:rFonts w:hint="eastAsia"/>
        </w:rPr>
        <w:t>4.5、float</w:t>
      </w:r>
    </w:p>
    <w:p>
      <w:pPr>
        <w:ind w:firstLine="420"/>
        <w:rPr>
          <w:rFonts w:hint="eastAsia"/>
          <w:b/>
          <w:color w:val="FF0000"/>
        </w:rPr>
      </w:pPr>
      <w:r>
        <w:rPr>
          <w:rFonts w:hint="eastAsia"/>
        </w:rPr>
        <w:t>当设置了float:left之后，里面的元素会自动向左面排列对齐（此时对于一些用来做列表导航操作的需求很有帮助），特别注意：如果外层标签的宽度不能满足进行float的标签的宽度，会自动换行，当设置了float:left之后，</w:t>
      </w:r>
      <w:r>
        <w:rPr>
          <w:rFonts w:hint="eastAsia"/>
          <w:b/>
          <w:color w:val="FF0000"/>
        </w:rPr>
        <w:t>对于IE而言，该标签依然占用空间，但是对于其他浏览器而言，就不占用空间。</w:t>
      </w:r>
    </w:p>
    <w:p>
      <w:pPr>
        <w:ind w:firstLine="42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53" type="#_x0000_t75" style="height:98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其他知识点</w:t>
      </w:r>
    </w:p>
    <w:p>
      <w:pPr>
        <w:rPr>
          <w:rFonts w:hint="eastAsia"/>
        </w:rPr>
      </w:pPr>
      <w:r>
        <w:rPr>
          <w:rFonts w:hint="eastAsia"/>
        </w:rPr>
        <w:t>5.1、超级链接的样式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54" type="#_x0000_t75" style="height:230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5.2、让容器居中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55" type="#_x0000_t75" style="height:271pt;width:383.1pt;rotation:0f;" o:ole="f" fillcolor="#FFFFFF" filled="f" o:preferrelative="t" stroked="f" coordorigin="0,0" coordsize="21600,21600">
            <v:fill on="f" color2="#FFFFFF" focus="0%"/>
            <v:imagedata gain="65536f" blacklevel="0f" gamma="0" o:title="" r:id="rId3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5.3、包含样式的特点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56" type="#_x0000_t75" style="height:125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5.4、其他知识点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57" type="#_x0000_t75" style="height:59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ilvl w:val="0"/>
          <w:numId w:val="3"/>
        </w:numPr>
        <w:ind w:firstLineChars="0"/>
      </w:pPr>
    </w:p>
    <w:p>
      <w:pPr>
        <w:pStyle w:val="8"/>
        <w:numPr>
          <w:ilvl w:val="0"/>
          <w:numId w:val="1"/>
        </w:numPr>
        <w:ind w:firstLineChars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2810977">
    <w:nsid w:val="5C8E03E1"/>
    <w:multiLevelType w:val="multilevel"/>
    <w:tmpl w:val="5C8E03E1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213625">
    <w:nsid w:val="01623639"/>
    <w:multiLevelType w:val="multilevel"/>
    <w:tmpl w:val="01623639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2878356">
    <w:nsid w:val="4F721C14"/>
    <w:multiLevelType w:val="multilevel"/>
    <w:tmpl w:val="4F721C1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213625"/>
  </w:num>
  <w:num w:numId="2">
    <w:abstractNumId w:val="1552810977"/>
  </w:num>
  <w:num w:numId="3">
    <w:abstractNumId w:val="13328783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052A7"/>
    <w:rsid w:val="000304DA"/>
    <w:rsid w:val="00075213"/>
    <w:rsid w:val="000D355A"/>
    <w:rsid w:val="00100BC4"/>
    <w:rsid w:val="001050ED"/>
    <w:rsid w:val="001052A7"/>
    <w:rsid w:val="00151E8A"/>
    <w:rsid w:val="00153057"/>
    <w:rsid w:val="00194B78"/>
    <w:rsid w:val="001A3566"/>
    <w:rsid w:val="001C2302"/>
    <w:rsid w:val="001D637A"/>
    <w:rsid w:val="002052A2"/>
    <w:rsid w:val="0021514A"/>
    <w:rsid w:val="00240F06"/>
    <w:rsid w:val="00283395"/>
    <w:rsid w:val="002B3CA5"/>
    <w:rsid w:val="002B4941"/>
    <w:rsid w:val="002C4713"/>
    <w:rsid w:val="002E6F6A"/>
    <w:rsid w:val="002F7F2A"/>
    <w:rsid w:val="00321CB0"/>
    <w:rsid w:val="0035606C"/>
    <w:rsid w:val="0035637A"/>
    <w:rsid w:val="00357A5F"/>
    <w:rsid w:val="00357F26"/>
    <w:rsid w:val="00387CFA"/>
    <w:rsid w:val="003C422B"/>
    <w:rsid w:val="003D4FC6"/>
    <w:rsid w:val="00405B24"/>
    <w:rsid w:val="0044600C"/>
    <w:rsid w:val="004970B9"/>
    <w:rsid w:val="004E54E4"/>
    <w:rsid w:val="00543B69"/>
    <w:rsid w:val="00591557"/>
    <w:rsid w:val="005A1075"/>
    <w:rsid w:val="005C1522"/>
    <w:rsid w:val="005E0E09"/>
    <w:rsid w:val="005F1574"/>
    <w:rsid w:val="005F352C"/>
    <w:rsid w:val="00603FAC"/>
    <w:rsid w:val="00633979"/>
    <w:rsid w:val="0064762E"/>
    <w:rsid w:val="006511BB"/>
    <w:rsid w:val="0065665F"/>
    <w:rsid w:val="006F3F15"/>
    <w:rsid w:val="00761FA0"/>
    <w:rsid w:val="007623ED"/>
    <w:rsid w:val="00770D32"/>
    <w:rsid w:val="00770E81"/>
    <w:rsid w:val="007742B3"/>
    <w:rsid w:val="007C6315"/>
    <w:rsid w:val="008019A4"/>
    <w:rsid w:val="0084759A"/>
    <w:rsid w:val="008504D4"/>
    <w:rsid w:val="008B4EE0"/>
    <w:rsid w:val="008B5C35"/>
    <w:rsid w:val="008D1E28"/>
    <w:rsid w:val="008E6BF4"/>
    <w:rsid w:val="00952DF2"/>
    <w:rsid w:val="009739E0"/>
    <w:rsid w:val="009751B9"/>
    <w:rsid w:val="00A23AD7"/>
    <w:rsid w:val="00A67D27"/>
    <w:rsid w:val="00A83E8E"/>
    <w:rsid w:val="00AC727C"/>
    <w:rsid w:val="00B02219"/>
    <w:rsid w:val="00B576AA"/>
    <w:rsid w:val="00B67D15"/>
    <w:rsid w:val="00BE2097"/>
    <w:rsid w:val="00C12C11"/>
    <w:rsid w:val="00C2368A"/>
    <w:rsid w:val="00CA6AAD"/>
    <w:rsid w:val="00D20A7C"/>
    <w:rsid w:val="00D97BA9"/>
    <w:rsid w:val="00DC6AA1"/>
    <w:rsid w:val="00DC70EC"/>
    <w:rsid w:val="00DE0BDC"/>
    <w:rsid w:val="00E10130"/>
    <w:rsid w:val="00E172AA"/>
    <w:rsid w:val="00EB20A6"/>
    <w:rsid w:val="00ED3C1D"/>
    <w:rsid w:val="00EF3181"/>
    <w:rsid w:val="00F145A0"/>
    <w:rsid w:val="00F4171E"/>
    <w:rsid w:val="00F839B9"/>
    <w:rsid w:val="00F87B7F"/>
    <w:rsid w:val="00FA4536"/>
    <w:rsid w:val="00FE544F"/>
    <w:rsid w:val="01343C87"/>
    <w:rsid w:val="113A7547"/>
    <w:rsid w:val="11E36164"/>
    <w:rsid w:val="11FC517F"/>
    <w:rsid w:val="193E1C7A"/>
    <w:rsid w:val="1DDF068E"/>
    <w:rsid w:val="207E225C"/>
    <w:rsid w:val="22A805E7"/>
    <w:rsid w:val="29D14827"/>
    <w:rsid w:val="2B675BC2"/>
    <w:rsid w:val="2D572346"/>
    <w:rsid w:val="2FD67A0A"/>
    <w:rsid w:val="30EB624E"/>
    <w:rsid w:val="343D0BC3"/>
    <w:rsid w:val="34413D46"/>
    <w:rsid w:val="3BAE0DF9"/>
    <w:rsid w:val="3BE63153"/>
    <w:rsid w:val="452751D7"/>
    <w:rsid w:val="49F772E6"/>
    <w:rsid w:val="5060696B"/>
    <w:rsid w:val="56EA4326"/>
    <w:rsid w:val="5CDB1763"/>
    <w:rsid w:val="5D127688"/>
    <w:rsid w:val="5DF33B8A"/>
    <w:rsid w:val="655F01DD"/>
    <w:rsid w:val="664F4EF8"/>
    <w:rsid w:val="744C2A5A"/>
    <w:rsid w:val="752D7B49"/>
    <w:rsid w:val="79D939F5"/>
    <w:rsid w:val="7AA443C3"/>
    <w:rsid w:val="7B2D3022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/>
    <w:tblPr>
      <w:tblStyle w:val="6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settings" Target="setting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9</Pages>
  <Words>303</Words>
  <Characters>1728</Characters>
  <Lines>14</Lines>
  <Paragraphs>4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2012-12-02T01:28:00Z</dcterms:created>
  <dc:creator>微软用户</dc:creator>
  <cp:lastModifiedBy>SouthNetWx</cp:lastModifiedBy>
  <dcterms:modified xsi:type="dcterms:W3CDTF">2017-05-16T01:41:52Z</dcterms:modified>
  <dc:title> 第一部分HTML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