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714"/>
        <w:jc w:val="center"/>
        <w:rPr>
          <w:rFonts w:ascii="黑体" w:eastAsia="黑体" w:hAnsi="黑体" w:cs="黑体"/>
          <w:b/>
          <w:bCs/>
          <w:spacing w:val="28"/>
          <w:sz w:val="32"/>
          <w:szCs w:val="32"/>
        </w:rPr>
      </w:pPr>
      <w:permStart w:id="0" w:edGrp="everyone"/>
      <w:permEnd w:id="0"/>
      <w:r>
        <w:rPr>
          <w:rFonts w:ascii="黑体" w:eastAsia="黑体" w:hAnsi="黑体" w:cs="黑体" w:hint="eastAsia"/>
          <w:b/>
          <w:bCs/>
          <w:spacing w:val="28"/>
          <w:sz w:val="30"/>
          <w:szCs w:val="30"/>
        </w:rPr>
        <w:t>2017</w:t>
      </w:r>
      <w:r>
        <w:rPr>
          <w:rFonts w:ascii="黑体" w:eastAsia="黑体" w:hAnsi="黑体" w:cs="黑体" w:hint="eastAsia"/>
          <w:b/>
          <w:bCs/>
          <w:spacing w:val="28"/>
          <w:sz w:val="30"/>
          <w:szCs w:val="30"/>
        </w:rPr>
        <w:t>年信息安全工程师练习试题及答案（四）</w:t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4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b/>
          <w:bCs/>
          <w:spacing w:val="28"/>
          <w:sz w:val="24"/>
        </w:rPr>
        <w:t>信息安全工程师</w:t>
      </w:r>
      <w:r>
        <w:rPr>
          <w:rFonts w:ascii="黑体" w:eastAsia="黑体" w:hAnsi="黑体" w:cs="黑体" w:hint="eastAsia"/>
          <w:spacing w:val="28"/>
          <w:sz w:val="24"/>
        </w:rPr>
        <w:t>作为一门新开设的科目，考生们该如何备考呢？除了平日的看书之外，做题就成了考生巩固知识点的一种重要路径，以下是小编为大家整理的信息安全工程师考试练习试题及答案，希望对大家能有所帮助。</w:t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1</w:t>
      </w:r>
      <w:r>
        <w:rPr>
          <w:rFonts w:ascii="黑体" w:eastAsia="黑体" w:hAnsi="黑体" w:cs="黑体" w:hint="eastAsia"/>
          <w:spacing w:val="28"/>
          <w:sz w:val="24"/>
        </w:rPr>
        <w:t>、根据国家相关规定，电压（</w:t>
      </w:r>
      <w:r>
        <w:rPr>
          <w:rFonts w:ascii="黑体" w:eastAsia="黑体" w:hAnsi="黑体" w:cs="黑体" w:hint="eastAsia"/>
          <w:spacing w:val="28"/>
          <w:sz w:val="24"/>
        </w:rPr>
        <w:t>D</w:t>
      </w:r>
      <w:r>
        <w:rPr>
          <w:rFonts w:ascii="黑体" w:eastAsia="黑体" w:hAnsi="黑体" w:cs="黑体" w:hint="eastAsia"/>
          <w:spacing w:val="28"/>
          <w:sz w:val="24"/>
        </w:rPr>
        <w:t>）以下不必考虑防止电击的安全？</w:t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</w:t>
      </w:r>
      <w:r>
        <w:rPr>
          <w:rFonts w:ascii="黑体" w:eastAsia="黑体" w:hAnsi="黑体" w:cs="黑体" w:hint="eastAsia"/>
          <w:spacing w:val="28"/>
          <w:sz w:val="24"/>
        </w:rPr>
        <w:t>、</w:t>
      </w:r>
      <w:r>
        <w:rPr>
          <w:rFonts w:ascii="黑体" w:eastAsia="黑体" w:hAnsi="黑体" w:cs="黑体" w:hint="eastAsia"/>
          <w:spacing w:val="28"/>
          <w:sz w:val="24"/>
        </w:rPr>
        <w:t>48</w:t>
      </w:r>
      <w:r>
        <w:rPr>
          <w:rFonts w:ascii="黑体" w:eastAsia="黑体" w:hAnsi="黑体" w:cs="黑体" w:hint="eastAsia"/>
          <w:spacing w:val="28"/>
          <w:sz w:val="24"/>
        </w:rPr>
        <w:t>伏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  <w:t>B</w:t>
      </w:r>
      <w:r>
        <w:rPr>
          <w:rFonts w:ascii="黑体" w:eastAsia="黑体" w:hAnsi="黑体" w:cs="黑体" w:hint="eastAsia"/>
          <w:spacing w:val="28"/>
          <w:sz w:val="24"/>
        </w:rPr>
        <w:t>、</w:t>
      </w:r>
      <w:r>
        <w:rPr>
          <w:rFonts w:ascii="黑体" w:eastAsia="黑体" w:hAnsi="黑体" w:cs="黑体" w:hint="eastAsia"/>
          <w:spacing w:val="28"/>
          <w:sz w:val="24"/>
        </w:rPr>
        <w:t>36</w:t>
      </w:r>
      <w:r>
        <w:rPr>
          <w:rFonts w:ascii="黑体" w:eastAsia="黑体" w:hAnsi="黑体" w:cs="黑体" w:hint="eastAsia"/>
          <w:spacing w:val="28"/>
          <w:sz w:val="24"/>
        </w:rPr>
        <w:t>伏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</w:t>
      </w:r>
      <w:r>
        <w:rPr>
          <w:rFonts w:ascii="黑体" w:eastAsia="黑体" w:hAnsi="黑体" w:cs="黑体" w:hint="eastAsia"/>
          <w:spacing w:val="28"/>
          <w:sz w:val="24"/>
        </w:rPr>
        <w:t>、</w:t>
      </w:r>
      <w:r>
        <w:rPr>
          <w:rFonts w:ascii="黑体" w:eastAsia="黑体" w:hAnsi="黑体" w:cs="黑体" w:hint="eastAsia"/>
          <w:spacing w:val="28"/>
          <w:sz w:val="24"/>
        </w:rPr>
        <w:t>65</w:t>
      </w:r>
      <w:r>
        <w:rPr>
          <w:rFonts w:ascii="黑体" w:eastAsia="黑体" w:hAnsi="黑体" w:cs="黑体" w:hint="eastAsia"/>
          <w:spacing w:val="28"/>
          <w:sz w:val="24"/>
        </w:rPr>
        <w:t>伏</w:t>
      </w:r>
      <w:r>
        <w:rPr>
          <w:rFonts w:ascii="黑体" w:eastAsia="黑体" w:hAnsi="黑体" w:cs="黑体" w:hint="eastAsia"/>
          <w:spacing w:val="28"/>
          <w:sz w:val="24"/>
        </w:rPr>
        <w:tab/>
      </w:r>
      <w:bookmarkStart w:id="0" w:name="_GoBack"/>
      <w:bookmarkEnd w:id="0"/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  <w:t>D</w:t>
      </w:r>
      <w:r>
        <w:rPr>
          <w:rFonts w:ascii="黑体" w:eastAsia="黑体" w:hAnsi="黑体" w:cs="黑体" w:hint="eastAsia"/>
          <w:spacing w:val="28"/>
          <w:sz w:val="24"/>
        </w:rPr>
        <w:t>、</w:t>
      </w:r>
      <w:r>
        <w:rPr>
          <w:rFonts w:ascii="黑体" w:eastAsia="黑体" w:hAnsi="黑体" w:cs="黑体" w:hint="eastAsia"/>
          <w:spacing w:val="28"/>
          <w:sz w:val="24"/>
        </w:rPr>
        <w:t>25</w:t>
      </w:r>
      <w:r>
        <w:rPr>
          <w:rFonts w:ascii="黑体" w:eastAsia="黑体" w:hAnsi="黑体" w:cs="黑体" w:hint="eastAsia"/>
          <w:spacing w:val="28"/>
          <w:sz w:val="24"/>
        </w:rPr>
        <w:t>伏</w:t>
      </w:r>
    </w:p>
    <w:p w:rsidR="006D6335" w:rsidRDefault="006D6335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2</w:t>
      </w:r>
      <w:r>
        <w:rPr>
          <w:rFonts w:ascii="黑体" w:eastAsia="黑体" w:hAnsi="黑体" w:cs="黑体" w:hint="eastAsia"/>
          <w:spacing w:val="28"/>
          <w:sz w:val="24"/>
        </w:rPr>
        <w:t>、根据作业环境的不同，安全帽的颜色也不同，如在爆炸性作业场所工作宜戴（</w:t>
      </w:r>
      <w:r>
        <w:rPr>
          <w:rFonts w:ascii="黑体" w:eastAsia="黑体" w:hAnsi="黑体" w:cs="黑体" w:hint="eastAsia"/>
          <w:spacing w:val="28"/>
          <w:sz w:val="24"/>
        </w:rPr>
        <w:t>A</w:t>
      </w:r>
      <w:r>
        <w:rPr>
          <w:rFonts w:ascii="黑体" w:eastAsia="黑体" w:hAnsi="黑体" w:cs="黑体" w:hint="eastAsia"/>
          <w:spacing w:val="28"/>
          <w:sz w:val="24"/>
        </w:rPr>
        <w:t>）安全帽。</w:t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</w:t>
      </w:r>
      <w:r>
        <w:rPr>
          <w:rFonts w:ascii="黑体" w:eastAsia="黑体" w:hAnsi="黑体" w:cs="黑体" w:hint="eastAsia"/>
          <w:spacing w:val="28"/>
          <w:sz w:val="24"/>
        </w:rPr>
        <w:t>、红色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</w:t>
      </w:r>
      <w:r>
        <w:rPr>
          <w:rFonts w:ascii="黑体" w:eastAsia="黑体" w:hAnsi="黑体" w:cs="黑体" w:hint="eastAsia"/>
          <w:spacing w:val="28"/>
          <w:sz w:val="24"/>
        </w:rPr>
        <w:t>、黄色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</w:t>
      </w:r>
      <w:r>
        <w:rPr>
          <w:rFonts w:ascii="黑体" w:eastAsia="黑体" w:hAnsi="黑体" w:cs="黑体" w:hint="eastAsia"/>
          <w:spacing w:val="28"/>
          <w:sz w:val="24"/>
        </w:rPr>
        <w:t>、白色</w:t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3</w:t>
      </w:r>
      <w:r>
        <w:rPr>
          <w:rFonts w:ascii="黑体" w:eastAsia="黑体" w:hAnsi="黑体" w:cs="黑体" w:hint="eastAsia"/>
          <w:spacing w:val="28"/>
          <w:sz w:val="24"/>
        </w:rPr>
        <w:t>、关于空气的正向压力，下面哪项描述是正确的？（</w:t>
      </w:r>
      <w:r>
        <w:rPr>
          <w:rFonts w:ascii="黑体" w:eastAsia="黑体" w:hAnsi="黑体" w:cs="黑体" w:hint="eastAsia"/>
          <w:spacing w:val="28"/>
          <w:sz w:val="24"/>
        </w:rPr>
        <w:t>B</w:t>
      </w:r>
      <w:r>
        <w:rPr>
          <w:rFonts w:ascii="黑体" w:eastAsia="黑体" w:hAnsi="黑体" w:cs="黑体" w:hint="eastAsia"/>
          <w:spacing w:val="28"/>
          <w:sz w:val="24"/>
        </w:rPr>
        <w:t>）</w:t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</w:t>
      </w:r>
      <w:r>
        <w:rPr>
          <w:rFonts w:ascii="黑体" w:eastAsia="黑体" w:hAnsi="黑体" w:cs="黑体" w:hint="eastAsia"/>
          <w:spacing w:val="28"/>
          <w:sz w:val="24"/>
        </w:rPr>
        <w:t>、当门打开时，空气向内流动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</w:t>
      </w:r>
      <w:r>
        <w:rPr>
          <w:rFonts w:ascii="黑体" w:eastAsia="黑体" w:hAnsi="黑体" w:cs="黑体" w:hint="eastAsia"/>
          <w:spacing w:val="28"/>
          <w:sz w:val="24"/>
        </w:rPr>
        <w:t>、当门打开，空气向外流动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</w:t>
      </w:r>
      <w:r>
        <w:rPr>
          <w:rFonts w:ascii="黑体" w:eastAsia="黑体" w:hAnsi="黑体" w:cs="黑体" w:hint="eastAsia"/>
          <w:spacing w:val="28"/>
          <w:sz w:val="24"/>
        </w:rPr>
        <w:t>、当发生火灾，系统自动切断电源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D</w:t>
      </w:r>
      <w:r>
        <w:rPr>
          <w:rFonts w:ascii="黑体" w:eastAsia="黑体" w:hAnsi="黑体" w:cs="黑体" w:hint="eastAsia"/>
          <w:spacing w:val="28"/>
          <w:sz w:val="24"/>
        </w:rPr>
        <w:t>、当发生火灾，烟雾向另外一间房间流动</w:t>
      </w:r>
    </w:p>
    <w:p w:rsidR="006D6335" w:rsidRDefault="006D6335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4</w:t>
      </w:r>
      <w:r>
        <w:rPr>
          <w:rFonts w:ascii="黑体" w:eastAsia="黑体" w:hAnsi="黑体" w:cs="黑体" w:hint="eastAsia"/>
          <w:spacing w:val="28"/>
          <w:sz w:val="24"/>
        </w:rPr>
        <w:t>、国家颁布的《安全色》标准中，表示警告、主要的颜色为（</w:t>
      </w:r>
      <w:r>
        <w:rPr>
          <w:rFonts w:ascii="黑体" w:eastAsia="黑体" w:hAnsi="黑体" w:cs="黑体" w:hint="eastAsia"/>
          <w:spacing w:val="28"/>
          <w:sz w:val="24"/>
        </w:rPr>
        <w:t>C</w:t>
      </w:r>
      <w:r>
        <w:rPr>
          <w:rFonts w:ascii="黑体" w:eastAsia="黑体" w:hAnsi="黑体" w:cs="黑体" w:hint="eastAsia"/>
          <w:spacing w:val="28"/>
          <w:sz w:val="24"/>
        </w:rPr>
        <w:t>）。</w:t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</w:t>
      </w:r>
      <w:r>
        <w:rPr>
          <w:rFonts w:ascii="黑体" w:eastAsia="黑体" w:hAnsi="黑体" w:cs="黑体" w:hint="eastAsia"/>
          <w:spacing w:val="28"/>
          <w:sz w:val="24"/>
        </w:rPr>
        <w:t>、红色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</w:t>
      </w:r>
      <w:r>
        <w:rPr>
          <w:rFonts w:ascii="黑体" w:eastAsia="黑体" w:hAnsi="黑体" w:cs="黑体" w:hint="eastAsia"/>
          <w:spacing w:val="28"/>
          <w:sz w:val="24"/>
        </w:rPr>
        <w:t>、蓝色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</w:t>
      </w:r>
      <w:r>
        <w:rPr>
          <w:rFonts w:ascii="黑体" w:eastAsia="黑体" w:hAnsi="黑体" w:cs="黑体" w:hint="eastAsia"/>
          <w:spacing w:val="28"/>
          <w:sz w:val="24"/>
        </w:rPr>
        <w:t>、黄色</w:t>
      </w:r>
    </w:p>
    <w:p w:rsidR="006D6335" w:rsidRDefault="006D6335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5</w:t>
      </w:r>
      <w:r>
        <w:rPr>
          <w:rFonts w:ascii="黑体" w:eastAsia="黑体" w:hAnsi="黑体" w:cs="黑体" w:hint="eastAsia"/>
          <w:spacing w:val="28"/>
          <w:sz w:val="24"/>
        </w:rPr>
        <w:t>、火灾中对人员威胁最大的是（</w:t>
      </w:r>
      <w:r>
        <w:rPr>
          <w:rFonts w:ascii="黑体" w:eastAsia="黑体" w:hAnsi="黑体" w:cs="黑体" w:hint="eastAsia"/>
          <w:spacing w:val="28"/>
          <w:sz w:val="24"/>
        </w:rPr>
        <w:t>B</w:t>
      </w:r>
      <w:r>
        <w:rPr>
          <w:rFonts w:ascii="黑体" w:eastAsia="黑体" w:hAnsi="黑体" w:cs="黑体" w:hint="eastAsia"/>
          <w:spacing w:val="28"/>
          <w:sz w:val="24"/>
        </w:rPr>
        <w:t>）。</w:t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lastRenderedPageBreak/>
        <w:t>A</w:t>
      </w:r>
      <w:r>
        <w:rPr>
          <w:rFonts w:ascii="黑体" w:eastAsia="黑体" w:hAnsi="黑体" w:cs="黑体" w:hint="eastAsia"/>
          <w:spacing w:val="28"/>
          <w:sz w:val="24"/>
        </w:rPr>
        <w:t>、火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</w:t>
      </w:r>
      <w:r>
        <w:rPr>
          <w:rFonts w:ascii="黑体" w:eastAsia="黑体" w:hAnsi="黑体" w:cs="黑体" w:hint="eastAsia"/>
          <w:spacing w:val="28"/>
          <w:sz w:val="24"/>
        </w:rPr>
        <w:t>、烟气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</w:t>
      </w:r>
      <w:r>
        <w:rPr>
          <w:rFonts w:ascii="黑体" w:eastAsia="黑体" w:hAnsi="黑体" w:cs="黑体" w:hint="eastAsia"/>
          <w:spacing w:val="28"/>
          <w:sz w:val="24"/>
        </w:rPr>
        <w:t>、可燃物</w:t>
      </w:r>
    </w:p>
    <w:p w:rsidR="006D6335" w:rsidRDefault="006D6335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6</w:t>
      </w:r>
      <w:r>
        <w:rPr>
          <w:rFonts w:ascii="黑体" w:eastAsia="黑体" w:hAnsi="黑体" w:cs="黑体" w:hint="eastAsia"/>
          <w:spacing w:val="28"/>
          <w:sz w:val="24"/>
        </w:rPr>
        <w:t>、机房内电源馈线不得与计算机信号传输线靠近或并排敷设。空间不允许时，两者间距应不少于（</w:t>
      </w:r>
      <w:r>
        <w:rPr>
          <w:rFonts w:ascii="黑体" w:eastAsia="黑体" w:hAnsi="黑体" w:cs="黑体" w:hint="eastAsia"/>
          <w:spacing w:val="28"/>
          <w:sz w:val="24"/>
        </w:rPr>
        <w:t>B</w:t>
      </w:r>
      <w:r>
        <w:rPr>
          <w:rFonts w:ascii="黑体" w:eastAsia="黑体" w:hAnsi="黑体" w:cs="黑体" w:hint="eastAsia"/>
          <w:spacing w:val="28"/>
          <w:sz w:val="24"/>
        </w:rPr>
        <w:t>）</w:t>
      </w:r>
      <w:r>
        <w:rPr>
          <w:rFonts w:ascii="黑体" w:eastAsia="黑体" w:hAnsi="黑体" w:cs="黑体" w:hint="eastAsia"/>
          <w:spacing w:val="28"/>
          <w:sz w:val="24"/>
        </w:rPr>
        <w:t>m</w:t>
      </w:r>
      <w:r>
        <w:rPr>
          <w:rFonts w:ascii="黑体" w:eastAsia="黑体" w:hAnsi="黑体" w:cs="黑体" w:hint="eastAsia"/>
          <w:spacing w:val="28"/>
          <w:sz w:val="24"/>
        </w:rPr>
        <w:t>。</w:t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</w:t>
      </w:r>
      <w:r>
        <w:rPr>
          <w:rFonts w:ascii="黑体" w:eastAsia="黑体" w:hAnsi="黑体" w:cs="黑体" w:hint="eastAsia"/>
          <w:spacing w:val="28"/>
          <w:sz w:val="24"/>
        </w:rPr>
        <w:t>、</w:t>
      </w:r>
      <w:r>
        <w:rPr>
          <w:rFonts w:ascii="黑体" w:eastAsia="黑体" w:hAnsi="黑体" w:cs="黑体" w:hint="eastAsia"/>
          <w:spacing w:val="28"/>
          <w:sz w:val="24"/>
        </w:rPr>
        <w:t>0.1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</w:t>
      </w:r>
      <w:r>
        <w:rPr>
          <w:rFonts w:ascii="黑体" w:eastAsia="黑体" w:hAnsi="黑体" w:cs="黑体" w:hint="eastAsia"/>
          <w:spacing w:val="28"/>
          <w:sz w:val="24"/>
        </w:rPr>
        <w:t>、</w:t>
      </w:r>
      <w:r>
        <w:rPr>
          <w:rFonts w:ascii="黑体" w:eastAsia="黑体" w:hAnsi="黑体" w:cs="黑体" w:hint="eastAsia"/>
          <w:spacing w:val="28"/>
          <w:sz w:val="24"/>
        </w:rPr>
        <w:t>0.6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</w:t>
      </w:r>
      <w:r>
        <w:rPr>
          <w:rFonts w:ascii="黑体" w:eastAsia="黑体" w:hAnsi="黑体" w:cs="黑体" w:hint="eastAsia"/>
          <w:spacing w:val="28"/>
          <w:sz w:val="24"/>
        </w:rPr>
        <w:t>、</w:t>
      </w:r>
      <w:r>
        <w:rPr>
          <w:rFonts w:ascii="黑体" w:eastAsia="黑体" w:hAnsi="黑体" w:cs="黑体" w:hint="eastAsia"/>
          <w:spacing w:val="28"/>
          <w:sz w:val="24"/>
        </w:rPr>
        <w:t>1.2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D</w:t>
      </w:r>
      <w:r>
        <w:rPr>
          <w:rFonts w:ascii="黑体" w:eastAsia="黑体" w:hAnsi="黑体" w:cs="黑体" w:hint="eastAsia"/>
          <w:spacing w:val="28"/>
          <w:sz w:val="24"/>
        </w:rPr>
        <w:t>、</w:t>
      </w:r>
      <w:r>
        <w:rPr>
          <w:rFonts w:ascii="黑体" w:eastAsia="黑体" w:hAnsi="黑体" w:cs="黑体" w:hint="eastAsia"/>
          <w:spacing w:val="28"/>
          <w:sz w:val="24"/>
        </w:rPr>
        <w:t>0.3</w:t>
      </w:r>
    </w:p>
    <w:p w:rsidR="006D6335" w:rsidRDefault="006D6335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7</w:t>
      </w:r>
      <w:r>
        <w:rPr>
          <w:rFonts w:ascii="黑体" w:eastAsia="黑体" w:hAnsi="黑体" w:cs="黑体" w:hint="eastAsia"/>
          <w:spacing w:val="28"/>
          <w:sz w:val="24"/>
        </w:rPr>
        <w:t>、计算机电源系统的所有节点均应镀铅锡处理（</w:t>
      </w:r>
      <w:r>
        <w:rPr>
          <w:rFonts w:ascii="黑体" w:eastAsia="黑体" w:hAnsi="黑体" w:cs="黑体" w:hint="eastAsia"/>
          <w:spacing w:val="28"/>
          <w:sz w:val="24"/>
        </w:rPr>
        <w:t>B</w:t>
      </w:r>
      <w:r>
        <w:rPr>
          <w:rFonts w:ascii="黑体" w:eastAsia="黑体" w:hAnsi="黑体" w:cs="黑体" w:hint="eastAsia"/>
          <w:spacing w:val="28"/>
          <w:sz w:val="24"/>
        </w:rPr>
        <w:t>）连接。</w:t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</w:t>
      </w:r>
      <w:r>
        <w:rPr>
          <w:rFonts w:ascii="黑体" w:eastAsia="黑体" w:hAnsi="黑体" w:cs="黑体" w:hint="eastAsia"/>
          <w:spacing w:val="28"/>
          <w:sz w:val="24"/>
        </w:rPr>
        <w:t>、热压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</w:t>
      </w:r>
      <w:r>
        <w:rPr>
          <w:rFonts w:ascii="黑体" w:eastAsia="黑体" w:hAnsi="黑体" w:cs="黑体" w:hint="eastAsia"/>
          <w:spacing w:val="28"/>
          <w:sz w:val="24"/>
        </w:rPr>
        <w:t>、冷压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</w:t>
      </w:r>
      <w:r>
        <w:rPr>
          <w:rFonts w:ascii="黑体" w:eastAsia="黑体" w:hAnsi="黑体" w:cs="黑体" w:hint="eastAsia"/>
          <w:spacing w:val="28"/>
          <w:sz w:val="24"/>
        </w:rPr>
        <w:t>、焊锡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D</w:t>
      </w:r>
      <w:r>
        <w:rPr>
          <w:rFonts w:ascii="黑体" w:eastAsia="黑体" w:hAnsi="黑体" w:cs="黑体" w:hint="eastAsia"/>
          <w:spacing w:val="28"/>
          <w:sz w:val="24"/>
        </w:rPr>
        <w:t>、直接</w:t>
      </w:r>
    </w:p>
    <w:p w:rsidR="006D6335" w:rsidRDefault="006D6335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8</w:t>
      </w:r>
      <w:r>
        <w:rPr>
          <w:rFonts w:ascii="黑体" w:eastAsia="黑体" w:hAnsi="黑体" w:cs="黑体" w:hint="eastAsia"/>
          <w:spacing w:val="28"/>
          <w:sz w:val="24"/>
        </w:rPr>
        <w:t>、计算机系统接地应采用（</w:t>
      </w:r>
      <w:r>
        <w:rPr>
          <w:rFonts w:ascii="黑体" w:eastAsia="黑体" w:hAnsi="黑体" w:cs="黑体" w:hint="eastAsia"/>
          <w:spacing w:val="28"/>
          <w:sz w:val="24"/>
        </w:rPr>
        <w:t>A</w:t>
      </w:r>
      <w:r>
        <w:rPr>
          <w:rFonts w:ascii="黑体" w:eastAsia="黑体" w:hAnsi="黑体" w:cs="黑体" w:hint="eastAsia"/>
          <w:spacing w:val="28"/>
          <w:sz w:val="24"/>
        </w:rPr>
        <w:t>）。</w:t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</w:t>
      </w:r>
      <w:r>
        <w:rPr>
          <w:rFonts w:ascii="黑体" w:eastAsia="黑体" w:hAnsi="黑体" w:cs="黑体" w:hint="eastAsia"/>
          <w:spacing w:val="28"/>
          <w:sz w:val="24"/>
        </w:rPr>
        <w:t>、专用底线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</w:t>
      </w:r>
      <w:r>
        <w:rPr>
          <w:rFonts w:ascii="黑体" w:eastAsia="黑体" w:hAnsi="黑体" w:cs="黑体" w:hint="eastAsia"/>
          <w:spacing w:val="28"/>
          <w:sz w:val="24"/>
        </w:rPr>
        <w:t>、和大楼的钢筋专用网相连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</w:t>
      </w:r>
      <w:r>
        <w:rPr>
          <w:rFonts w:ascii="黑体" w:eastAsia="黑体" w:hAnsi="黑体" w:cs="黑体" w:hint="eastAsia"/>
          <w:spacing w:val="28"/>
          <w:sz w:val="24"/>
        </w:rPr>
        <w:t>、大楼的各种金属管道相连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D</w:t>
      </w:r>
      <w:r>
        <w:rPr>
          <w:rFonts w:ascii="黑体" w:eastAsia="黑体" w:hAnsi="黑体" w:cs="黑体" w:hint="eastAsia"/>
          <w:spacing w:val="28"/>
          <w:sz w:val="24"/>
        </w:rPr>
        <w:t>、没必要</w:t>
      </w:r>
    </w:p>
    <w:p w:rsidR="006D6335" w:rsidRDefault="006D6335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9</w:t>
      </w:r>
      <w:r>
        <w:rPr>
          <w:rFonts w:ascii="黑体" w:eastAsia="黑体" w:hAnsi="黑体" w:cs="黑体" w:hint="eastAsia"/>
          <w:spacing w:val="28"/>
          <w:sz w:val="24"/>
        </w:rPr>
        <w:t>、采取适当的措施，使燃烧因缺乏或隔绝氧气而熄灭，这种方法称作（</w:t>
      </w:r>
      <w:r>
        <w:rPr>
          <w:rFonts w:ascii="黑体" w:eastAsia="黑体" w:hAnsi="黑体" w:cs="黑体" w:hint="eastAsia"/>
          <w:spacing w:val="28"/>
          <w:sz w:val="24"/>
        </w:rPr>
        <w:t>A</w:t>
      </w:r>
      <w:r>
        <w:rPr>
          <w:rFonts w:ascii="黑体" w:eastAsia="黑体" w:hAnsi="黑体" w:cs="黑体" w:hint="eastAsia"/>
          <w:spacing w:val="28"/>
          <w:sz w:val="24"/>
        </w:rPr>
        <w:t>）。</w:t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</w:t>
      </w:r>
      <w:r>
        <w:rPr>
          <w:rFonts w:ascii="黑体" w:eastAsia="黑体" w:hAnsi="黑体" w:cs="黑体" w:hint="eastAsia"/>
          <w:spacing w:val="28"/>
          <w:sz w:val="24"/>
        </w:rPr>
        <w:t>、窒息灭火法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</w:t>
      </w:r>
      <w:r>
        <w:rPr>
          <w:rFonts w:ascii="黑体" w:eastAsia="黑体" w:hAnsi="黑体" w:cs="黑体" w:hint="eastAsia"/>
          <w:spacing w:val="28"/>
          <w:sz w:val="24"/>
        </w:rPr>
        <w:t>、隔离灭火法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</w:t>
      </w:r>
      <w:r>
        <w:rPr>
          <w:rFonts w:ascii="黑体" w:eastAsia="黑体" w:hAnsi="黑体" w:cs="黑体" w:hint="eastAsia"/>
          <w:spacing w:val="28"/>
          <w:sz w:val="24"/>
        </w:rPr>
        <w:t>、冷却灭火法</w:t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10</w:t>
      </w:r>
      <w:r>
        <w:rPr>
          <w:rFonts w:ascii="黑体" w:eastAsia="黑体" w:hAnsi="黑体" w:cs="黑体" w:hint="eastAsia"/>
          <w:spacing w:val="28"/>
          <w:sz w:val="24"/>
        </w:rPr>
        <w:t>、计算机系统应选用（</w:t>
      </w:r>
      <w:r>
        <w:rPr>
          <w:rFonts w:ascii="黑体" w:eastAsia="黑体" w:hAnsi="黑体" w:cs="黑体" w:hint="eastAsia"/>
          <w:spacing w:val="28"/>
          <w:sz w:val="24"/>
        </w:rPr>
        <w:t>A</w:t>
      </w:r>
      <w:r>
        <w:rPr>
          <w:rFonts w:ascii="黑体" w:eastAsia="黑体" w:hAnsi="黑体" w:cs="黑体" w:hint="eastAsia"/>
          <w:spacing w:val="28"/>
          <w:sz w:val="24"/>
        </w:rPr>
        <w:t>）电缆。</w:t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lastRenderedPageBreak/>
        <w:t>A</w:t>
      </w:r>
      <w:r>
        <w:rPr>
          <w:rFonts w:ascii="黑体" w:eastAsia="黑体" w:hAnsi="黑体" w:cs="黑体" w:hint="eastAsia"/>
          <w:spacing w:val="28"/>
          <w:sz w:val="24"/>
        </w:rPr>
        <w:t>、铜芯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</w:t>
      </w:r>
      <w:r>
        <w:rPr>
          <w:rFonts w:ascii="黑体" w:eastAsia="黑体" w:hAnsi="黑体" w:cs="黑体" w:hint="eastAsia"/>
          <w:spacing w:val="28"/>
          <w:sz w:val="24"/>
        </w:rPr>
        <w:t>、铅芯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</w:t>
      </w:r>
      <w:r>
        <w:rPr>
          <w:rFonts w:ascii="黑体" w:eastAsia="黑体" w:hAnsi="黑体" w:cs="黑体" w:hint="eastAsia"/>
          <w:spacing w:val="28"/>
          <w:sz w:val="24"/>
        </w:rPr>
        <w:t>、铁芯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D</w:t>
      </w:r>
      <w:r>
        <w:rPr>
          <w:rFonts w:ascii="黑体" w:eastAsia="黑体" w:hAnsi="黑体" w:cs="黑体" w:hint="eastAsia"/>
          <w:spacing w:val="28"/>
          <w:sz w:val="24"/>
        </w:rPr>
        <w:t>、没有要求</w:t>
      </w:r>
    </w:p>
    <w:p w:rsidR="006D6335" w:rsidRDefault="006D6335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11</w:t>
      </w:r>
      <w:r>
        <w:rPr>
          <w:rFonts w:ascii="黑体" w:eastAsia="黑体" w:hAnsi="黑体" w:cs="黑体" w:hint="eastAsia"/>
          <w:spacing w:val="28"/>
          <w:sz w:val="24"/>
        </w:rPr>
        <w:t>、进行腐蚀品的装卸作业应戴（</w:t>
      </w:r>
      <w:r>
        <w:rPr>
          <w:rFonts w:ascii="黑体" w:eastAsia="黑体" w:hAnsi="黑体" w:cs="黑体" w:hint="eastAsia"/>
          <w:spacing w:val="28"/>
          <w:sz w:val="24"/>
        </w:rPr>
        <w:t>B</w:t>
      </w:r>
      <w:r>
        <w:rPr>
          <w:rFonts w:ascii="黑体" w:eastAsia="黑体" w:hAnsi="黑体" w:cs="黑体" w:hint="eastAsia"/>
          <w:spacing w:val="28"/>
          <w:sz w:val="24"/>
        </w:rPr>
        <w:t>）手套。</w:t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</w:t>
      </w:r>
      <w:r>
        <w:rPr>
          <w:rFonts w:ascii="黑体" w:eastAsia="黑体" w:hAnsi="黑体" w:cs="黑体" w:hint="eastAsia"/>
          <w:spacing w:val="28"/>
          <w:sz w:val="24"/>
        </w:rPr>
        <w:t>、帆布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</w:t>
      </w:r>
      <w:r>
        <w:rPr>
          <w:rFonts w:ascii="黑体" w:eastAsia="黑体" w:hAnsi="黑体" w:cs="黑体" w:hint="eastAsia"/>
          <w:spacing w:val="28"/>
          <w:sz w:val="24"/>
        </w:rPr>
        <w:t>、橡胶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</w:t>
      </w:r>
      <w:r>
        <w:rPr>
          <w:rFonts w:ascii="黑体" w:eastAsia="黑体" w:hAnsi="黑体" w:cs="黑体" w:hint="eastAsia"/>
          <w:spacing w:val="28"/>
          <w:sz w:val="24"/>
        </w:rPr>
        <w:t>、棉布</w:t>
      </w:r>
    </w:p>
    <w:p w:rsidR="006D6335" w:rsidRDefault="006D6335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12</w:t>
      </w:r>
      <w:r>
        <w:rPr>
          <w:rFonts w:ascii="黑体" w:eastAsia="黑体" w:hAnsi="黑体" w:cs="黑体" w:hint="eastAsia"/>
          <w:spacing w:val="28"/>
          <w:sz w:val="24"/>
        </w:rPr>
        <w:t>、人体在电磁场作用下，由于（</w:t>
      </w:r>
      <w:r>
        <w:rPr>
          <w:rFonts w:ascii="黑体" w:eastAsia="黑体" w:hAnsi="黑体" w:cs="黑体" w:hint="eastAsia"/>
          <w:spacing w:val="28"/>
          <w:sz w:val="24"/>
        </w:rPr>
        <w:t>C</w:t>
      </w:r>
      <w:r>
        <w:rPr>
          <w:rFonts w:ascii="黑体" w:eastAsia="黑体" w:hAnsi="黑体" w:cs="黑体" w:hint="eastAsia"/>
          <w:spacing w:val="28"/>
          <w:sz w:val="24"/>
        </w:rPr>
        <w:t>）将使人体受到不同程度的伤害。</w:t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</w:t>
      </w:r>
      <w:r>
        <w:rPr>
          <w:rFonts w:ascii="黑体" w:eastAsia="黑体" w:hAnsi="黑体" w:cs="黑体" w:hint="eastAsia"/>
          <w:spacing w:val="28"/>
          <w:sz w:val="24"/>
        </w:rPr>
        <w:t>、电流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</w:t>
      </w:r>
      <w:r>
        <w:rPr>
          <w:rFonts w:ascii="黑体" w:eastAsia="黑体" w:hAnsi="黑体" w:cs="黑体" w:hint="eastAsia"/>
          <w:spacing w:val="28"/>
          <w:sz w:val="24"/>
        </w:rPr>
        <w:t>、电压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</w:t>
      </w:r>
      <w:r>
        <w:rPr>
          <w:rFonts w:ascii="黑体" w:eastAsia="黑体" w:hAnsi="黑体" w:cs="黑体" w:hint="eastAsia"/>
          <w:spacing w:val="28"/>
          <w:sz w:val="24"/>
        </w:rPr>
        <w:t>、棉布</w:t>
      </w:r>
    </w:p>
    <w:p w:rsidR="006D6335" w:rsidRDefault="006D6335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13</w:t>
      </w:r>
      <w:r>
        <w:rPr>
          <w:rFonts w:ascii="黑体" w:eastAsia="黑体" w:hAnsi="黑体" w:cs="黑体" w:hint="eastAsia"/>
          <w:spacing w:val="28"/>
          <w:sz w:val="24"/>
        </w:rPr>
        <w:t>、身上着火后，下列哪种灭火方法是错误的（</w:t>
      </w:r>
      <w:r>
        <w:rPr>
          <w:rFonts w:ascii="黑体" w:eastAsia="黑体" w:hAnsi="黑体" w:cs="黑体" w:hint="eastAsia"/>
          <w:spacing w:val="28"/>
          <w:sz w:val="24"/>
        </w:rPr>
        <w:t>C</w:t>
      </w:r>
      <w:r>
        <w:rPr>
          <w:rFonts w:ascii="黑体" w:eastAsia="黑体" w:hAnsi="黑体" w:cs="黑体" w:hint="eastAsia"/>
          <w:spacing w:val="28"/>
          <w:sz w:val="24"/>
        </w:rPr>
        <w:t>）。</w:t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</w:t>
      </w:r>
      <w:r>
        <w:rPr>
          <w:rFonts w:ascii="黑体" w:eastAsia="黑体" w:hAnsi="黑体" w:cs="黑体" w:hint="eastAsia"/>
          <w:spacing w:val="28"/>
          <w:sz w:val="24"/>
        </w:rPr>
        <w:t>、就地打滚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</w:t>
      </w:r>
      <w:r>
        <w:rPr>
          <w:rFonts w:ascii="黑体" w:eastAsia="黑体" w:hAnsi="黑体" w:cs="黑体" w:hint="eastAsia"/>
          <w:spacing w:val="28"/>
          <w:sz w:val="24"/>
        </w:rPr>
        <w:t>、用厚重衣物覆盖压灭火苗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</w:t>
      </w:r>
      <w:r>
        <w:rPr>
          <w:rFonts w:ascii="黑体" w:eastAsia="黑体" w:hAnsi="黑体" w:cs="黑体" w:hint="eastAsia"/>
          <w:spacing w:val="28"/>
          <w:sz w:val="24"/>
        </w:rPr>
        <w:t>、迎风快跑</w:t>
      </w:r>
    </w:p>
    <w:p w:rsidR="006D6335" w:rsidRDefault="006D6335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14</w:t>
      </w:r>
      <w:r>
        <w:rPr>
          <w:rFonts w:ascii="黑体" w:eastAsia="黑体" w:hAnsi="黑体" w:cs="黑体" w:hint="eastAsia"/>
          <w:spacing w:val="28"/>
          <w:sz w:val="24"/>
        </w:rPr>
        <w:t>、生产经营单位必须为从业人员提供符合国家标准或（</w:t>
      </w:r>
      <w:r>
        <w:rPr>
          <w:rFonts w:ascii="黑体" w:eastAsia="黑体" w:hAnsi="黑体" w:cs="黑体" w:hint="eastAsia"/>
          <w:spacing w:val="28"/>
          <w:sz w:val="24"/>
        </w:rPr>
        <w:t>C</w:t>
      </w:r>
      <w:r>
        <w:rPr>
          <w:rFonts w:ascii="黑体" w:eastAsia="黑体" w:hAnsi="黑体" w:cs="黑体" w:hint="eastAsia"/>
          <w:spacing w:val="28"/>
          <w:sz w:val="24"/>
        </w:rPr>
        <w:t>）标准的劳动防护用品。</w:t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</w:t>
      </w:r>
      <w:r>
        <w:rPr>
          <w:rFonts w:ascii="黑体" w:eastAsia="黑体" w:hAnsi="黑体" w:cs="黑体" w:hint="eastAsia"/>
          <w:spacing w:val="28"/>
          <w:sz w:val="24"/>
        </w:rPr>
        <w:t>、当地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</w:t>
      </w:r>
      <w:r>
        <w:rPr>
          <w:rFonts w:ascii="黑体" w:eastAsia="黑体" w:hAnsi="黑体" w:cs="黑体" w:hint="eastAsia"/>
          <w:spacing w:val="28"/>
          <w:sz w:val="24"/>
        </w:rPr>
        <w:t>、本单位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</w:t>
      </w:r>
      <w:r>
        <w:rPr>
          <w:rFonts w:ascii="黑体" w:eastAsia="黑体" w:hAnsi="黑体" w:cs="黑体" w:hint="eastAsia"/>
          <w:spacing w:val="28"/>
          <w:sz w:val="24"/>
        </w:rPr>
        <w:t>、行业</w:t>
      </w:r>
    </w:p>
    <w:p w:rsidR="006D6335" w:rsidRDefault="006D6335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15</w:t>
      </w:r>
      <w:r>
        <w:rPr>
          <w:rFonts w:ascii="黑体" w:eastAsia="黑体" w:hAnsi="黑体" w:cs="黑体" w:hint="eastAsia"/>
          <w:spacing w:val="28"/>
          <w:sz w:val="24"/>
        </w:rPr>
        <w:t>、使用新设备，必须了解、掌握其安全技术特征，采取有效的安全防护措施，并对从业人员进行专门的安全生产。（</w:t>
      </w:r>
      <w:r>
        <w:rPr>
          <w:rFonts w:ascii="黑体" w:eastAsia="黑体" w:hAnsi="黑体" w:cs="黑体" w:hint="eastAsia"/>
          <w:spacing w:val="28"/>
          <w:sz w:val="24"/>
        </w:rPr>
        <w:t>B</w:t>
      </w:r>
      <w:r>
        <w:rPr>
          <w:rFonts w:ascii="黑体" w:eastAsia="黑体" w:hAnsi="黑体" w:cs="黑体" w:hint="eastAsia"/>
          <w:spacing w:val="28"/>
          <w:sz w:val="24"/>
        </w:rPr>
        <w:t>）</w:t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</w:t>
      </w:r>
      <w:r>
        <w:rPr>
          <w:rFonts w:ascii="黑体" w:eastAsia="黑体" w:hAnsi="黑体" w:cs="黑体" w:hint="eastAsia"/>
          <w:spacing w:val="28"/>
          <w:sz w:val="24"/>
        </w:rPr>
        <w:t>、当地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lastRenderedPageBreak/>
        <w:t>B</w:t>
      </w:r>
      <w:r>
        <w:rPr>
          <w:rFonts w:ascii="黑体" w:eastAsia="黑体" w:hAnsi="黑体" w:cs="黑体" w:hint="eastAsia"/>
          <w:spacing w:val="28"/>
          <w:sz w:val="24"/>
        </w:rPr>
        <w:t>、本单位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</w:t>
      </w:r>
      <w:r>
        <w:rPr>
          <w:rFonts w:ascii="黑体" w:eastAsia="黑体" w:hAnsi="黑体" w:cs="黑体" w:hint="eastAsia"/>
          <w:spacing w:val="28"/>
          <w:sz w:val="24"/>
        </w:rPr>
        <w:t>、行业</w:t>
      </w:r>
    </w:p>
    <w:p w:rsidR="006D6335" w:rsidRDefault="006D6335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16.</w:t>
      </w:r>
      <w:r>
        <w:rPr>
          <w:rFonts w:ascii="黑体" w:eastAsia="黑体" w:hAnsi="黑体" w:cs="黑体" w:hint="eastAsia"/>
          <w:spacing w:val="28"/>
          <w:sz w:val="24"/>
        </w:rPr>
        <w:t>实验地点相对湿度大于</w:t>
      </w:r>
      <w:r>
        <w:rPr>
          <w:rFonts w:ascii="黑体" w:eastAsia="黑体" w:hAnsi="黑体" w:cs="黑体" w:hint="eastAsia"/>
          <w:spacing w:val="28"/>
          <w:sz w:val="24"/>
        </w:rPr>
        <w:t>75%</w:t>
      </w:r>
      <w:r>
        <w:rPr>
          <w:rFonts w:ascii="黑体" w:eastAsia="黑体" w:hAnsi="黑体" w:cs="黑体" w:hint="eastAsia"/>
          <w:spacing w:val="28"/>
          <w:sz w:val="24"/>
        </w:rPr>
        <w:t>时，则此实验环境属于易触电的环境：（</w:t>
      </w:r>
      <w:r>
        <w:rPr>
          <w:rFonts w:ascii="黑体" w:eastAsia="黑体" w:hAnsi="黑体" w:cs="黑体" w:hint="eastAsia"/>
          <w:spacing w:val="28"/>
          <w:sz w:val="24"/>
        </w:rPr>
        <w:t>A</w:t>
      </w:r>
      <w:r>
        <w:rPr>
          <w:rFonts w:ascii="黑体" w:eastAsia="黑体" w:hAnsi="黑体" w:cs="黑体" w:hint="eastAsia"/>
          <w:spacing w:val="28"/>
          <w:sz w:val="24"/>
        </w:rPr>
        <w:t>）</w:t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</w:t>
      </w:r>
      <w:r>
        <w:rPr>
          <w:rFonts w:ascii="黑体" w:eastAsia="黑体" w:hAnsi="黑体" w:cs="黑体" w:hint="eastAsia"/>
          <w:spacing w:val="28"/>
          <w:sz w:val="24"/>
        </w:rPr>
        <w:t>、危险</w:t>
      </w:r>
      <w:r>
        <w:rPr>
          <w:rFonts w:ascii="黑体" w:eastAsia="黑体" w:hAnsi="黑体" w:cs="黑体" w:hint="eastAsia"/>
          <w:spacing w:val="28"/>
          <w:sz w:val="24"/>
        </w:rPr>
        <w:t xml:space="preserve">      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</w:t>
      </w:r>
      <w:r>
        <w:rPr>
          <w:rFonts w:ascii="黑体" w:eastAsia="黑体" w:hAnsi="黑体" w:cs="黑体" w:hint="eastAsia"/>
          <w:spacing w:val="28"/>
          <w:sz w:val="24"/>
        </w:rPr>
        <w:t>、特别危险</w:t>
      </w:r>
      <w:r>
        <w:rPr>
          <w:rFonts w:ascii="黑体" w:eastAsia="黑体" w:hAnsi="黑体" w:cs="黑体" w:hint="eastAsia"/>
          <w:spacing w:val="28"/>
          <w:sz w:val="24"/>
        </w:rPr>
        <w:t xml:space="preserve">           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</w:t>
      </w:r>
      <w:r>
        <w:rPr>
          <w:rFonts w:ascii="黑体" w:eastAsia="黑体" w:hAnsi="黑体" w:cs="黑体" w:hint="eastAsia"/>
          <w:spacing w:val="28"/>
          <w:sz w:val="24"/>
        </w:rPr>
        <w:t>、一般</w:t>
      </w:r>
    </w:p>
    <w:p w:rsidR="006D6335" w:rsidRDefault="006D6335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17</w:t>
      </w:r>
      <w:r>
        <w:rPr>
          <w:rFonts w:ascii="黑体" w:eastAsia="黑体" w:hAnsi="黑体" w:cs="黑体" w:hint="eastAsia"/>
          <w:spacing w:val="28"/>
          <w:sz w:val="24"/>
        </w:rPr>
        <w:t>、通过人身的安全交流电流规定在</w:t>
      </w:r>
      <w:r>
        <w:rPr>
          <w:rFonts w:ascii="黑体" w:eastAsia="黑体" w:hAnsi="黑体" w:cs="黑体" w:hint="eastAsia"/>
          <w:spacing w:val="28"/>
          <w:sz w:val="24"/>
        </w:rPr>
        <w:t>(A)</w:t>
      </w:r>
      <w:r>
        <w:rPr>
          <w:rFonts w:ascii="黑体" w:eastAsia="黑体" w:hAnsi="黑体" w:cs="黑体" w:hint="eastAsia"/>
          <w:spacing w:val="28"/>
          <w:sz w:val="24"/>
        </w:rPr>
        <w:t>以下。</w:t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</w:t>
      </w:r>
      <w:r>
        <w:rPr>
          <w:rFonts w:ascii="黑体" w:eastAsia="黑体" w:hAnsi="黑体" w:cs="黑体" w:hint="eastAsia"/>
          <w:spacing w:val="28"/>
          <w:sz w:val="24"/>
        </w:rPr>
        <w:t>、</w:t>
      </w:r>
      <w:r>
        <w:rPr>
          <w:rFonts w:ascii="黑体" w:eastAsia="黑体" w:hAnsi="黑体" w:cs="黑体" w:hint="eastAsia"/>
          <w:spacing w:val="28"/>
          <w:sz w:val="24"/>
        </w:rPr>
        <w:t xml:space="preserve">10mA                </w:t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</w:t>
      </w:r>
      <w:r>
        <w:rPr>
          <w:rFonts w:ascii="黑体" w:eastAsia="黑体" w:hAnsi="黑体" w:cs="黑体" w:hint="eastAsia"/>
          <w:spacing w:val="28"/>
          <w:sz w:val="24"/>
        </w:rPr>
        <w:t>、</w:t>
      </w:r>
      <w:r>
        <w:rPr>
          <w:rFonts w:ascii="黑体" w:eastAsia="黑体" w:hAnsi="黑体" w:cs="黑体" w:hint="eastAsia"/>
          <w:spacing w:val="28"/>
          <w:sz w:val="24"/>
        </w:rPr>
        <w:t xml:space="preserve">30mA                 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</w:t>
      </w:r>
      <w:r>
        <w:rPr>
          <w:rFonts w:ascii="黑体" w:eastAsia="黑体" w:hAnsi="黑体" w:cs="黑体" w:hint="eastAsia"/>
          <w:spacing w:val="28"/>
          <w:sz w:val="24"/>
        </w:rPr>
        <w:t>、</w:t>
      </w:r>
      <w:r>
        <w:rPr>
          <w:rFonts w:ascii="黑体" w:eastAsia="黑体" w:hAnsi="黑体" w:cs="黑体" w:hint="eastAsia"/>
          <w:spacing w:val="28"/>
          <w:sz w:val="24"/>
        </w:rPr>
        <w:t xml:space="preserve">50mA   </w:t>
      </w:r>
    </w:p>
    <w:p w:rsidR="006D6335" w:rsidRDefault="006D6335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18</w:t>
      </w:r>
      <w:r>
        <w:rPr>
          <w:rFonts w:ascii="黑体" w:eastAsia="黑体" w:hAnsi="黑体" w:cs="黑体" w:hint="eastAsia"/>
          <w:spacing w:val="28"/>
          <w:sz w:val="24"/>
        </w:rPr>
        <w:t>、下列不属于对物理层信息窃取的是</w:t>
      </w:r>
      <w:r>
        <w:rPr>
          <w:rFonts w:ascii="黑体" w:eastAsia="黑体" w:hAnsi="黑体" w:cs="黑体" w:hint="eastAsia"/>
          <w:spacing w:val="28"/>
          <w:sz w:val="24"/>
        </w:rPr>
        <w:t>(D)</w:t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</w:t>
      </w:r>
      <w:r>
        <w:rPr>
          <w:rFonts w:ascii="黑体" w:eastAsia="黑体" w:hAnsi="黑体" w:cs="黑体" w:hint="eastAsia"/>
          <w:spacing w:val="28"/>
          <w:sz w:val="24"/>
        </w:rPr>
        <w:t>、对存储介质的盗取</w:t>
      </w:r>
      <w:r>
        <w:rPr>
          <w:rFonts w:ascii="黑体" w:eastAsia="黑体" w:hAnsi="黑体" w:cs="黑体" w:hint="eastAsia"/>
          <w:spacing w:val="28"/>
          <w:sz w:val="24"/>
        </w:rPr>
        <w:t xml:space="preserve"> 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</w:t>
      </w:r>
      <w:r>
        <w:rPr>
          <w:rFonts w:ascii="黑体" w:eastAsia="黑体" w:hAnsi="黑体" w:cs="黑体" w:hint="eastAsia"/>
          <w:spacing w:val="28"/>
          <w:sz w:val="24"/>
        </w:rPr>
        <w:t>、对监视器的窃听</w:t>
      </w:r>
      <w:r>
        <w:rPr>
          <w:rFonts w:ascii="黑体" w:eastAsia="黑体" w:hAnsi="黑体" w:cs="黑体" w:hint="eastAsia"/>
          <w:spacing w:val="28"/>
          <w:sz w:val="24"/>
        </w:rPr>
        <w:t xml:space="preserve"> </w:t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</w:t>
      </w:r>
      <w:r>
        <w:rPr>
          <w:rFonts w:ascii="黑体" w:eastAsia="黑体" w:hAnsi="黑体" w:cs="黑体" w:hint="eastAsia"/>
          <w:spacing w:val="28"/>
          <w:sz w:val="24"/>
        </w:rPr>
        <w:t>、对网络线路的窃听</w:t>
      </w:r>
      <w:r>
        <w:rPr>
          <w:rFonts w:ascii="黑体" w:eastAsia="黑体" w:hAnsi="黑体" w:cs="黑体" w:hint="eastAsia"/>
          <w:spacing w:val="28"/>
          <w:sz w:val="24"/>
        </w:rPr>
        <w:t xml:space="preserve"> 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D</w:t>
      </w:r>
      <w:r>
        <w:rPr>
          <w:rFonts w:ascii="黑体" w:eastAsia="黑体" w:hAnsi="黑体" w:cs="黑体" w:hint="eastAsia"/>
          <w:spacing w:val="28"/>
          <w:sz w:val="24"/>
        </w:rPr>
        <w:t>、对设备屏蔽电磁干扰</w:t>
      </w:r>
    </w:p>
    <w:p w:rsidR="006D6335" w:rsidRDefault="006D6335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19</w:t>
      </w:r>
      <w:r>
        <w:rPr>
          <w:rFonts w:ascii="黑体" w:eastAsia="黑体" w:hAnsi="黑体" w:cs="黑体" w:hint="eastAsia"/>
          <w:spacing w:val="28"/>
          <w:sz w:val="24"/>
        </w:rPr>
        <w:t>、新、改、扩建项目的安全设施投资应当纳入</w:t>
      </w:r>
      <w:r>
        <w:rPr>
          <w:rFonts w:ascii="黑体" w:eastAsia="黑体" w:hAnsi="黑体" w:cs="黑体" w:hint="eastAsia"/>
          <w:spacing w:val="28"/>
          <w:sz w:val="24"/>
        </w:rPr>
        <w:t>(C)</w:t>
      </w:r>
      <w:r>
        <w:rPr>
          <w:rFonts w:ascii="黑体" w:eastAsia="黑体" w:hAnsi="黑体" w:cs="黑体" w:hint="eastAsia"/>
          <w:spacing w:val="28"/>
          <w:sz w:val="24"/>
        </w:rPr>
        <w:t>。</w:t>
      </w:r>
      <w:r>
        <w:rPr>
          <w:rFonts w:ascii="黑体" w:eastAsia="黑体" w:hAnsi="黑体" w:cs="黑体" w:hint="eastAsia"/>
          <w:spacing w:val="28"/>
          <w:sz w:val="24"/>
        </w:rPr>
        <w:t xml:space="preserve">  </w:t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</w:t>
      </w:r>
      <w:r>
        <w:rPr>
          <w:rFonts w:ascii="黑体" w:eastAsia="黑体" w:hAnsi="黑体" w:cs="黑体" w:hint="eastAsia"/>
          <w:spacing w:val="28"/>
          <w:sz w:val="24"/>
        </w:rPr>
        <w:t>、企业成本</w:t>
      </w:r>
      <w:r>
        <w:rPr>
          <w:rFonts w:ascii="黑体" w:eastAsia="黑体" w:hAnsi="黑体" w:cs="黑体" w:hint="eastAsia"/>
          <w:spacing w:val="28"/>
          <w:sz w:val="24"/>
        </w:rPr>
        <w:t xml:space="preserve"> 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</w:t>
      </w:r>
      <w:r>
        <w:rPr>
          <w:rFonts w:ascii="黑体" w:eastAsia="黑体" w:hAnsi="黑体" w:cs="黑体" w:hint="eastAsia"/>
          <w:spacing w:val="28"/>
          <w:sz w:val="24"/>
        </w:rPr>
        <w:t>、安措经费</w:t>
      </w:r>
      <w:r>
        <w:rPr>
          <w:rFonts w:ascii="黑体" w:eastAsia="黑体" w:hAnsi="黑体" w:cs="黑体" w:hint="eastAsia"/>
          <w:spacing w:val="28"/>
          <w:sz w:val="24"/>
        </w:rPr>
        <w:t xml:space="preserve"> </w:t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  <w:r>
        <w:rPr>
          <w:rFonts w:ascii="黑体" w:eastAsia="黑体" w:hAnsi="黑体" w:cs="黑体" w:hint="eastAsia"/>
          <w:spacing w:val="28"/>
          <w:sz w:val="24"/>
        </w:rPr>
        <w:tab/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</w:t>
      </w:r>
      <w:r>
        <w:rPr>
          <w:rFonts w:ascii="黑体" w:eastAsia="黑体" w:hAnsi="黑体" w:cs="黑体" w:hint="eastAsia"/>
          <w:spacing w:val="28"/>
          <w:sz w:val="24"/>
        </w:rPr>
        <w:t>、建设项目概算</w:t>
      </w:r>
    </w:p>
    <w:p w:rsidR="006D6335" w:rsidRDefault="006D6335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20</w:t>
      </w:r>
      <w:r>
        <w:rPr>
          <w:rFonts w:ascii="黑体" w:eastAsia="黑体" w:hAnsi="黑体" w:cs="黑体" w:hint="eastAsia"/>
          <w:spacing w:val="28"/>
          <w:sz w:val="24"/>
        </w:rPr>
        <w:t>、液体表面的蒸汽与空气形成可燃气体，</w:t>
      </w:r>
      <w:r>
        <w:rPr>
          <w:rFonts w:ascii="黑体" w:eastAsia="黑体" w:hAnsi="黑体" w:cs="黑体" w:hint="eastAsia"/>
          <w:spacing w:val="28"/>
          <w:sz w:val="24"/>
        </w:rPr>
        <w:t>遇到点火源时，发生一闪即灭的现象称为</w:t>
      </w:r>
      <w:r>
        <w:rPr>
          <w:rFonts w:ascii="黑体" w:eastAsia="黑体" w:hAnsi="黑体" w:cs="黑体" w:hint="eastAsia"/>
          <w:spacing w:val="28"/>
          <w:sz w:val="24"/>
        </w:rPr>
        <w:t>(C)</w:t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A</w:t>
      </w:r>
      <w:r>
        <w:rPr>
          <w:rFonts w:ascii="黑体" w:eastAsia="黑体" w:hAnsi="黑体" w:cs="黑体" w:hint="eastAsia"/>
          <w:spacing w:val="28"/>
          <w:sz w:val="24"/>
        </w:rPr>
        <w:t>、爆炸</w:t>
      </w:r>
      <w:r>
        <w:rPr>
          <w:rFonts w:ascii="黑体" w:eastAsia="黑体" w:hAnsi="黑体" w:cs="黑体" w:hint="eastAsia"/>
          <w:spacing w:val="28"/>
          <w:sz w:val="24"/>
        </w:rPr>
        <w:t xml:space="preserve">                   </w:t>
      </w:r>
    </w:p>
    <w:p w:rsidR="006D6335" w:rsidRDefault="00D82248" w:rsidP="00156D28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B</w:t>
      </w:r>
      <w:r>
        <w:rPr>
          <w:rFonts w:ascii="黑体" w:eastAsia="黑体" w:hAnsi="黑体" w:cs="黑体" w:hint="eastAsia"/>
          <w:spacing w:val="28"/>
          <w:sz w:val="24"/>
        </w:rPr>
        <w:t>、蒸发</w:t>
      </w:r>
      <w:r>
        <w:rPr>
          <w:rFonts w:ascii="黑体" w:eastAsia="黑体" w:hAnsi="黑体" w:cs="黑体" w:hint="eastAsia"/>
          <w:spacing w:val="28"/>
          <w:sz w:val="24"/>
        </w:rPr>
        <w:t xml:space="preserve">                    </w:t>
      </w:r>
    </w:p>
    <w:p w:rsidR="006D6335" w:rsidRDefault="00D82248" w:rsidP="006D6335">
      <w:pPr>
        <w:tabs>
          <w:tab w:val="left" w:pos="4888"/>
        </w:tabs>
        <w:adjustRightInd w:val="0"/>
        <w:snapToGrid w:val="0"/>
        <w:spacing w:line="360" w:lineRule="auto"/>
        <w:ind w:firstLineChars="200" w:firstLine="592"/>
        <w:jc w:val="left"/>
        <w:rPr>
          <w:rFonts w:ascii="黑体" w:eastAsia="黑体" w:hAnsi="黑体" w:cs="黑体"/>
          <w:spacing w:val="28"/>
          <w:sz w:val="24"/>
        </w:rPr>
      </w:pPr>
      <w:r>
        <w:rPr>
          <w:rFonts w:ascii="黑体" w:eastAsia="黑体" w:hAnsi="黑体" w:cs="黑体" w:hint="eastAsia"/>
          <w:spacing w:val="28"/>
          <w:sz w:val="24"/>
        </w:rPr>
        <w:t>C</w:t>
      </w:r>
      <w:r>
        <w:rPr>
          <w:rFonts w:ascii="黑体" w:eastAsia="黑体" w:hAnsi="黑体" w:cs="黑体" w:hint="eastAsia"/>
          <w:spacing w:val="28"/>
          <w:sz w:val="24"/>
        </w:rPr>
        <w:t>、闪燃</w:t>
      </w:r>
    </w:p>
    <w:sectPr w:rsidR="006D6335" w:rsidSect="006D633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248" w:rsidRDefault="00D82248" w:rsidP="006D6335">
      <w:r>
        <w:separator/>
      </w:r>
    </w:p>
  </w:endnote>
  <w:endnote w:type="continuationSeparator" w:id="1">
    <w:p w:rsidR="00D82248" w:rsidRDefault="00D82248" w:rsidP="006D63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248" w:rsidRDefault="00D82248" w:rsidP="006D6335">
      <w:r>
        <w:separator/>
      </w:r>
    </w:p>
  </w:footnote>
  <w:footnote w:type="continuationSeparator" w:id="1">
    <w:p w:rsidR="00D82248" w:rsidRDefault="00D82248" w:rsidP="006D63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335" w:rsidRDefault="00D82248">
    <w:pPr>
      <w:pStyle w:val="a4"/>
      <w:pBdr>
        <w:bottom w:val="single" w:sz="4" w:space="1" w:color="auto"/>
      </w:pBdr>
      <w:rPr>
        <w:rFonts w:ascii="黑体" w:eastAsia="黑体" w:hAnsi="黑体" w:cs="黑体"/>
      </w:rPr>
    </w:pPr>
    <w:r>
      <w:rPr>
        <w:rFonts w:ascii="黑体" w:eastAsia="黑体" w:hAnsi="黑体" w:cs="黑体" w:hint="eastAsia"/>
        <w:noProof/>
      </w:rPr>
      <w:drawing>
        <wp:inline distT="0" distB="0" distL="114300" distR="114300">
          <wp:extent cx="1071245" cy="267811"/>
          <wp:effectExtent l="19050" t="0" r="0" b="0"/>
          <wp:docPr id="2" name="图片 1" descr="logo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0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1245" cy="267811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ascii="黑体" w:eastAsia="黑体" w:hAnsi="黑体" w:cs="黑体" w:hint="eastAsia"/>
      </w:rPr>
      <w:t xml:space="preserve"> </w:t>
    </w:r>
    <w:r w:rsidR="00156D28">
      <w:rPr>
        <w:rFonts w:ascii="黑体" w:eastAsia="黑体" w:hAnsi="黑体" w:cs="黑体" w:hint="eastAsia"/>
      </w:rPr>
      <w:t xml:space="preserve">  </w:t>
    </w:r>
    <w:r w:rsidR="00156D28">
      <w:rPr>
        <w:rFonts w:ascii="黑体" w:eastAsia="黑体" w:hAnsi="黑体" w:cs="黑体" w:hint="eastAsia"/>
        <w:b/>
        <w:color w:val="FF0000"/>
        <w:sz w:val="28"/>
      </w:rPr>
      <w:t>Linux公社        http://www.linuxidc.com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enforcement="1" w:cryptProviderType="rsaFull" w:cryptAlgorithmClass="hash" w:cryptAlgorithmType="typeAny" w:cryptAlgorithmSid="4" w:cryptSpinCount="50000" w:hash="Mp9Vz5ru4F/aZAMELeTBKXP62KE=" w:salt="jj2W8K/k+0WKUXeRkcmxFg==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56D28"/>
    <w:rsid w:val="00161F07"/>
    <w:rsid w:val="00172A27"/>
    <w:rsid w:val="002A7766"/>
    <w:rsid w:val="004D401F"/>
    <w:rsid w:val="006D6335"/>
    <w:rsid w:val="007B0B1F"/>
    <w:rsid w:val="007D0A19"/>
    <w:rsid w:val="007F2EEA"/>
    <w:rsid w:val="00A85B97"/>
    <w:rsid w:val="00C41E6F"/>
    <w:rsid w:val="00D82248"/>
    <w:rsid w:val="00F97B7D"/>
    <w:rsid w:val="01052D2F"/>
    <w:rsid w:val="01671E96"/>
    <w:rsid w:val="01CD5FE6"/>
    <w:rsid w:val="02007026"/>
    <w:rsid w:val="02077A2F"/>
    <w:rsid w:val="0267659B"/>
    <w:rsid w:val="027254D6"/>
    <w:rsid w:val="02771CED"/>
    <w:rsid w:val="02A00BC8"/>
    <w:rsid w:val="02B23FCB"/>
    <w:rsid w:val="034B454E"/>
    <w:rsid w:val="035320AA"/>
    <w:rsid w:val="03676AE0"/>
    <w:rsid w:val="0395707B"/>
    <w:rsid w:val="03DD0F5D"/>
    <w:rsid w:val="03DE6E0A"/>
    <w:rsid w:val="03E66C22"/>
    <w:rsid w:val="03E95DE0"/>
    <w:rsid w:val="04375490"/>
    <w:rsid w:val="048C44EF"/>
    <w:rsid w:val="04B46C60"/>
    <w:rsid w:val="051847CD"/>
    <w:rsid w:val="05497C89"/>
    <w:rsid w:val="0558455D"/>
    <w:rsid w:val="055F0D8D"/>
    <w:rsid w:val="05625D30"/>
    <w:rsid w:val="058F20A2"/>
    <w:rsid w:val="05A13AAF"/>
    <w:rsid w:val="05AB3B2F"/>
    <w:rsid w:val="05CD30F5"/>
    <w:rsid w:val="05CF403A"/>
    <w:rsid w:val="06105F36"/>
    <w:rsid w:val="061121ED"/>
    <w:rsid w:val="0637194A"/>
    <w:rsid w:val="06373482"/>
    <w:rsid w:val="06437C2A"/>
    <w:rsid w:val="0662763B"/>
    <w:rsid w:val="06724111"/>
    <w:rsid w:val="067360C3"/>
    <w:rsid w:val="06871CF3"/>
    <w:rsid w:val="06AA2357"/>
    <w:rsid w:val="07042AE4"/>
    <w:rsid w:val="071B707A"/>
    <w:rsid w:val="07374AB9"/>
    <w:rsid w:val="076B27BF"/>
    <w:rsid w:val="077D3342"/>
    <w:rsid w:val="07A81AFA"/>
    <w:rsid w:val="07A94C9C"/>
    <w:rsid w:val="07E44A9D"/>
    <w:rsid w:val="080D4904"/>
    <w:rsid w:val="081306EA"/>
    <w:rsid w:val="083C178F"/>
    <w:rsid w:val="087A0254"/>
    <w:rsid w:val="087A3C7C"/>
    <w:rsid w:val="088A5D8D"/>
    <w:rsid w:val="08ED5BED"/>
    <w:rsid w:val="08F16917"/>
    <w:rsid w:val="08F21C6C"/>
    <w:rsid w:val="092012DC"/>
    <w:rsid w:val="093964CE"/>
    <w:rsid w:val="095C3ACA"/>
    <w:rsid w:val="09630A81"/>
    <w:rsid w:val="0975186B"/>
    <w:rsid w:val="09767181"/>
    <w:rsid w:val="09D720C8"/>
    <w:rsid w:val="09FA0E4D"/>
    <w:rsid w:val="0A015AE6"/>
    <w:rsid w:val="0A186ADB"/>
    <w:rsid w:val="0A4B4A81"/>
    <w:rsid w:val="0A8E4918"/>
    <w:rsid w:val="0AAC7187"/>
    <w:rsid w:val="0AE044A4"/>
    <w:rsid w:val="0B2A57F5"/>
    <w:rsid w:val="0B4D7369"/>
    <w:rsid w:val="0B4F0839"/>
    <w:rsid w:val="0B7B3824"/>
    <w:rsid w:val="0B906970"/>
    <w:rsid w:val="0BD234E8"/>
    <w:rsid w:val="0C150E28"/>
    <w:rsid w:val="0C29713E"/>
    <w:rsid w:val="0C2B0DC8"/>
    <w:rsid w:val="0C5C753A"/>
    <w:rsid w:val="0C682103"/>
    <w:rsid w:val="0C7E69C9"/>
    <w:rsid w:val="0C8444F7"/>
    <w:rsid w:val="0C9D6B32"/>
    <w:rsid w:val="0CC36061"/>
    <w:rsid w:val="0D2003D4"/>
    <w:rsid w:val="0D622F5E"/>
    <w:rsid w:val="0D8319B9"/>
    <w:rsid w:val="0D8D5EFF"/>
    <w:rsid w:val="0DA30D06"/>
    <w:rsid w:val="0DAA1E59"/>
    <w:rsid w:val="0DBF2725"/>
    <w:rsid w:val="0DE539DA"/>
    <w:rsid w:val="0E541935"/>
    <w:rsid w:val="0E704B6D"/>
    <w:rsid w:val="0E7B2BA6"/>
    <w:rsid w:val="0EC44858"/>
    <w:rsid w:val="0ED82C1C"/>
    <w:rsid w:val="0EE66606"/>
    <w:rsid w:val="0EFD1692"/>
    <w:rsid w:val="0F363B83"/>
    <w:rsid w:val="0F38595D"/>
    <w:rsid w:val="0F8D5324"/>
    <w:rsid w:val="0FA255AE"/>
    <w:rsid w:val="0FA706BE"/>
    <w:rsid w:val="0FA8627E"/>
    <w:rsid w:val="0FAF7A81"/>
    <w:rsid w:val="0FB1262A"/>
    <w:rsid w:val="0FBD3BDD"/>
    <w:rsid w:val="0FC30F91"/>
    <w:rsid w:val="0FCC2647"/>
    <w:rsid w:val="10211495"/>
    <w:rsid w:val="10452E73"/>
    <w:rsid w:val="10611AE9"/>
    <w:rsid w:val="106302BA"/>
    <w:rsid w:val="108235F5"/>
    <w:rsid w:val="10A0009A"/>
    <w:rsid w:val="10BF1C89"/>
    <w:rsid w:val="10D82308"/>
    <w:rsid w:val="10FE75CE"/>
    <w:rsid w:val="110217EC"/>
    <w:rsid w:val="11201D2E"/>
    <w:rsid w:val="115D55E7"/>
    <w:rsid w:val="11856616"/>
    <w:rsid w:val="11AF0957"/>
    <w:rsid w:val="11C96DC3"/>
    <w:rsid w:val="11F16B25"/>
    <w:rsid w:val="121341BC"/>
    <w:rsid w:val="12156757"/>
    <w:rsid w:val="123B576F"/>
    <w:rsid w:val="1263093F"/>
    <w:rsid w:val="12692D4B"/>
    <w:rsid w:val="12707C61"/>
    <w:rsid w:val="127F46EB"/>
    <w:rsid w:val="1284693D"/>
    <w:rsid w:val="12E172DB"/>
    <w:rsid w:val="12EC71DD"/>
    <w:rsid w:val="12EE7256"/>
    <w:rsid w:val="12F0514E"/>
    <w:rsid w:val="12F66EE9"/>
    <w:rsid w:val="131877DD"/>
    <w:rsid w:val="131B4970"/>
    <w:rsid w:val="133C3373"/>
    <w:rsid w:val="13405EC7"/>
    <w:rsid w:val="134256BF"/>
    <w:rsid w:val="134C57F8"/>
    <w:rsid w:val="13936AD5"/>
    <w:rsid w:val="13960C49"/>
    <w:rsid w:val="13D87B03"/>
    <w:rsid w:val="140B1E65"/>
    <w:rsid w:val="142425B2"/>
    <w:rsid w:val="1438470A"/>
    <w:rsid w:val="144750C3"/>
    <w:rsid w:val="14645E4D"/>
    <w:rsid w:val="148263DC"/>
    <w:rsid w:val="14A5485F"/>
    <w:rsid w:val="14D80890"/>
    <w:rsid w:val="15AF70D8"/>
    <w:rsid w:val="15D73A64"/>
    <w:rsid w:val="16051204"/>
    <w:rsid w:val="16DB0C35"/>
    <w:rsid w:val="170719D8"/>
    <w:rsid w:val="171B4239"/>
    <w:rsid w:val="17307C68"/>
    <w:rsid w:val="17336E65"/>
    <w:rsid w:val="17572A2B"/>
    <w:rsid w:val="178C3752"/>
    <w:rsid w:val="17A7001C"/>
    <w:rsid w:val="17CD177B"/>
    <w:rsid w:val="17D77DAA"/>
    <w:rsid w:val="17ED4D8F"/>
    <w:rsid w:val="180960E9"/>
    <w:rsid w:val="18657D8B"/>
    <w:rsid w:val="186B6415"/>
    <w:rsid w:val="189E310B"/>
    <w:rsid w:val="18B42530"/>
    <w:rsid w:val="18BA1983"/>
    <w:rsid w:val="18F77C74"/>
    <w:rsid w:val="190E0445"/>
    <w:rsid w:val="193A604D"/>
    <w:rsid w:val="194E733A"/>
    <w:rsid w:val="1950192F"/>
    <w:rsid w:val="1978078B"/>
    <w:rsid w:val="198B4FEA"/>
    <w:rsid w:val="19B727CA"/>
    <w:rsid w:val="1A106134"/>
    <w:rsid w:val="1A13404F"/>
    <w:rsid w:val="1A2415F4"/>
    <w:rsid w:val="1A2F458A"/>
    <w:rsid w:val="1A5B61A7"/>
    <w:rsid w:val="1A88774E"/>
    <w:rsid w:val="1A8C572A"/>
    <w:rsid w:val="1A8D2661"/>
    <w:rsid w:val="1ABC2248"/>
    <w:rsid w:val="1AC34C1A"/>
    <w:rsid w:val="1AD274D0"/>
    <w:rsid w:val="1AE7047D"/>
    <w:rsid w:val="1AF448D5"/>
    <w:rsid w:val="1AFF1B64"/>
    <w:rsid w:val="1B084530"/>
    <w:rsid w:val="1B2732B1"/>
    <w:rsid w:val="1B551383"/>
    <w:rsid w:val="1B944B56"/>
    <w:rsid w:val="1BA06AB3"/>
    <w:rsid w:val="1BA76EE0"/>
    <w:rsid w:val="1BBF1330"/>
    <w:rsid w:val="1C246DE3"/>
    <w:rsid w:val="1C3B2AB7"/>
    <w:rsid w:val="1C6C4301"/>
    <w:rsid w:val="1C944142"/>
    <w:rsid w:val="1CC873CD"/>
    <w:rsid w:val="1CDA4A9D"/>
    <w:rsid w:val="1CDE5A79"/>
    <w:rsid w:val="1CE24507"/>
    <w:rsid w:val="1D1A5EE9"/>
    <w:rsid w:val="1D1B02E1"/>
    <w:rsid w:val="1D1E0231"/>
    <w:rsid w:val="1D210552"/>
    <w:rsid w:val="1D524282"/>
    <w:rsid w:val="1D5F350C"/>
    <w:rsid w:val="1D8551E7"/>
    <w:rsid w:val="1DA748DB"/>
    <w:rsid w:val="1DC86B63"/>
    <w:rsid w:val="1DF54FD1"/>
    <w:rsid w:val="1E0840E7"/>
    <w:rsid w:val="1E2823BF"/>
    <w:rsid w:val="1E317237"/>
    <w:rsid w:val="1E7C0094"/>
    <w:rsid w:val="1E896D19"/>
    <w:rsid w:val="1E915CF9"/>
    <w:rsid w:val="1E9A2993"/>
    <w:rsid w:val="1EA20782"/>
    <w:rsid w:val="1EA57F7A"/>
    <w:rsid w:val="1ED91945"/>
    <w:rsid w:val="1EFC556D"/>
    <w:rsid w:val="1F181DC3"/>
    <w:rsid w:val="1F215110"/>
    <w:rsid w:val="1F4A23BC"/>
    <w:rsid w:val="1F5C085E"/>
    <w:rsid w:val="1F846EE3"/>
    <w:rsid w:val="1F8A44E6"/>
    <w:rsid w:val="1FA16327"/>
    <w:rsid w:val="1FBF7CA2"/>
    <w:rsid w:val="1FD251A4"/>
    <w:rsid w:val="1FD27285"/>
    <w:rsid w:val="1FE11C3E"/>
    <w:rsid w:val="205D2E12"/>
    <w:rsid w:val="20625376"/>
    <w:rsid w:val="20697919"/>
    <w:rsid w:val="209E19FE"/>
    <w:rsid w:val="209F24E1"/>
    <w:rsid w:val="211D782D"/>
    <w:rsid w:val="21727FBB"/>
    <w:rsid w:val="21E35674"/>
    <w:rsid w:val="21FF6E09"/>
    <w:rsid w:val="220474AF"/>
    <w:rsid w:val="2221581E"/>
    <w:rsid w:val="22332212"/>
    <w:rsid w:val="225B6DE1"/>
    <w:rsid w:val="22D5327F"/>
    <w:rsid w:val="22DA62AD"/>
    <w:rsid w:val="22EE53D2"/>
    <w:rsid w:val="22F81956"/>
    <w:rsid w:val="230629BB"/>
    <w:rsid w:val="23481CFD"/>
    <w:rsid w:val="23823F7F"/>
    <w:rsid w:val="23F517F9"/>
    <w:rsid w:val="23F67C55"/>
    <w:rsid w:val="240345EF"/>
    <w:rsid w:val="24252CA6"/>
    <w:rsid w:val="244A0F88"/>
    <w:rsid w:val="245C2622"/>
    <w:rsid w:val="24686241"/>
    <w:rsid w:val="24695934"/>
    <w:rsid w:val="246C58F5"/>
    <w:rsid w:val="249A59DB"/>
    <w:rsid w:val="24A648D2"/>
    <w:rsid w:val="24AA6F70"/>
    <w:rsid w:val="24B02D78"/>
    <w:rsid w:val="24BB068D"/>
    <w:rsid w:val="24C97CAA"/>
    <w:rsid w:val="24E56B5C"/>
    <w:rsid w:val="25A03115"/>
    <w:rsid w:val="25A5424D"/>
    <w:rsid w:val="25B74B10"/>
    <w:rsid w:val="25D74B6C"/>
    <w:rsid w:val="2606025A"/>
    <w:rsid w:val="260B0DB2"/>
    <w:rsid w:val="261672AB"/>
    <w:rsid w:val="26545164"/>
    <w:rsid w:val="266C537E"/>
    <w:rsid w:val="26911239"/>
    <w:rsid w:val="269D3A1C"/>
    <w:rsid w:val="26B66C27"/>
    <w:rsid w:val="26D74742"/>
    <w:rsid w:val="26DC283F"/>
    <w:rsid w:val="27E27B16"/>
    <w:rsid w:val="27EE561D"/>
    <w:rsid w:val="28033215"/>
    <w:rsid w:val="280F2246"/>
    <w:rsid w:val="28434028"/>
    <w:rsid w:val="2855777C"/>
    <w:rsid w:val="286916AE"/>
    <w:rsid w:val="288A6816"/>
    <w:rsid w:val="288A7BF5"/>
    <w:rsid w:val="28B052C9"/>
    <w:rsid w:val="28BE6A78"/>
    <w:rsid w:val="28C0443D"/>
    <w:rsid w:val="28D852D4"/>
    <w:rsid w:val="29042678"/>
    <w:rsid w:val="298D6EAF"/>
    <w:rsid w:val="29B02848"/>
    <w:rsid w:val="29CC70EC"/>
    <w:rsid w:val="29D45183"/>
    <w:rsid w:val="29DB42F2"/>
    <w:rsid w:val="29E25DF8"/>
    <w:rsid w:val="29FC6DFD"/>
    <w:rsid w:val="29FF1739"/>
    <w:rsid w:val="2A01372A"/>
    <w:rsid w:val="2A084391"/>
    <w:rsid w:val="2A1D614A"/>
    <w:rsid w:val="2A4039BA"/>
    <w:rsid w:val="2A79147A"/>
    <w:rsid w:val="2ADE5676"/>
    <w:rsid w:val="2ADE5AE1"/>
    <w:rsid w:val="2B0E0015"/>
    <w:rsid w:val="2B620702"/>
    <w:rsid w:val="2B6233CD"/>
    <w:rsid w:val="2BC04FC1"/>
    <w:rsid w:val="2BD26156"/>
    <w:rsid w:val="2BDA7B28"/>
    <w:rsid w:val="2C0D234B"/>
    <w:rsid w:val="2C347751"/>
    <w:rsid w:val="2C5E57B3"/>
    <w:rsid w:val="2C6668E7"/>
    <w:rsid w:val="2C6D01A8"/>
    <w:rsid w:val="2C710BFB"/>
    <w:rsid w:val="2C903DF1"/>
    <w:rsid w:val="2C9A09CB"/>
    <w:rsid w:val="2CA13F11"/>
    <w:rsid w:val="2CAB68DC"/>
    <w:rsid w:val="2CB746D9"/>
    <w:rsid w:val="2D9B1E8D"/>
    <w:rsid w:val="2DFC2B19"/>
    <w:rsid w:val="2E0154CB"/>
    <w:rsid w:val="2E4F47A8"/>
    <w:rsid w:val="2E5706DA"/>
    <w:rsid w:val="2E61646A"/>
    <w:rsid w:val="2E663D5D"/>
    <w:rsid w:val="2E807A75"/>
    <w:rsid w:val="2E995010"/>
    <w:rsid w:val="2EBD5829"/>
    <w:rsid w:val="2EC31AF2"/>
    <w:rsid w:val="2F284647"/>
    <w:rsid w:val="2F555F92"/>
    <w:rsid w:val="2F651295"/>
    <w:rsid w:val="2F851A6D"/>
    <w:rsid w:val="2F8869B8"/>
    <w:rsid w:val="2F951FFF"/>
    <w:rsid w:val="2FC26C49"/>
    <w:rsid w:val="2FD2741F"/>
    <w:rsid w:val="301E2C17"/>
    <w:rsid w:val="30342126"/>
    <w:rsid w:val="30AB4725"/>
    <w:rsid w:val="30EF642D"/>
    <w:rsid w:val="31100265"/>
    <w:rsid w:val="31285B07"/>
    <w:rsid w:val="317C6508"/>
    <w:rsid w:val="319B28EB"/>
    <w:rsid w:val="31BD4952"/>
    <w:rsid w:val="31C01372"/>
    <w:rsid w:val="31F07E58"/>
    <w:rsid w:val="321003FC"/>
    <w:rsid w:val="321655F9"/>
    <w:rsid w:val="323E74B6"/>
    <w:rsid w:val="326D3218"/>
    <w:rsid w:val="32700320"/>
    <w:rsid w:val="32FE611E"/>
    <w:rsid w:val="3328323F"/>
    <w:rsid w:val="3380646C"/>
    <w:rsid w:val="33B35D59"/>
    <w:rsid w:val="33BF4AC2"/>
    <w:rsid w:val="33D504FB"/>
    <w:rsid w:val="34037AE5"/>
    <w:rsid w:val="34253FA9"/>
    <w:rsid w:val="343F1A5A"/>
    <w:rsid w:val="34415C42"/>
    <w:rsid w:val="346736D9"/>
    <w:rsid w:val="34785AAB"/>
    <w:rsid w:val="347D4B52"/>
    <w:rsid w:val="348263E8"/>
    <w:rsid w:val="34874982"/>
    <w:rsid w:val="34AA249A"/>
    <w:rsid w:val="34B33ED1"/>
    <w:rsid w:val="34C93B53"/>
    <w:rsid w:val="34F41EC9"/>
    <w:rsid w:val="35254EEC"/>
    <w:rsid w:val="3535469F"/>
    <w:rsid w:val="353C518B"/>
    <w:rsid w:val="354C180F"/>
    <w:rsid w:val="35C2770C"/>
    <w:rsid w:val="35CF131D"/>
    <w:rsid w:val="35D34199"/>
    <w:rsid w:val="35E325DC"/>
    <w:rsid w:val="36637FA7"/>
    <w:rsid w:val="368C25EE"/>
    <w:rsid w:val="36C25964"/>
    <w:rsid w:val="36CF28B9"/>
    <w:rsid w:val="36FC19A9"/>
    <w:rsid w:val="373E451F"/>
    <w:rsid w:val="375A7CD1"/>
    <w:rsid w:val="377B0FCB"/>
    <w:rsid w:val="3793193F"/>
    <w:rsid w:val="37990A4F"/>
    <w:rsid w:val="37A56D3A"/>
    <w:rsid w:val="381F216F"/>
    <w:rsid w:val="38644CCA"/>
    <w:rsid w:val="38802C2B"/>
    <w:rsid w:val="388A2637"/>
    <w:rsid w:val="38944FAC"/>
    <w:rsid w:val="38A349B5"/>
    <w:rsid w:val="38B41882"/>
    <w:rsid w:val="390426B5"/>
    <w:rsid w:val="390A7B83"/>
    <w:rsid w:val="392777CE"/>
    <w:rsid w:val="395C692E"/>
    <w:rsid w:val="39821BD0"/>
    <w:rsid w:val="398C0FAB"/>
    <w:rsid w:val="398F3B84"/>
    <w:rsid w:val="399128C3"/>
    <w:rsid w:val="39AD102C"/>
    <w:rsid w:val="39BE0E2A"/>
    <w:rsid w:val="3A12326F"/>
    <w:rsid w:val="3A2D4CD0"/>
    <w:rsid w:val="3A723158"/>
    <w:rsid w:val="3A725B04"/>
    <w:rsid w:val="3A945689"/>
    <w:rsid w:val="3AAF49C3"/>
    <w:rsid w:val="3AB62B29"/>
    <w:rsid w:val="3AD47A6B"/>
    <w:rsid w:val="3B6D0774"/>
    <w:rsid w:val="3B975E2A"/>
    <w:rsid w:val="3BA6560F"/>
    <w:rsid w:val="3BAF4A45"/>
    <w:rsid w:val="3BBD7724"/>
    <w:rsid w:val="3C444889"/>
    <w:rsid w:val="3C710188"/>
    <w:rsid w:val="3C874083"/>
    <w:rsid w:val="3C987BEB"/>
    <w:rsid w:val="3CCD46DC"/>
    <w:rsid w:val="3CD10D88"/>
    <w:rsid w:val="3D075DCD"/>
    <w:rsid w:val="3D0F2F85"/>
    <w:rsid w:val="3D0F6E38"/>
    <w:rsid w:val="3D507251"/>
    <w:rsid w:val="3D5123DE"/>
    <w:rsid w:val="3D583064"/>
    <w:rsid w:val="3D5F10E0"/>
    <w:rsid w:val="3D6C5032"/>
    <w:rsid w:val="3D7505CE"/>
    <w:rsid w:val="3DC931F3"/>
    <w:rsid w:val="3DEB72B9"/>
    <w:rsid w:val="3E41202D"/>
    <w:rsid w:val="3E911D43"/>
    <w:rsid w:val="3ED96993"/>
    <w:rsid w:val="3EFB454B"/>
    <w:rsid w:val="3F097E67"/>
    <w:rsid w:val="3F130F20"/>
    <w:rsid w:val="3F15651D"/>
    <w:rsid w:val="3F200243"/>
    <w:rsid w:val="3F3B3146"/>
    <w:rsid w:val="3F4776F1"/>
    <w:rsid w:val="3FC54B20"/>
    <w:rsid w:val="3FCE11EF"/>
    <w:rsid w:val="3FD65DE4"/>
    <w:rsid w:val="3FFE0BE7"/>
    <w:rsid w:val="401B5717"/>
    <w:rsid w:val="4047321E"/>
    <w:rsid w:val="404A4C5C"/>
    <w:rsid w:val="406032E2"/>
    <w:rsid w:val="406B07D7"/>
    <w:rsid w:val="4078123E"/>
    <w:rsid w:val="4099770F"/>
    <w:rsid w:val="40C93D59"/>
    <w:rsid w:val="40CD154C"/>
    <w:rsid w:val="40DD60D9"/>
    <w:rsid w:val="40F50F5A"/>
    <w:rsid w:val="41774E14"/>
    <w:rsid w:val="41874BB1"/>
    <w:rsid w:val="42416B00"/>
    <w:rsid w:val="42716E47"/>
    <w:rsid w:val="428B64DD"/>
    <w:rsid w:val="42A94254"/>
    <w:rsid w:val="42AD5A55"/>
    <w:rsid w:val="42C87E7B"/>
    <w:rsid w:val="42CD12F6"/>
    <w:rsid w:val="42D01382"/>
    <w:rsid w:val="42DB0483"/>
    <w:rsid w:val="42FD768F"/>
    <w:rsid w:val="431D5D39"/>
    <w:rsid w:val="437921EA"/>
    <w:rsid w:val="43882077"/>
    <w:rsid w:val="443A7E4D"/>
    <w:rsid w:val="444D75C1"/>
    <w:rsid w:val="44572BC9"/>
    <w:rsid w:val="44942166"/>
    <w:rsid w:val="449E5D09"/>
    <w:rsid w:val="44B71C9C"/>
    <w:rsid w:val="44BD06E1"/>
    <w:rsid w:val="44C1677F"/>
    <w:rsid w:val="44F859A9"/>
    <w:rsid w:val="4502294E"/>
    <w:rsid w:val="45157BC1"/>
    <w:rsid w:val="451953AF"/>
    <w:rsid w:val="452046A8"/>
    <w:rsid w:val="452878A5"/>
    <w:rsid w:val="453E66A9"/>
    <w:rsid w:val="45B66EA8"/>
    <w:rsid w:val="45BF0988"/>
    <w:rsid w:val="45E73897"/>
    <w:rsid w:val="45ED5FDD"/>
    <w:rsid w:val="45F553AF"/>
    <w:rsid w:val="460A25E8"/>
    <w:rsid w:val="46434E39"/>
    <w:rsid w:val="466015C0"/>
    <w:rsid w:val="469E5207"/>
    <w:rsid w:val="46E665CE"/>
    <w:rsid w:val="46EA757F"/>
    <w:rsid w:val="46F92D8E"/>
    <w:rsid w:val="47031936"/>
    <w:rsid w:val="4716567B"/>
    <w:rsid w:val="47386FED"/>
    <w:rsid w:val="473F6386"/>
    <w:rsid w:val="47736CDB"/>
    <w:rsid w:val="478E644A"/>
    <w:rsid w:val="47B74B92"/>
    <w:rsid w:val="48745F21"/>
    <w:rsid w:val="48775CA6"/>
    <w:rsid w:val="48BC3A7C"/>
    <w:rsid w:val="48E823D7"/>
    <w:rsid w:val="48FB0302"/>
    <w:rsid w:val="48FE63ED"/>
    <w:rsid w:val="490E4FC6"/>
    <w:rsid w:val="492837CE"/>
    <w:rsid w:val="497D4A2E"/>
    <w:rsid w:val="49800864"/>
    <w:rsid w:val="49BB243F"/>
    <w:rsid w:val="49E55928"/>
    <w:rsid w:val="4A1E13D8"/>
    <w:rsid w:val="4A24039A"/>
    <w:rsid w:val="4A643DB0"/>
    <w:rsid w:val="4AA970C8"/>
    <w:rsid w:val="4ABC68E8"/>
    <w:rsid w:val="4ADE3ED2"/>
    <w:rsid w:val="4B493446"/>
    <w:rsid w:val="4B5312A5"/>
    <w:rsid w:val="4B94076C"/>
    <w:rsid w:val="4BEC1328"/>
    <w:rsid w:val="4BF04E04"/>
    <w:rsid w:val="4C044B3B"/>
    <w:rsid w:val="4C1833EF"/>
    <w:rsid w:val="4C5D3916"/>
    <w:rsid w:val="4C684B83"/>
    <w:rsid w:val="4C7B490E"/>
    <w:rsid w:val="4CAA2F98"/>
    <w:rsid w:val="4CB962D6"/>
    <w:rsid w:val="4CE700D4"/>
    <w:rsid w:val="4D09267F"/>
    <w:rsid w:val="4D250EB0"/>
    <w:rsid w:val="4D643EB3"/>
    <w:rsid w:val="4D723A47"/>
    <w:rsid w:val="4D84117B"/>
    <w:rsid w:val="4DB7187F"/>
    <w:rsid w:val="4DD7086A"/>
    <w:rsid w:val="4E092B7E"/>
    <w:rsid w:val="4E166013"/>
    <w:rsid w:val="4E5E381D"/>
    <w:rsid w:val="4E6A68D6"/>
    <w:rsid w:val="4E6E6D19"/>
    <w:rsid w:val="4E8064B3"/>
    <w:rsid w:val="4E964687"/>
    <w:rsid w:val="4EC45E7B"/>
    <w:rsid w:val="4EC72E6A"/>
    <w:rsid w:val="4ED56F66"/>
    <w:rsid w:val="4F136D76"/>
    <w:rsid w:val="4F3E2CA9"/>
    <w:rsid w:val="4F424940"/>
    <w:rsid w:val="4F5364CA"/>
    <w:rsid w:val="4F7B612E"/>
    <w:rsid w:val="4FB40A2F"/>
    <w:rsid w:val="505149A9"/>
    <w:rsid w:val="505964B4"/>
    <w:rsid w:val="505F2BA1"/>
    <w:rsid w:val="50C52F9A"/>
    <w:rsid w:val="50D471FA"/>
    <w:rsid w:val="50EA5AE6"/>
    <w:rsid w:val="51050CB2"/>
    <w:rsid w:val="51086F9E"/>
    <w:rsid w:val="51243ACE"/>
    <w:rsid w:val="51334994"/>
    <w:rsid w:val="514053A5"/>
    <w:rsid w:val="514B6E11"/>
    <w:rsid w:val="51B9586F"/>
    <w:rsid w:val="5209597A"/>
    <w:rsid w:val="523F1413"/>
    <w:rsid w:val="52871101"/>
    <w:rsid w:val="52A30FDC"/>
    <w:rsid w:val="52AD5A89"/>
    <w:rsid w:val="52BB3ED9"/>
    <w:rsid w:val="52CF46A0"/>
    <w:rsid w:val="52E2289D"/>
    <w:rsid w:val="52F24A7D"/>
    <w:rsid w:val="52FE7085"/>
    <w:rsid w:val="531E3C9A"/>
    <w:rsid w:val="53212D2D"/>
    <w:rsid w:val="532464FB"/>
    <w:rsid w:val="53746645"/>
    <w:rsid w:val="53952930"/>
    <w:rsid w:val="53F44F10"/>
    <w:rsid w:val="54221A6F"/>
    <w:rsid w:val="542D3A4F"/>
    <w:rsid w:val="54472827"/>
    <w:rsid w:val="54767CB9"/>
    <w:rsid w:val="54846705"/>
    <w:rsid w:val="5499628A"/>
    <w:rsid w:val="54B927AF"/>
    <w:rsid w:val="54B93B8F"/>
    <w:rsid w:val="550116CD"/>
    <w:rsid w:val="55783CD9"/>
    <w:rsid w:val="55A9564D"/>
    <w:rsid w:val="55BC0A63"/>
    <w:rsid w:val="564C735C"/>
    <w:rsid w:val="56722849"/>
    <w:rsid w:val="568F4230"/>
    <w:rsid w:val="56C2517C"/>
    <w:rsid w:val="56D767DF"/>
    <w:rsid w:val="56ED1AE0"/>
    <w:rsid w:val="57117B49"/>
    <w:rsid w:val="573650FD"/>
    <w:rsid w:val="57A4661E"/>
    <w:rsid w:val="57B61363"/>
    <w:rsid w:val="57F1607F"/>
    <w:rsid w:val="57F3222E"/>
    <w:rsid w:val="58096039"/>
    <w:rsid w:val="585D755A"/>
    <w:rsid w:val="58811B83"/>
    <w:rsid w:val="58C1528E"/>
    <w:rsid w:val="58F64D8E"/>
    <w:rsid w:val="59541EAD"/>
    <w:rsid w:val="595C3E49"/>
    <w:rsid w:val="59707758"/>
    <w:rsid w:val="598E1D2B"/>
    <w:rsid w:val="59A4356F"/>
    <w:rsid w:val="59C23E83"/>
    <w:rsid w:val="59E86C0B"/>
    <w:rsid w:val="59EB02A1"/>
    <w:rsid w:val="5A052F0C"/>
    <w:rsid w:val="5A495950"/>
    <w:rsid w:val="5A4B5F47"/>
    <w:rsid w:val="5A75097A"/>
    <w:rsid w:val="5A787D75"/>
    <w:rsid w:val="5AAA40BD"/>
    <w:rsid w:val="5AAC3649"/>
    <w:rsid w:val="5AC43AAC"/>
    <w:rsid w:val="5B69784C"/>
    <w:rsid w:val="5BDD5F60"/>
    <w:rsid w:val="5BE76B5E"/>
    <w:rsid w:val="5C3C5CB0"/>
    <w:rsid w:val="5C474FCA"/>
    <w:rsid w:val="5C503BDA"/>
    <w:rsid w:val="5C7D6972"/>
    <w:rsid w:val="5CBF2D06"/>
    <w:rsid w:val="5CEC666B"/>
    <w:rsid w:val="5D0D2638"/>
    <w:rsid w:val="5D146FAF"/>
    <w:rsid w:val="5D210DCD"/>
    <w:rsid w:val="5D2153A1"/>
    <w:rsid w:val="5D2209B6"/>
    <w:rsid w:val="5D2D5681"/>
    <w:rsid w:val="5D652232"/>
    <w:rsid w:val="5D6715C7"/>
    <w:rsid w:val="5D6940CD"/>
    <w:rsid w:val="5D9E08FA"/>
    <w:rsid w:val="5DBB2AF6"/>
    <w:rsid w:val="5E19449D"/>
    <w:rsid w:val="5E4551AA"/>
    <w:rsid w:val="5E4F14E2"/>
    <w:rsid w:val="5E651D70"/>
    <w:rsid w:val="5E6F6348"/>
    <w:rsid w:val="5E893EEE"/>
    <w:rsid w:val="5E98552D"/>
    <w:rsid w:val="5EA158DD"/>
    <w:rsid w:val="5EB5663E"/>
    <w:rsid w:val="5ED25D98"/>
    <w:rsid w:val="5F0C101A"/>
    <w:rsid w:val="5F591A71"/>
    <w:rsid w:val="5F7F23C9"/>
    <w:rsid w:val="5F927208"/>
    <w:rsid w:val="5FDF7080"/>
    <w:rsid w:val="5FFF100B"/>
    <w:rsid w:val="60036BCD"/>
    <w:rsid w:val="600C7C9B"/>
    <w:rsid w:val="601D29DB"/>
    <w:rsid w:val="60244D78"/>
    <w:rsid w:val="60283BE9"/>
    <w:rsid w:val="60446196"/>
    <w:rsid w:val="6056119E"/>
    <w:rsid w:val="6087545B"/>
    <w:rsid w:val="608A0BBD"/>
    <w:rsid w:val="60B35AB3"/>
    <w:rsid w:val="60F125B1"/>
    <w:rsid w:val="61073ACC"/>
    <w:rsid w:val="610B7009"/>
    <w:rsid w:val="611C0469"/>
    <w:rsid w:val="61266E24"/>
    <w:rsid w:val="61631544"/>
    <w:rsid w:val="616A26D1"/>
    <w:rsid w:val="617C1CC7"/>
    <w:rsid w:val="617F5CC7"/>
    <w:rsid w:val="619E14E8"/>
    <w:rsid w:val="61A07783"/>
    <w:rsid w:val="61A43EFC"/>
    <w:rsid w:val="61D2593C"/>
    <w:rsid w:val="61E16BEE"/>
    <w:rsid w:val="62195763"/>
    <w:rsid w:val="621E6358"/>
    <w:rsid w:val="622D4762"/>
    <w:rsid w:val="623C1FFF"/>
    <w:rsid w:val="626F1113"/>
    <w:rsid w:val="62833F26"/>
    <w:rsid w:val="628D6141"/>
    <w:rsid w:val="62A62587"/>
    <w:rsid w:val="62E43E7A"/>
    <w:rsid w:val="635019D1"/>
    <w:rsid w:val="638F3D09"/>
    <w:rsid w:val="6391242B"/>
    <w:rsid w:val="639F29AA"/>
    <w:rsid w:val="64006659"/>
    <w:rsid w:val="64365854"/>
    <w:rsid w:val="643D2C9C"/>
    <w:rsid w:val="644A5994"/>
    <w:rsid w:val="644D4FDF"/>
    <w:rsid w:val="645C2C62"/>
    <w:rsid w:val="647B2AD1"/>
    <w:rsid w:val="64AA1579"/>
    <w:rsid w:val="64BB2324"/>
    <w:rsid w:val="64C06D04"/>
    <w:rsid w:val="650F70C9"/>
    <w:rsid w:val="653047CD"/>
    <w:rsid w:val="653C14F0"/>
    <w:rsid w:val="654914F4"/>
    <w:rsid w:val="654A3E53"/>
    <w:rsid w:val="656C4613"/>
    <w:rsid w:val="659F5298"/>
    <w:rsid w:val="65A53921"/>
    <w:rsid w:val="65A728AE"/>
    <w:rsid w:val="65B4387F"/>
    <w:rsid w:val="65B67F0B"/>
    <w:rsid w:val="65DE6D85"/>
    <w:rsid w:val="65E86434"/>
    <w:rsid w:val="661B033B"/>
    <w:rsid w:val="663F42C0"/>
    <w:rsid w:val="66634077"/>
    <w:rsid w:val="667B6752"/>
    <w:rsid w:val="66A218CC"/>
    <w:rsid w:val="66CE581C"/>
    <w:rsid w:val="66DE2016"/>
    <w:rsid w:val="66FD30B1"/>
    <w:rsid w:val="671D757F"/>
    <w:rsid w:val="67213E3C"/>
    <w:rsid w:val="67224181"/>
    <w:rsid w:val="672A26C1"/>
    <w:rsid w:val="676966B0"/>
    <w:rsid w:val="67D46E51"/>
    <w:rsid w:val="67DF5E7B"/>
    <w:rsid w:val="68121AAE"/>
    <w:rsid w:val="682422EA"/>
    <w:rsid w:val="684C22A5"/>
    <w:rsid w:val="68905ADE"/>
    <w:rsid w:val="689C512C"/>
    <w:rsid w:val="6915740F"/>
    <w:rsid w:val="69196962"/>
    <w:rsid w:val="691B070F"/>
    <w:rsid w:val="69250BAC"/>
    <w:rsid w:val="69294914"/>
    <w:rsid w:val="692A7E66"/>
    <w:rsid w:val="69564500"/>
    <w:rsid w:val="695938B6"/>
    <w:rsid w:val="697946A4"/>
    <w:rsid w:val="69822F40"/>
    <w:rsid w:val="69CE58AE"/>
    <w:rsid w:val="69D248E8"/>
    <w:rsid w:val="69F10619"/>
    <w:rsid w:val="69FC3501"/>
    <w:rsid w:val="6A037B4E"/>
    <w:rsid w:val="6A0B236A"/>
    <w:rsid w:val="6A4B17F7"/>
    <w:rsid w:val="6A574668"/>
    <w:rsid w:val="6A615218"/>
    <w:rsid w:val="6A6D4CDB"/>
    <w:rsid w:val="6A751BBF"/>
    <w:rsid w:val="6A8D6115"/>
    <w:rsid w:val="6A9A039D"/>
    <w:rsid w:val="6AF84FC4"/>
    <w:rsid w:val="6B26414B"/>
    <w:rsid w:val="6B2717AE"/>
    <w:rsid w:val="6B353A86"/>
    <w:rsid w:val="6B67198B"/>
    <w:rsid w:val="6BDB5C84"/>
    <w:rsid w:val="6BDC092F"/>
    <w:rsid w:val="6C0C0830"/>
    <w:rsid w:val="6C1A402E"/>
    <w:rsid w:val="6C5274B9"/>
    <w:rsid w:val="6C6272B9"/>
    <w:rsid w:val="6C711434"/>
    <w:rsid w:val="6C9910B6"/>
    <w:rsid w:val="6CCB6C06"/>
    <w:rsid w:val="6CD96D5C"/>
    <w:rsid w:val="6CDB49FD"/>
    <w:rsid w:val="6D2D424E"/>
    <w:rsid w:val="6D4A32EC"/>
    <w:rsid w:val="6D4B44AA"/>
    <w:rsid w:val="6D6D3E8C"/>
    <w:rsid w:val="6D896F09"/>
    <w:rsid w:val="6DC31EB2"/>
    <w:rsid w:val="6DCD5960"/>
    <w:rsid w:val="6DDE1CDC"/>
    <w:rsid w:val="6DEE4B21"/>
    <w:rsid w:val="6E087C4F"/>
    <w:rsid w:val="6E1F2DD3"/>
    <w:rsid w:val="6E406F2D"/>
    <w:rsid w:val="6E4E79BC"/>
    <w:rsid w:val="6EB15591"/>
    <w:rsid w:val="6EDD2366"/>
    <w:rsid w:val="6F8C54F8"/>
    <w:rsid w:val="6FBD2693"/>
    <w:rsid w:val="6FEF124D"/>
    <w:rsid w:val="6FFB16E3"/>
    <w:rsid w:val="70215FE8"/>
    <w:rsid w:val="70750611"/>
    <w:rsid w:val="707D65FA"/>
    <w:rsid w:val="708E2CCB"/>
    <w:rsid w:val="70C21DCC"/>
    <w:rsid w:val="710C0323"/>
    <w:rsid w:val="71274DED"/>
    <w:rsid w:val="71525A36"/>
    <w:rsid w:val="71555F3E"/>
    <w:rsid w:val="716474BF"/>
    <w:rsid w:val="719E06AC"/>
    <w:rsid w:val="71B23957"/>
    <w:rsid w:val="71BC2965"/>
    <w:rsid w:val="71CE2191"/>
    <w:rsid w:val="71D8506D"/>
    <w:rsid w:val="723D3172"/>
    <w:rsid w:val="724603ED"/>
    <w:rsid w:val="72490E94"/>
    <w:rsid w:val="727D142B"/>
    <w:rsid w:val="72995E6E"/>
    <w:rsid w:val="72DB3659"/>
    <w:rsid w:val="72DC05AF"/>
    <w:rsid w:val="72E748C7"/>
    <w:rsid w:val="73042BB5"/>
    <w:rsid w:val="73181A79"/>
    <w:rsid w:val="73307889"/>
    <w:rsid w:val="73403E93"/>
    <w:rsid w:val="73441479"/>
    <w:rsid w:val="735975B6"/>
    <w:rsid w:val="73DB2F3E"/>
    <w:rsid w:val="73FA4986"/>
    <w:rsid w:val="743E59DB"/>
    <w:rsid w:val="74546A74"/>
    <w:rsid w:val="74636707"/>
    <w:rsid w:val="7499146A"/>
    <w:rsid w:val="74B17156"/>
    <w:rsid w:val="74B46E28"/>
    <w:rsid w:val="74B85A4C"/>
    <w:rsid w:val="74C83CD4"/>
    <w:rsid w:val="7502755D"/>
    <w:rsid w:val="7516184E"/>
    <w:rsid w:val="753964FE"/>
    <w:rsid w:val="75440B94"/>
    <w:rsid w:val="75B3215E"/>
    <w:rsid w:val="76102A0C"/>
    <w:rsid w:val="7658783B"/>
    <w:rsid w:val="76623711"/>
    <w:rsid w:val="766E41A7"/>
    <w:rsid w:val="768256FD"/>
    <w:rsid w:val="76851546"/>
    <w:rsid w:val="76860F8C"/>
    <w:rsid w:val="76974F72"/>
    <w:rsid w:val="76B11F90"/>
    <w:rsid w:val="76F86DE2"/>
    <w:rsid w:val="77145DA8"/>
    <w:rsid w:val="772718BC"/>
    <w:rsid w:val="773B7B46"/>
    <w:rsid w:val="774A1555"/>
    <w:rsid w:val="774E35EB"/>
    <w:rsid w:val="77515C02"/>
    <w:rsid w:val="775A4F18"/>
    <w:rsid w:val="77A24B0B"/>
    <w:rsid w:val="77AA3761"/>
    <w:rsid w:val="77B54568"/>
    <w:rsid w:val="77DC1042"/>
    <w:rsid w:val="77FF334A"/>
    <w:rsid w:val="78060707"/>
    <w:rsid w:val="780B439B"/>
    <w:rsid w:val="78107267"/>
    <w:rsid w:val="781E4E54"/>
    <w:rsid w:val="788852C3"/>
    <w:rsid w:val="788A2ADC"/>
    <w:rsid w:val="78C20457"/>
    <w:rsid w:val="78DD3FD3"/>
    <w:rsid w:val="793E3E72"/>
    <w:rsid w:val="796C3D13"/>
    <w:rsid w:val="796D1FA9"/>
    <w:rsid w:val="79723DFC"/>
    <w:rsid w:val="797D5716"/>
    <w:rsid w:val="7984548B"/>
    <w:rsid w:val="7992697D"/>
    <w:rsid w:val="79984743"/>
    <w:rsid w:val="79D24024"/>
    <w:rsid w:val="79DA0C50"/>
    <w:rsid w:val="7A031C6D"/>
    <w:rsid w:val="7A090F96"/>
    <w:rsid w:val="7A0E26A4"/>
    <w:rsid w:val="7A3374B2"/>
    <w:rsid w:val="7A465D93"/>
    <w:rsid w:val="7A622E14"/>
    <w:rsid w:val="7AAF0BEA"/>
    <w:rsid w:val="7AD60BF7"/>
    <w:rsid w:val="7B03323D"/>
    <w:rsid w:val="7B333F4C"/>
    <w:rsid w:val="7B4A4199"/>
    <w:rsid w:val="7B797A6D"/>
    <w:rsid w:val="7BA9747D"/>
    <w:rsid w:val="7BBB7551"/>
    <w:rsid w:val="7BCD137E"/>
    <w:rsid w:val="7BDD3A0D"/>
    <w:rsid w:val="7BDE0089"/>
    <w:rsid w:val="7BF6068E"/>
    <w:rsid w:val="7C04754E"/>
    <w:rsid w:val="7C1F6CEF"/>
    <w:rsid w:val="7C467DA1"/>
    <w:rsid w:val="7C557223"/>
    <w:rsid w:val="7CBE68AB"/>
    <w:rsid w:val="7CDE766F"/>
    <w:rsid w:val="7CE34D1B"/>
    <w:rsid w:val="7CE77984"/>
    <w:rsid w:val="7D0C34C4"/>
    <w:rsid w:val="7D3D558C"/>
    <w:rsid w:val="7D5349A0"/>
    <w:rsid w:val="7D593EA0"/>
    <w:rsid w:val="7D5A01C9"/>
    <w:rsid w:val="7D6B3EC4"/>
    <w:rsid w:val="7D8F31D1"/>
    <w:rsid w:val="7E282C8E"/>
    <w:rsid w:val="7E314EEB"/>
    <w:rsid w:val="7E376FE9"/>
    <w:rsid w:val="7E3F7F87"/>
    <w:rsid w:val="7E55001D"/>
    <w:rsid w:val="7E6B207C"/>
    <w:rsid w:val="7E844AC8"/>
    <w:rsid w:val="7EDC7009"/>
    <w:rsid w:val="7EEA449D"/>
    <w:rsid w:val="7F2216B3"/>
    <w:rsid w:val="7F465CA2"/>
    <w:rsid w:val="7F6372A4"/>
    <w:rsid w:val="7F7D404D"/>
    <w:rsid w:val="7FB61889"/>
    <w:rsid w:val="7FC35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633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D6335"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6D6335"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6D6335"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D633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6D633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6D6335"/>
    <w:pPr>
      <w:spacing w:before="75" w:after="75"/>
      <w:jc w:val="left"/>
    </w:pPr>
    <w:rPr>
      <w:kern w:val="0"/>
      <w:sz w:val="24"/>
    </w:rPr>
  </w:style>
  <w:style w:type="character" w:styleId="a6">
    <w:name w:val="Strong"/>
    <w:basedOn w:val="a0"/>
    <w:qFormat/>
    <w:rsid w:val="006D6335"/>
    <w:rPr>
      <w:b/>
    </w:rPr>
  </w:style>
  <w:style w:type="character" w:styleId="a7">
    <w:name w:val="Hyperlink"/>
    <w:basedOn w:val="a0"/>
    <w:qFormat/>
    <w:rsid w:val="006D6335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6D6335"/>
    <w:pPr>
      <w:ind w:firstLineChars="200" w:firstLine="420"/>
    </w:pPr>
  </w:style>
  <w:style w:type="paragraph" w:styleId="a8">
    <w:name w:val="Balloon Text"/>
    <w:basedOn w:val="a"/>
    <w:link w:val="Char"/>
    <w:rsid w:val="00156D28"/>
    <w:rPr>
      <w:sz w:val="18"/>
      <w:szCs w:val="18"/>
    </w:rPr>
  </w:style>
  <w:style w:type="character" w:customStyle="1" w:styleId="Char">
    <w:name w:val="批注框文本 Char"/>
    <w:basedOn w:val="a0"/>
    <w:link w:val="a8"/>
    <w:rsid w:val="00156D2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232</Words>
  <Characters>1323</Characters>
  <Application>Microsoft Office Word</Application>
  <DocSecurity>8</DocSecurity>
  <Lines>11</Lines>
  <Paragraphs>3</Paragraphs>
  <ScaleCrop>false</ScaleCrop>
  <Manager>2017年信息安全工程师练习试题及答案，www.linuxidc.com</Manager>
  <Company>2017年信息安全工程师练习试题及答案，www.linuxidc.com</Company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2017年信息安全工程师练习试题及答案，www.linuxidc.com</dc:title>
  <dc:subject>2017年信息安全工程师练习试题及答案，www.linuxidc.com</dc:subject>
  <dc:creator>2017年信息安全工程师练习试题及答案，www.linuxidc.com</dc:creator>
  <cp:keywords>2017年信息安全工程师练习试题及答案，www.linuxidc.com</cp:keywords>
  <dc:description>2017年信息安全工程师练习试题及答案，www.linuxidc.com</dc:description>
  <cp:lastModifiedBy>linuxmi</cp:lastModifiedBy>
  <cp:revision>1</cp:revision>
  <dcterms:created xsi:type="dcterms:W3CDTF">2014-10-29T12:08:00Z</dcterms:created>
  <dcterms:modified xsi:type="dcterms:W3CDTF">2017-02-28T06:48:00Z</dcterms:modified>
  <cp:category>2017年信息安全工程师练习试题及答案，www.linuxidc.com</cp:category>
  <cp:version>2017年信息安全工程师练习试题及答案，www.linuxidc.com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