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F09C9" w14:textId="6205DB2B"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Messaging</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is the message you are trying to communicate with the narrative visualization?</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Pr="00156C9F">
        <w:rPr>
          <w:rFonts w:ascii="Arial" w:hAnsi="Arial" w:cs="Arial"/>
          <w:color w:val="333333"/>
          <w:sz w:val="24"/>
          <w:szCs w:val="24"/>
        </w:rPr>
        <w:t>The narrative data visualization is aimed to help users find out if there is a clear correlation between the federal funds rate and the 30-year fixed mortgage rate</w:t>
      </w:r>
      <w:r w:rsidR="00156C9F">
        <w:rPr>
          <w:rFonts w:ascii="Arial" w:hAnsi="Arial" w:cs="Arial"/>
          <w:color w:val="333333"/>
          <w:sz w:val="24"/>
          <w:szCs w:val="24"/>
        </w:rPr>
        <w:t xml:space="preserve"> since 1971</w:t>
      </w:r>
      <w:r w:rsidRPr="00156C9F">
        <w:rPr>
          <w:rFonts w:ascii="Arial" w:hAnsi="Arial" w:cs="Arial"/>
          <w:color w:val="333333"/>
          <w:sz w:val="24"/>
          <w:szCs w:val="24"/>
        </w:rPr>
        <w:t>.</w:t>
      </w:r>
      <w:r w:rsidR="00156C9F">
        <w:rPr>
          <w:rFonts w:ascii="Arial" w:hAnsi="Arial" w:cs="Arial"/>
          <w:color w:val="333333"/>
          <w:sz w:val="24"/>
          <w:szCs w:val="24"/>
        </w:rPr>
        <w:br/>
      </w:r>
    </w:p>
    <w:p w14:paraId="1B433CF4" w14:textId="09DA8C0A"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Narrative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Pr="00156C9F">
        <w:rPr>
          <w:rFonts w:ascii="Arial" w:hAnsi="Arial" w:cs="Arial"/>
          <w:color w:val="333333"/>
          <w:sz w:val="24"/>
          <w:szCs w:val="24"/>
        </w:rPr>
        <w:t xml:space="preserve">This narrative visualization followed the interactive slide structure. </w:t>
      </w:r>
      <w:r w:rsidR="00156C9F">
        <w:rPr>
          <w:rFonts w:ascii="Arial" w:hAnsi="Arial" w:cs="Arial"/>
          <w:color w:val="333333"/>
          <w:sz w:val="24"/>
          <w:szCs w:val="24"/>
        </w:rPr>
        <w:br/>
      </w:r>
      <w:r w:rsidRPr="00156C9F">
        <w:rPr>
          <w:rFonts w:ascii="Arial" w:hAnsi="Arial" w:cs="Arial"/>
          <w:color w:val="333333"/>
          <w:sz w:val="24"/>
          <w:szCs w:val="24"/>
        </w:rPr>
        <w:t>It uses 5 scene</w:t>
      </w:r>
      <w:r w:rsidR="00156C9F">
        <w:rPr>
          <w:rFonts w:ascii="Arial" w:hAnsi="Arial" w:cs="Arial"/>
          <w:color w:val="333333"/>
          <w:sz w:val="24"/>
          <w:szCs w:val="24"/>
        </w:rPr>
        <w:t>s</w:t>
      </w:r>
      <w:r w:rsidRPr="00156C9F">
        <w:rPr>
          <w:rFonts w:ascii="Arial" w:hAnsi="Arial" w:cs="Arial"/>
          <w:color w:val="333333"/>
          <w:sz w:val="24"/>
          <w:szCs w:val="24"/>
        </w:rPr>
        <w:t xml:space="preserve"> to guide the user through a </w:t>
      </w:r>
      <w:r w:rsidR="0019404E" w:rsidRPr="00156C9F">
        <w:rPr>
          <w:rFonts w:ascii="Arial" w:hAnsi="Arial" w:cs="Arial"/>
          <w:color w:val="333333"/>
          <w:sz w:val="24"/>
          <w:szCs w:val="24"/>
        </w:rPr>
        <w:t>line chart</w:t>
      </w:r>
      <w:r w:rsidRPr="00156C9F">
        <w:rPr>
          <w:rFonts w:ascii="Arial" w:hAnsi="Arial" w:cs="Arial"/>
          <w:color w:val="333333"/>
          <w:sz w:val="24"/>
          <w:szCs w:val="24"/>
        </w:rPr>
        <w:t xml:space="preserve"> showing the federal funds rate and the 30-year fixed mortgage rate from </w:t>
      </w:r>
      <w:r w:rsidR="0019404E" w:rsidRPr="00156C9F">
        <w:rPr>
          <w:rFonts w:ascii="Arial" w:hAnsi="Arial" w:cs="Arial"/>
          <w:color w:val="333333"/>
          <w:sz w:val="24"/>
          <w:szCs w:val="24"/>
        </w:rPr>
        <w:t xml:space="preserve">March </w:t>
      </w:r>
      <w:r w:rsidRPr="00156C9F">
        <w:rPr>
          <w:rFonts w:ascii="Arial" w:hAnsi="Arial" w:cs="Arial"/>
          <w:color w:val="333333"/>
          <w:sz w:val="24"/>
          <w:szCs w:val="24"/>
        </w:rPr>
        <w:t>1971</w:t>
      </w:r>
      <w:r w:rsidR="0019404E" w:rsidRPr="00156C9F">
        <w:rPr>
          <w:rFonts w:ascii="Arial" w:hAnsi="Arial" w:cs="Arial"/>
          <w:color w:val="333333"/>
          <w:sz w:val="24"/>
          <w:szCs w:val="24"/>
        </w:rPr>
        <w:t xml:space="preserve"> to March 2018. Each scene is a successor of the last one by progressing(drawing) the line chart from a specific date to </w:t>
      </w:r>
      <w:r w:rsidR="00F30C0C">
        <w:rPr>
          <w:rFonts w:ascii="Arial" w:hAnsi="Arial" w:cs="Arial"/>
          <w:color w:val="333333"/>
          <w:sz w:val="24"/>
          <w:szCs w:val="24"/>
        </w:rPr>
        <w:t>another</w:t>
      </w:r>
      <w:r w:rsidR="0019404E" w:rsidRPr="00156C9F">
        <w:rPr>
          <w:rFonts w:ascii="Arial" w:hAnsi="Arial" w:cs="Arial"/>
          <w:color w:val="333333"/>
          <w:sz w:val="24"/>
          <w:szCs w:val="24"/>
        </w:rPr>
        <w:t xml:space="preserve">. And these dates are picked where major rate change events occurred, which are also annotated on the </w:t>
      </w:r>
      <w:r w:rsidR="00F30C0C">
        <w:rPr>
          <w:rFonts w:ascii="Arial" w:hAnsi="Arial" w:cs="Arial"/>
          <w:color w:val="333333"/>
          <w:sz w:val="24"/>
          <w:szCs w:val="24"/>
        </w:rPr>
        <w:t>chart</w:t>
      </w:r>
      <w:r w:rsidR="0019404E" w:rsidRPr="00156C9F">
        <w:rPr>
          <w:rFonts w:ascii="Arial" w:hAnsi="Arial" w:cs="Arial"/>
          <w:color w:val="333333"/>
          <w:sz w:val="24"/>
          <w:szCs w:val="24"/>
        </w:rPr>
        <w:t xml:space="preserve"> at the end of the </w:t>
      </w:r>
      <w:r w:rsidR="00F30C0C">
        <w:rPr>
          <w:rFonts w:ascii="Arial" w:hAnsi="Arial" w:cs="Arial"/>
          <w:color w:val="333333"/>
          <w:sz w:val="24"/>
          <w:szCs w:val="24"/>
        </w:rPr>
        <w:t>drawing</w:t>
      </w:r>
      <w:r w:rsidR="0019404E" w:rsidRPr="00156C9F">
        <w:rPr>
          <w:rFonts w:ascii="Arial" w:hAnsi="Arial" w:cs="Arial"/>
          <w:color w:val="333333"/>
          <w:sz w:val="24"/>
          <w:szCs w:val="24"/>
        </w:rPr>
        <w:t xml:space="preserve"> animation. </w:t>
      </w:r>
      <w:r w:rsidR="00156C9F">
        <w:rPr>
          <w:rFonts w:ascii="Arial" w:hAnsi="Arial" w:cs="Arial"/>
          <w:color w:val="333333"/>
          <w:sz w:val="24"/>
          <w:szCs w:val="24"/>
        </w:rPr>
        <w:br/>
      </w:r>
      <w:r w:rsidR="0019404E" w:rsidRPr="00156C9F">
        <w:rPr>
          <w:rFonts w:ascii="Arial" w:hAnsi="Arial" w:cs="Arial"/>
          <w:color w:val="333333"/>
          <w:sz w:val="24"/>
          <w:szCs w:val="24"/>
        </w:rPr>
        <w:t xml:space="preserve">For exploration, at each scene, users are free to hover the mouse over the chart to see </w:t>
      </w:r>
      <w:r w:rsidR="0051634A">
        <w:rPr>
          <w:rFonts w:ascii="Arial" w:hAnsi="Arial" w:cs="Arial"/>
          <w:color w:val="333333"/>
          <w:sz w:val="24"/>
          <w:szCs w:val="24"/>
        </w:rPr>
        <w:t>detail tooltip</w:t>
      </w:r>
      <w:r w:rsidR="0019404E" w:rsidRPr="00156C9F">
        <w:rPr>
          <w:rFonts w:ascii="Arial" w:hAnsi="Arial" w:cs="Arial"/>
          <w:color w:val="333333"/>
          <w:sz w:val="24"/>
          <w:szCs w:val="24"/>
        </w:rPr>
        <w:t xml:space="preserve"> for a specific month’s rates. They can also use the slider beneath the chart to change the line chart’s progression. What’s more, users can jump directly to any scene if they don’t want to follow the scene’s sequence.</w:t>
      </w:r>
      <w:r w:rsidR="00156C9F">
        <w:rPr>
          <w:rFonts w:ascii="Arial" w:hAnsi="Arial" w:cs="Arial"/>
          <w:color w:val="333333"/>
          <w:sz w:val="24"/>
          <w:szCs w:val="24"/>
        </w:rPr>
        <w:br/>
      </w:r>
    </w:p>
    <w:p w14:paraId="1A284450" w14:textId="10CE0BD5" w:rsidR="00CD2CF1"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Visual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00CD2CF1" w:rsidRPr="00156C9F">
        <w:rPr>
          <w:rFonts w:ascii="Arial" w:hAnsi="Arial" w:cs="Arial"/>
          <w:color w:val="333333"/>
          <w:sz w:val="24"/>
          <w:szCs w:val="24"/>
        </w:rPr>
        <w:t xml:space="preserve">Each scene’s visual structure consists of a line chart with annotation, a parameter slider, a text description and some buttons. The line chart has legend that indicates which line is for which rate. When the user hovers mouse over the chart, the </w:t>
      </w:r>
      <w:r w:rsidR="0051634A">
        <w:rPr>
          <w:rFonts w:ascii="Arial" w:hAnsi="Arial" w:cs="Arial"/>
          <w:color w:val="333333"/>
          <w:sz w:val="24"/>
          <w:szCs w:val="24"/>
        </w:rPr>
        <w:t>tooltip</w:t>
      </w:r>
      <w:r w:rsidR="00CD2CF1" w:rsidRPr="00156C9F">
        <w:rPr>
          <w:rFonts w:ascii="Arial" w:hAnsi="Arial" w:cs="Arial"/>
          <w:color w:val="333333"/>
          <w:sz w:val="24"/>
          <w:szCs w:val="24"/>
        </w:rPr>
        <w:t xml:space="preserve"> will show rates and month in detail of the point where the </w:t>
      </w:r>
      <w:r w:rsidR="00F30C0C">
        <w:rPr>
          <w:rFonts w:ascii="Arial" w:hAnsi="Arial" w:cs="Arial"/>
          <w:color w:val="333333"/>
          <w:sz w:val="24"/>
          <w:szCs w:val="24"/>
        </w:rPr>
        <w:t>cursor</w:t>
      </w:r>
      <w:r w:rsidR="00CD2CF1" w:rsidRPr="00156C9F">
        <w:rPr>
          <w:rFonts w:ascii="Arial" w:hAnsi="Arial" w:cs="Arial"/>
          <w:color w:val="333333"/>
          <w:sz w:val="24"/>
          <w:szCs w:val="24"/>
        </w:rPr>
        <w:t xml:space="preserve"> </w:t>
      </w:r>
      <w:r w:rsidR="00CD2CF1" w:rsidRPr="00156C9F">
        <w:rPr>
          <w:rFonts w:ascii="Arial" w:hAnsi="Arial" w:cs="Arial"/>
          <w:color w:val="333333"/>
          <w:sz w:val="24"/>
          <w:szCs w:val="24"/>
        </w:rPr>
        <w:lastRenderedPageBreak/>
        <w:t>is at. The annotations that appear at end of each scene helps users focus on points of interest</w:t>
      </w:r>
      <w:r w:rsidR="00F30C0C">
        <w:rPr>
          <w:rFonts w:ascii="Arial" w:hAnsi="Arial" w:cs="Arial"/>
          <w:color w:val="333333"/>
          <w:sz w:val="24"/>
          <w:szCs w:val="24"/>
        </w:rPr>
        <w:t xml:space="preserve"> on the chart</w:t>
      </w:r>
      <w:r w:rsidR="00CD2CF1" w:rsidRPr="00156C9F">
        <w:rPr>
          <w:rFonts w:ascii="Arial" w:hAnsi="Arial" w:cs="Arial"/>
          <w:color w:val="333333"/>
          <w:sz w:val="24"/>
          <w:szCs w:val="24"/>
        </w:rPr>
        <w:t xml:space="preserve">. </w:t>
      </w:r>
      <w:r w:rsidR="00156C9F" w:rsidRPr="00156C9F">
        <w:rPr>
          <w:rFonts w:ascii="Arial" w:hAnsi="Arial" w:cs="Arial"/>
          <w:color w:val="333333"/>
          <w:sz w:val="24"/>
          <w:szCs w:val="24"/>
        </w:rPr>
        <w:t>Since the chart in each scene is drawn from the last scene’s chart, users will have better connection of data in different scenes. Also, the chart’ element like line color, legends and annotations are all consistent throughout all scenes.</w:t>
      </w:r>
      <w:r w:rsidR="00156C9F">
        <w:rPr>
          <w:rFonts w:ascii="Arial" w:hAnsi="Arial" w:cs="Arial"/>
          <w:color w:val="333333"/>
          <w:sz w:val="24"/>
          <w:szCs w:val="24"/>
        </w:rPr>
        <w:br/>
      </w:r>
    </w:p>
    <w:p w14:paraId="1E04A8BE" w14:textId="77777777" w:rsidR="0019404E" w:rsidRPr="00D83765" w:rsidRDefault="0019404E" w:rsidP="00D83765">
      <w:pPr>
        <w:spacing w:after="0" w:line="240" w:lineRule="auto"/>
        <w:textAlignment w:val="baseline"/>
        <w:rPr>
          <w:rFonts w:ascii="Arial" w:eastAsia="Times New Roman" w:hAnsi="Arial" w:cs="Arial"/>
          <w:color w:val="333333"/>
          <w:sz w:val="21"/>
          <w:szCs w:val="21"/>
        </w:rPr>
      </w:pPr>
    </w:p>
    <w:p w14:paraId="0B2A2106" w14:textId="23299D33" w:rsidR="006E6487" w:rsidRPr="00156C9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Scenes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are the scenes of your narrative visualization? How are the scenes ordered, and why</w:t>
      </w:r>
      <w:r w:rsidR="006E6487" w:rsidRPr="001C22F1">
        <w:rPr>
          <w:rFonts w:ascii="Arial" w:eastAsia="Times New Roman" w:hAnsi="Arial" w:cs="Arial"/>
          <w:color w:val="333333"/>
          <w:sz w:val="16"/>
          <w:szCs w:val="16"/>
        </w:rPr>
        <w:t>?</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Each scene is the line chart drawn from the start month to a specific month with annotations on interest point of the line chart. The scenes are ordered chronologically.</w:t>
      </w:r>
      <w:r w:rsidR="00156C9F">
        <w:rPr>
          <w:rFonts w:ascii="Arial" w:hAnsi="Arial" w:cs="Arial"/>
          <w:color w:val="333333"/>
          <w:sz w:val="24"/>
          <w:szCs w:val="24"/>
        </w:rPr>
        <w:br/>
      </w:r>
    </w:p>
    <w:p w14:paraId="7E395D1E" w14:textId="146A286A" w:rsidR="006E6487" w:rsidRPr="00156C9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Annotations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t>
      </w:r>
      <w:r w:rsidRPr="001C22F1">
        <w:rPr>
          <w:rFonts w:ascii="Arial" w:eastAsia="Times New Roman" w:hAnsi="Arial" w:cs="Arial"/>
          <w:color w:val="333333"/>
          <w:sz w:val="16"/>
          <w:szCs w:val="16"/>
        </w:rPr>
        <w:t>What template was followed for the annotations, and why that template? How are the annotations used to support the messaging? Do the annotations change within a single scene, and if so, how and why</w:t>
      </w:r>
      <w:r w:rsidR="006E6487" w:rsidRPr="001C22F1">
        <w:rPr>
          <w:rFonts w:ascii="Arial" w:eastAsia="Times New Roman" w:hAnsi="Arial" w:cs="Arial"/>
          <w:color w:val="333333"/>
          <w:sz w:val="16"/>
          <w:szCs w:val="16"/>
        </w:rPr>
        <w:t>?</w:t>
      </w:r>
      <w:r w:rsidR="00156C9F" w:rsidRPr="001C22F1">
        <w:rPr>
          <w:rFonts w:ascii="Arial" w:eastAsia="Times New Roman" w:hAnsi="Arial" w:cs="Arial"/>
          <w:color w:val="333333"/>
          <w:sz w:val="16"/>
          <w:szCs w:val="16"/>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 xml:space="preserve">The annotation’s template is a circle that highlights the point of interest on the chart and a text label of the point of the interest. These annotations can help users focus on the point where both rates change together which support the message the narrative data visualization </w:t>
      </w:r>
      <w:proofErr w:type="spellStart"/>
      <w:r w:rsidR="00F30C0C">
        <w:rPr>
          <w:rFonts w:ascii="Arial" w:hAnsi="Arial" w:cs="Arial"/>
          <w:color w:val="333333"/>
          <w:sz w:val="24"/>
          <w:szCs w:val="24"/>
        </w:rPr>
        <w:t>trys</w:t>
      </w:r>
      <w:proofErr w:type="spellEnd"/>
      <w:r w:rsidR="006E6487" w:rsidRPr="00156C9F">
        <w:rPr>
          <w:rFonts w:ascii="Arial" w:hAnsi="Arial" w:cs="Arial"/>
          <w:color w:val="333333"/>
          <w:sz w:val="24"/>
          <w:szCs w:val="24"/>
        </w:rPr>
        <w:t xml:space="preserve"> to conduct. The annotation only pops up at the end of the scene changing animation</w:t>
      </w:r>
      <w:r w:rsidR="007458B6" w:rsidRPr="00156C9F">
        <w:rPr>
          <w:rFonts w:ascii="Arial" w:hAnsi="Arial" w:cs="Arial"/>
          <w:color w:val="333333"/>
          <w:sz w:val="24"/>
          <w:szCs w:val="24"/>
        </w:rPr>
        <w:t xml:space="preserve">, this helps user to pay attention </w:t>
      </w:r>
      <w:r w:rsidR="00C86BCE" w:rsidRPr="00156C9F">
        <w:rPr>
          <w:rFonts w:ascii="Arial" w:hAnsi="Arial" w:cs="Arial"/>
          <w:color w:val="333333"/>
          <w:sz w:val="24"/>
          <w:szCs w:val="24"/>
        </w:rPr>
        <w:t>to the</w:t>
      </w:r>
      <w:r w:rsidR="007458B6" w:rsidRPr="00156C9F">
        <w:rPr>
          <w:rFonts w:ascii="Arial" w:hAnsi="Arial" w:cs="Arial"/>
          <w:color w:val="333333"/>
          <w:sz w:val="24"/>
          <w:szCs w:val="24"/>
        </w:rPr>
        <w:t xml:space="preserve"> point of interest.</w:t>
      </w:r>
    </w:p>
    <w:sectPr w:rsidR="006E6487" w:rsidRPr="0015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00739"/>
    <w:multiLevelType w:val="multilevel"/>
    <w:tmpl w:val="AFB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659FF"/>
    <w:multiLevelType w:val="hybridMultilevel"/>
    <w:tmpl w:val="7C4A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0F"/>
    <w:rsid w:val="00156C9F"/>
    <w:rsid w:val="0019404E"/>
    <w:rsid w:val="001C22F1"/>
    <w:rsid w:val="0051634A"/>
    <w:rsid w:val="006E6487"/>
    <w:rsid w:val="007458B6"/>
    <w:rsid w:val="00B345D0"/>
    <w:rsid w:val="00C86BCE"/>
    <w:rsid w:val="00CD2CF1"/>
    <w:rsid w:val="00D72DB9"/>
    <w:rsid w:val="00D83765"/>
    <w:rsid w:val="00F1000F"/>
    <w:rsid w:val="00F3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444B"/>
  <w15:chartTrackingRefBased/>
  <w15:docId w15:val="{786EABB1-88BB-4D3C-B82E-C15D1194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7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76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7400-72FF-45E1-B2E0-1134B9B6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Wang</dc:creator>
  <cp:keywords/>
  <dc:description/>
  <cp:lastModifiedBy>Jue Wang</cp:lastModifiedBy>
  <cp:revision>5</cp:revision>
  <dcterms:created xsi:type="dcterms:W3CDTF">2020-07-21T23:23:00Z</dcterms:created>
  <dcterms:modified xsi:type="dcterms:W3CDTF">2020-07-24T04:08:00Z</dcterms:modified>
</cp:coreProperties>
</file>