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commentRangeStart w:id="0"/>
      <w:r>
        <w:t>示例文档：季度工作报告</w:t>
      </w:r>
      <w:commentRangeEnd w:id="0"/>
      <w:r>
        <w:rPr>
          <w:rStyle w:val="CommentReference"/>
        </w:rPr>
        <w:commentReference w:id="0"/>
      </w:r>
    </w:p>
    <w:p>
      <w:commentRangeStart w:id="1"/>
      <w:commentRangeStart w:id="2"/>
      <w:r>
        <w:t>本报告总结了本季度的主要工作成果与存在的问题。团队在产品研发、客户服务和市场推广三个方面取得了显著进展，但在成本控制和人员培训方面仍有较大改进空间。</w:t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</w:p>
    <w:p>
      <w:pPr>
        <w:pStyle w:val="Heading2"/>
      </w:pPr>
      <w:r>
        <w:t>一、工作成果</w:t>
      </w:r>
    </w:p>
    <w:p>
      <w:commentRangeStart w:id="3"/>
      <w:r>
        <w:t>本季度共完成新功能开发 12 项，修复线上 Bug 47 个，用户满意度评分从上季度的 82 分提升至 89 分。客户投诉率下降 15%，续约率维持在 94% 的高位。</w:t>
      </w:r>
      <w:commentRangeEnd w:id="3"/>
      <w:r>
        <w:rPr>
          <w:rStyle w:val="CommentReference"/>
        </w:rPr>
        <w:commentReference w:id="3"/>
      </w:r>
    </w:p>
    <w:p>
      <w:pPr>
        <w:pStyle w:val="Heading2"/>
      </w:pPr>
      <w:r>
        <w:t>二、存在问题</w:t>
      </w:r>
    </w:p>
    <w:p>
      <w:commentRangeStart w:id="4"/>
      <w:r>
        <w:t>项目交付周期偏长，平均延期 3.2 天。新员工培训体系尚不完善，导致入职后 1 个月内离职率偏高。跨部门协作流程需要进一步优化，减少沟通成本。</w:t>
      </w:r>
      <w:commentRangeEnd w:id="4"/>
      <w:r>
        <w:rPr>
          <w:rStyle w:val="CommentReference"/>
        </w:rPr>
        <w:commentReference w:id="4"/>
      </w:r>
    </w:p>
    <w:p>
      <w:pPr>
        <w:pStyle w:val="Heading2"/>
      </w:pPr>
      <w:r>
        <w:t>三、下季度计划</w:t>
      </w:r>
    </w:p>
    <w:p>
      <w:commentRangeStart w:id="5"/>
      <w:r>
        <w:t>计划推出 AI 辅助功能模块，预计可将开发效率提升 20%。完善员工培训手册，建立导师制度，目标将新员工留存率提升至 85%。优化跨部门协作工具，引入项目管理平台统一管理任务进度。</w:t>
      </w:r>
      <w:commentRangeEnd w:id="5"/>
      <w:r>
        <w:rPr>
          <w:rStyle w:val="CommentReference"/>
        </w:rPr>
        <w:commentReference w:id="5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viewer" w:date="2026-05-26T06:55:52Z" w:initials="R">
    <w:p w14:paraId="07D0233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标题格式: 文档标题建议使用更正式的命名，例如加上年份和季度信息。</w:t>
      </w:r>
    </w:p>
  </w:comment>
  <w:comment w:id="1" w:author="Reviewer" w:date="2026-05-26T06:55:52Z" w:initials="R">
    <w:p w14:paraId="632EE1B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内容补充: 建议此处列举产品研发的具体成果数据，增强说服力。</w:t>
      </w:r>
    </w:p>
  </w:comment>
  <w:comment w:id="2" w:author="Reviewer" w:date="2026-05-26T06:55:52Z" w:initials="R">
    <w:p w14:paraId="0145795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问题说明: 成本控制问题需在后文详细展开，建议增加专项章节。</w:t>
      </w:r>
    </w:p>
  </w:comment>
  <w:comment w:id="3" w:author="Reviewer" w:date="2026-05-26T06:55:52Z" w:initials="R">
    <w:p w14:paraId="18838EE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数据核实: 请确认上季度满意度数据来源，与财务报告数字保持一致。</w:t>
      </w:r>
    </w:p>
  </w:comment>
  <w:comment w:id="4" w:author="Reviewer" w:date="2026-05-26T06:55:52Z" w:initials="R">
    <w:p w14:paraId="68E3B8B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改进建议: 跨部门协作可引入 OKR 工具，建议参考第三季度试点经验。</w:t>
      </w:r>
    </w:p>
  </w:comment>
  <w:comment w:id="5" w:author="Reviewer" w:date="2026-05-26T06:55:52Z" w:initials="R">
    <w:p w14:paraId="3EB07EB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风险提示: AI 模块上线前需完成安全评审，请在计划中注明评审节点。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D02332" w15:done="0"/>
  <w15:commentEx w15:paraId="632EE1B9" w15:done="0"/>
  <w15:commentEx w15:paraId="01457958" w15:done="0"/>
  <w15:commentEx w15:paraId="18838EE1" w15:done="0"/>
  <w15:commentEx w15:paraId="68E3B8B0" w15:done="0"/>
  <w15:commentEx w15:paraId="3EB07E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6E0A2D2" w16cex:dateUtc="2026-05-26T06:55:52Z"/>
  <w16cex:commentExtensible w16cex:durableId="61D02A40" w16cex:dateUtc="2026-05-26T06:55:52Z"/>
  <w16cex:commentExtensible w16cex:durableId="007DD535" w16cex:dateUtc="2026-05-26T06:55:52Z"/>
  <w16cex:commentExtensible w16cex:durableId="63B1623D" w16cex:dateUtc="2026-05-26T06:55:52Z"/>
  <w16cex:commentExtensible w16cex:durableId="4B96D599" w16cex:dateUtc="2026-05-26T06:55:52Z"/>
  <w16cex:commentExtensible w16cex:durableId="357819E1" w16cex:dateUtc="2026-05-26T06:55:5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D02332" w16cid:durableId="06E0A2D2"/>
  <w16cid:commentId w16cid:paraId="632EE1B9" w16cid:durableId="61D02A40"/>
  <w16cid:commentId w16cid:paraId="01457958" w16cid:durableId="007DD535"/>
  <w16cid:commentId w16cid:paraId="18838EE1" w16cid:durableId="63B1623D"/>
  <w16cid:commentId w16cid:paraId="68E3B8B0" w16cid:durableId="4B96D599"/>
  <w16cid:commentId w16cid:paraId="3EB07EB0" w16cid:durableId="357819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Relationship Id="rId11" Type="http://schemas.microsoft.com/office/2016/09/relationships/commentsIds" Target="commentsIds.xml"/><Relationship Id="rId1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