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335875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7b9adc76c1bf4091a164066e2c927e66%2Fo%2F1789564142490-c.jpg?auth_key=1821104100-0-0-bbd3d364b59938017a79a0a645cf378e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直播分享改善亲子关系方法。讲者称孩子问题根源在亲子关系，提出情感账户概念，建议父母通过共情与尊重存款而非说教取款；针对孩子考好或考差场景给出具体沟通话术，强调关注情绪、肯定能力、避免羞辱；指出不尊重孩子的十种表现，提醒父母放下自我、以身作则。讲者认为改变需长期学习，关系修复优先于问题解决。</w:t>
      </w:r>
    </w:p>
    <w:bookmarkStart w:id="12" w:name="亲子关系认知重构与核心定义"/>
    <w:p>
      <w:pPr>
        <w:pStyle w:val="Heading2"/>
      </w:pPr>
      <w:r>
        <w:rPr>
          <w:rFonts w:hint="eastAsia"/>
        </w:rPr>
        <w:t xml:space="preserve">亲子关系认知重构与核心定义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亲子关系的本质是主动权归属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讲者称父母通常将”孩子听话”等同于关系好，实则表面和谐掩盖深层问题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真正的亲子关系是把主动权交给孩子，让孩子掌控并学会正确选择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讲者强调家里是听话孩子的家庭”危机四伏”，父母需保持警惕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父母信心比孩子问题更关键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讲者分享案例：母亲焦虑询问沉迷游戏抽烟的孩子是否有救，讲者直言”没救了”指母亲已对孩子失去信心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讲者称父母先放弃比孩子问题本身更严重，部队打败仗是领导先放弃而非士兵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该母亲后续虔诚学习，孩子去年考入985名校；讲者称福音每年发几十个至上百个孩子走进985名校奖学金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推卸责任与认命心态是普遍通病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讲者指出父母常以”别人家孩子没管也好”开脱，实为掩盖自身低水平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讲者称”命不好”</w:t>
      </w:r>
      <w:r>
        <w:rPr>
          <w:rFonts w:hint="eastAsia"/>
        </w:rPr>
        <w:t xml:space="preserve">“孩子自己不努力”</w:t>
      </w:r>
      <w:r>
        <w:rPr>
          <w:rFonts w:hint="eastAsia"/>
        </w:rPr>
        <w:t xml:space="preserve">等想法意味着内心认命或拒绝改变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讲者强调”你的水平真的是孩子的天花板”，学习真的很有用</w:t>
      </w:r>
    </w:p>
    <w:bookmarkEnd w:id="12"/>
    <w:bookmarkStart w:id="13" w:name="行为模仿机制与家庭真实状态"/>
    <w:p>
      <w:pPr>
        <w:pStyle w:val="Heading2"/>
      </w:pPr>
      <w:r>
        <w:rPr>
          <w:rFonts w:hint="eastAsia"/>
        </w:rPr>
        <w:t xml:space="preserve">行为模仿机制与家庭真实状态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人优先模仿行为而非听懂语言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讲者引用心理学测试：口头指令”手放鼻子”多数人误放额头，直接示范则无需思考即可模仿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讲者称人选择懒惰方式直接照抄行为，听懂语言需复杂转化过程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孩子同样优先模仿父母行为，而非听取反复说教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家庭内部相处才是孩子学习的真实榜样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讲者分享案例：3岁孩子对所有人没礼貌，父母在外礼貌但在家夫妻间、对老人极其不注意礼貌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讲者称外面对别人的礼貌是伪装，回到家才是家庭真实体现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讲者自家孩子读一年级讲话像小大人，因父母对其讲话注意方式方法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讲师习惯性动作被学生下意识模仿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讲者认识的老师讲课喜欢摸鼻子，带的学生也频繁摸鼻子，非刻意而是看太多遍下意识模仿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北方老师讲课习惯提裤子，学生竟同样每次提裤子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讲者借此提醒”小心你的孩子每天都在看着你”</w:t>
      </w:r>
    </w:p>
    <w:bookmarkEnd w:id="13"/>
    <w:bookmarkStart w:id="14" w:name="八大问题表征与亲子关系归因"/>
    <w:p>
      <w:pPr>
        <w:pStyle w:val="Heading2"/>
      </w:pPr>
      <w:r>
        <w:rPr>
          <w:rFonts w:hint="eastAsia"/>
        </w:rPr>
        <w:t xml:space="preserve">八大问题表征与亲子关系归因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做事严重拖延拖拉磨蹭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讲者称线上连麦女孩分享：妈妈过去吼叫防拖延，现情绪稳定后孩子心情愉悦效率反而更高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拖延背后反映的是亲子关系问题，而非单纯习惯不好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说什么都不听比较任性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讲者称本质是沟通堵死、关系不好导致话不爱听，而非孩子犟倔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迷恋手机电视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讲者称孩子在家庭中遭受冷漠、缺乏价值感，手机电视成为安慰寄托，反映孤独与陪伴缺失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胆小内向或窝里横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胆小内向背后是经常否定孩子的父母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窝里横家庭一定没有底线原则，关键时刻妥协导致孩子拿捏父母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注意力差只有三分钟热度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讲者分享案例：孩子被诊断多动症，讲者建议先调整父母情绪状态、跟共情营和说话指导走一遍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三个月不到症状减轻、专注力提升；讲者称解决果实问题要从根部下手，父母及家庭是根部养分来源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讲者称很多专注力机构走反方向，父母情绪不稳定把焦虑传给孩子致心神不宁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抗挫能力差只能赢不能输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讲者称孩子遇低谷时父母不懂正确沟通和化解负面情绪，表面气鼓鼓内心自卑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讲者称这种”要强不自强”状态若从小未解决会伴随一辈子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特别爱哭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讲者称原因是家里不允许哭，情绪被堵住；正确做法是允许哭、递纸巾默默陪伴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讲者称很多家庭沟通是”同归于尽模式”，扔炸弹互相伤害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特别粘人说什么都不听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讲者称粘人代表父母情绪不稳定、未给足安全感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讲者指出说”干嘛老粘着我”是贴标签，越说孩子越没安全感越粘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</w:rPr>
        <w:t xml:space="preserve">讲者称炫耀”孩子全靠自己”实为父母自卑想证明自己厉害，应把成就感给孩子</w:t>
      </w:r>
    </w:p>
    <w:bookmarkEnd w:id="14"/>
    <w:bookmarkStart w:id="15" w:name="情感账户模型与存款取款机制"/>
    <w:p>
      <w:pPr>
        <w:pStyle w:val="Heading2"/>
      </w:pPr>
      <w:r>
        <w:rPr>
          <w:rFonts w:hint="eastAsia"/>
        </w:rPr>
        <w:t xml:space="preserve">情感账户模型与存款取款机制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情感账户是亲子信任关系的基础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讲者以银行取款机类比：钱能取出是因为先存了钱，亲子关系同理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所有表达信任、理解、认可、肯定的语言和行为都是存款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所有打击、否定、不信任、怀疑、指责、伤自尊的语言都是取款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存款充足可缓冲摩擦，透支导致藐视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讲者称存了一百万偶尔亏欠五万没事，关系依然和谐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取款次数多了会透支，孩子对父母眼神变为藐视不屑一顾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讲者称大部分家庭孩子老了打电话不到三分钟就挂，成为孩子最讨厌的人是投资失败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关系破裂时唯一正确方式是先存款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讲者称如果关系很差、规则无法建立，必须先还欠款再谈影响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讲者分享案例：初中不去学校的孩子，父母学习半年做存款动作后关系缓和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讲者警告若逼孩子回校但关系仍糟糕，很快又会回来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清算旧账是特殊存款方式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讲者建议找合适时间向孩子坦白过去做错的事，表达内疚惭愧请求原谅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讲者强调”我做那么多都是为了你”这句话特别恶心，是在取款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讲者称清算旧账即使孩子已不指望还款，也能起到存款效果</w:t>
      </w:r>
    </w:p>
    <w:bookmarkEnd w:id="15"/>
    <w:bookmarkStart w:id="16" w:name="考试成绩回应话术与倾听姿态"/>
    <w:p>
      <w:pPr>
        <w:pStyle w:val="Heading2"/>
      </w:pPr>
      <w:r>
        <w:rPr>
          <w:rFonts w:hint="eastAsia"/>
        </w:rPr>
        <w:t xml:space="preserve">考试成绩回应话术与倾听姿态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孩子考好时的三种存款话术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第一句：</w:t>
      </w:r>
      <w:r>
        <w:rPr>
          <w:rFonts w:hint="eastAsia"/>
        </w:rPr>
        <w:t xml:space="preserve">“看到你这么开心，妈妈也为你感到高兴”</w:t>
      </w:r>
      <w:r>
        <w:rPr>
          <w:rFonts w:hint="eastAsia"/>
        </w:rPr>
        <w:t xml:space="preserve">——关注人的情绪而非分数本身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第二句：</w:t>
      </w:r>
      <w:r>
        <w:rPr>
          <w:rFonts w:hint="eastAsia"/>
        </w:rPr>
        <w:t xml:space="preserve">“这次成绩考得好，告诉妈妈你是怎么做到的”</w:t>
      </w:r>
      <w:r>
        <w:rPr>
          <w:rFonts w:hint="eastAsia"/>
        </w:rPr>
        <w:t xml:space="preserve">——让孩子讲述过程强化做对的品质，父母当好听众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第三句：</w:t>
      </w:r>
      <w:r>
        <w:rPr>
          <w:rFonts w:hint="eastAsia"/>
        </w:rPr>
        <w:t xml:space="preserve">“真为你感到高兴，把这个好消息告诉你爸爸让他也高兴”</w:t>
      </w:r>
      <w:r>
        <w:rPr>
          <w:rFonts w:hint="eastAsia"/>
        </w:rPr>
        <w:t xml:space="preserve">——肯定学习能力提高而非不可控的分数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孩子考好时的四种取款回应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“哇你太棒了你好厉害”</w:t>
      </w:r>
      <w:r>
        <w:rPr>
          <w:rFonts w:hint="eastAsia"/>
        </w:rPr>
        <w:t xml:space="preserve">方向对但浮夸夸大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“同桌考几分/班里有几个99/有没有满分”</w:t>
      </w:r>
      <w:r>
        <w:rPr>
          <w:rFonts w:hint="eastAsia"/>
        </w:rPr>
        <w:t xml:space="preserve">表达期望要求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“那一分是计算错误还是粗心”</w:t>
      </w:r>
      <w:r>
        <w:rPr>
          <w:rFonts w:hint="eastAsia"/>
        </w:rPr>
        <w:t xml:space="preserve">聚焦丢分伤害信任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“不要骄傲下次继续努力”</w:t>
      </w:r>
      <w:r>
        <w:rPr>
          <w:rFonts w:hint="eastAsia"/>
        </w:rPr>
        <w:t xml:space="preserve">施加压力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孩子考差时的四种存款话术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第一句：</w:t>
      </w:r>
      <w:r>
        <w:rPr>
          <w:rFonts w:hint="eastAsia"/>
        </w:rPr>
        <w:t xml:space="preserve">“没事儿，妈妈以前考差了也和你一样难过”</w:t>
      </w:r>
      <w:r>
        <w:rPr>
          <w:rFonts w:hint="eastAsia"/>
        </w:rPr>
        <w:t xml:space="preserve">——共情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第二句：</w:t>
      </w:r>
      <w:r>
        <w:rPr>
          <w:rFonts w:hint="eastAsia"/>
        </w:rPr>
        <w:t xml:space="preserve">“现在学习内容越来越综合化，考验基础还有综合应用能力，要想每次都考好还真不容易”</w:t>
      </w:r>
      <w:r>
        <w:rPr>
          <w:rFonts w:hint="eastAsia"/>
        </w:rPr>
        <w:t xml:space="preserve">——化解焦虑表示懂孩子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第三句：</w:t>
      </w:r>
      <w:r>
        <w:rPr>
          <w:rFonts w:hint="eastAsia"/>
        </w:rPr>
        <w:t xml:space="preserve">“宝贝那你希望下一次进步吗？妈妈和你一起来分析原因看看怎么做才能改变”</w:t>
      </w:r>
      <w:r>
        <w:rPr>
          <w:rFonts w:hint="eastAsia"/>
        </w:rPr>
        <w:t xml:space="preserve">——提供帮助而非批评推责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第四句：</w:t>
      </w:r>
      <w:r>
        <w:rPr>
          <w:rFonts w:hint="eastAsia"/>
        </w:rPr>
        <w:t xml:space="preserve">“加油宝贝妈妈相信你下次一定可以取得好成绩，有需要帮助随时说”</w:t>
      </w:r>
      <w:r>
        <w:rPr>
          <w:rFonts w:hint="eastAsia"/>
        </w:rPr>
        <w:t xml:space="preserve">——扮演顾问角色而非替代者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孩子考差时的五种取款回应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“没事下次加油”</w:t>
      </w:r>
      <w:r>
        <w:rPr>
          <w:rFonts w:hint="eastAsia"/>
        </w:rPr>
        <w:t xml:space="preserve">方向对但不够好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“怎么又是这样上课一定没认真听”</w:t>
      </w:r>
      <w:r>
        <w:rPr>
          <w:rFonts w:hint="eastAsia"/>
        </w:rPr>
        <w:t xml:space="preserve">指责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“平时不知道努力现在难过有什么用”</w:t>
      </w:r>
      <w:r>
        <w:rPr>
          <w:rFonts w:hint="eastAsia"/>
        </w:rPr>
        <w:t xml:space="preserve">羞辱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“就这样吧以后也不指望你读好书了”</w:t>
      </w:r>
      <w:r>
        <w:rPr>
          <w:rFonts w:hint="eastAsia"/>
        </w:rPr>
        <w:t xml:space="preserve">放弃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“一个月不准看电视/半年不准玩游戏”</w:t>
      </w:r>
      <w:r>
        <w:rPr>
          <w:rFonts w:hint="eastAsia"/>
        </w:rPr>
        <w:t xml:space="preserve">惩罚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倾听孩子讲话的三个身体姿态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身体前倾代表重视，仰后显得傲慢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眼神保持微笑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不停会意点头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讲者统称此为”流口水的表情”，表示渴望听到内容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讲者自家孩子听写补考案例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第一次60多分，第二次补考40多分，讲者未批评按鼓励肯定方式回应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第三次孩子主动说要拿满分，结果仅3个字未听写其余全对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讲者称这是孩子自己要努力的结果，与父母让其努力是两码事</w:t>
      </w:r>
    </w:p>
    <w:bookmarkEnd w:id="16"/>
    <w:bookmarkStart w:id="17" w:name="尊重孩子的实操定义与十大禁忌"/>
    <w:p>
      <w:pPr>
        <w:pStyle w:val="Heading2"/>
      </w:pPr>
      <w:r>
        <w:rPr>
          <w:rFonts w:hint="eastAsia"/>
        </w:rPr>
        <w:t xml:space="preserve">尊重孩子的实操定义与十大禁忌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尊重的两层含义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“尊”</w:t>
      </w:r>
      <w:r>
        <w:rPr>
          <w:rFonts w:hint="eastAsia"/>
        </w:rPr>
        <w:t xml:space="preserve">：把人当成平等独立的个体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“重”</w:t>
      </w:r>
      <w:r>
        <w:rPr>
          <w:rFonts w:hint="eastAsia"/>
        </w:rPr>
        <w:t xml:space="preserve">：对孩子的思想、情感、愿望、爱好认真对待，即使讲错也不批评否定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对同事与对孩子说话方式的对比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对同事会说”麻烦帮我加急完成”，对孩子却说”还不快去写作业”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讲者称差别在于是否把孩子当私有财产，觉得可掌控就不尊重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不尊重孩子的十大表现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喜欢包办剥夺孩子责任心和成长机会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总是拿自己孩子和其他孩子比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当孩子面或当众说他不行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不断对孩子诉苦”我这么累都是为了你”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不断挖苦讽刺”这么笨怎么生了你”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控制情绪迁怒孩子把孩子当出气筒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当着同学老师亲戚面揭短让孩子当众出丑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孩子犯错时不教正确方式只要求改错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不教怎么做却每天逼孩子认真做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不定规则却随时随地批评孩子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熟练使用五条以上摧毁自信，八条以上致自暴自弃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讲者称很多孩子问题是父母辛辛苦苦干出来的，却不肯承认反思学习</w:t>
      </w:r>
    </w:p>
    <w:bookmarkEnd w:id="17"/>
    <w:bookmarkStart w:id="18" w:name="父母自我成长周期与生命状态延续"/>
    <w:p>
      <w:pPr>
        <w:pStyle w:val="Heading2"/>
      </w:pPr>
      <w:r>
        <w:rPr>
          <w:rFonts w:hint="eastAsia"/>
        </w:rPr>
        <w:t xml:space="preserve">父母自我成长周期与生命状态延续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改变父母比改变孩子更难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讲者称家庭教育最难的是改变人，尤其是改变父母</w:t>
      </w:r>
    </w:p>
    <w:p>
      <w:pPr>
        <w:pStyle w:val="Compact"/>
        <w:numPr>
          <w:ilvl w:val="1"/>
          <w:numId w:val="1036"/>
        </w:numPr>
      </w:pPr>
      <w:r>
        <w:rPr>
          <w:rFonts w:hint="eastAsia"/>
        </w:rPr>
        <w:t xml:space="preserve">讲者自嘲”头发都没剩几根”，行业不容易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学习改变的阶段性预期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学习半年时好时坏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学习一年笑颜常开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学习三年喜报连连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终身学习精彩无限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对自己有耐心而非对孩子没耐心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讲者称父母最大的问题是对自己没有耐心，放弃的是自己人生的希望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学三天自以为进步大，在孩子看来仍面目狰狞的情况非常普遍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孩子是父母生命状态的延续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讲者强调父母乐观积极上进，孩子容易形成同样特质；悲观消极懈怠亦然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讲者称不肯改变自身低水平却想通过砸钱培养孩子优秀很难实现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直播间措辞严厉的初衷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讲者解释有时讲话刻薄不近人情，是因受不了孩子在家庭中内心委屈的声音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讲者称希望通过父母学习改变影响一个个优秀的孩子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2026-09-16T13:09:03Z</dcterms:created>
  <dcterms:modified xsi:type="dcterms:W3CDTF">2026-09-16T13:09:03Z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