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d0dcf5589ca34b13a11352580184b8fb%2Fo%2F1788743286643-c.jpg?auth_key=1820282160-0-0-8a8fd5063769ce115e6a8e97c3666c85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这是一场关于“微习惯策略”的分享会。主讲人介绍：通过设定小到不可思议的目标（如每天读1页书、做1个俯卧撑），降低启动难度，欺骗大脑开始行动，再靠超额完成积累成就感。核心四步：1）定微习惯（小到脸红）；2）绑定时间/行为并奖励自己；3）允许超额但不提高目标；4）睡前检查打卡。强调坚持比量更重要，适合解决“计划总完不成”的问题。</w:t>
      </w:r>
    </w:p>
    <w:bookmarkStart w:id="12" w:name="习惯养成方法论分享"/>
    <w:p>
      <w:pPr>
        <w:pStyle w:val="Heading3"/>
      </w:pPr>
      <w:r>
        <w:rPr>
          <w:rFonts w:hint="eastAsia"/>
        </w:rPr>
        <w:t xml:space="preserve">习惯养成方法论分享</w:t>
      </w:r>
    </w:p>
    <w:p>
      <w:pPr>
        <w:pStyle w:val="FirstParagraph"/>
      </w:pPr>
      <w:r>
        <w:rPr>
          <w:rFonts w:hint="eastAsia"/>
          <w:b/>
          <w:bCs/>
        </w:rPr>
        <w:t xml:space="preserve">微习惯的核心理念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微习惯是将目标缩小到“小到不可思议”的程度，例如每天做一个俯卧撑、写50个字、看一页书，从而降低大脑对行动的感知难度。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其核心逻辑在于：从零到一最难，而微习惯通过极低启动门槛，帮助人轻松迈出第一步，进而常常超额完成。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作者斯蒂芬·盖茨（Stephen</w:t>
      </w:r>
      <w:r>
        <w:t xml:space="preserve"> </w:t>
      </w:r>
      <w:r>
        <w:rPr>
          <w:rFonts w:hint="eastAsia"/>
        </w:rPr>
        <w:t xml:space="preserve">Guise）本人曾是个懒散、拖延的人，通过“每天一个俯卧撑”成功养成运动和写作习惯，并写出《微习惯》一书。</w:t>
      </w:r>
    </w:p>
    <w:p>
      <w:pPr>
        <w:pStyle w:val="FirstParagraph"/>
      </w:pPr>
      <w:r>
        <w:rPr>
          <w:rFonts w:hint="eastAsia"/>
          <w:b/>
          <w:bCs/>
        </w:rPr>
        <w:t xml:space="preserve">微习惯为何有效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意志力损耗极低</w:t>
      </w:r>
      <w:r>
        <w:rPr>
          <w:rFonts w:hint="eastAsia"/>
        </w:rPr>
        <w:t xml:space="preserve">：微小任务几乎不消耗意志力，容易坚持，且常能超额完成（如计划做一个俯卧撑，实际做了多个）。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欺骗大脑启动机制</w:t>
      </w:r>
      <w:r>
        <w:rPr>
          <w:rFonts w:hint="eastAsia"/>
        </w:rPr>
        <w:t xml:space="preserve">：大脑抗拒高难度任务（如“跑步一小时”），但对“换上运动鞋出门”这类微任务无抵抗，一旦启动，后续行动自然发生。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日日不断，水滴石穿</w:t>
      </w:r>
      <w:r>
        <w:rPr>
          <w:rFonts w:hint="eastAsia"/>
        </w:rPr>
        <w:t xml:space="preserve">：持续的小行动积累带来质变，公式为“一小步</w:t>
      </w:r>
      <w:r>
        <w:t xml:space="preserve"> + </w:t>
      </w:r>
      <w:r>
        <w:rPr>
          <w:rFonts w:hint="eastAsia"/>
        </w:rPr>
        <w:t xml:space="preserve">想做的事</w:t>
      </w:r>
      <w:r>
        <w:t xml:space="preserve"> = </w:t>
      </w:r>
      <w:r>
        <w:rPr>
          <w:rFonts w:hint="eastAsia"/>
        </w:rPr>
        <w:t xml:space="preserve">实现更高目标”。</w:t>
      </w:r>
    </w:p>
    <w:p>
      <w:pPr>
        <w:pStyle w:val="FirstParagraph"/>
      </w:pPr>
      <w:r>
        <w:rPr>
          <w:rFonts w:hint="eastAsia"/>
          <w:b/>
          <w:bCs/>
        </w:rPr>
        <w:t xml:space="preserve">培养微习惯的四个核心步骤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第一步：定位习惯，迈一小步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列出3个最想培养的好习惯（如读书、锻炼、早睡）。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将其缩小至“说出来会脸红”的程度（如“每天看一页书”“每天早起一分钟”）。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在最艰难的情境下（如出差、生病）验证该微习惯是否仍可完成。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明确深层动机：不断追问“为什么”，直到触及核心价值（如“写作让我感到幸福，因为它有价值”）。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控制数量：初期只选1-3个微习惯，避免压力过大。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第二步：明确行动，奖励自己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设定触发点：按时间（如“每周一、三、五晚6点看书一页”）或行为（如“午饭后跑步一分钟”）。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建立即时反馈：完成后打勾、自我夸奖，将行为与积极情绪（多巴胺）绑定，形成正向循环。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第三步：微量开始，超额完成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核心是完成微目标带来的“成功体验”，消除对任务的恐惧。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完成后可自由决定是否继续（如看一页后看30页），但绝不提高初始目标。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强调：用多余精力超额完成，而非设定更大目标——因精力不可控，小目标+弹性执行更可持续。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第四步：睡前检查，成功日历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睡前回顾当日微习惯是否完成，避免遗忘。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使用日历标记（如画五角星），可视化连续成功，强化成就感和坚持动力。</w:t>
      </w:r>
    </w:p>
    <w:p>
      <w:pPr>
        <w:pStyle w:val="FirstParagraph"/>
      </w:pPr>
      <w:r>
        <w:rPr>
          <w:rFonts w:hint="eastAsia"/>
          <w:b/>
          <w:bCs/>
        </w:rPr>
        <w:t xml:space="preserve">微习惯的适用与延伸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可用于儿童习惯培养：将大任务拆解为多个微小成功单元（如练琴五遍</w:t>
      </w:r>
      <w:r>
        <w:t xml:space="preserve"> → </w:t>
      </w:r>
      <w:r>
        <w:rPr>
          <w:rFonts w:hint="eastAsia"/>
        </w:rPr>
        <w:t xml:space="preserve">分五次各练一遍，每次打勾），降低心理压力。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强调“惯性”信号：当不做某事反而难受时（如不刷牙），说明已成习惯，此时可谨慎小幅提升难度。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警惕“拉高期望”陷阱：内心贬低微目标（如“跑一分钟太low”）会削弱成功体验，导致挫败感。</w:t>
      </w:r>
    </w:p>
    <w:p>
      <w:pPr>
        <w:pStyle w:val="BlockText"/>
      </w:pPr>
      <w:r>
        <w:rPr>
          <w:rFonts w:hint="eastAsia"/>
        </w:rPr>
        <w:t xml:space="preserve">注：文中提到的“一的一点零一的三百六十五次方等于三十七点七八”意指每日进步1%，一年后累积效果约为37.78倍，用以强调微小持续行动的复利效应。</w:t>
      </w:r>
    </w:p>
    <w:bookmarkEnd w:id="12"/>
    <w:bookmarkStart w:id="13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@发言人1</w:t>
      </w:r>
      <w:r>
        <w:t xml:space="preserve"> </w:t>
      </w:r>
      <w:r>
        <w:rPr>
          <w:rFonts w:hint="eastAsia"/>
        </w:rPr>
        <w:t xml:space="preserve">让孩子他爸学习本次分享的微习惯策略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制定个人微习惯清单（含1-3项），并设计触发机制与奖励方式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@待定</w:t>
      </w:r>
      <w:r>
        <w:t xml:space="preserve"> </w:t>
      </w:r>
      <w:r>
        <w:rPr>
          <w:rFonts w:hint="eastAsia"/>
        </w:rPr>
        <w:t xml:space="preserve">准备成功日历或打卡表，用于追踪微习惯完成情况</w:t>
      </w:r>
    </w:p>
    <w:bookmarkEnd w:id="13"/>
    <w:bookmarkStart w:id="14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介绍并推广“微习惯”这一简单到不可能失败的习惯养成策略，帮助听众解决“计划易定、执行难”的普遍困境。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从现象（年年计划年年落空）切入，归因于大脑启动困难与意志力有限；继而提出微习惯作为解决方案，通过降低感知难度、减少意志损耗、建立正反馈闭环，实现可持续行动。逻辑链条清晰：问题</w:t>
      </w:r>
      <w:r>
        <w:t xml:space="preserve"> → </w:t>
      </w:r>
      <w:r>
        <w:rPr>
          <w:rFonts w:hint="eastAsia"/>
        </w:rPr>
        <w:t xml:space="preserve">归因</w:t>
      </w:r>
      <w:r>
        <w:t xml:space="preserve"> → </w:t>
      </w:r>
      <w:r>
        <w:rPr>
          <w:rFonts w:hint="eastAsia"/>
        </w:rPr>
        <w:t xml:space="preserve">方法</w:t>
      </w:r>
      <w:r>
        <w:t xml:space="preserve"> → </w:t>
      </w:r>
      <w:r>
        <w:rPr>
          <w:rFonts w:hint="eastAsia"/>
        </w:rPr>
        <w:t xml:space="preserve">步骤</w:t>
      </w:r>
      <w:r>
        <w:t xml:space="preserve"> → </w:t>
      </w:r>
      <w:r>
        <w:rPr>
          <w:rFonts w:hint="eastAsia"/>
        </w:rPr>
        <w:t xml:space="preserve">应用。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微习惯的关键在于“小到不可能失败”；2.</w:t>
      </w:r>
      <w:r>
        <w:t xml:space="preserve"> </w:t>
      </w:r>
      <w:r>
        <w:rPr>
          <w:rFonts w:hint="eastAsia"/>
        </w:rPr>
        <w:t xml:space="preserve">成功体验比任务量更重要；3.</w:t>
      </w:r>
      <w:r>
        <w:t xml:space="preserve"> </w:t>
      </w:r>
      <w:r>
        <w:rPr>
          <w:rFonts w:hint="eastAsia"/>
        </w:rPr>
        <w:t xml:space="preserve">坚持靠系统（触发+奖励+追踪），而非依赖意志力。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对话隐含对“新年决心文化”的反思——人们热衷设定宏大目标却忽视执行机制。微习惯代表一种反内卷、重可持续性的行为改变思潮，未来可能在教育、健康管理、个人成长等领域广泛应用，尤其适合高压、碎片化生活下的普通人。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2026-09-07T01:08:07Z</dcterms:created>
  <dcterms:modified xsi:type="dcterms:W3CDTF">2026-09-07T01:08:07Z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