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4205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7c91fb617815431aab1756efd0d9510a%2Fo%2F1788400241734-c.jpg?auth_key=1819937760-0-0-753b588b254670787680967fa474e6af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培养优秀孩子需打持久战"/>
    <w:p>
      <w:pPr>
        <w:pStyle w:val="Heading3"/>
      </w:pPr>
      <w:r>
        <w:rPr>
          <w:rFonts w:hint="eastAsia"/>
        </w:rPr>
        <w:t xml:space="preserve">培养优秀孩子需打“持久战”</w:t>
      </w:r>
    </w:p>
    <w:p>
      <w:pPr>
        <w:pStyle w:val="FirstParagraph"/>
      </w:pPr>
      <w:r>
        <w:rPr>
          <w:rFonts w:hint="eastAsia"/>
          <w:b/>
          <w:bCs/>
        </w:rPr>
        <w:t xml:space="preserve">持久战的历史启示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毛主席在抗日战争中提出“打持久战”，因当时日本国力、军事、工业化程度远超中国，但中国地大物博、人口众多，可利用主战场优势通过持久消耗战胜强敌。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持久战包含两大战略：一是“集小胜为大胜”，二是“以空间换时间”。</w:t>
      </w:r>
    </w:p>
    <w:p>
      <w:pPr>
        <w:pStyle w:val="FirstParagraph"/>
      </w:pPr>
      <w:r>
        <w:rPr>
          <w:rFonts w:hint="eastAsia"/>
          <w:b/>
          <w:bCs/>
        </w:rPr>
        <w:t xml:space="preserve">家庭教育中的持久战逻辑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父母常困惑：“我改变了，孩子为何还不变？”</w:t>
      </w:r>
      <w:r>
        <w:t xml:space="preserve"> </w:t>
      </w:r>
      <w:r>
        <w:rPr>
          <w:rFonts w:hint="eastAsia"/>
        </w:rPr>
        <w:t xml:space="preserve">实际上，父母的“改变”往往是表象，深层思维模式的转变需要极长时间，如同腌咸萝卜再脱盐，过程漫长且内心可能仍“咸”。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孩子的问题是“冰冻三尺非一日之寒”，破冰亦需持续温暖，不能急于求成。尤其在青春期和高中阶段，需用柔和方式，在孩子情绪不抵触的前提下逐步影响其思想与行为。</w:t>
      </w:r>
    </w:p>
    <w:p>
      <w:pPr>
        <w:pStyle w:val="FirstParagraph"/>
      </w:pPr>
      <w:r>
        <w:rPr>
          <w:rFonts w:hint="eastAsia"/>
          <w:b/>
          <w:bCs/>
        </w:rPr>
        <w:t xml:space="preserve">两种教育路径的对比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表面优秀：将别处的果子挂到树上，看似结果实则虚假，如强行送补习班逼出短期成绩提升，但孩子内心痛苦。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真正优秀：给树根施肥，通过长期营养输送自然结果，强调从亲子关系、内在动力等根本处着手。</w:t>
      </w:r>
    </w:p>
    <w:p>
      <w:pPr>
        <w:pStyle w:val="FirstParagraph"/>
      </w:pPr>
      <w:r>
        <w:rPr>
          <w:rFonts w:hint="eastAsia"/>
          <w:b/>
          <w:bCs/>
        </w:rPr>
        <w:t xml:space="preserve">持久战在亲子实践中的应用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集小胜为大胜</w:t>
      </w:r>
      <w:r>
        <w:rPr>
          <w:rFonts w:hint="eastAsia"/>
        </w:rPr>
        <w:t xml:space="preserve">：父母先学习改变</w:t>
      </w:r>
      <w:r>
        <w:t xml:space="preserve"> → </w:t>
      </w:r>
      <w:r>
        <w:rPr>
          <w:rFonts w:hint="eastAsia"/>
        </w:rPr>
        <w:t xml:space="preserve">亲子关系改善</w:t>
      </w:r>
      <w:r>
        <w:t xml:space="preserve"> → </w:t>
      </w:r>
      <w:r>
        <w:rPr>
          <w:rFonts w:hint="eastAsia"/>
        </w:rPr>
        <w:t xml:space="preserve">孩子愿被影响</w:t>
      </w:r>
      <w:r>
        <w:t xml:space="preserve"> → </w:t>
      </w:r>
      <w:r>
        <w:rPr>
          <w:rFonts w:hint="eastAsia"/>
        </w:rPr>
        <w:t xml:space="preserve">内在动力萌发</w:t>
      </w:r>
      <w:r>
        <w:t xml:space="preserve"> → </w:t>
      </w:r>
      <w:r>
        <w:rPr>
          <w:rFonts w:hint="eastAsia"/>
        </w:rPr>
        <w:t xml:space="preserve">行为点滴进步</w:t>
      </w:r>
      <w:r>
        <w:t xml:space="preserve"> → </w:t>
      </w:r>
      <w:r>
        <w:rPr>
          <w:rFonts w:hint="eastAsia"/>
        </w:rPr>
        <w:t xml:space="preserve">被肯定后形成正向循环。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以空间换时间</w:t>
      </w:r>
      <w:r>
        <w:rPr>
          <w:rFonts w:hint="eastAsia"/>
        </w:rPr>
        <w:t xml:space="preserve">：避免与青春期孩子正面冲突，采用“躲开拳头”的迂回策略，赢得更多影响时间。例如一位母亲三次向校长鞠躬道歉，不责骂孩子，最终孩子主动承诺“不再丢脸”，实现自我转变。</w:t>
      </w:r>
    </w:p>
    <w:bookmarkEnd w:id="12"/>
    <w:bookmarkStart w:id="13" w:name="父母有耐心孩子有信心"/>
    <w:p>
      <w:pPr>
        <w:pStyle w:val="Heading3"/>
      </w:pPr>
      <w:r>
        <w:rPr>
          <w:rFonts w:hint="eastAsia"/>
        </w:rPr>
        <w:t xml:space="preserve">父母有耐心，孩子有信心</w:t>
      </w:r>
    </w:p>
    <w:p>
      <w:pPr>
        <w:pStyle w:val="FirstParagraph"/>
      </w:pPr>
      <w:r>
        <w:rPr>
          <w:rFonts w:hint="eastAsia"/>
          <w:b/>
          <w:bCs/>
        </w:rPr>
        <w:t xml:space="preserve">辅导作业中的普遍焦虑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辅导作业成为家庭冲突高发场景，甚至引发社会关注（如“年度十大新闻事件中有六条与辅导作业相关”），反映父母普遍缺乏耐心。</w:t>
      </w:r>
    </w:p>
    <w:p>
      <w:pPr>
        <w:pStyle w:val="FirstParagraph"/>
      </w:pPr>
      <w:r>
        <w:rPr>
          <w:rFonts w:hint="eastAsia"/>
          <w:b/>
          <w:bCs/>
        </w:rPr>
        <w:t xml:space="preserve">管理者培养下属的四步法类比育儿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四步骤：我说他听</w:t>
      </w:r>
      <w:r>
        <w:t xml:space="preserve"> → </w:t>
      </w:r>
      <w:r>
        <w:rPr>
          <w:rFonts w:hint="eastAsia"/>
        </w:rPr>
        <w:t xml:space="preserve">他说我听</w:t>
      </w:r>
      <w:r>
        <w:t xml:space="preserve"> → </w:t>
      </w:r>
      <w:r>
        <w:rPr>
          <w:rFonts w:hint="eastAsia"/>
        </w:rPr>
        <w:t xml:space="preserve">我做他看</w:t>
      </w:r>
      <w:r>
        <w:t xml:space="preserve"> → </w:t>
      </w:r>
      <w:r>
        <w:rPr>
          <w:rFonts w:hint="eastAsia"/>
        </w:rPr>
        <w:t xml:space="preserve">他做我看。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难点在于后两步：需放下自身“一百分”标准，以信任和支持心态倾听孩子表达、观察孩子实践，这对父母是极大考验。</w:t>
      </w:r>
    </w:p>
    <w:p>
      <w:pPr>
        <w:pStyle w:val="FirstParagraph"/>
      </w:pPr>
      <w:r>
        <w:rPr>
          <w:rFonts w:hint="eastAsia"/>
          <w:b/>
          <w:bCs/>
        </w:rPr>
        <w:t xml:space="preserve">“名师之祸”现象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名师往往接收的是已被筛选出的优秀学生，其成功未必源于教学能力；普通孩子送去易受打击，产生“连名师都帮不了我，我完了”的绝望感。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真正关键不是名师，而是父母是否具备耐心。优秀父母需“放下光环”，成就孩子成长。</w:t>
      </w:r>
    </w:p>
    <w:p>
      <w:pPr>
        <w:pStyle w:val="FirstParagraph"/>
      </w:pPr>
      <w:r>
        <w:rPr>
          <w:rFonts w:hint="eastAsia"/>
          <w:b/>
          <w:bCs/>
        </w:rPr>
        <w:t xml:space="preserve">如何培养耐心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将自己代入孩子当前水平（如20分状态），理解其困难而非一味要求。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幻想孩子未来优秀的样子，视当下笨拙为未来精彩故事的素材，从而面带微笑、传递信任。</w:t>
      </w:r>
    </w:p>
    <w:p>
      <w:pPr>
        <w:pStyle w:val="FirstParagraph"/>
      </w:pPr>
      <w:r>
        <w:rPr>
          <w:rFonts w:hint="eastAsia"/>
          <w:b/>
          <w:bCs/>
        </w:rPr>
        <w:t xml:space="preserve">父母形象对孩子一生的影响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孩子记忆中的父母形象，若是“否定眼神”，会内化为自我怀疑；若是“信任微笑”，则赋予内在力量。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反思：二十年后，孩子想起你，是挑剔还是慈祥？这将成为他一生最宝贵的财富。</w:t>
      </w:r>
    </w:p>
    <w:p>
      <w:pPr>
        <w:pStyle w:val="FirstParagraph"/>
      </w:pPr>
      <w:r>
        <w:rPr>
          <w:rFonts w:hint="eastAsia"/>
          <w:b/>
          <w:bCs/>
        </w:rPr>
        <w:t xml:space="preserve">耐心的两大体现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帮助孩子坚持养成好习惯（如阅读、锻炼），这些品质将陪伴终生。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陪伴时给予肯定而非挑剔，让孩子在犯错中越挫越勇，而非恐惧犯错。</w:t>
      </w:r>
    </w:p>
    <w:bookmarkEnd w:id="13"/>
    <w:bookmarkStart w:id="14" w:name="青春期是父母的自我修行"/>
    <w:p>
      <w:pPr>
        <w:pStyle w:val="Heading3"/>
      </w:pPr>
      <w:r>
        <w:rPr>
          <w:rFonts w:hint="eastAsia"/>
        </w:rPr>
        <w:t xml:space="preserve">青春期是父母的自我修行</w:t>
      </w:r>
    </w:p>
    <w:p>
      <w:pPr>
        <w:pStyle w:val="FirstParagraph"/>
      </w:pPr>
      <w:r>
        <w:rPr>
          <w:rFonts w:hint="eastAsia"/>
          <w:b/>
          <w:bCs/>
        </w:rPr>
        <w:t xml:space="preserve">教育的本质：用生命影响生命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父母常将问题归咎于孩子不努力，却忽视自身生命状态（担忧、恐慌、失望）会无意识投射给孩子。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如同戴墨镜看世界，问题不在孩子无优点，而在父母眼光被自身焦虑遮蔽。</w:t>
      </w:r>
    </w:p>
    <w:p>
      <w:pPr>
        <w:pStyle w:val="FirstParagraph"/>
      </w:pPr>
      <w:r>
        <w:rPr>
          <w:rFonts w:hint="eastAsia"/>
          <w:b/>
          <w:bCs/>
        </w:rPr>
        <w:t xml:space="preserve">社会浮躁对教育的侵蚀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过去四十年经济发展的驱动力包含人性浮躁与攀比，导致父母失去耐心，孩子成为焦虑牺牲品。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谁能率先平静下来，谁的孩子就成为最大受益者。</w:t>
      </w:r>
    </w:p>
    <w:p>
      <w:pPr>
        <w:pStyle w:val="FirstParagraph"/>
      </w:pPr>
      <w:r>
        <w:rPr>
          <w:rFonts w:hint="eastAsia"/>
          <w:b/>
          <w:bCs/>
        </w:rPr>
        <w:t xml:space="preserve">个人成长的四个阶段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第一阶段：追求外部评价，内在停滞（大外圆小内圆）。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第二阶段：遭遇打击，开始关注内在成长（外圆缩小，内圆初长）。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第三阶段：内在持续壮大，外在尚未显现（小外圆大内圆）。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第四阶段：内外皆强大（双大圆），实现事业家庭双丰收。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讲者自述：从名校光环下的自卑，到放下光环在底层打拼，最终实现内在成长与外界认可统一。</w:t>
      </w:r>
    </w:p>
    <w:p>
      <w:pPr>
        <w:pStyle w:val="FirstParagraph"/>
      </w:pPr>
      <w:r>
        <w:rPr>
          <w:rFonts w:hint="eastAsia"/>
          <w:b/>
          <w:bCs/>
        </w:rPr>
        <w:t xml:space="preserve">孩子的挑战是父母修行的契机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若将责任推给孩子，亲子双输；若借机自我修炼，则可共同走向优秀。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引用杨绛语：“世界是自己的，与他人无关”，强调内心淡定从容才是人生曼妙所在。</w:t>
      </w:r>
    </w:p>
    <w:bookmarkEnd w:id="14"/>
    <w:bookmarkStart w:id="15" w:name="从知道到做到践行的力量"/>
    <w:p>
      <w:pPr>
        <w:pStyle w:val="Heading3"/>
      </w:pPr>
      <w:r>
        <w:rPr>
          <w:rFonts w:hint="eastAsia"/>
        </w:rPr>
        <w:t xml:space="preserve">从知道到做到：践行的力量</w:t>
      </w:r>
    </w:p>
    <w:p>
      <w:pPr>
        <w:pStyle w:val="FirstParagraph"/>
      </w:pPr>
      <w:r>
        <w:rPr>
          <w:rFonts w:hint="eastAsia"/>
          <w:b/>
          <w:bCs/>
        </w:rPr>
        <w:t xml:space="preserve">知易行难的根源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《象与骑象人》比喻：大脑（骑象人）难控身体（大象），因大象倾向满足眼前欲望（如刷抖音、享乐），而非奔赴理想目标。</w:t>
      </w:r>
    </w:p>
    <w:p>
      <w:pPr>
        <w:pStyle w:val="FirstParagraph"/>
      </w:pPr>
      <w:r>
        <w:rPr>
          <w:rFonts w:hint="eastAsia"/>
          <w:b/>
          <w:bCs/>
        </w:rPr>
        <w:t xml:space="preserve">“两匹狼”的隐喻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每人心中有消极悲观与积极乐观两匹狼，胜负取决于“喂养”哪一匹。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放纵即喂消极狼，自律即喂积极狼。</w:t>
      </w:r>
    </w:p>
    <w:p>
      <w:pPr>
        <w:pStyle w:val="FirstParagraph"/>
      </w:pPr>
      <w:r>
        <w:rPr>
          <w:rFonts w:hint="eastAsia"/>
          <w:b/>
          <w:bCs/>
        </w:rPr>
        <w:t xml:space="preserve">从知道到做到的三步法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重复学习</w:t>
      </w:r>
      <w:r>
        <w:rPr>
          <w:rFonts w:hint="eastAsia"/>
        </w:rPr>
        <w:t xml:space="preserve">：通过反复接触，将道理从意识层深入潜意识，实现骨子里的改变。线上课程设计便于随时沉浸式学习。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反复实践</w:t>
      </w:r>
      <w:r>
        <w:rPr>
          <w:rFonts w:hint="eastAsia"/>
        </w:rPr>
        <w:t xml:space="preserve">：在行动中不断校准、检讨，如成绩从60分逐步提升至100分，依赖大量练习。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教授他人</w:t>
      </w:r>
      <w:r>
        <w:rPr>
          <w:rFonts w:hint="eastAsia"/>
        </w:rPr>
        <w:t xml:space="preserve">：教是最好的学。为教而学使人更专注认真，从“蓄电池”变为“发电机”，加速自身成长。志愿者和分享者因对外输出而自我要求更高，进步显著。</w:t>
      </w:r>
    </w:p>
    <w:bookmarkEnd w:id="15"/>
    <w:bookmarkStart w:id="16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@父母听众</w:t>
      </w:r>
      <w:r>
        <w:t xml:space="preserve"> </w:t>
      </w:r>
      <w:r>
        <w:rPr>
          <w:rFonts w:hint="eastAsia"/>
        </w:rPr>
        <w:t xml:space="preserve">反思当前与孩子所处的成长阶段，并在留言区分享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@父母听众</w:t>
      </w:r>
      <w:r>
        <w:t xml:space="preserve"> </w:t>
      </w:r>
      <w:r>
        <w:rPr>
          <w:rFonts w:hint="eastAsia"/>
        </w:rPr>
        <w:t xml:space="preserve">反思自身耐心程度，并规划接下来如何践行“喂养积极之狼”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@父母听众</w:t>
      </w:r>
      <w:r>
        <w:t xml:space="preserve"> </w:t>
      </w:r>
      <w:r>
        <w:rPr>
          <w:rFonts w:hint="eastAsia"/>
        </w:rPr>
        <w:t xml:space="preserve">借课程内容评估自身生命成长阶段，决定是否放下外部评价、专注内在修炼</w:t>
      </w:r>
    </w:p>
    <w:bookmarkEnd w:id="16"/>
    <w:bookmarkStart w:id="17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青春期教育的成功关键不在于技巧或速成，而在于父母能否以“打持久战”的心态、持久的耐心和深刻的自我修行，实现从“知道”到“做到”的跨越，最终用自身生命状态正向影响孩子。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课程采用“历史类比—现象剖析—心理机制—实践路径”四层递进逻辑：先以抗战持久战略类比教育长期性；再揭示父母焦虑与社会浮躁的根源；接着通过“墨镜”“两匹狼”等隐喻解释认知偏差与行为动力；最后给出可操作的三步践行法，形成闭环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教育是持久战，需“集小胜为大胜”与“以空间换时间”；2.</w:t>
      </w:r>
      <w:r>
        <w:t xml:space="preserve"> </w:t>
      </w:r>
      <w:r>
        <w:rPr>
          <w:rFonts w:hint="eastAsia"/>
        </w:rPr>
        <w:t xml:space="preserve">父母耐心是孩子自信的源泉，关键在放下自我标准、传递信任；3.</w:t>
      </w:r>
      <w:r>
        <w:t xml:space="preserve"> </w:t>
      </w:r>
      <w:r>
        <w:rPr>
          <w:rFonts w:hint="eastAsia"/>
        </w:rPr>
        <w:t xml:space="preserve">青春期本质是父母的自我修行，唯有内在成长才能真正影响孩子。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当前家庭教育已陷入集体焦虑，出路在于个体觉醒——谁能率先从“向外求”转向“向内修”，谁就能在浮躁时代为孩子筑起精神护城河。未来教育竞争，实则是父母生命状态的竞争。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2026-09-03T01:50:42Z</dcterms:created>
  <dcterms:modified xsi:type="dcterms:W3CDTF">2026-09-03T01:50:42Z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