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9:18-cv-02755-DCN Date Filed 01/31/19 Entry Number 19-1 Page1of1</w:t>
      </w:r>
    </w:p>
    <w:p/>
    <w:p>
      <w:r>
        <w:t>Exhibit A</w:t>
      </w:r>
    </w:p>
    <w:p>
      <w:r>
        <w:t>TI I</w:t>
      </w:r>
    </w:p>
    <w:p/>
    <w:p>
      <w:r>
        <w:t>This Agreement is entered between RAYMOND M. GEE and ADAM A. MARTIN (“Consultants”), on</w:t>
      </w:r>
    </w:p>
    <w:p>
      <w:r>
        <w:t>one hand, and DELTA SPEIR PLANTATION, LLC, a Georgia limited liability company (“Company”), on the</w:t>
      </w:r>
    </w:p>
    <w:p>
      <w:r>
        <w:t>other. The effective date of the Agreement is the date it is last signed.</w:t>
      </w:r>
    </w:p>
    <w:p/>
    <w:p>
      <w:r>
        <w:t>Whereas, in December 2011, Company purchased a parcel of land located in South Carolina near</w:t>
      </w:r>
    </w:p>
    <w:p>
      <w:r>
        <w:t>Savannah, Georgia, known as “Delta Bluffs;”</w:t>
      </w:r>
    </w:p>
    <w:p/>
    <w:p>
      <w:r>
        <w:t>Whereas, Company acquired Delta Bluffs as a long-term investment and in reliance upon the planned</w:t>
      </w:r>
    </w:p>
    <w:p>
      <w:r>
        <w:t>construction of the Jasper Port in South Carolina, which was scheduled for construction in 2023, according to the</w:t>
      </w:r>
    </w:p>
    <w:p>
      <w:r>
        <w:t>relied upon appraisal of the Delta Bluffs property;</w:t>
      </w:r>
    </w:p>
    <w:p/>
    <w:p>
      <w:r>
        <w:t>Whereas, Consultants assisted Company with due diligence and the donation of 100 acres of the property</w:t>
      </w:r>
    </w:p>
    <w:p>
      <w:r>
        <w:t>to Savannah College of Art and Design , and will provide, upon the Company’s request, future consulting services</w:t>
      </w:r>
    </w:p>
    <w:p>
      <w:r>
        <w:t>to enhance the value for the sale of the property; and</w:t>
      </w:r>
    </w:p>
    <w:p/>
    <w:p>
      <w:r>
        <w:t>Whereas, Company agreed to compensate, as described in this Agreement, Consultants for their</w:t>
      </w:r>
    </w:p>
    <w:p>
      <w:r>
        <w:t>consulting services.</w:t>
      </w:r>
    </w:p>
    <w:p/>
    <w:p>
      <w:r>
        <w:t>Therefore, the parties agree as follows:</w:t>
      </w:r>
    </w:p>
    <w:p/>
    <w:p>
      <w:r>
        <w:t>1, Definition. “Profit,” as used herein, is the total proceeds from a sale, less reasonable expenses,</w:t>
      </w:r>
    </w:p>
    <w:p>
      <w:r>
        <w:t>holding costs and expenses relating to transactions regarding the property (i.e. donations, etc).</w:t>
      </w:r>
    </w:p>
    <w:p/>
    <w:p>
      <w:r>
        <w:t>2. Profit Participation.</w:t>
      </w:r>
    </w:p>
    <w:p/>
    <w:p>
      <w:r>
        <w:t>a. Profits from Sale. Upon sale of a portion or all of Delta Bluffs by Company, Company shall</w:t>
      </w:r>
    </w:p>
    <w:p>
      <w:r>
        <w:t>pay Consultant twenty-percent (20%) of the Profits from the sale.</w:t>
      </w:r>
    </w:p>
    <w:p/>
    <w:p>
      <w:r>
        <w:t>b. Profits from Tax Savings. Company or its principal may realize certain tax savings as a</w:t>
      </w:r>
    </w:p>
    <w:p/>
    <w:p>
      <w:r>
        <w:t>result of the donation of 100 acres of Delta Bluffs to Savannah College of Art and Design, Consultants shall be</w:t>
      </w:r>
    </w:p>
    <w:p>
      <w:r>
        <w:t>entitled to twenty-percent (20%) of such savings, once the risk of a federal or state tax audit has expired, which is</w:t>
      </w:r>
    </w:p>
    <w:p>
      <w:r>
        <w:t>expected to occur in October 2016.</w:t>
      </w:r>
    </w:p>
    <w:p/>
    <w:p>
      <w:r>
        <w:t>3. Integration. | This Agreement encompasses the entire agreement between the parties in connection</w:t>
      </w:r>
    </w:p>
    <w:p>
      <w:r>
        <w:t>with Delta Bluffs and supersedes all previous agreements and understandings between the parties, whether oral or</w:t>
      </w:r>
    </w:p>
    <w:p>
      <w:r>
        <w:t>written,</w:t>
      </w:r>
    </w:p>
    <w:p/>
    <w:p>
      <w:r>
        <w:t>a PLANTATION, LLC 5</w:t>
      </w:r>
    </w:p>
    <w:p>
      <w:r>
        <w:t>eS, oy Managing Member al XQ }</w:t>
      </w:r>
    </w:p>
    <w:p/>
    <w:p>
      <w:r>
        <w:t>SIAL 3/2c [uf</w:t>
      </w:r>
    </w:p>
    <w:p>
      <w:r>
        <w:t>Date /  / Date ~</w:t>
      </w:r>
    </w:p>
    <w:p>
      <w:r>
        <w:t>Spo / vk</w:t>
      </w:r>
    </w:p>
    <w:p>
      <w:r>
        <w:t>Adam A. Martin</w:t>
      </w:r>
    </w:p>
    <w:p/>
    <w:p>
      <w:r>
        <w:t>7/ bil</w:t>
      </w:r>
    </w:p>
    <w:p/>
    <w:p>
      <w:r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