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43639" w14:textId="77777777" w:rsidR="00326AF4" w:rsidRDefault="00000000" w:rsidP="00326AF4">
      <w:pPr>
        <w:ind w:firstLine="567"/>
        <w:rPr>
          <w:rFonts w:ascii="Arial Narrow" w:hAnsi="Arial Narrow"/>
          <w:b/>
          <w:color w:val="000080"/>
          <w:sz w:val="18"/>
          <w:szCs w:val="18"/>
        </w:rPr>
      </w:pPr>
      <w:r>
        <w:rPr>
          <w:noProof/>
        </w:rPr>
        <w:pict w14:anchorId="06A491E0">
          <v:shapetype id="_x0000_t202" coordsize="21600,21600" o:spt="202" path="m,l,21600r21600,l21600,xe">
            <v:stroke joinstyle="miter"/>
            <v:path gradientshapeok="t" o:connecttype="rect"/>
          </v:shapetype>
          <v:shape id="_x0000_s2057" type="#_x0000_t202" style="position:absolute;left:0;text-align:left;margin-left:-21.15pt;margin-top:-56.5pt;width:113.1pt;height:76.5pt;z-index:1;mso-wrap-style:none" filled="f" stroked="f">
            <v:textbox style="mso-fit-shape-to-text:t">
              <w:txbxContent>
                <w:p w14:paraId="339F8BB6" w14:textId="77777777" w:rsidR="00326AF4" w:rsidRDefault="00326AF4">
                  <w:r>
                    <w:object w:dxaOrig="3751" w:dyaOrig="2640" w14:anchorId="619FE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pt;height:69pt">
                        <v:imagedata r:id="rId8" o:title=""/>
                      </v:shape>
                      <o:OLEObject Type="Embed" ProgID="MSPhotoEd.3" ShapeID="_x0000_i1026" DrawAspect="Content" ObjectID="_1815293482" r:id="rId9"/>
                    </w:object>
                  </w:r>
                </w:p>
              </w:txbxContent>
            </v:textbox>
          </v:shape>
        </w:pict>
      </w:r>
    </w:p>
    <w:p w14:paraId="4A80ED57" w14:textId="77777777" w:rsidR="00326AF4" w:rsidRDefault="00326AF4">
      <w:pPr>
        <w:ind w:left="-567" w:firstLine="567"/>
        <w:rPr>
          <w:rFonts w:ascii="Arial Narrow" w:hAnsi="Arial Narrow"/>
          <w:b/>
          <w:color w:val="000080"/>
          <w:sz w:val="18"/>
          <w:szCs w:val="18"/>
        </w:rPr>
      </w:pPr>
    </w:p>
    <w:p w14:paraId="4F1E0B21" w14:textId="77777777" w:rsidR="00D851C0" w:rsidRPr="00A32CB0" w:rsidRDefault="00D851C0" w:rsidP="00D851C0">
      <w:pPr>
        <w:ind w:left="-567" w:firstLine="567"/>
        <w:rPr>
          <w:rFonts w:ascii="Arial" w:hAnsi="Arial" w:cs="Arial"/>
          <w:b/>
          <w:color w:val="002060"/>
          <w:sz w:val="22"/>
          <w:szCs w:val="22"/>
        </w:rPr>
      </w:pPr>
      <w:r w:rsidRPr="00A32CB0">
        <w:rPr>
          <w:rFonts w:ascii="Arial" w:hAnsi="Arial" w:cs="Arial"/>
          <w:b/>
          <w:color w:val="002060"/>
          <w:sz w:val="22"/>
          <w:szCs w:val="22"/>
        </w:rPr>
        <w:t>FINANCEMENT DE LA PROMOTION IMMOBILIERE</w:t>
      </w:r>
    </w:p>
    <w:p w14:paraId="4E9DD9BD" w14:textId="77777777" w:rsidR="00D851C0" w:rsidRPr="00A32CB0" w:rsidRDefault="00D851C0" w:rsidP="00D851C0">
      <w:pPr>
        <w:rPr>
          <w:rFonts w:ascii="Arial" w:hAnsi="Arial" w:cs="Arial"/>
          <w:color w:val="002060"/>
          <w:sz w:val="22"/>
          <w:szCs w:val="22"/>
        </w:rPr>
      </w:pPr>
      <w:r w:rsidRPr="00A32CB0">
        <w:rPr>
          <w:rFonts w:ascii="Arial" w:hAnsi="Arial" w:cs="Arial"/>
          <w:color w:val="002060"/>
          <w:sz w:val="22"/>
          <w:szCs w:val="22"/>
        </w:rPr>
        <w:t xml:space="preserve">Immeuble </w:t>
      </w:r>
      <w:r>
        <w:rPr>
          <w:rFonts w:ascii="Arial" w:hAnsi="Arial" w:cs="Arial"/>
          <w:color w:val="002060"/>
          <w:sz w:val="22"/>
          <w:szCs w:val="22"/>
        </w:rPr>
        <w:t>Loire – 3</w:t>
      </w:r>
      <w:r w:rsidRPr="00EB1C60">
        <w:rPr>
          <w:rFonts w:ascii="Arial" w:hAnsi="Arial" w:cs="Arial"/>
          <w:color w:val="002060"/>
          <w:sz w:val="22"/>
          <w:szCs w:val="22"/>
          <w:vertAlign w:val="superscript"/>
        </w:rPr>
        <w:t>ème</w:t>
      </w:r>
      <w:r>
        <w:rPr>
          <w:rFonts w:ascii="Arial" w:hAnsi="Arial" w:cs="Arial"/>
          <w:color w:val="002060"/>
          <w:sz w:val="22"/>
          <w:szCs w:val="22"/>
        </w:rPr>
        <w:t xml:space="preserve"> étage</w:t>
      </w:r>
      <w:r w:rsidRPr="00A32CB0">
        <w:rPr>
          <w:rFonts w:ascii="Arial" w:hAnsi="Arial" w:cs="Arial"/>
          <w:color w:val="002060"/>
          <w:sz w:val="22"/>
          <w:szCs w:val="22"/>
        </w:rPr>
        <w:t xml:space="preserve"> (BC </w:t>
      </w:r>
      <w:r>
        <w:rPr>
          <w:rFonts w:ascii="Arial" w:hAnsi="Arial" w:cs="Arial"/>
          <w:color w:val="002060"/>
          <w:sz w:val="22"/>
          <w:szCs w:val="22"/>
        </w:rPr>
        <w:t>203</w:t>
      </w:r>
      <w:r w:rsidRPr="00A32CB0">
        <w:rPr>
          <w:rFonts w:ascii="Arial" w:hAnsi="Arial" w:cs="Arial"/>
          <w:color w:val="002060"/>
          <w:sz w:val="22"/>
          <w:szCs w:val="22"/>
        </w:rPr>
        <w:t>-</w:t>
      </w:r>
      <w:r>
        <w:rPr>
          <w:rFonts w:ascii="Arial" w:hAnsi="Arial" w:cs="Arial"/>
          <w:color w:val="002060"/>
          <w:sz w:val="22"/>
          <w:szCs w:val="22"/>
        </w:rPr>
        <w:t>65</w:t>
      </w:r>
      <w:r w:rsidRPr="00A32CB0">
        <w:rPr>
          <w:rFonts w:ascii="Arial" w:hAnsi="Arial" w:cs="Arial"/>
          <w:color w:val="002060"/>
          <w:sz w:val="22"/>
          <w:szCs w:val="22"/>
        </w:rPr>
        <w:t>)</w:t>
      </w:r>
    </w:p>
    <w:p w14:paraId="18B6FEF4" w14:textId="77777777" w:rsidR="00D851C0" w:rsidRDefault="00D851C0" w:rsidP="00D851C0">
      <w:pPr>
        <w:ind w:left="-567" w:firstLine="567"/>
        <w:rPr>
          <w:rFonts w:ascii="Arial" w:hAnsi="Arial" w:cs="Arial"/>
          <w:color w:val="002060"/>
          <w:sz w:val="22"/>
          <w:szCs w:val="22"/>
        </w:rPr>
      </w:pPr>
      <w:r w:rsidRPr="007F6D10">
        <w:rPr>
          <w:rFonts w:ascii="Arial" w:hAnsi="Arial" w:cs="Arial"/>
          <w:color w:val="002060"/>
          <w:sz w:val="22"/>
          <w:szCs w:val="22"/>
        </w:rPr>
        <w:t xml:space="preserve">6 Place Oscar NIEMEYER </w:t>
      </w:r>
    </w:p>
    <w:p w14:paraId="3F5FA192" w14:textId="77777777" w:rsidR="00D851C0" w:rsidRPr="00A32CB0" w:rsidRDefault="00D851C0" w:rsidP="00D851C0">
      <w:pPr>
        <w:ind w:left="-567" w:firstLine="567"/>
        <w:rPr>
          <w:rFonts w:ascii="Arial" w:hAnsi="Arial" w:cs="Arial"/>
          <w:color w:val="002060"/>
          <w:sz w:val="22"/>
          <w:szCs w:val="22"/>
        </w:rPr>
      </w:pPr>
      <w:r w:rsidRPr="00A32CB0">
        <w:rPr>
          <w:rFonts w:ascii="Arial" w:hAnsi="Arial" w:cs="Arial"/>
          <w:color w:val="002060"/>
          <w:sz w:val="22"/>
          <w:szCs w:val="22"/>
        </w:rPr>
        <w:t>948</w:t>
      </w:r>
      <w:r>
        <w:rPr>
          <w:rFonts w:ascii="Arial" w:hAnsi="Arial" w:cs="Arial"/>
          <w:color w:val="002060"/>
          <w:sz w:val="22"/>
          <w:szCs w:val="22"/>
        </w:rPr>
        <w:t>00</w:t>
      </w:r>
      <w:r w:rsidRPr="00A32CB0">
        <w:rPr>
          <w:rFonts w:ascii="Arial" w:hAnsi="Arial" w:cs="Arial"/>
          <w:color w:val="002060"/>
          <w:sz w:val="22"/>
          <w:szCs w:val="22"/>
        </w:rPr>
        <w:t xml:space="preserve"> VILLEJUIF</w:t>
      </w:r>
    </w:p>
    <w:p w14:paraId="52C62A17" w14:textId="77777777" w:rsidR="004115DA" w:rsidRPr="00A32CB0" w:rsidRDefault="004115DA">
      <w:pPr>
        <w:ind w:left="-567" w:firstLine="567"/>
        <w:rPr>
          <w:rFonts w:ascii="Arial" w:hAnsi="Arial" w:cs="Arial"/>
          <w:color w:val="002060"/>
          <w:sz w:val="22"/>
          <w:szCs w:val="22"/>
        </w:rPr>
      </w:pPr>
    </w:p>
    <w:p w14:paraId="17499C35" w14:textId="77777777" w:rsidR="00A747D7" w:rsidRPr="00A32CB0" w:rsidRDefault="00A747D7">
      <w:pPr>
        <w:ind w:left="-567" w:firstLine="567"/>
        <w:rPr>
          <w:rFonts w:ascii="Arial" w:hAnsi="Arial" w:cs="Arial"/>
          <w:color w:val="002060"/>
          <w:sz w:val="22"/>
          <w:szCs w:val="22"/>
        </w:rPr>
      </w:pPr>
    </w:p>
    <w:p w14:paraId="7DFA6DA6" w14:textId="77777777" w:rsidR="00054161" w:rsidRDefault="00054161" w:rsidP="00075E74">
      <w:pPr>
        <w:ind w:left="3969" w:firstLine="567"/>
        <w:rPr>
          <w:rFonts w:ascii="Arial" w:hAnsi="Arial" w:cs="Arial"/>
          <w:b/>
          <w:color w:val="002060"/>
        </w:rPr>
      </w:pPr>
    </w:p>
    <w:p w14:paraId="0B4D75B0" w14:textId="77777777" w:rsidR="0005759A" w:rsidRPr="0014613F" w:rsidRDefault="004930AD" w:rsidP="003C1359">
      <w:pPr>
        <w:ind w:left="6237" w:firstLine="567"/>
        <w:rPr>
          <w:rFonts w:ascii="Arial" w:hAnsi="Arial" w:cs="Arial"/>
          <w:color w:val="FF0000"/>
        </w:rPr>
      </w:pPr>
      <w:r>
        <w:rPr>
          <w:rFonts w:ascii="Arial" w:hAnsi="Arial" w:cs="Arial"/>
          <w:b/>
          <w:color w:val="FF0000"/>
        </w:rPr>
        <w:t>[</w:t>
      </w:r>
      <w:r w:rsidR="003C1359">
        <w:rPr>
          <w:rFonts w:ascii="Arial" w:hAnsi="Arial" w:cs="Arial"/>
          <w:b/>
          <w:color w:val="FF0000"/>
        </w:rPr>
        <w:t>Nom du promoteur</w:t>
      </w:r>
      <w:r>
        <w:rPr>
          <w:rFonts w:ascii="Arial" w:hAnsi="Arial" w:cs="Arial"/>
          <w:b/>
          <w:color w:val="FF0000"/>
        </w:rPr>
        <w:t>]</w:t>
      </w:r>
    </w:p>
    <w:p w14:paraId="35A8A87F" w14:textId="77777777" w:rsidR="0005759A" w:rsidRPr="0014613F" w:rsidRDefault="003C1359" w:rsidP="003C1359">
      <w:pPr>
        <w:ind w:left="6237" w:firstLine="567"/>
        <w:rPr>
          <w:rFonts w:ascii="Arial" w:hAnsi="Arial" w:cs="Arial"/>
          <w:color w:val="FF0000"/>
        </w:rPr>
      </w:pPr>
      <w:r w:rsidRPr="003C1359">
        <w:rPr>
          <w:rFonts w:ascii="Arial" w:hAnsi="Arial" w:cs="Arial"/>
          <w:color w:val="002060"/>
        </w:rPr>
        <w:t>A l’attention de</w:t>
      </w:r>
      <w:r w:rsidRPr="003C1359">
        <w:rPr>
          <w:rFonts w:ascii="Arial" w:hAnsi="Arial" w:cs="Arial"/>
          <w:color w:val="FF0000"/>
        </w:rPr>
        <w:t xml:space="preserve"> </w:t>
      </w:r>
      <w:r w:rsidR="004930AD">
        <w:rPr>
          <w:rFonts w:ascii="Arial" w:hAnsi="Arial" w:cs="Arial"/>
          <w:color w:val="FF0000"/>
        </w:rPr>
        <w:t>[</w:t>
      </w:r>
      <w:r>
        <w:rPr>
          <w:rFonts w:ascii="Arial" w:hAnsi="Arial" w:cs="Arial"/>
          <w:color w:val="FF0000"/>
        </w:rPr>
        <w:t>nom</w:t>
      </w:r>
      <w:r w:rsidR="004930AD">
        <w:rPr>
          <w:rFonts w:ascii="Arial" w:hAnsi="Arial" w:cs="Arial"/>
          <w:color w:val="FF0000"/>
        </w:rPr>
        <w:t>]</w:t>
      </w:r>
    </w:p>
    <w:p w14:paraId="2254D586" w14:textId="77777777" w:rsidR="0005759A" w:rsidRPr="003C1359" w:rsidRDefault="004930AD" w:rsidP="003C1359">
      <w:pPr>
        <w:ind w:left="6237" w:firstLine="567"/>
        <w:rPr>
          <w:rFonts w:ascii="Arial" w:hAnsi="Arial" w:cs="Arial"/>
          <w:color w:val="FF0000"/>
        </w:rPr>
      </w:pPr>
      <w:r>
        <w:rPr>
          <w:rFonts w:ascii="Arial" w:hAnsi="Arial" w:cs="Arial"/>
          <w:color w:val="FF0000"/>
        </w:rPr>
        <w:t>[</w:t>
      </w:r>
      <w:r w:rsidR="003C1359" w:rsidRPr="003C1359">
        <w:rPr>
          <w:rFonts w:ascii="Arial" w:hAnsi="Arial" w:cs="Arial"/>
          <w:color w:val="FF0000"/>
        </w:rPr>
        <w:t>Adresse du promoteur</w:t>
      </w:r>
      <w:r>
        <w:rPr>
          <w:rFonts w:ascii="Arial" w:hAnsi="Arial" w:cs="Arial"/>
          <w:color w:val="FF0000"/>
        </w:rPr>
        <w:t>]</w:t>
      </w:r>
    </w:p>
    <w:p w14:paraId="2B9030CD" w14:textId="77777777" w:rsidR="0005759A" w:rsidRPr="00A32CB0" w:rsidRDefault="0005759A" w:rsidP="003C1359">
      <w:pPr>
        <w:ind w:left="6237" w:firstLine="567"/>
        <w:rPr>
          <w:rFonts w:ascii="Arial" w:hAnsi="Arial" w:cs="Arial"/>
          <w:color w:val="002060"/>
        </w:rPr>
      </w:pPr>
    </w:p>
    <w:p w14:paraId="55ACE803" w14:textId="77777777" w:rsidR="0005759A" w:rsidRPr="00A32CB0" w:rsidRDefault="0005759A" w:rsidP="003C1359">
      <w:pPr>
        <w:ind w:left="6237" w:firstLine="567"/>
        <w:rPr>
          <w:rFonts w:ascii="Arial" w:hAnsi="Arial" w:cs="Arial"/>
          <w:color w:val="002060"/>
        </w:rPr>
      </w:pPr>
      <w:r w:rsidRPr="00A32CB0">
        <w:rPr>
          <w:rFonts w:ascii="Arial" w:hAnsi="Arial" w:cs="Arial"/>
          <w:color w:val="002060"/>
        </w:rPr>
        <w:t xml:space="preserve">Villejuif, </w:t>
      </w:r>
      <w:r w:rsidRPr="003C1359">
        <w:rPr>
          <w:rFonts w:ascii="Arial" w:hAnsi="Arial" w:cs="Arial"/>
          <w:color w:val="002060"/>
        </w:rPr>
        <w:t>le</w:t>
      </w:r>
      <w:r w:rsidRPr="0014613F">
        <w:rPr>
          <w:rFonts w:ascii="Arial" w:hAnsi="Arial" w:cs="Arial"/>
          <w:color w:val="FF0000"/>
        </w:rPr>
        <w:t xml:space="preserve"> </w:t>
      </w:r>
      <w:r w:rsidR="004930AD">
        <w:rPr>
          <w:rFonts w:ascii="Arial" w:hAnsi="Arial" w:cs="Arial"/>
          <w:color w:val="FF0000"/>
        </w:rPr>
        <w:t>[</w:t>
      </w:r>
      <w:r w:rsidR="003C1359">
        <w:rPr>
          <w:rFonts w:ascii="Arial" w:hAnsi="Arial" w:cs="Arial"/>
          <w:color w:val="FF0000"/>
        </w:rPr>
        <w:t>date</w:t>
      </w:r>
      <w:r w:rsidR="004930AD">
        <w:rPr>
          <w:rFonts w:ascii="Arial" w:hAnsi="Arial" w:cs="Arial"/>
          <w:color w:val="FF0000"/>
        </w:rPr>
        <w:t>]</w:t>
      </w:r>
      <w:r w:rsidR="00291EE6" w:rsidRPr="0014613F">
        <w:rPr>
          <w:rFonts w:ascii="Arial" w:hAnsi="Arial" w:cs="Arial"/>
          <w:color w:val="FF0000"/>
        </w:rPr>
        <w:t xml:space="preserve"> </w:t>
      </w:r>
      <w:r w:rsidR="00291EE6" w:rsidRPr="003C1359">
        <w:rPr>
          <w:rFonts w:ascii="Arial" w:hAnsi="Arial" w:cs="Arial"/>
          <w:color w:val="002060"/>
        </w:rPr>
        <w:t>20</w:t>
      </w:r>
      <w:r w:rsidR="00054161" w:rsidRPr="003C1359">
        <w:rPr>
          <w:rFonts w:ascii="Arial" w:hAnsi="Arial" w:cs="Arial"/>
          <w:color w:val="002060"/>
        </w:rPr>
        <w:t>2</w:t>
      </w:r>
      <w:r w:rsidR="00C76661" w:rsidRPr="003C1359">
        <w:rPr>
          <w:rFonts w:ascii="Arial" w:hAnsi="Arial" w:cs="Arial"/>
          <w:color w:val="002060"/>
        </w:rPr>
        <w:t>4</w:t>
      </w:r>
      <w:r w:rsidR="00291EE6">
        <w:rPr>
          <w:rFonts w:ascii="Arial" w:hAnsi="Arial" w:cs="Arial"/>
          <w:color w:val="002060"/>
        </w:rPr>
        <w:t>,</w:t>
      </w:r>
    </w:p>
    <w:p w14:paraId="654D9620" w14:textId="77777777" w:rsidR="0005759A" w:rsidRPr="00A32CB0" w:rsidRDefault="0005759A">
      <w:pPr>
        <w:ind w:left="-567" w:firstLine="567"/>
        <w:rPr>
          <w:rFonts w:ascii="Arial" w:hAnsi="Arial" w:cs="Arial"/>
          <w:color w:val="002060"/>
        </w:rPr>
      </w:pPr>
    </w:p>
    <w:p w14:paraId="6C853E10" w14:textId="77777777" w:rsidR="004115DA" w:rsidRPr="00A32CB0" w:rsidRDefault="004115DA">
      <w:pPr>
        <w:ind w:left="-567" w:firstLine="567"/>
        <w:rPr>
          <w:rFonts w:ascii="Arial" w:hAnsi="Arial" w:cs="Arial"/>
          <w:color w:val="002060"/>
        </w:rPr>
      </w:pPr>
    </w:p>
    <w:p w14:paraId="4EAACFFE" w14:textId="77777777" w:rsidR="00C565FB" w:rsidRPr="00A32CB0" w:rsidRDefault="00C565FB" w:rsidP="00F577EF">
      <w:pPr>
        <w:rPr>
          <w:rFonts w:ascii="Arial" w:hAnsi="Arial" w:cs="Arial"/>
          <w:color w:val="002060"/>
        </w:rPr>
      </w:pPr>
    </w:p>
    <w:p w14:paraId="09FA1792" w14:textId="77777777" w:rsidR="00C24A25" w:rsidRPr="00A32CB0" w:rsidRDefault="00C24A25" w:rsidP="00F577EF">
      <w:pPr>
        <w:rPr>
          <w:rFonts w:ascii="Arial" w:hAnsi="Arial" w:cs="Arial"/>
          <w:color w:val="002060"/>
        </w:rPr>
      </w:pPr>
    </w:p>
    <w:p w14:paraId="5A66FCC7" w14:textId="77777777" w:rsidR="0005759A" w:rsidRPr="00A32CB0" w:rsidRDefault="0005759A" w:rsidP="0005759A">
      <w:pPr>
        <w:autoSpaceDE w:val="0"/>
        <w:autoSpaceDN w:val="0"/>
        <w:adjustRightInd w:val="0"/>
        <w:rPr>
          <w:rFonts w:ascii="Arial" w:hAnsi="Arial" w:cs="Arial"/>
          <w:color w:val="002060"/>
        </w:rPr>
      </w:pPr>
    </w:p>
    <w:p w14:paraId="3BFC35BC" w14:textId="76756DC8" w:rsidR="0005759A" w:rsidRPr="000842AC" w:rsidRDefault="00075E74" w:rsidP="00A847C0">
      <w:pPr>
        <w:pBdr>
          <w:top w:val="single" w:sz="4" w:space="1" w:color="auto"/>
          <w:left w:val="single" w:sz="4" w:space="4" w:color="auto"/>
          <w:bottom w:val="single" w:sz="4" w:space="1" w:color="auto"/>
          <w:right w:val="single" w:sz="4" w:space="0" w:color="auto"/>
        </w:pBdr>
        <w:autoSpaceDE w:val="0"/>
        <w:autoSpaceDN w:val="0"/>
        <w:adjustRightInd w:val="0"/>
        <w:spacing w:line="360" w:lineRule="auto"/>
        <w:rPr>
          <w:rFonts w:ascii="Arial" w:hAnsi="Arial" w:cs="Arial"/>
          <w:color w:val="002060"/>
        </w:rPr>
      </w:pPr>
      <w:r w:rsidRPr="00A32CB0">
        <w:rPr>
          <w:rFonts w:ascii="Arial" w:hAnsi="Arial" w:cs="Arial"/>
          <w:b/>
          <w:color w:val="002060"/>
        </w:rPr>
        <w:t>Objet</w:t>
      </w:r>
      <w:r w:rsidR="0005759A" w:rsidRPr="00A32CB0">
        <w:rPr>
          <w:rFonts w:ascii="Arial" w:hAnsi="Arial" w:cs="Arial"/>
          <w:b/>
          <w:color w:val="002060"/>
        </w:rPr>
        <w:t xml:space="preserve"> : </w:t>
      </w:r>
      <w:r w:rsidR="004930AD" w:rsidRPr="00BE540C">
        <w:rPr>
          <w:rFonts w:ascii="Arial" w:hAnsi="Arial" w:cs="Arial"/>
          <w:b/>
          <w:color w:val="FF0000"/>
        </w:rPr>
        <w:t>[</w:t>
      </w:r>
      <w:r w:rsidR="00F7434C">
        <w:rPr>
          <w:rFonts w:ascii="Arial" w:hAnsi="Arial" w:cs="Arial"/>
          <w:color w:val="FF0000"/>
        </w:rPr>
        <w:t>objet</w:t>
      </w:r>
      <w:r w:rsidR="004930AD" w:rsidRPr="00BE540C">
        <w:rPr>
          <w:rFonts w:ascii="Arial" w:hAnsi="Arial" w:cs="Arial"/>
          <w:color w:val="FF0000"/>
        </w:rPr>
        <w:t>]</w:t>
      </w:r>
    </w:p>
    <w:p w14:paraId="55A64629" w14:textId="77777777" w:rsidR="00B37126" w:rsidRDefault="00B37126" w:rsidP="00267C3B">
      <w:pPr>
        <w:autoSpaceDE w:val="0"/>
        <w:autoSpaceDN w:val="0"/>
        <w:adjustRightInd w:val="0"/>
        <w:spacing w:line="360" w:lineRule="auto"/>
        <w:rPr>
          <w:rFonts w:ascii="Arial" w:hAnsi="Arial" w:cs="Arial"/>
          <w:b/>
          <w:color w:val="002060"/>
        </w:rPr>
      </w:pPr>
    </w:p>
    <w:p w14:paraId="66DE7D11" w14:textId="77777777" w:rsidR="0005759A" w:rsidRPr="00A32CB0" w:rsidRDefault="00C24A25" w:rsidP="00267C3B">
      <w:pPr>
        <w:autoSpaceDE w:val="0"/>
        <w:autoSpaceDN w:val="0"/>
        <w:adjustRightInd w:val="0"/>
        <w:spacing w:line="360" w:lineRule="auto"/>
        <w:rPr>
          <w:rFonts w:ascii="Arial" w:hAnsi="Arial" w:cs="Arial"/>
          <w:color w:val="002060"/>
        </w:rPr>
      </w:pPr>
      <w:r w:rsidRPr="00A32CB0">
        <w:rPr>
          <w:rFonts w:ascii="Arial" w:hAnsi="Arial" w:cs="Arial"/>
          <w:b/>
          <w:color w:val="002060"/>
        </w:rPr>
        <w:t>N</w:t>
      </w:r>
      <w:r w:rsidR="001B04C2" w:rsidRPr="00A32CB0">
        <w:rPr>
          <w:rFonts w:ascii="Arial" w:hAnsi="Arial" w:cs="Arial"/>
          <w:b/>
          <w:color w:val="002060"/>
        </w:rPr>
        <w:t>os références</w:t>
      </w:r>
      <w:r w:rsidR="001B04C2" w:rsidRPr="00A32CB0">
        <w:rPr>
          <w:rFonts w:ascii="Arial" w:hAnsi="Arial" w:cs="Arial"/>
          <w:color w:val="002060"/>
        </w:rPr>
        <w:t> :</w:t>
      </w:r>
      <w:r w:rsidR="005F54A5" w:rsidRPr="00A811C3">
        <w:rPr>
          <w:rFonts w:ascii="Arial" w:hAnsi="Arial" w:cs="Arial"/>
          <w:color w:val="002060"/>
        </w:rPr>
        <w:t> </w:t>
      </w:r>
      <w:r w:rsidR="004930AD">
        <w:rPr>
          <w:rFonts w:ascii="Arial" w:hAnsi="Arial" w:cs="Arial"/>
          <w:color w:val="FF0000"/>
        </w:rPr>
        <w:t>[</w:t>
      </w:r>
      <w:r w:rsidR="003C1359" w:rsidRPr="003C1359">
        <w:rPr>
          <w:rFonts w:ascii="Arial" w:hAnsi="Arial" w:cs="Arial"/>
          <w:color w:val="FF0000"/>
        </w:rPr>
        <w:t>réf</w:t>
      </w:r>
      <w:r w:rsidR="004930AD">
        <w:rPr>
          <w:rFonts w:ascii="Arial" w:hAnsi="Arial" w:cs="Arial"/>
          <w:color w:val="FF0000"/>
        </w:rPr>
        <w:t>érence</w:t>
      </w:r>
      <w:r w:rsidR="003C1359" w:rsidRPr="003C1359">
        <w:rPr>
          <w:rFonts w:ascii="Arial" w:hAnsi="Arial" w:cs="Arial"/>
          <w:color w:val="FF0000"/>
        </w:rPr>
        <w:t xml:space="preserve"> dossier</w:t>
      </w:r>
      <w:r w:rsidR="004930AD">
        <w:rPr>
          <w:rFonts w:ascii="Arial" w:hAnsi="Arial" w:cs="Arial"/>
          <w:color w:val="FF0000"/>
        </w:rPr>
        <w:t>]</w:t>
      </w:r>
    </w:p>
    <w:p w14:paraId="0070DDC8" w14:textId="77777777" w:rsidR="0005759A" w:rsidRPr="00A32CB0" w:rsidRDefault="0005759A" w:rsidP="00267C3B">
      <w:pPr>
        <w:autoSpaceDE w:val="0"/>
        <w:autoSpaceDN w:val="0"/>
        <w:adjustRightInd w:val="0"/>
        <w:rPr>
          <w:rFonts w:ascii="Arial" w:hAnsi="Arial" w:cs="Arial"/>
          <w:color w:val="002060"/>
        </w:rPr>
      </w:pPr>
    </w:p>
    <w:p w14:paraId="04F8E4A7" w14:textId="77777777" w:rsidR="0005759A" w:rsidRPr="00A32CB0" w:rsidRDefault="0005759A" w:rsidP="00267C3B">
      <w:pPr>
        <w:autoSpaceDE w:val="0"/>
        <w:autoSpaceDN w:val="0"/>
        <w:adjustRightInd w:val="0"/>
        <w:rPr>
          <w:rFonts w:ascii="Arial" w:hAnsi="Arial" w:cs="Arial"/>
          <w:color w:val="002060"/>
        </w:rPr>
      </w:pPr>
    </w:p>
    <w:p w14:paraId="5B68877A" w14:textId="77777777" w:rsidR="0005759A" w:rsidRPr="00A32CB0" w:rsidRDefault="00DA1D6E" w:rsidP="00267C3B">
      <w:pPr>
        <w:autoSpaceDE w:val="0"/>
        <w:autoSpaceDN w:val="0"/>
        <w:adjustRightInd w:val="0"/>
        <w:rPr>
          <w:rFonts w:ascii="Arial" w:hAnsi="Arial" w:cs="Arial"/>
          <w:color w:val="002060"/>
        </w:rPr>
      </w:pPr>
      <w:r>
        <w:rPr>
          <w:rFonts w:ascii="Arial" w:hAnsi="Arial" w:cs="Arial"/>
          <w:color w:val="FF0000"/>
        </w:rPr>
        <w:t>[</w:t>
      </w:r>
      <w:r w:rsidR="0005759A" w:rsidRPr="003C1359">
        <w:rPr>
          <w:rFonts w:ascii="Arial" w:hAnsi="Arial" w:cs="Arial"/>
          <w:color w:val="FF0000"/>
        </w:rPr>
        <w:t>M</w:t>
      </w:r>
      <w:r w:rsidR="003C1359">
        <w:rPr>
          <w:rFonts w:ascii="Arial" w:hAnsi="Arial" w:cs="Arial"/>
          <w:color w:val="FF0000"/>
        </w:rPr>
        <w:t>ons</w:t>
      </w:r>
      <w:r w:rsidR="00C24A25" w:rsidRPr="003C1359">
        <w:rPr>
          <w:rFonts w:ascii="Arial" w:hAnsi="Arial" w:cs="Arial"/>
          <w:color w:val="FF0000"/>
        </w:rPr>
        <w:t>ieur</w:t>
      </w:r>
      <w:r w:rsidR="003C1359">
        <w:rPr>
          <w:rFonts w:ascii="Arial" w:hAnsi="Arial" w:cs="Arial"/>
          <w:color w:val="FF0000"/>
        </w:rPr>
        <w:t>/Madame/Messieurs</w:t>
      </w:r>
      <w:r>
        <w:rPr>
          <w:rFonts w:ascii="Arial" w:hAnsi="Arial" w:cs="Arial"/>
          <w:color w:val="FF0000"/>
        </w:rPr>
        <w:t>]</w:t>
      </w:r>
      <w:r w:rsidR="0005759A" w:rsidRPr="00A32CB0">
        <w:rPr>
          <w:rFonts w:ascii="Arial" w:hAnsi="Arial" w:cs="Arial"/>
          <w:color w:val="002060"/>
        </w:rPr>
        <w:t>,</w:t>
      </w:r>
    </w:p>
    <w:p w14:paraId="54222A1F" w14:textId="77777777" w:rsidR="0005759A" w:rsidRPr="00A32CB0" w:rsidRDefault="0005759A" w:rsidP="00267C3B">
      <w:pPr>
        <w:autoSpaceDE w:val="0"/>
        <w:autoSpaceDN w:val="0"/>
        <w:adjustRightInd w:val="0"/>
        <w:rPr>
          <w:rFonts w:ascii="Arial" w:hAnsi="Arial" w:cs="Arial"/>
          <w:color w:val="002060"/>
        </w:rPr>
      </w:pPr>
    </w:p>
    <w:p w14:paraId="3DB6B6D6" w14:textId="77777777" w:rsidR="000244C9" w:rsidRPr="00A32CB0" w:rsidRDefault="000244C9" w:rsidP="00887BD1">
      <w:pPr>
        <w:autoSpaceDE w:val="0"/>
        <w:autoSpaceDN w:val="0"/>
        <w:adjustRightInd w:val="0"/>
        <w:jc w:val="both"/>
        <w:rPr>
          <w:rFonts w:ascii="Arial" w:hAnsi="Arial" w:cs="Arial"/>
          <w:color w:val="002060"/>
        </w:rPr>
      </w:pPr>
      <w:r w:rsidRPr="00A32CB0">
        <w:rPr>
          <w:rFonts w:ascii="Arial" w:hAnsi="Arial" w:cs="Arial"/>
          <w:color w:val="002060"/>
        </w:rPr>
        <w:t xml:space="preserve">Vous avez bien voulu solliciter </w:t>
      </w:r>
      <w:r w:rsidRPr="00A847C0">
        <w:rPr>
          <w:rFonts w:ascii="LCL2" w:hAnsi="LCL2" w:cs="Arial"/>
          <w:color w:val="002060"/>
        </w:rPr>
        <w:t>LCL</w:t>
      </w:r>
      <w:r w:rsidRPr="00A32CB0">
        <w:rPr>
          <w:rFonts w:ascii="Arial" w:hAnsi="Arial" w:cs="Arial"/>
          <w:color w:val="002060"/>
        </w:rPr>
        <w:t xml:space="preserve"> pour le financement du programme de promotion immobilière cité en référence et nous vous en remercions.</w:t>
      </w:r>
    </w:p>
    <w:p w14:paraId="259105D6" w14:textId="77777777" w:rsidR="000244C9" w:rsidRPr="00A32CB0" w:rsidRDefault="000244C9" w:rsidP="00887BD1">
      <w:pPr>
        <w:autoSpaceDE w:val="0"/>
        <w:autoSpaceDN w:val="0"/>
        <w:adjustRightInd w:val="0"/>
        <w:jc w:val="both"/>
        <w:rPr>
          <w:rFonts w:ascii="Arial" w:hAnsi="Arial" w:cs="Arial"/>
          <w:color w:val="002060"/>
        </w:rPr>
      </w:pPr>
    </w:p>
    <w:p w14:paraId="4799B144" w14:textId="77777777" w:rsidR="0005759A" w:rsidRDefault="000244C9" w:rsidP="00887BD1">
      <w:pPr>
        <w:autoSpaceDE w:val="0"/>
        <w:autoSpaceDN w:val="0"/>
        <w:adjustRightInd w:val="0"/>
        <w:jc w:val="both"/>
        <w:rPr>
          <w:rFonts w:ascii="Arial" w:hAnsi="Arial" w:cs="Arial"/>
          <w:color w:val="002060"/>
        </w:rPr>
      </w:pPr>
      <w:r w:rsidRPr="00A32CB0">
        <w:rPr>
          <w:rFonts w:ascii="Arial" w:hAnsi="Arial" w:cs="Arial"/>
          <w:color w:val="002060"/>
        </w:rPr>
        <w:t>Après examen de votre dossier et</w:t>
      </w:r>
      <w:r w:rsidR="0005759A" w:rsidRPr="00A32CB0">
        <w:rPr>
          <w:rFonts w:ascii="Arial" w:hAnsi="Arial" w:cs="Arial"/>
          <w:color w:val="002060"/>
        </w:rPr>
        <w:t xml:space="preserve"> sur la base des documents que vous nous avez fournis, </w:t>
      </w:r>
      <w:r w:rsidRPr="00A32CB0">
        <w:rPr>
          <w:rFonts w:ascii="Arial" w:hAnsi="Arial" w:cs="Arial"/>
          <w:color w:val="002060"/>
        </w:rPr>
        <w:t xml:space="preserve">nous </w:t>
      </w:r>
      <w:r w:rsidR="0005759A" w:rsidRPr="00A32CB0">
        <w:rPr>
          <w:rFonts w:ascii="Arial" w:hAnsi="Arial" w:cs="Arial"/>
          <w:color w:val="002060"/>
        </w:rPr>
        <w:t>avons le plaisir de vous confirmer not</w:t>
      </w:r>
      <w:r w:rsidR="00713BE5" w:rsidRPr="00A32CB0">
        <w:rPr>
          <w:rFonts w:ascii="Arial" w:hAnsi="Arial" w:cs="Arial"/>
          <w:color w:val="002060"/>
        </w:rPr>
        <w:t>re accord à</w:t>
      </w:r>
      <w:r w:rsidR="0005759A" w:rsidRPr="00A32CB0">
        <w:rPr>
          <w:rFonts w:ascii="Arial" w:hAnsi="Arial" w:cs="Arial"/>
          <w:color w:val="002060"/>
        </w:rPr>
        <w:t xml:space="preserve"> la mise en place des concours sollicités selon les termes et </w:t>
      </w:r>
      <w:r w:rsidR="001A18D9" w:rsidRPr="00A32CB0">
        <w:rPr>
          <w:rFonts w:ascii="Arial" w:hAnsi="Arial" w:cs="Arial"/>
          <w:color w:val="002060"/>
        </w:rPr>
        <w:t xml:space="preserve">conditions </w:t>
      </w:r>
      <w:r w:rsidR="001A18D9">
        <w:rPr>
          <w:rFonts w:ascii="Arial" w:hAnsi="Arial" w:cs="Arial"/>
          <w:color w:val="002060"/>
        </w:rPr>
        <w:t>qui</w:t>
      </w:r>
      <w:r w:rsidR="00E21A64">
        <w:rPr>
          <w:rFonts w:ascii="Arial" w:hAnsi="Arial" w:cs="Arial"/>
          <w:color w:val="002060"/>
        </w:rPr>
        <w:t xml:space="preserve"> suivent.</w:t>
      </w:r>
    </w:p>
    <w:p w14:paraId="6E326554" w14:textId="77777777" w:rsidR="00E21A64" w:rsidRDefault="00E21A64" w:rsidP="00887BD1">
      <w:pPr>
        <w:autoSpaceDE w:val="0"/>
        <w:autoSpaceDN w:val="0"/>
        <w:adjustRightInd w:val="0"/>
        <w:jc w:val="both"/>
        <w:rPr>
          <w:rFonts w:ascii="Arial" w:hAnsi="Arial" w:cs="Arial"/>
          <w:color w:val="002060"/>
        </w:rPr>
      </w:pPr>
    </w:p>
    <w:p w14:paraId="1E662960" w14:textId="77777777" w:rsidR="0005759A" w:rsidRPr="00A32CB0" w:rsidRDefault="0005759A" w:rsidP="00267C3B">
      <w:pPr>
        <w:autoSpaceDE w:val="0"/>
        <w:autoSpaceDN w:val="0"/>
        <w:adjustRightInd w:val="0"/>
        <w:rPr>
          <w:rFonts w:ascii="Arial" w:hAnsi="Arial" w:cs="Arial"/>
          <w:color w:val="002060"/>
        </w:rPr>
      </w:pPr>
    </w:p>
    <w:p w14:paraId="504E040B" w14:textId="77777777" w:rsidR="000244C9" w:rsidRPr="00A32CB0" w:rsidRDefault="000244C9"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DESCRIPTION DE L’OPERATION</w:t>
      </w:r>
    </w:p>
    <w:p w14:paraId="5BFDEE5D" w14:textId="77777777" w:rsidR="00C24A25" w:rsidRPr="00A32CB0" w:rsidRDefault="00C24A25" w:rsidP="00267C3B">
      <w:pPr>
        <w:autoSpaceDE w:val="0"/>
        <w:autoSpaceDN w:val="0"/>
        <w:adjustRightInd w:val="0"/>
        <w:ind w:left="720"/>
        <w:rPr>
          <w:rFonts w:ascii="Arial" w:hAnsi="Arial" w:cs="Arial"/>
          <w:b/>
          <w:color w:val="002060"/>
        </w:rPr>
      </w:pPr>
    </w:p>
    <w:p w14:paraId="37AE53DB" w14:textId="77777777" w:rsidR="000244C9" w:rsidRPr="00A32CB0" w:rsidRDefault="000244C9" w:rsidP="00267C3B">
      <w:pPr>
        <w:numPr>
          <w:ilvl w:val="1"/>
          <w:numId w:val="16"/>
        </w:numPr>
        <w:autoSpaceDE w:val="0"/>
        <w:autoSpaceDN w:val="0"/>
        <w:adjustRightInd w:val="0"/>
        <w:rPr>
          <w:rFonts w:ascii="Arial" w:hAnsi="Arial" w:cs="Arial"/>
          <w:b/>
          <w:color w:val="002060"/>
        </w:rPr>
      </w:pPr>
      <w:r w:rsidRPr="00A32CB0">
        <w:rPr>
          <w:rFonts w:ascii="Arial" w:hAnsi="Arial" w:cs="Arial"/>
          <w:b/>
          <w:color w:val="002060"/>
        </w:rPr>
        <w:t>Emprunteur :</w:t>
      </w:r>
      <w:r w:rsidR="00916FB2" w:rsidRPr="00A32CB0">
        <w:rPr>
          <w:rFonts w:ascii="Arial" w:hAnsi="Arial" w:cs="Arial"/>
          <w:b/>
          <w:color w:val="002060"/>
        </w:rPr>
        <w:t xml:space="preserve"> </w:t>
      </w:r>
      <w:r w:rsidR="00DA1D6E">
        <w:rPr>
          <w:rFonts w:ascii="Arial" w:hAnsi="Arial" w:cs="Arial"/>
          <w:color w:val="FF0000"/>
        </w:rPr>
        <w:t>[</w:t>
      </w:r>
      <w:r w:rsidR="00DA1D6E" w:rsidRPr="00DA1D6E">
        <w:rPr>
          <w:rFonts w:ascii="Arial" w:hAnsi="Arial" w:cs="Arial"/>
          <w:b/>
          <w:bCs/>
          <w:color w:val="FF0000"/>
        </w:rPr>
        <w:t>NOM</w:t>
      </w:r>
      <w:r w:rsidR="00DA1D6E">
        <w:rPr>
          <w:rFonts w:ascii="Arial" w:hAnsi="Arial" w:cs="Arial"/>
          <w:color w:val="FF0000"/>
        </w:rPr>
        <w:t xml:space="preserve">] </w:t>
      </w:r>
      <w:r w:rsidR="00DA1D6E" w:rsidRPr="00DA1D6E">
        <w:rPr>
          <w:rFonts w:ascii="Arial" w:hAnsi="Arial" w:cs="Arial"/>
          <w:color w:val="002060"/>
        </w:rPr>
        <w:t>(SIREN</w:t>
      </w:r>
      <w:r w:rsidR="00DA1D6E">
        <w:rPr>
          <w:rFonts w:ascii="Arial" w:hAnsi="Arial" w:cs="Arial"/>
          <w:color w:val="FF0000"/>
        </w:rPr>
        <w:t xml:space="preserve">  [n° </w:t>
      </w:r>
      <w:r w:rsidR="0064105D" w:rsidRPr="0014613F">
        <w:rPr>
          <w:rFonts w:ascii="Arial" w:hAnsi="Arial" w:cs="Arial"/>
          <w:color w:val="FF0000"/>
        </w:rPr>
        <w:t>siren</w:t>
      </w:r>
      <w:r w:rsidR="00DA1D6E">
        <w:rPr>
          <w:rFonts w:ascii="Arial" w:hAnsi="Arial" w:cs="Arial"/>
          <w:color w:val="FF0000"/>
        </w:rPr>
        <w:t xml:space="preserve">], </w:t>
      </w:r>
      <w:r w:rsidR="00DA1D6E" w:rsidRPr="00DA1D6E">
        <w:rPr>
          <w:rFonts w:ascii="Arial" w:hAnsi="Arial" w:cs="Arial"/>
          <w:color w:val="002060"/>
        </w:rPr>
        <w:t>RCS de</w:t>
      </w:r>
      <w:r w:rsidR="00DA1D6E">
        <w:rPr>
          <w:rFonts w:ascii="Arial" w:hAnsi="Arial" w:cs="Arial"/>
          <w:color w:val="FF0000"/>
        </w:rPr>
        <w:t xml:space="preserve"> [Ville]</w:t>
      </w:r>
      <w:r w:rsidR="00DA1D6E" w:rsidRPr="00DA1D6E">
        <w:rPr>
          <w:rFonts w:ascii="Arial" w:hAnsi="Arial" w:cs="Arial"/>
          <w:color w:val="002060"/>
        </w:rPr>
        <w:t>)</w:t>
      </w:r>
    </w:p>
    <w:p w14:paraId="35D3CBE1" w14:textId="77777777" w:rsidR="00A32CB0" w:rsidRPr="00A32CB0" w:rsidRDefault="00A32CB0" w:rsidP="00A32CB0">
      <w:pPr>
        <w:autoSpaceDE w:val="0"/>
        <w:autoSpaceDN w:val="0"/>
        <w:adjustRightInd w:val="0"/>
        <w:ind w:left="1440"/>
        <w:rPr>
          <w:rFonts w:ascii="Arial" w:hAnsi="Arial" w:cs="Arial"/>
          <w:b/>
          <w:color w:val="002060"/>
        </w:rPr>
      </w:pPr>
    </w:p>
    <w:p w14:paraId="19414FFB" w14:textId="2296ADD2" w:rsidR="000244C9" w:rsidRPr="003C1359" w:rsidRDefault="000244C9" w:rsidP="00267C3B">
      <w:pPr>
        <w:numPr>
          <w:ilvl w:val="1"/>
          <w:numId w:val="16"/>
        </w:numPr>
        <w:autoSpaceDE w:val="0"/>
        <w:autoSpaceDN w:val="0"/>
        <w:adjustRightInd w:val="0"/>
        <w:rPr>
          <w:rFonts w:ascii="Arial" w:hAnsi="Arial" w:cs="Arial"/>
          <w:bCs/>
          <w:color w:val="002060"/>
        </w:rPr>
      </w:pPr>
      <w:r w:rsidRPr="00A32CB0">
        <w:rPr>
          <w:rFonts w:ascii="Arial" w:hAnsi="Arial" w:cs="Arial"/>
          <w:b/>
          <w:color w:val="002060"/>
        </w:rPr>
        <w:t>Objet :</w:t>
      </w:r>
      <w:r w:rsidR="0014613F">
        <w:rPr>
          <w:rFonts w:ascii="Arial" w:hAnsi="Arial" w:cs="Arial"/>
          <w:b/>
          <w:color w:val="002060"/>
        </w:rPr>
        <w:t xml:space="preserve"> </w:t>
      </w:r>
      <w:r w:rsidR="00DA1D6E" w:rsidRPr="00F8649B">
        <w:rPr>
          <w:rFonts w:ascii="Arial" w:hAnsi="Arial" w:cs="Arial"/>
          <w:bCs/>
          <w:color w:val="EE0000"/>
        </w:rPr>
        <w:t>[</w:t>
      </w:r>
      <w:r w:rsidR="005B1E35" w:rsidRPr="00F8649B">
        <w:rPr>
          <w:rFonts w:ascii="Arial" w:hAnsi="Arial" w:cs="Arial"/>
          <w:bCs/>
          <w:color w:val="EE0000"/>
        </w:rPr>
        <w:t>objet</w:t>
      </w:r>
      <w:r w:rsidR="00DA1D6E" w:rsidRPr="00F8649B">
        <w:rPr>
          <w:rFonts w:ascii="Arial" w:hAnsi="Arial" w:cs="Arial"/>
          <w:bCs/>
          <w:color w:val="EE0000"/>
        </w:rPr>
        <w:t>]</w:t>
      </w:r>
    </w:p>
    <w:p w14:paraId="79A61078" w14:textId="77777777" w:rsidR="000244C9" w:rsidRPr="00A32CB0" w:rsidRDefault="000244C9" w:rsidP="00267C3B">
      <w:pPr>
        <w:autoSpaceDE w:val="0"/>
        <w:autoSpaceDN w:val="0"/>
        <w:adjustRightInd w:val="0"/>
        <w:ind w:left="360"/>
        <w:rPr>
          <w:rFonts w:ascii="Arial" w:hAnsi="Arial" w:cs="Arial"/>
          <w:b/>
          <w:color w:val="002060"/>
        </w:rPr>
      </w:pPr>
    </w:p>
    <w:p w14:paraId="72D2C5F3" w14:textId="77777777" w:rsidR="00916FB2" w:rsidRPr="00A32CB0" w:rsidRDefault="000244C9"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CONCOURS</w:t>
      </w:r>
    </w:p>
    <w:p w14:paraId="1B00ECF2" w14:textId="77777777" w:rsidR="00C24A25" w:rsidRDefault="00C24A25" w:rsidP="00267C3B">
      <w:pPr>
        <w:autoSpaceDE w:val="0"/>
        <w:autoSpaceDN w:val="0"/>
        <w:adjustRightInd w:val="0"/>
        <w:ind w:left="720"/>
        <w:rPr>
          <w:rFonts w:ascii="Arial" w:hAnsi="Arial" w:cs="Arial"/>
          <w:b/>
          <w:color w:val="002060"/>
        </w:rPr>
      </w:pPr>
    </w:p>
    <w:p w14:paraId="0D8EC886" w14:textId="77777777" w:rsidR="0092111E" w:rsidRPr="00DD6F33" w:rsidRDefault="0092111E" w:rsidP="00DD6F33">
      <w:pPr>
        <w:autoSpaceDE w:val="0"/>
        <w:autoSpaceDN w:val="0"/>
        <w:adjustRightInd w:val="0"/>
        <w:ind w:left="567"/>
        <w:rPr>
          <w:rFonts w:ascii="Arial" w:hAnsi="Arial" w:cs="Arial"/>
          <w:b/>
          <w:color w:val="002060"/>
          <w:u w:val="single"/>
        </w:rPr>
      </w:pPr>
      <w:r w:rsidRPr="00DD6F33">
        <w:rPr>
          <w:rFonts w:ascii="Arial" w:hAnsi="Arial" w:cs="Arial"/>
          <w:b/>
          <w:color w:val="002060"/>
          <w:u w:val="single"/>
        </w:rPr>
        <w:t xml:space="preserve">2.1 CREDIT PROMOTEUR </w:t>
      </w:r>
    </w:p>
    <w:p w14:paraId="39AF7088" w14:textId="77777777" w:rsidR="0092111E" w:rsidRPr="00A32CB0" w:rsidRDefault="0092111E" w:rsidP="00267C3B">
      <w:pPr>
        <w:autoSpaceDE w:val="0"/>
        <w:autoSpaceDN w:val="0"/>
        <w:adjustRightInd w:val="0"/>
        <w:ind w:left="720"/>
        <w:rPr>
          <w:rFonts w:ascii="Arial" w:hAnsi="Arial" w:cs="Arial"/>
          <w:b/>
          <w:color w:val="002060"/>
        </w:rPr>
      </w:pPr>
    </w:p>
    <w:p w14:paraId="1A7CDF8F" w14:textId="77777777" w:rsidR="00916FB2" w:rsidRPr="00A32CB0" w:rsidRDefault="00916FB2" w:rsidP="00887BD1">
      <w:pPr>
        <w:numPr>
          <w:ilvl w:val="1"/>
          <w:numId w:val="15"/>
        </w:numPr>
        <w:autoSpaceDE w:val="0"/>
        <w:autoSpaceDN w:val="0"/>
        <w:adjustRightInd w:val="0"/>
        <w:jc w:val="both"/>
        <w:rPr>
          <w:rFonts w:ascii="Arial" w:hAnsi="Arial" w:cs="Arial"/>
          <w:b/>
          <w:color w:val="002060"/>
        </w:rPr>
      </w:pPr>
      <w:r w:rsidRPr="00A32CB0">
        <w:rPr>
          <w:rFonts w:ascii="Arial" w:hAnsi="Arial" w:cs="Arial"/>
          <w:b/>
          <w:color w:val="002060"/>
        </w:rPr>
        <w:t>Nature :</w:t>
      </w:r>
      <w:r w:rsidR="001B04C2" w:rsidRPr="00A32CB0">
        <w:rPr>
          <w:rFonts w:ascii="Arial" w:hAnsi="Arial" w:cs="Arial"/>
          <w:b/>
          <w:color w:val="002060"/>
        </w:rPr>
        <w:t xml:space="preserve"> </w:t>
      </w:r>
      <w:r w:rsidR="001B04C2" w:rsidRPr="00A32CB0">
        <w:rPr>
          <w:rFonts w:ascii="Arial" w:hAnsi="Arial" w:cs="Arial"/>
          <w:color w:val="002060"/>
        </w:rPr>
        <w:t xml:space="preserve">Crédit </w:t>
      </w:r>
      <w:r w:rsidR="004E74D1">
        <w:rPr>
          <w:rFonts w:ascii="Arial" w:hAnsi="Arial" w:cs="Arial"/>
          <w:color w:val="002060"/>
        </w:rPr>
        <w:t>P</w:t>
      </w:r>
      <w:r w:rsidR="001B04C2" w:rsidRPr="00A32CB0">
        <w:rPr>
          <w:rFonts w:ascii="Arial" w:hAnsi="Arial" w:cs="Arial"/>
          <w:color w:val="002060"/>
        </w:rPr>
        <w:t>romoteur</w:t>
      </w:r>
      <w:r w:rsidR="00C76661">
        <w:rPr>
          <w:rFonts w:ascii="Arial" w:hAnsi="Arial" w:cs="Arial"/>
          <w:color w:val="002060"/>
        </w:rPr>
        <w:t>.</w:t>
      </w:r>
    </w:p>
    <w:p w14:paraId="439935BC" w14:textId="77777777" w:rsidR="00916FB2" w:rsidRPr="00A32CB0" w:rsidRDefault="00916FB2" w:rsidP="00887BD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 xml:space="preserve">Catégorie : </w:t>
      </w:r>
      <w:r w:rsidR="00A13E6C" w:rsidRPr="00A13E6C">
        <w:rPr>
          <w:rFonts w:ascii="Arial" w:hAnsi="Arial" w:cs="Arial"/>
          <w:color w:val="002060"/>
        </w:rPr>
        <w:t>Crédit d’a</w:t>
      </w:r>
      <w:r w:rsidRPr="00A13E6C">
        <w:rPr>
          <w:rFonts w:ascii="Arial" w:hAnsi="Arial" w:cs="Arial"/>
          <w:color w:val="002060"/>
        </w:rPr>
        <w:t>cquisition</w:t>
      </w:r>
      <w:r w:rsidRPr="00A32CB0">
        <w:rPr>
          <w:rFonts w:ascii="Arial" w:hAnsi="Arial" w:cs="Arial"/>
          <w:color w:val="002060"/>
        </w:rPr>
        <w:t xml:space="preserve"> terrain</w:t>
      </w:r>
      <w:r w:rsidR="00A13E6C">
        <w:rPr>
          <w:rFonts w:ascii="Arial" w:hAnsi="Arial" w:cs="Arial"/>
          <w:color w:val="002060"/>
        </w:rPr>
        <w:t xml:space="preserve"> / </w:t>
      </w:r>
      <w:r w:rsidRPr="00A32CB0">
        <w:rPr>
          <w:rFonts w:ascii="Arial" w:hAnsi="Arial" w:cs="Arial"/>
          <w:color w:val="002060"/>
        </w:rPr>
        <w:t>accompagnement</w:t>
      </w:r>
      <w:r w:rsidR="00C76661">
        <w:rPr>
          <w:rFonts w:ascii="Arial" w:hAnsi="Arial" w:cs="Arial"/>
          <w:color w:val="002060"/>
        </w:rPr>
        <w:t xml:space="preserve"> </w:t>
      </w:r>
      <w:r w:rsidR="00C76661" w:rsidRPr="00C71628">
        <w:rPr>
          <w:rFonts w:ascii="Arial" w:hAnsi="Arial" w:cs="Arial"/>
          <w:color w:val="FF0000"/>
        </w:rPr>
        <w:t>travaux</w:t>
      </w:r>
      <w:r w:rsidR="00C76661">
        <w:rPr>
          <w:rFonts w:ascii="Arial" w:hAnsi="Arial" w:cs="Arial"/>
          <w:color w:val="002060"/>
        </w:rPr>
        <w:t>.</w:t>
      </w:r>
    </w:p>
    <w:p w14:paraId="67AF3D65" w14:textId="1380CA32" w:rsidR="00916FB2" w:rsidRPr="00174D4E" w:rsidRDefault="0005759A" w:rsidP="00887BD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Montant</w:t>
      </w:r>
      <w:r w:rsidR="00817EFE" w:rsidRPr="00817EFE">
        <w:rPr>
          <w:rFonts w:ascii="Arial" w:hAnsi="Arial" w:cs="Arial"/>
          <w:b/>
          <w:color w:val="002060"/>
        </w:rPr>
        <w:t xml:space="preserve"> </w:t>
      </w:r>
      <w:r w:rsidRPr="00817EFE">
        <w:rPr>
          <w:rFonts w:ascii="Arial" w:hAnsi="Arial" w:cs="Arial"/>
          <w:b/>
          <w:color w:val="002060"/>
        </w:rPr>
        <w:t>:</w:t>
      </w:r>
      <w:r w:rsidRPr="00A32CB0">
        <w:rPr>
          <w:rFonts w:ascii="Arial" w:hAnsi="Arial" w:cs="Arial"/>
          <w:color w:val="002060"/>
        </w:rPr>
        <w:t xml:space="preserve"> </w:t>
      </w:r>
      <w:r w:rsidR="008502C3">
        <w:rPr>
          <w:rFonts w:ascii="Arial" w:hAnsi="Arial" w:cs="Arial"/>
          <w:color w:val="FF0000"/>
        </w:rPr>
        <w:t>[</w:t>
      </w:r>
      <w:r w:rsidR="004930AD">
        <w:rPr>
          <w:rFonts w:ascii="Arial" w:hAnsi="Arial" w:cs="Arial"/>
          <w:color w:val="FF0000"/>
        </w:rPr>
        <w:t>nombre</w:t>
      </w:r>
      <w:r w:rsidR="00546C9C">
        <w:rPr>
          <w:rFonts w:ascii="Arial" w:hAnsi="Arial" w:cs="Arial"/>
          <w:color w:val="FF0000"/>
        </w:rPr>
        <w:t>_credit</w:t>
      </w:r>
      <w:r w:rsidR="008502C3">
        <w:rPr>
          <w:rFonts w:ascii="Arial" w:hAnsi="Arial" w:cs="Arial"/>
          <w:color w:val="FF0000"/>
        </w:rPr>
        <w:t>]</w:t>
      </w:r>
      <w:r w:rsidR="00B84E9A" w:rsidRPr="0014613F">
        <w:rPr>
          <w:rFonts w:ascii="Arial" w:hAnsi="Arial" w:cs="Arial"/>
          <w:color w:val="FF0000"/>
        </w:rPr>
        <w:t xml:space="preserve"> </w:t>
      </w:r>
      <w:r w:rsidR="00B84E9A" w:rsidRPr="008502C3">
        <w:rPr>
          <w:rFonts w:ascii="Arial" w:hAnsi="Arial" w:cs="Arial"/>
          <w:color w:val="002060"/>
        </w:rPr>
        <w:t xml:space="preserve">€ </w:t>
      </w:r>
      <w:r w:rsidR="00FF6A01" w:rsidRPr="008502C3">
        <w:rPr>
          <w:rFonts w:ascii="Arial" w:hAnsi="Arial" w:cs="Arial"/>
          <w:color w:val="002060"/>
        </w:rPr>
        <w:t>(</w:t>
      </w:r>
      <w:r w:rsidR="00174D4E" w:rsidRPr="00174D4E">
        <w:rPr>
          <w:rFonts w:ascii="Arial" w:hAnsi="Arial" w:cs="Arial"/>
          <w:color w:val="FF0000"/>
        </w:rPr>
        <w:t>[</w:t>
      </w:r>
      <w:r w:rsidR="00546C9C" w:rsidRPr="00546C9C">
        <w:rPr>
          <w:rFonts w:ascii="Arial" w:hAnsi="Arial" w:cs="Arial"/>
          <w:color w:val="FF0000"/>
        </w:rPr>
        <w:t>nombre_credit_lettres</w:t>
      </w:r>
      <w:r w:rsidR="00174D4E" w:rsidRPr="00174D4E">
        <w:rPr>
          <w:rFonts w:ascii="Arial" w:hAnsi="Arial" w:cs="Arial"/>
          <w:color w:val="FF0000"/>
        </w:rPr>
        <w:t>]</w:t>
      </w:r>
      <w:r w:rsidR="00FF6A01" w:rsidRPr="0014613F">
        <w:rPr>
          <w:rFonts w:ascii="Arial" w:hAnsi="Arial" w:cs="Arial"/>
          <w:color w:val="FF0000"/>
        </w:rPr>
        <w:t xml:space="preserve"> </w:t>
      </w:r>
      <w:r w:rsidR="00FF6A01" w:rsidRPr="00174D4E">
        <w:rPr>
          <w:rFonts w:ascii="Arial" w:hAnsi="Arial" w:cs="Arial"/>
          <w:color w:val="002060"/>
        </w:rPr>
        <w:t>euros)</w:t>
      </w:r>
      <w:r w:rsidR="00C76661" w:rsidRPr="00174D4E">
        <w:rPr>
          <w:rFonts w:ascii="Arial" w:hAnsi="Arial" w:cs="Arial"/>
          <w:color w:val="002060"/>
        </w:rPr>
        <w:t>.</w:t>
      </w:r>
    </w:p>
    <w:p w14:paraId="48D32C33" w14:textId="77777777" w:rsidR="00916FB2" w:rsidRPr="00A32CB0" w:rsidRDefault="00916FB2" w:rsidP="00887BD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Utilisation</w:t>
      </w:r>
      <w:r w:rsidRPr="00817EFE">
        <w:rPr>
          <w:rFonts w:ascii="Arial" w:hAnsi="Arial" w:cs="Arial"/>
          <w:b/>
          <w:color w:val="002060"/>
        </w:rPr>
        <w:t> :</w:t>
      </w:r>
      <w:r w:rsidR="00B37126">
        <w:rPr>
          <w:rFonts w:ascii="Arial" w:hAnsi="Arial" w:cs="Arial"/>
          <w:color w:val="002060"/>
        </w:rPr>
        <w:t xml:space="preserve"> O</w:t>
      </w:r>
      <w:r w:rsidR="00AA104F" w:rsidRPr="00A32CB0">
        <w:rPr>
          <w:rFonts w:ascii="Arial" w:hAnsi="Arial" w:cs="Arial"/>
          <w:color w:val="002060"/>
        </w:rPr>
        <w:t>uverture de crédit par tirage.</w:t>
      </w:r>
    </w:p>
    <w:p w14:paraId="68537891" w14:textId="77777777" w:rsidR="00B37126" w:rsidRDefault="0005759A" w:rsidP="0005416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Date d'échéance</w:t>
      </w:r>
      <w:r w:rsidR="00FF6A01" w:rsidRPr="00A32CB0">
        <w:rPr>
          <w:rFonts w:ascii="Arial" w:hAnsi="Arial" w:cs="Arial"/>
          <w:color w:val="002060"/>
        </w:rPr>
        <w:t xml:space="preserve"> </w:t>
      </w:r>
      <w:r w:rsidR="00FF6A01" w:rsidRPr="00817EFE">
        <w:rPr>
          <w:rFonts w:ascii="Arial" w:hAnsi="Arial" w:cs="Arial"/>
          <w:b/>
          <w:color w:val="002060"/>
        </w:rPr>
        <w:t>:</w:t>
      </w:r>
      <w:r w:rsidR="00FF6A01" w:rsidRPr="00A32CB0">
        <w:rPr>
          <w:rFonts w:ascii="Arial" w:hAnsi="Arial" w:cs="Arial"/>
          <w:color w:val="002060"/>
        </w:rPr>
        <w:t xml:space="preserve"> 24 mois à compter de la date</w:t>
      </w:r>
      <w:r w:rsidR="003849AF">
        <w:rPr>
          <w:rFonts w:ascii="Arial" w:hAnsi="Arial" w:cs="Arial"/>
          <w:color w:val="002060"/>
        </w:rPr>
        <w:t xml:space="preserve"> d’entrée en vigueur</w:t>
      </w:r>
      <w:r w:rsidR="00C76661">
        <w:rPr>
          <w:rFonts w:ascii="Arial" w:hAnsi="Arial" w:cs="Arial"/>
          <w:color w:val="002060"/>
        </w:rPr>
        <w:t>.</w:t>
      </w:r>
    </w:p>
    <w:p w14:paraId="65453CEC" w14:textId="77777777" w:rsidR="00054161" w:rsidRDefault="0005759A" w:rsidP="00054161">
      <w:pPr>
        <w:numPr>
          <w:ilvl w:val="1"/>
          <w:numId w:val="15"/>
        </w:numPr>
        <w:autoSpaceDE w:val="0"/>
        <w:autoSpaceDN w:val="0"/>
        <w:adjustRightInd w:val="0"/>
        <w:jc w:val="both"/>
        <w:rPr>
          <w:rFonts w:ascii="Arial" w:hAnsi="Arial" w:cs="Arial"/>
          <w:b/>
          <w:color w:val="002060"/>
        </w:rPr>
      </w:pPr>
      <w:r w:rsidRPr="00B37126">
        <w:rPr>
          <w:rFonts w:ascii="Arial" w:hAnsi="Arial" w:cs="Arial"/>
          <w:b/>
          <w:color w:val="002060"/>
        </w:rPr>
        <w:t>Conditions de rémunération</w:t>
      </w:r>
      <w:r w:rsidRPr="00817EFE">
        <w:rPr>
          <w:rFonts w:ascii="Arial" w:hAnsi="Arial" w:cs="Arial"/>
          <w:b/>
          <w:color w:val="002060"/>
        </w:rPr>
        <w:t xml:space="preserve"> :</w:t>
      </w:r>
      <w:r w:rsidR="00916FB2" w:rsidRPr="00B37126">
        <w:rPr>
          <w:rFonts w:ascii="Arial" w:hAnsi="Arial" w:cs="Arial"/>
          <w:color w:val="002060"/>
        </w:rPr>
        <w:t xml:space="preserve"> </w:t>
      </w:r>
    </w:p>
    <w:p w14:paraId="2C3F194E" w14:textId="58AE534C" w:rsidR="00054161" w:rsidRPr="00D64DF4" w:rsidRDefault="00590438" w:rsidP="00054161">
      <w:pPr>
        <w:numPr>
          <w:ilvl w:val="2"/>
          <w:numId w:val="15"/>
        </w:numPr>
        <w:autoSpaceDE w:val="0"/>
        <w:autoSpaceDN w:val="0"/>
        <w:adjustRightInd w:val="0"/>
        <w:jc w:val="both"/>
        <w:rPr>
          <w:rFonts w:ascii="Arial" w:hAnsi="Arial" w:cs="Arial"/>
          <w:color w:val="002060"/>
        </w:rPr>
      </w:pPr>
      <w:r>
        <w:rPr>
          <w:rFonts w:ascii="Arial" w:hAnsi="Arial" w:cs="Arial"/>
          <w:color w:val="002060"/>
        </w:rPr>
        <w:t>[interets_speculatifs]</w:t>
      </w:r>
    </w:p>
    <w:p w14:paraId="0BBA8A93" w14:textId="61A918A2" w:rsidR="00C76661" w:rsidRPr="00C76661" w:rsidRDefault="00590438" w:rsidP="00C76661">
      <w:pPr>
        <w:numPr>
          <w:ilvl w:val="0"/>
          <w:numId w:val="29"/>
        </w:numPr>
        <w:autoSpaceDE w:val="0"/>
        <w:autoSpaceDN w:val="0"/>
        <w:adjustRightInd w:val="0"/>
        <w:spacing w:beforeLines="20" w:before="48"/>
        <w:ind w:left="2166" w:hanging="181"/>
        <w:jc w:val="both"/>
        <w:rPr>
          <w:rFonts w:ascii="Arial" w:hAnsi="Arial" w:cs="Arial"/>
          <w:bCs/>
          <w:color w:val="002060"/>
        </w:rPr>
      </w:pPr>
      <w:r>
        <w:rPr>
          <w:rFonts w:ascii="Arial" w:hAnsi="Arial" w:cs="Arial"/>
          <w:bCs/>
          <w:color w:val="002060"/>
        </w:rPr>
        <w:t>[interets_non_speculatifs]</w:t>
      </w:r>
    </w:p>
    <w:p w14:paraId="0E62D696" w14:textId="77777777" w:rsidR="00054161" w:rsidRPr="00C76661" w:rsidRDefault="00C76661" w:rsidP="00C76661">
      <w:pPr>
        <w:numPr>
          <w:ilvl w:val="1"/>
          <w:numId w:val="15"/>
        </w:numPr>
        <w:autoSpaceDE w:val="0"/>
        <w:autoSpaceDN w:val="0"/>
        <w:adjustRightInd w:val="0"/>
        <w:jc w:val="both"/>
        <w:rPr>
          <w:rFonts w:ascii="Arial" w:hAnsi="Arial" w:cs="Arial"/>
          <w:color w:val="002060"/>
        </w:rPr>
      </w:pPr>
      <w:r>
        <w:rPr>
          <w:rFonts w:ascii="Arial" w:hAnsi="Arial" w:cs="Arial"/>
          <w:b/>
          <w:color w:val="002060"/>
        </w:rPr>
        <w:t>C</w:t>
      </w:r>
      <w:r w:rsidR="00054161" w:rsidRPr="00C76661">
        <w:rPr>
          <w:rFonts w:ascii="Arial" w:hAnsi="Arial" w:cs="Arial"/>
          <w:b/>
          <w:color w:val="002060"/>
        </w:rPr>
        <w:t>ommission d'engagement :</w:t>
      </w:r>
    </w:p>
    <w:p w14:paraId="00CF0047" w14:textId="4D8B98EA" w:rsidR="00054161" w:rsidRPr="00402CC8" w:rsidRDefault="00595BCF" w:rsidP="00054161">
      <w:pPr>
        <w:numPr>
          <w:ilvl w:val="0"/>
          <w:numId w:val="30"/>
        </w:numPr>
        <w:autoSpaceDE w:val="0"/>
        <w:autoSpaceDN w:val="0"/>
        <w:adjustRightInd w:val="0"/>
        <w:spacing w:beforeLines="20" w:before="48"/>
        <w:ind w:left="2160" w:hanging="181"/>
        <w:jc w:val="both"/>
        <w:rPr>
          <w:rFonts w:ascii="Arial" w:hAnsi="Arial" w:cs="Arial"/>
          <w:bCs/>
          <w:color w:val="002060"/>
        </w:rPr>
      </w:pPr>
      <w:r w:rsidRPr="00595BCF">
        <w:rPr>
          <w:rFonts w:ascii="Arial" w:hAnsi="Arial" w:cs="Arial"/>
          <w:bCs/>
          <w:color w:val="FF0000"/>
        </w:rPr>
        <w:t>[</w:t>
      </w:r>
      <w:r w:rsidR="00590438">
        <w:rPr>
          <w:rFonts w:ascii="Arial" w:hAnsi="Arial" w:cs="Arial"/>
          <w:bCs/>
          <w:color w:val="FF0000"/>
        </w:rPr>
        <w:t>co</w:t>
      </w:r>
      <w:r w:rsidR="00B9712B">
        <w:rPr>
          <w:rFonts w:ascii="Arial" w:hAnsi="Arial" w:cs="Arial"/>
          <w:bCs/>
          <w:color w:val="FF0000"/>
        </w:rPr>
        <w:t>m</w:t>
      </w:r>
      <w:r w:rsidR="00590438">
        <w:rPr>
          <w:rFonts w:ascii="Arial" w:hAnsi="Arial" w:cs="Arial"/>
          <w:bCs/>
          <w:color w:val="FF0000"/>
        </w:rPr>
        <w:t>mission_speculative]</w:t>
      </w:r>
    </w:p>
    <w:p w14:paraId="204A57B8" w14:textId="7F762BFC" w:rsidR="00054161" w:rsidRPr="00C76661" w:rsidRDefault="00590438" w:rsidP="006A40DD">
      <w:pPr>
        <w:numPr>
          <w:ilvl w:val="0"/>
          <w:numId w:val="30"/>
        </w:numPr>
        <w:autoSpaceDE w:val="0"/>
        <w:autoSpaceDN w:val="0"/>
        <w:adjustRightInd w:val="0"/>
        <w:spacing w:beforeLines="20" w:before="48"/>
        <w:ind w:left="2160" w:hanging="181"/>
        <w:jc w:val="both"/>
        <w:rPr>
          <w:rFonts w:ascii="Arial" w:hAnsi="Arial" w:cs="Arial"/>
          <w:bCs/>
          <w:color w:val="002060"/>
        </w:rPr>
      </w:pPr>
      <w:r>
        <w:rPr>
          <w:rFonts w:ascii="Arial" w:hAnsi="Arial" w:cs="Arial"/>
          <w:bCs/>
          <w:color w:val="002060"/>
        </w:rPr>
        <w:t>[com</w:t>
      </w:r>
      <w:r w:rsidR="00B9712B">
        <w:rPr>
          <w:rFonts w:ascii="Arial" w:hAnsi="Arial" w:cs="Arial"/>
          <w:bCs/>
          <w:color w:val="002060"/>
        </w:rPr>
        <w:t>m</w:t>
      </w:r>
      <w:r>
        <w:rPr>
          <w:rFonts w:ascii="Arial" w:hAnsi="Arial" w:cs="Arial"/>
          <w:bCs/>
          <w:color w:val="002060"/>
        </w:rPr>
        <w:t>ission_non_speculative]</w:t>
      </w:r>
    </w:p>
    <w:p w14:paraId="5F1402F6" w14:textId="77777777" w:rsidR="00F62506" w:rsidRDefault="001D53B2" w:rsidP="006A40DD">
      <w:pPr>
        <w:numPr>
          <w:ilvl w:val="1"/>
          <w:numId w:val="15"/>
        </w:numPr>
        <w:autoSpaceDE w:val="0"/>
        <w:autoSpaceDN w:val="0"/>
        <w:adjustRightInd w:val="0"/>
        <w:jc w:val="both"/>
        <w:rPr>
          <w:rFonts w:ascii="Arial" w:hAnsi="Arial" w:cs="Arial"/>
          <w:color w:val="002060"/>
        </w:rPr>
      </w:pPr>
      <w:r w:rsidRPr="00054161">
        <w:rPr>
          <w:rFonts w:ascii="Arial" w:hAnsi="Arial" w:cs="Arial"/>
          <w:b/>
          <w:color w:val="002060"/>
        </w:rPr>
        <w:t>Montant minimum d</w:t>
      </w:r>
      <w:r w:rsidR="00A55649" w:rsidRPr="00054161">
        <w:rPr>
          <w:rFonts w:ascii="Arial" w:hAnsi="Arial" w:cs="Arial"/>
          <w:b/>
          <w:color w:val="002060"/>
        </w:rPr>
        <w:t>’</w:t>
      </w:r>
      <w:r w:rsidRPr="00054161">
        <w:rPr>
          <w:rFonts w:ascii="Arial" w:hAnsi="Arial" w:cs="Arial"/>
          <w:b/>
          <w:color w:val="002060"/>
        </w:rPr>
        <w:t>u</w:t>
      </w:r>
      <w:r w:rsidR="00A55649" w:rsidRPr="00054161">
        <w:rPr>
          <w:rFonts w:ascii="Arial" w:hAnsi="Arial" w:cs="Arial"/>
          <w:b/>
          <w:color w:val="002060"/>
        </w:rPr>
        <w:t>n</w:t>
      </w:r>
      <w:r w:rsidRPr="00054161">
        <w:rPr>
          <w:rFonts w:ascii="Arial" w:hAnsi="Arial" w:cs="Arial"/>
          <w:b/>
          <w:color w:val="002060"/>
        </w:rPr>
        <w:t xml:space="preserve"> tirage</w:t>
      </w:r>
      <w:r w:rsidRPr="00054161">
        <w:rPr>
          <w:rFonts w:ascii="Arial" w:hAnsi="Arial" w:cs="Arial"/>
          <w:color w:val="002060"/>
        </w:rPr>
        <w:t> </w:t>
      </w:r>
      <w:r w:rsidRPr="00054161">
        <w:rPr>
          <w:rFonts w:ascii="Arial" w:hAnsi="Arial" w:cs="Arial"/>
          <w:b/>
          <w:color w:val="002060"/>
        </w:rPr>
        <w:t>:</w:t>
      </w:r>
      <w:r w:rsidRPr="00054161">
        <w:rPr>
          <w:rFonts w:ascii="Arial" w:hAnsi="Arial" w:cs="Arial"/>
          <w:color w:val="002060"/>
        </w:rPr>
        <w:t xml:space="preserve"> </w:t>
      </w:r>
      <w:r w:rsidR="006204F3" w:rsidRPr="00054161">
        <w:rPr>
          <w:rFonts w:ascii="Arial" w:hAnsi="Arial" w:cs="Arial"/>
          <w:color w:val="002060"/>
        </w:rPr>
        <w:t>50.000 €</w:t>
      </w:r>
    </w:p>
    <w:p w14:paraId="1DC289E6" w14:textId="77777777" w:rsidR="00F62506" w:rsidRDefault="00F62506" w:rsidP="006A40DD">
      <w:pPr>
        <w:autoSpaceDE w:val="0"/>
        <w:autoSpaceDN w:val="0"/>
        <w:adjustRightInd w:val="0"/>
        <w:jc w:val="both"/>
        <w:rPr>
          <w:rFonts w:ascii="Arial" w:hAnsi="Arial" w:cs="Arial"/>
          <w:color w:val="002060"/>
        </w:rPr>
      </w:pPr>
    </w:p>
    <w:p w14:paraId="4B30F55A" w14:textId="77777777" w:rsidR="00A32CB0" w:rsidRPr="00054161" w:rsidRDefault="00A32CB0" w:rsidP="001A18D9">
      <w:pPr>
        <w:autoSpaceDE w:val="0"/>
        <w:autoSpaceDN w:val="0"/>
        <w:adjustRightInd w:val="0"/>
        <w:ind w:left="1440"/>
        <w:jc w:val="both"/>
        <w:rPr>
          <w:rFonts w:ascii="Arial" w:hAnsi="Arial" w:cs="Arial"/>
          <w:color w:val="002060"/>
        </w:rPr>
      </w:pPr>
    </w:p>
    <w:p w14:paraId="30414B66" w14:textId="77777777" w:rsidR="005219A8" w:rsidRPr="002D7DD7" w:rsidRDefault="0092111E" w:rsidP="002D7DD7">
      <w:pPr>
        <w:autoSpaceDE w:val="0"/>
        <w:autoSpaceDN w:val="0"/>
        <w:adjustRightInd w:val="0"/>
        <w:ind w:left="567"/>
        <w:rPr>
          <w:rFonts w:ascii="Arial" w:hAnsi="Arial" w:cs="Arial"/>
          <w:b/>
          <w:color w:val="002060"/>
          <w:u w:val="single"/>
        </w:rPr>
      </w:pPr>
      <w:r w:rsidRPr="002D7DD7">
        <w:rPr>
          <w:rFonts w:ascii="Arial" w:hAnsi="Arial" w:cs="Arial"/>
          <w:b/>
          <w:color w:val="002060"/>
          <w:u w:val="single"/>
        </w:rPr>
        <w:lastRenderedPageBreak/>
        <w:t xml:space="preserve">2.2 </w:t>
      </w:r>
      <w:r w:rsidR="00AA104F" w:rsidRPr="002D7DD7">
        <w:rPr>
          <w:rFonts w:ascii="Arial" w:hAnsi="Arial" w:cs="Arial"/>
          <w:b/>
          <w:color w:val="002060"/>
          <w:u w:val="single"/>
        </w:rPr>
        <w:t>GARANTIE FINANCIERE D'ACHEVEMENT (GFA</w:t>
      </w:r>
      <w:r w:rsidR="00C4588B" w:rsidRPr="002D7DD7">
        <w:rPr>
          <w:rFonts w:ascii="Arial" w:hAnsi="Arial" w:cs="Arial"/>
          <w:b/>
          <w:color w:val="002060"/>
          <w:u w:val="single"/>
        </w:rPr>
        <w:t>)</w:t>
      </w:r>
    </w:p>
    <w:p w14:paraId="53F64964" w14:textId="77777777" w:rsidR="00C24A25" w:rsidRPr="00A32CB0" w:rsidRDefault="00C24A25" w:rsidP="00267C3B">
      <w:pPr>
        <w:autoSpaceDE w:val="0"/>
        <w:autoSpaceDN w:val="0"/>
        <w:adjustRightInd w:val="0"/>
        <w:ind w:left="720"/>
        <w:rPr>
          <w:rFonts w:ascii="Arial" w:hAnsi="Arial" w:cs="Arial"/>
          <w:b/>
          <w:color w:val="002060"/>
        </w:rPr>
      </w:pPr>
    </w:p>
    <w:p w14:paraId="2A6A6A28" w14:textId="6E230658" w:rsidR="00206A86" w:rsidRPr="00A3167D" w:rsidRDefault="00260E10" w:rsidP="00A3167D">
      <w:pPr>
        <w:numPr>
          <w:ilvl w:val="1"/>
          <w:numId w:val="17"/>
        </w:numPr>
        <w:autoSpaceDE w:val="0"/>
        <w:autoSpaceDN w:val="0"/>
        <w:adjustRightInd w:val="0"/>
        <w:jc w:val="both"/>
        <w:rPr>
          <w:rFonts w:ascii="Arial" w:hAnsi="Arial" w:cs="Arial"/>
          <w:color w:val="002060"/>
        </w:rPr>
      </w:pPr>
      <w:r w:rsidRPr="00260E10">
        <w:rPr>
          <w:rFonts w:ascii="Arial" w:hAnsi="Arial" w:cs="Arial"/>
          <w:b/>
          <w:color w:val="002060"/>
        </w:rPr>
        <w:t xml:space="preserve">Emission d’une GFA </w:t>
      </w:r>
      <w:r w:rsidRPr="00260E10">
        <w:rPr>
          <w:rFonts w:ascii="Arial" w:hAnsi="Arial" w:cs="Arial"/>
          <w:color w:val="002060"/>
        </w:rPr>
        <w:t xml:space="preserve">conforme au modèle </w:t>
      </w:r>
      <w:r w:rsidR="004C131D" w:rsidRPr="00C76661">
        <w:rPr>
          <w:rFonts w:ascii="LCL2" w:hAnsi="LCL2" w:cs="Arial"/>
          <w:color w:val="002060"/>
        </w:rPr>
        <w:t>LCL</w:t>
      </w:r>
      <w:r w:rsidR="004C131D">
        <w:rPr>
          <w:rFonts w:ascii="Arial" w:hAnsi="Arial" w:cs="Arial"/>
          <w:color w:val="002060"/>
        </w:rPr>
        <w:t xml:space="preserve"> </w:t>
      </w:r>
      <w:r w:rsidR="00C76661">
        <w:rPr>
          <w:rFonts w:ascii="Arial" w:hAnsi="Arial" w:cs="Arial"/>
          <w:color w:val="002060"/>
        </w:rPr>
        <w:t xml:space="preserve">et </w:t>
      </w:r>
      <w:r w:rsidR="004C131D">
        <w:rPr>
          <w:rFonts w:ascii="Arial" w:hAnsi="Arial" w:cs="Arial"/>
          <w:color w:val="002060"/>
        </w:rPr>
        <w:t xml:space="preserve">aux </w:t>
      </w:r>
      <w:r w:rsidRPr="00260E10">
        <w:rPr>
          <w:rFonts w:ascii="Arial" w:hAnsi="Arial" w:cs="Arial"/>
          <w:color w:val="002060"/>
        </w:rPr>
        <w:t>articles R261-1 et suivants du Code de la Construction et de l’Habitation</w:t>
      </w:r>
      <w:r w:rsidR="00FA5609">
        <w:rPr>
          <w:rFonts w:ascii="Arial" w:hAnsi="Arial" w:cs="Arial"/>
          <w:color w:val="002060"/>
        </w:rPr>
        <w:t xml:space="preserve"> </w:t>
      </w:r>
      <w:r w:rsidR="00FA5609" w:rsidRPr="00D52BF0">
        <w:rPr>
          <w:rFonts w:ascii="Arial" w:hAnsi="Arial" w:cs="Arial"/>
          <w:color w:val="002060"/>
        </w:rPr>
        <w:t xml:space="preserve">établie sur la base d’un prix de revient prévisionnel de </w:t>
      </w:r>
      <w:r w:rsidR="00532354">
        <w:rPr>
          <w:rFonts w:ascii="Arial" w:hAnsi="Arial" w:cs="Arial"/>
          <w:color w:val="FF0000"/>
        </w:rPr>
        <w:t>[nombre</w:t>
      </w:r>
      <w:r w:rsidR="00B9104F">
        <w:rPr>
          <w:rFonts w:ascii="Arial" w:hAnsi="Arial" w:cs="Arial"/>
          <w:color w:val="FF0000"/>
        </w:rPr>
        <w:t>_</w:t>
      </w:r>
      <w:r w:rsidR="00547B84">
        <w:rPr>
          <w:rFonts w:ascii="Arial" w:hAnsi="Arial" w:cs="Arial"/>
          <w:color w:val="FF0000"/>
        </w:rPr>
        <w:t>gfa</w:t>
      </w:r>
      <w:r w:rsidR="00532354">
        <w:rPr>
          <w:rFonts w:ascii="Arial" w:hAnsi="Arial" w:cs="Arial"/>
          <w:color w:val="FF0000"/>
        </w:rPr>
        <w:t>]</w:t>
      </w:r>
      <w:r w:rsidR="00C76661" w:rsidRPr="001D6F8B">
        <w:rPr>
          <w:rFonts w:ascii="Arial" w:hAnsi="Arial" w:cs="Arial"/>
          <w:color w:val="FF0000"/>
        </w:rPr>
        <w:t xml:space="preserve"> </w:t>
      </w:r>
      <w:r w:rsidR="00C76661">
        <w:rPr>
          <w:rFonts w:ascii="Arial" w:hAnsi="Arial" w:cs="Arial"/>
          <w:color w:val="002060"/>
        </w:rPr>
        <w:t xml:space="preserve">€ </w:t>
      </w:r>
      <w:r w:rsidR="00C76661" w:rsidRPr="00D52BF0">
        <w:rPr>
          <w:rFonts w:ascii="Arial" w:hAnsi="Arial" w:cs="Arial"/>
          <w:color w:val="002060"/>
        </w:rPr>
        <w:t>HT</w:t>
      </w:r>
      <w:r w:rsidR="00C76661">
        <w:rPr>
          <w:rFonts w:ascii="Arial" w:hAnsi="Arial" w:cs="Arial"/>
          <w:color w:val="002060"/>
        </w:rPr>
        <w:t xml:space="preserve"> </w:t>
      </w:r>
      <w:r w:rsidR="00532354" w:rsidRPr="00532354">
        <w:rPr>
          <w:rFonts w:ascii="Arial" w:hAnsi="Arial" w:cs="Arial"/>
          <w:color w:val="002060"/>
        </w:rPr>
        <w:t>(</w:t>
      </w:r>
      <w:r w:rsidR="00532354" w:rsidRPr="00532354">
        <w:rPr>
          <w:rFonts w:ascii="Arial" w:hAnsi="Arial" w:cs="Arial"/>
          <w:color w:val="FF0000"/>
        </w:rPr>
        <w:t>[</w:t>
      </w:r>
      <w:r w:rsidR="00560D89" w:rsidRPr="00560D89">
        <w:rPr>
          <w:rFonts w:ascii="Arial" w:hAnsi="Arial" w:cs="Arial"/>
          <w:color w:val="FF0000"/>
        </w:rPr>
        <w:t>nombre_gfa_lettres</w:t>
      </w:r>
      <w:r w:rsidR="00532354" w:rsidRPr="00532354">
        <w:rPr>
          <w:rFonts w:ascii="Arial" w:hAnsi="Arial" w:cs="Arial"/>
          <w:color w:val="FF0000"/>
        </w:rPr>
        <w:t>]</w:t>
      </w:r>
      <w:r w:rsidR="001D6F8B" w:rsidRPr="00532354">
        <w:rPr>
          <w:rFonts w:ascii="Arial" w:hAnsi="Arial" w:cs="Arial"/>
          <w:color w:val="FF0000"/>
        </w:rPr>
        <w:t xml:space="preserve"> </w:t>
      </w:r>
      <w:r w:rsidR="001D6F8B" w:rsidRPr="00532354">
        <w:rPr>
          <w:rFonts w:ascii="Arial" w:hAnsi="Arial" w:cs="Arial"/>
          <w:color w:val="002060"/>
        </w:rPr>
        <w:t>euros</w:t>
      </w:r>
      <w:r w:rsidR="00C76661" w:rsidRPr="001D6F8B">
        <w:rPr>
          <w:rFonts w:ascii="Arial" w:hAnsi="Arial" w:cs="Arial"/>
          <w:color w:val="FF0000"/>
        </w:rPr>
        <w:t xml:space="preserve"> </w:t>
      </w:r>
      <w:r w:rsidR="00C76661">
        <w:rPr>
          <w:rFonts w:ascii="Arial" w:hAnsi="Arial" w:cs="Arial"/>
          <w:color w:val="002060"/>
        </w:rPr>
        <w:t>HT</w:t>
      </w:r>
      <w:r w:rsidR="005045BB">
        <w:rPr>
          <w:rFonts w:ascii="Arial" w:hAnsi="Arial" w:cs="Arial"/>
          <w:color w:val="002060"/>
        </w:rPr>
        <w:t>)</w:t>
      </w:r>
      <w:r w:rsidR="0054101D" w:rsidRPr="00FA5609">
        <w:rPr>
          <w:rFonts w:ascii="Arial" w:hAnsi="Arial" w:cs="Arial"/>
          <w:color w:val="002060"/>
        </w:rPr>
        <w:t>.</w:t>
      </w:r>
    </w:p>
    <w:p w14:paraId="4F77386D" w14:textId="77777777" w:rsidR="00A32CB0" w:rsidRPr="00A3167D" w:rsidRDefault="00244161" w:rsidP="00A3167D">
      <w:pPr>
        <w:numPr>
          <w:ilvl w:val="1"/>
          <w:numId w:val="17"/>
        </w:numPr>
        <w:autoSpaceDE w:val="0"/>
        <w:autoSpaceDN w:val="0"/>
        <w:adjustRightInd w:val="0"/>
        <w:jc w:val="both"/>
        <w:rPr>
          <w:rFonts w:ascii="Arial" w:hAnsi="Arial" w:cs="Arial"/>
          <w:color w:val="002060"/>
        </w:rPr>
      </w:pPr>
      <w:r w:rsidRPr="00A32CB0">
        <w:rPr>
          <w:rFonts w:ascii="Arial" w:hAnsi="Arial" w:cs="Arial"/>
          <w:b/>
          <w:color w:val="002060"/>
        </w:rPr>
        <w:t>Date d'échéance</w:t>
      </w:r>
      <w:r w:rsidRPr="00083692">
        <w:rPr>
          <w:rFonts w:ascii="Arial" w:hAnsi="Arial" w:cs="Arial"/>
          <w:b/>
          <w:color w:val="002060"/>
        </w:rPr>
        <w:t xml:space="preserve"> : </w:t>
      </w:r>
      <w:r w:rsidRPr="000655A6">
        <w:rPr>
          <w:rFonts w:ascii="Arial" w:hAnsi="Arial" w:cs="Arial"/>
          <w:color w:val="002060"/>
        </w:rPr>
        <w:t xml:space="preserve">Attestation d’achèvement des travaux ou Déclaration d'Achèvement des Travaux </w:t>
      </w:r>
      <w:r w:rsidRPr="00083692">
        <w:rPr>
          <w:rFonts w:ascii="Arial" w:hAnsi="Arial" w:cs="Arial"/>
          <w:color w:val="002060"/>
        </w:rPr>
        <w:t>(Date prévisionnelle au</w:t>
      </w:r>
      <w:r w:rsidR="00B84E9A">
        <w:rPr>
          <w:rFonts w:ascii="Arial" w:hAnsi="Arial" w:cs="Arial"/>
          <w:color w:val="002060"/>
        </w:rPr>
        <w:t xml:space="preserve"> T</w:t>
      </w:r>
      <w:r w:rsidR="0054101D">
        <w:rPr>
          <w:rFonts w:ascii="Arial" w:hAnsi="Arial" w:cs="Arial"/>
          <w:color w:val="002060"/>
        </w:rPr>
        <w:t>…</w:t>
      </w:r>
      <w:r w:rsidR="00B84E9A">
        <w:rPr>
          <w:rFonts w:ascii="Arial" w:hAnsi="Arial" w:cs="Arial"/>
          <w:color w:val="002060"/>
        </w:rPr>
        <w:t> 202</w:t>
      </w:r>
      <w:r w:rsidR="0054101D">
        <w:rPr>
          <w:rFonts w:ascii="Arial" w:hAnsi="Arial" w:cs="Arial"/>
          <w:color w:val="002060"/>
        </w:rPr>
        <w:t>…</w:t>
      </w:r>
      <w:r>
        <w:rPr>
          <w:rFonts w:ascii="Arial" w:hAnsi="Arial" w:cs="Arial"/>
          <w:color w:val="002060"/>
        </w:rPr>
        <w:t xml:space="preserve"> conformément à l’article R261-24 du code la construction et de l’habitation</w:t>
      </w:r>
      <w:r w:rsidRPr="00083692">
        <w:rPr>
          <w:rFonts w:ascii="Arial" w:hAnsi="Arial" w:cs="Arial"/>
          <w:color w:val="002060"/>
        </w:rPr>
        <w:t>)</w:t>
      </w:r>
      <w:r>
        <w:rPr>
          <w:rFonts w:ascii="Arial" w:hAnsi="Arial" w:cs="Arial"/>
          <w:color w:val="002060"/>
        </w:rPr>
        <w:t>.</w:t>
      </w:r>
    </w:p>
    <w:p w14:paraId="2BBC9AC5" w14:textId="6358E275" w:rsidR="0054101D" w:rsidRPr="00A3167D" w:rsidRDefault="00244161" w:rsidP="00A3167D">
      <w:pPr>
        <w:numPr>
          <w:ilvl w:val="1"/>
          <w:numId w:val="17"/>
        </w:numPr>
        <w:autoSpaceDE w:val="0"/>
        <w:autoSpaceDN w:val="0"/>
        <w:adjustRightInd w:val="0"/>
        <w:jc w:val="both"/>
        <w:rPr>
          <w:rFonts w:ascii="Arial" w:hAnsi="Arial" w:cs="Arial"/>
          <w:color w:val="002060"/>
        </w:rPr>
      </w:pPr>
      <w:r w:rsidRPr="00572785">
        <w:rPr>
          <w:rFonts w:ascii="Arial" w:hAnsi="Arial" w:cs="Arial"/>
          <w:b/>
          <w:color w:val="002060"/>
        </w:rPr>
        <w:t>Conditions de rémunération :</w:t>
      </w:r>
      <w:r w:rsidRPr="00572785">
        <w:rPr>
          <w:rFonts w:ascii="Arial" w:hAnsi="Arial" w:cs="Arial"/>
          <w:color w:val="002060"/>
        </w:rPr>
        <w:t xml:space="preserve"> Commission forfaitaire globale de </w:t>
      </w:r>
      <w:r w:rsidR="009B09B7" w:rsidRPr="009416AE">
        <w:rPr>
          <w:rFonts w:ascii="Arial" w:hAnsi="Arial" w:cs="Arial"/>
          <w:color w:val="FF0000"/>
        </w:rPr>
        <w:t>[taux_comission_forfaitaire]</w:t>
      </w:r>
      <w:r w:rsidRPr="00572785">
        <w:rPr>
          <w:rFonts w:ascii="Arial" w:hAnsi="Arial" w:cs="Arial"/>
          <w:color w:val="002060"/>
        </w:rPr>
        <w:t xml:space="preserve">% </w:t>
      </w:r>
      <w:r w:rsidR="005045BB">
        <w:rPr>
          <w:rFonts w:ascii="Arial" w:hAnsi="Arial" w:cs="Arial"/>
          <w:i/>
          <w:iCs/>
          <w:color w:val="FF0000"/>
          <w:sz w:val="18"/>
          <w:szCs w:val="18"/>
        </w:rPr>
        <w:t>{</w:t>
      </w:r>
      <w:r w:rsidR="00C76661" w:rsidRPr="005045BB">
        <w:rPr>
          <w:rFonts w:ascii="Arial" w:hAnsi="Arial" w:cs="Arial"/>
          <w:i/>
          <w:iCs/>
          <w:color w:val="FF0000"/>
          <w:sz w:val="18"/>
          <w:szCs w:val="18"/>
        </w:rPr>
        <w:t>pouvant être ramené à 0,5</w:t>
      </w:r>
      <w:r w:rsidR="001D6F8B" w:rsidRPr="005045BB">
        <w:rPr>
          <w:rFonts w:ascii="Arial" w:hAnsi="Arial" w:cs="Arial"/>
          <w:i/>
          <w:iCs/>
          <w:color w:val="FF0000"/>
          <w:sz w:val="18"/>
          <w:szCs w:val="18"/>
        </w:rPr>
        <w:t>0</w:t>
      </w:r>
      <w:r w:rsidR="00C76661" w:rsidRPr="005045BB">
        <w:rPr>
          <w:rFonts w:ascii="Arial" w:hAnsi="Arial" w:cs="Arial"/>
          <w:i/>
          <w:iCs/>
          <w:color w:val="FF0000"/>
          <w:sz w:val="18"/>
          <w:szCs w:val="18"/>
        </w:rPr>
        <w:t xml:space="preserve"> %</w:t>
      </w:r>
      <w:r w:rsidR="001D6F8B" w:rsidRPr="005045BB">
        <w:rPr>
          <w:rFonts w:ascii="Arial" w:hAnsi="Arial" w:cs="Arial"/>
          <w:i/>
          <w:iCs/>
          <w:color w:val="FF0000"/>
          <w:sz w:val="18"/>
          <w:szCs w:val="18"/>
        </w:rPr>
        <w:t xml:space="preserve"> nonobstant la </w:t>
      </w:r>
      <w:r w:rsidR="00BF01A6" w:rsidRPr="005045BB">
        <w:rPr>
          <w:rFonts w:ascii="Arial" w:hAnsi="Arial" w:cs="Arial"/>
          <w:i/>
          <w:iCs/>
          <w:color w:val="FF0000"/>
          <w:sz w:val="18"/>
          <w:szCs w:val="18"/>
        </w:rPr>
        <w:t>décote</w:t>
      </w:r>
      <w:r w:rsidR="001D6F8B" w:rsidRPr="005045BB">
        <w:rPr>
          <w:rFonts w:ascii="Arial" w:hAnsi="Arial" w:cs="Arial"/>
          <w:i/>
          <w:iCs/>
          <w:color w:val="FF0000"/>
          <w:sz w:val="18"/>
          <w:szCs w:val="18"/>
        </w:rPr>
        <w:t xml:space="preserve"> commerciale habituelle à 0,45% avec un minimum à 30 000€</w:t>
      </w:r>
      <w:r w:rsidR="005045BB">
        <w:rPr>
          <w:rFonts w:ascii="Arial" w:hAnsi="Arial" w:cs="Arial"/>
          <w:i/>
          <w:iCs/>
          <w:color w:val="FF0000"/>
          <w:sz w:val="18"/>
          <w:szCs w:val="18"/>
        </w:rPr>
        <w:t>}</w:t>
      </w:r>
      <w:r w:rsidR="001D6F8B" w:rsidRPr="005045BB">
        <w:rPr>
          <w:rFonts w:ascii="Arial" w:hAnsi="Arial" w:cs="Arial"/>
          <w:i/>
          <w:iCs/>
          <w:color w:val="FF0000"/>
          <w:sz w:val="18"/>
          <w:szCs w:val="18"/>
        </w:rPr>
        <w:t xml:space="preserve"> </w:t>
      </w:r>
      <w:r w:rsidRPr="00572785">
        <w:rPr>
          <w:rFonts w:ascii="Arial" w:hAnsi="Arial" w:cs="Arial"/>
          <w:color w:val="002060"/>
        </w:rPr>
        <w:t>du CA TTC du programme perçue en une fois à l'émission de l'acte de GFA portant sur la durée prévisionnelle de 24 mois.</w:t>
      </w:r>
      <w:r w:rsidR="00572785">
        <w:rPr>
          <w:rFonts w:ascii="Arial" w:hAnsi="Arial" w:cs="Arial"/>
          <w:color w:val="002060"/>
        </w:rPr>
        <w:t xml:space="preserve"> </w:t>
      </w:r>
      <w:r w:rsidR="0054101D" w:rsidRPr="00111A13">
        <w:rPr>
          <w:rFonts w:ascii="Arial" w:hAnsi="Arial" w:cs="Arial"/>
          <w:color w:val="002060"/>
        </w:rPr>
        <w:t>Au-delà, la rémunération de l’engagement résiduel fera l’objet d’un accord distinct.</w:t>
      </w:r>
    </w:p>
    <w:p w14:paraId="7D8A43FD" w14:textId="77777777" w:rsidR="00244161" w:rsidRPr="001423D6" w:rsidRDefault="00A3167D" w:rsidP="00887BD1">
      <w:pPr>
        <w:numPr>
          <w:ilvl w:val="1"/>
          <w:numId w:val="17"/>
        </w:numPr>
        <w:autoSpaceDE w:val="0"/>
        <w:autoSpaceDN w:val="0"/>
        <w:adjustRightInd w:val="0"/>
        <w:jc w:val="both"/>
        <w:rPr>
          <w:rFonts w:ascii="Arial" w:hAnsi="Arial" w:cs="Arial"/>
          <w:b/>
          <w:color w:val="002060"/>
        </w:rPr>
      </w:pPr>
      <w:r>
        <w:rPr>
          <w:rFonts w:ascii="Arial" w:hAnsi="Arial" w:cs="Arial"/>
          <w:b/>
          <w:color w:val="002060"/>
        </w:rPr>
        <w:t>Commission</w:t>
      </w:r>
      <w:r w:rsidR="00244161" w:rsidRPr="00A32CB0">
        <w:rPr>
          <w:rFonts w:ascii="Arial" w:hAnsi="Arial" w:cs="Arial"/>
          <w:b/>
          <w:color w:val="002060"/>
        </w:rPr>
        <w:t xml:space="preserve"> d'ac</w:t>
      </w:r>
      <w:r w:rsidR="00244161" w:rsidRPr="005045BB">
        <w:rPr>
          <w:rFonts w:ascii="Arial" w:hAnsi="Arial" w:cs="Arial"/>
          <w:b/>
          <w:color w:val="002060"/>
        </w:rPr>
        <w:t>te</w:t>
      </w:r>
      <w:r w:rsidR="0014613F" w:rsidRPr="005045BB">
        <w:rPr>
          <w:rFonts w:ascii="Arial" w:hAnsi="Arial" w:cs="Arial"/>
          <w:b/>
          <w:color w:val="002060"/>
        </w:rPr>
        <w:t xml:space="preserve"> : </w:t>
      </w:r>
      <w:r w:rsidR="003742FD" w:rsidRPr="005045BB">
        <w:rPr>
          <w:rFonts w:ascii="Arial" w:hAnsi="Arial" w:cs="Arial"/>
          <w:color w:val="002060"/>
        </w:rPr>
        <w:t>2</w:t>
      </w:r>
      <w:r w:rsidR="00CC4BA2">
        <w:rPr>
          <w:rFonts w:ascii="Arial" w:hAnsi="Arial" w:cs="Arial"/>
          <w:color w:val="002060"/>
        </w:rPr>
        <w:t>90</w:t>
      </w:r>
      <w:r w:rsidR="003742FD" w:rsidRPr="005045BB">
        <w:rPr>
          <w:rFonts w:ascii="Arial" w:hAnsi="Arial" w:cs="Arial"/>
          <w:color w:val="002060"/>
        </w:rPr>
        <w:t xml:space="preserve"> € (</w:t>
      </w:r>
      <w:r w:rsidR="005045BB" w:rsidRPr="005045BB">
        <w:rPr>
          <w:rFonts w:ascii="Arial" w:hAnsi="Arial" w:cs="Arial"/>
          <w:color w:val="002060"/>
        </w:rPr>
        <w:t>d</w:t>
      </w:r>
      <w:r w:rsidR="003742FD" w:rsidRPr="005045BB">
        <w:rPr>
          <w:rFonts w:ascii="Arial" w:hAnsi="Arial" w:cs="Arial"/>
          <w:color w:val="002060"/>
        </w:rPr>
        <w:t xml:space="preserve">eux cent </w:t>
      </w:r>
      <w:r w:rsidR="00CC4BA2">
        <w:rPr>
          <w:rFonts w:ascii="Arial" w:hAnsi="Arial" w:cs="Arial"/>
          <w:color w:val="002060"/>
        </w:rPr>
        <w:t>quatre-vingt-dix</w:t>
      </w:r>
      <w:r w:rsidR="003742FD" w:rsidRPr="005045BB">
        <w:rPr>
          <w:rFonts w:ascii="Arial" w:hAnsi="Arial" w:cs="Arial"/>
          <w:color w:val="002060"/>
        </w:rPr>
        <w:t xml:space="preserve"> euros) </w:t>
      </w:r>
      <w:r w:rsidR="002327A2">
        <w:rPr>
          <w:rFonts w:ascii="Arial" w:hAnsi="Arial" w:cs="Arial"/>
          <w:color w:val="002060"/>
        </w:rPr>
        <w:t>si</w:t>
      </w:r>
      <w:r w:rsidR="002327A2" w:rsidRPr="005045BB">
        <w:rPr>
          <w:rFonts w:ascii="Arial" w:hAnsi="Arial" w:cs="Arial"/>
          <w:color w:val="002060"/>
        </w:rPr>
        <w:t xml:space="preserve"> </w:t>
      </w:r>
      <w:r w:rsidR="00244161" w:rsidRPr="005045BB">
        <w:rPr>
          <w:rFonts w:ascii="Arial" w:hAnsi="Arial" w:cs="Arial"/>
          <w:color w:val="002060"/>
        </w:rPr>
        <w:t>acte</w:t>
      </w:r>
      <w:r w:rsidRPr="005045BB">
        <w:rPr>
          <w:rFonts w:ascii="Arial" w:hAnsi="Arial" w:cs="Arial"/>
          <w:color w:val="002060"/>
        </w:rPr>
        <w:t xml:space="preserve"> </w:t>
      </w:r>
      <w:r w:rsidRPr="001423D6">
        <w:rPr>
          <w:rFonts w:ascii="Arial" w:hAnsi="Arial" w:cs="Arial"/>
          <w:color w:val="002060"/>
        </w:rPr>
        <w:t>standard de GFA</w:t>
      </w:r>
      <w:r w:rsidR="002327A2" w:rsidRPr="001423D6">
        <w:rPr>
          <w:rFonts w:ascii="Arial" w:hAnsi="Arial" w:cs="Arial"/>
          <w:color w:val="002060"/>
        </w:rPr>
        <w:t xml:space="preserve"> (selon modèle LCL)</w:t>
      </w:r>
      <w:r w:rsidRPr="001423D6">
        <w:rPr>
          <w:rFonts w:ascii="Arial" w:hAnsi="Arial" w:cs="Arial"/>
          <w:color w:val="002060"/>
        </w:rPr>
        <w:t>.</w:t>
      </w:r>
    </w:p>
    <w:p w14:paraId="3C5F4B9A" w14:textId="77777777" w:rsidR="0005759A" w:rsidRPr="00A32CB0" w:rsidRDefault="0005759A" w:rsidP="00887BD1">
      <w:pPr>
        <w:autoSpaceDE w:val="0"/>
        <w:autoSpaceDN w:val="0"/>
        <w:adjustRightInd w:val="0"/>
        <w:jc w:val="both"/>
        <w:rPr>
          <w:rFonts w:ascii="Arial" w:hAnsi="Arial" w:cs="Arial"/>
          <w:color w:val="002060"/>
        </w:rPr>
      </w:pPr>
    </w:p>
    <w:p w14:paraId="2EE4352D" w14:textId="77777777" w:rsidR="003F7B4F" w:rsidRPr="00A32CB0" w:rsidRDefault="003F7B4F" w:rsidP="00267C3B">
      <w:pPr>
        <w:autoSpaceDE w:val="0"/>
        <w:autoSpaceDN w:val="0"/>
        <w:adjustRightInd w:val="0"/>
        <w:rPr>
          <w:rFonts w:ascii="Arial" w:hAnsi="Arial" w:cs="Arial"/>
          <w:color w:val="002060"/>
        </w:rPr>
      </w:pPr>
    </w:p>
    <w:p w14:paraId="03D8DE36" w14:textId="77777777" w:rsidR="00C24A25" w:rsidRPr="00A32CB0" w:rsidRDefault="0005759A"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MODALITES COMMUNES AUX CONCOURS :</w:t>
      </w:r>
    </w:p>
    <w:p w14:paraId="31D16F72" w14:textId="77777777" w:rsidR="003F7B4F" w:rsidRPr="00A32CB0" w:rsidRDefault="003F7B4F" w:rsidP="0054101D">
      <w:pPr>
        <w:tabs>
          <w:tab w:val="left" w:pos="567"/>
        </w:tabs>
        <w:autoSpaceDE w:val="0"/>
        <w:autoSpaceDN w:val="0"/>
        <w:adjustRightInd w:val="0"/>
        <w:rPr>
          <w:rFonts w:ascii="Arial" w:hAnsi="Arial" w:cs="Arial"/>
          <w:color w:val="002060"/>
        </w:rPr>
      </w:pPr>
    </w:p>
    <w:p w14:paraId="4AAD3A3C" w14:textId="77777777" w:rsidR="0005759A" w:rsidRPr="00A32CB0" w:rsidRDefault="0005759A" w:rsidP="00267C3B">
      <w:pPr>
        <w:numPr>
          <w:ilvl w:val="1"/>
          <w:numId w:val="17"/>
        </w:numPr>
        <w:autoSpaceDE w:val="0"/>
        <w:autoSpaceDN w:val="0"/>
        <w:adjustRightInd w:val="0"/>
        <w:rPr>
          <w:rFonts w:ascii="Arial" w:hAnsi="Arial" w:cs="Arial"/>
          <w:b/>
          <w:color w:val="002060"/>
        </w:rPr>
      </w:pPr>
      <w:r w:rsidRPr="00A32CB0">
        <w:rPr>
          <w:rFonts w:ascii="Arial" w:hAnsi="Arial" w:cs="Arial"/>
          <w:b/>
          <w:color w:val="002060"/>
        </w:rPr>
        <w:t xml:space="preserve">Conditions </w:t>
      </w:r>
      <w:r w:rsidR="00F65E5A" w:rsidRPr="00A32CB0">
        <w:rPr>
          <w:rFonts w:ascii="Arial" w:hAnsi="Arial" w:cs="Arial"/>
          <w:b/>
          <w:color w:val="002060"/>
        </w:rPr>
        <w:t>préalables</w:t>
      </w:r>
      <w:r w:rsidR="00267C3B" w:rsidRPr="00A32CB0">
        <w:rPr>
          <w:rFonts w:ascii="Arial" w:hAnsi="Arial" w:cs="Arial"/>
          <w:b/>
          <w:color w:val="002060"/>
        </w:rPr>
        <w:t xml:space="preserve"> </w:t>
      </w:r>
      <w:r w:rsidR="001D53B2">
        <w:rPr>
          <w:rFonts w:ascii="Arial" w:hAnsi="Arial" w:cs="Arial"/>
          <w:b/>
          <w:color w:val="002060"/>
        </w:rPr>
        <w:t xml:space="preserve">à </w:t>
      </w:r>
      <w:r w:rsidR="003849AF">
        <w:rPr>
          <w:rFonts w:ascii="Arial" w:hAnsi="Arial" w:cs="Arial"/>
          <w:b/>
          <w:color w:val="002060"/>
        </w:rPr>
        <w:t>l’entrée en vigueur</w:t>
      </w:r>
      <w:r w:rsidR="001D53B2">
        <w:rPr>
          <w:rFonts w:ascii="Arial" w:hAnsi="Arial" w:cs="Arial"/>
          <w:b/>
          <w:color w:val="002060"/>
        </w:rPr>
        <w:t xml:space="preserve"> </w:t>
      </w:r>
      <w:r w:rsidR="002520CC">
        <w:rPr>
          <w:rFonts w:ascii="Arial" w:hAnsi="Arial" w:cs="Arial"/>
          <w:b/>
          <w:color w:val="002060"/>
        </w:rPr>
        <w:t>du Crédit Promoteur</w:t>
      </w:r>
      <w:r w:rsidR="00CC17E3">
        <w:rPr>
          <w:rFonts w:ascii="Arial" w:hAnsi="Arial" w:cs="Arial"/>
          <w:b/>
          <w:color w:val="002060"/>
        </w:rPr>
        <w:t>, ainsi qu’à l’</w:t>
      </w:r>
      <w:r w:rsidR="00CC4BA2">
        <w:rPr>
          <w:rFonts w:ascii="Arial" w:hAnsi="Arial" w:cs="Arial"/>
          <w:b/>
          <w:color w:val="002060"/>
        </w:rPr>
        <w:t>émission de</w:t>
      </w:r>
      <w:r w:rsidR="00CC17E3">
        <w:rPr>
          <w:rFonts w:ascii="Arial" w:hAnsi="Arial" w:cs="Arial"/>
          <w:b/>
          <w:color w:val="002060"/>
        </w:rPr>
        <w:t xml:space="preserve"> la GFA</w:t>
      </w:r>
      <w:r w:rsidR="00BE540C">
        <w:rPr>
          <w:rFonts w:ascii="Arial" w:hAnsi="Arial" w:cs="Arial"/>
          <w:b/>
          <w:color w:val="002060"/>
        </w:rPr>
        <w:t>,</w:t>
      </w:r>
      <w:r w:rsidR="00CC17E3">
        <w:rPr>
          <w:rFonts w:ascii="Arial" w:hAnsi="Arial" w:cs="Arial"/>
          <w:b/>
          <w:color w:val="002060"/>
        </w:rPr>
        <w:t xml:space="preserve"> </w:t>
      </w:r>
      <w:r w:rsidR="001D53B2">
        <w:rPr>
          <w:rFonts w:ascii="Arial" w:hAnsi="Arial" w:cs="Arial"/>
          <w:b/>
          <w:color w:val="002060"/>
        </w:rPr>
        <w:t xml:space="preserve">et </w:t>
      </w:r>
      <w:r w:rsidRPr="00A32CB0">
        <w:rPr>
          <w:rFonts w:ascii="Arial" w:hAnsi="Arial" w:cs="Arial"/>
          <w:b/>
          <w:color w:val="002060"/>
        </w:rPr>
        <w:t>dont l</w:t>
      </w:r>
      <w:r w:rsidR="001D53B2">
        <w:rPr>
          <w:rFonts w:ascii="Arial" w:hAnsi="Arial" w:cs="Arial"/>
          <w:b/>
          <w:color w:val="002060"/>
        </w:rPr>
        <w:t>a</w:t>
      </w:r>
      <w:r w:rsidRPr="00A32CB0">
        <w:rPr>
          <w:rFonts w:ascii="Arial" w:hAnsi="Arial" w:cs="Arial"/>
          <w:b/>
          <w:color w:val="002060"/>
        </w:rPr>
        <w:t xml:space="preserve"> réalisa</w:t>
      </w:r>
      <w:r w:rsidR="00DC3962" w:rsidRPr="00A32CB0">
        <w:rPr>
          <w:rFonts w:ascii="Arial" w:hAnsi="Arial" w:cs="Arial"/>
          <w:b/>
          <w:color w:val="002060"/>
        </w:rPr>
        <w:t>tion devra nous être justifiée</w:t>
      </w:r>
      <w:r w:rsidR="003849AF">
        <w:rPr>
          <w:rFonts w:ascii="Arial" w:hAnsi="Arial" w:cs="Arial"/>
          <w:b/>
          <w:color w:val="002060"/>
        </w:rPr>
        <w:t xml:space="preserve"> et être considérée comme satisfaisante tant sur la forme que sur le fond par LCL</w:t>
      </w:r>
      <w:r w:rsidR="00DC3962" w:rsidRPr="00A32CB0">
        <w:rPr>
          <w:rFonts w:ascii="Arial" w:hAnsi="Arial" w:cs="Arial"/>
          <w:b/>
          <w:color w:val="002060"/>
        </w:rPr>
        <w:t xml:space="preserve"> : </w:t>
      </w:r>
    </w:p>
    <w:p w14:paraId="729FF71F" w14:textId="77777777" w:rsidR="003B79CC" w:rsidRPr="00A32CB0" w:rsidRDefault="003B79CC" w:rsidP="003B79CC">
      <w:pPr>
        <w:pStyle w:val="ListParagraph"/>
        <w:rPr>
          <w:rFonts w:ascii="Arial" w:hAnsi="Arial" w:cs="Arial"/>
          <w:b/>
          <w:color w:val="002060"/>
        </w:rPr>
      </w:pPr>
    </w:p>
    <w:p w14:paraId="7DD84C9B" w14:textId="77777777" w:rsidR="00BE06F1" w:rsidRPr="00CE3524" w:rsidRDefault="00291EE6" w:rsidP="00C56328">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 xml:space="preserve">Justificatifs de la création </w:t>
      </w:r>
      <w:r w:rsidR="0014613F">
        <w:rPr>
          <w:rFonts w:ascii="Arial" w:hAnsi="Arial" w:cs="Arial"/>
          <w:color w:val="002060"/>
        </w:rPr>
        <w:t>de la</w:t>
      </w:r>
      <w:r w:rsidRPr="005B2BF0">
        <w:rPr>
          <w:rFonts w:ascii="Arial" w:hAnsi="Arial" w:cs="Arial"/>
          <w:color w:val="002060"/>
        </w:rPr>
        <w:t xml:space="preserve"> </w:t>
      </w:r>
      <w:bookmarkStart w:id="0" w:name="_Hlk156564992"/>
      <w:r w:rsidR="00BF01A6">
        <w:rPr>
          <w:rFonts w:ascii="Arial" w:hAnsi="Arial" w:cs="Arial"/>
          <w:b/>
          <w:color w:val="FF0000"/>
        </w:rPr>
        <w:t>[</w:t>
      </w:r>
      <w:r w:rsidR="0014613F">
        <w:rPr>
          <w:rFonts w:ascii="Arial" w:hAnsi="Arial" w:cs="Arial"/>
          <w:b/>
          <w:color w:val="FF0000"/>
        </w:rPr>
        <w:t>nom</w:t>
      </w:r>
      <w:r w:rsidR="00BF01A6">
        <w:rPr>
          <w:rFonts w:ascii="Arial" w:hAnsi="Arial" w:cs="Arial"/>
          <w:b/>
          <w:color w:val="FF0000"/>
        </w:rPr>
        <w:t xml:space="preserve"> de la SCCV]</w:t>
      </w:r>
      <w:r w:rsidRPr="005B2BF0">
        <w:rPr>
          <w:rFonts w:ascii="Arial" w:hAnsi="Arial" w:cs="Arial"/>
          <w:color w:val="002060"/>
        </w:rPr>
        <w:t xml:space="preserve"> </w:t>
      </w:r>
      <w:bookmarkEnd w:id="0"/>
      <w:r w:rsidRPr="005B2BF0">
        <w:rPr>
          <w:rFonts w:ascii="Arial" w:hAnsi="Arial" w:cs="Arial"/>
          <w:color w:val="002060"/>
        </w:rPr>
        <w:t>dédiée au projet et attestation</w:t>
      </w:r>
      <w:r w:rsidR="00F83A83">
        <w:rPr>
          <w:rFonts w:ascii="Arial" w:hAnsi="Arial" w:cs="Arial"/>
          <w:color w:val="002060"/>
        </w:rPr>
        <w:t>, le cas échéant,</w:t>
      </w:r>
      <w:r w:rsidRPr="005B2BF0">
        <w:rPr>
          <w:rFonts w:ascii="Arial" w:hAnsi="Arial" w:cs="Arial"/>
          <w:color w:val="002060"/>
        </w:rPr>
        <w:t xml:space="preserve"> de transfert du PC</w:t>
      </w:r>
      <w:r w:rsidR="0014613F">
        <w:rPr>
          <w:rFonts w:ascii="Arial" w:hAnsi="Arial" w:cs="Arial"/>
          <w:color w:val="002060"/>
        </w:rPr>
        <w:t> ;</w:t>
      </w:r>
    </w:p>
    <w:p w14:paraId="6DFFC952" w14:textId="77777777" w:rsidR="00291EE6" w:rsidRPr="00D75E58" w:rsidRDefault="00291EE6" w:rsidP="00C56328">
      <w:pPr>
        <w:numPr>
          <w:ilvl w:val="0"/>
          <w:numId w:val="24"/>
        </w:numPr>
        <w:autoSpaceDE w:val="0"/>
        <w:autoSpaceDN w:val="0"/>
        <w:adjustRightInd w:val="0"/>
        <w:ind w:left="357" w:hanging="357"/>
        <w:jc w:val="both"/>
        <w:rPr>
          <w:rFonts w:ascii="Arial" w:hAnsi="Arial" w:cs="Arial"/>
          <w:color w:val="002060"/>
        </w:rPr>
      </w:pPr>
      <w:r w:rsidRPr="00D75E58">
        <w:rPr>
          <w:rFonts w:ascii="Arial" w:hAnsi="Arial" w:cs="Arial"/>
          <w:color w:val="002060"/>
        </w:rPr>
        <w:t>Origine de propriété (</w:t>
      </w:r>
      <w:r w:rsidR="00CA3824" w:rsidRPr="00D75E58">
        <w:rPr>
          <w:rFonts w:ascii="Arial" w:hAnsi="Arial" w:cs="Arial"/>
          <w:color w:val="002060"/>
        </w:rPr>
        <w:t>trentenaire</w:t>
      </w:r>
      <w:r w:rsidRPr="00D75E58">
        <w:rPr>
          <w:rFonts w:ascii="Arial" w:hAnsi="Arial" w:cs="Arial"/>
          <w:color w:val="002060"/>
        </w:rPr>
        <w:t>)</w:t>
      </w:r>
      <w:r w:rsidR="00CA3824" w:rsidRPr="00D75E58">
        <w:rPr>
          <w:rFonts w:ascii="Arial" w:hAnsi="Arial" w:cs="Arial"/>
          <w:color w:val="002060"/>
        </w:rPr>
        <w:t xml:space="preserve"> et justification notariée de l’absence d’hypothèque</w:t>
      </w:r>
      <w:r w:rsidR="0014613F">
        <w:rPr>
          <w:rFonts w:ascii="Arial" w:hAnsi="Arial" w:cs="Arial"/>
          <w:color w:val="002060"/>
        </w:rPr>
        <w:t> ;</w:t>
      </w:r>
    </w:p>
    <w:p w14:paraId="08DB481A" w14:textId="77777777" w:rsidR="0054101D" w:rsidRPr="005D76C4"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Justification du caractère définitif d</w:t>
      </w:r>
      <w:r w:rsidR="00240BF0">
        <w:rPr>
          <w:rFonts w:ascii="Arial" w:hAnsi="Arial" w:cs="Arial"/>
          <w:color w:val="002060"/>
        </w:rPr>
        <w:t>u</w:t>
      </w:r>
      <w:r w:rsidRPr="006572C1">
        <w:rPr>
          <w:rFonts w:ascii="Arial" w:hAnsi="Arial" w:cs="Arial"/>
          <w:color w:val="002060"/>
        </w:rPr>
        <w:t xml:space="preserve"> permis de construire</w:t>
      </w:r>
      <w:r w:rsidR="0014613F">
        <w:rPr>
          <w:rFonts w:ascii="Arial" w:hAnsi="Arial" w:cs="Arial"/>
          <w:color w:val="002060"/>
        </w:rPr>
        <w:t> ;</w:t>
      </w:r>
    </w:p>
    <w:p w14:paraId="5F69C3EB" w14:textId="77777777" w:rsidR="00291EE6" w:rsidRPr="00BD63C3" w:rsidRDefault="0054101D" w:rsidP="00C56328">
      <w:pPr>
        <w:numPr>
          <w:ilvl w:val="0"/>
          <w:numId w:val="24"/>
        </w:numPr>
        <w:tabs>
          <w:tab w:val="num" w:pos="284"/>
        </w:tabs>
        <w:autoSpaceDE w:val="0"/>
        <w:autoSpaceDN w:val="0"/>
        <w:adjustRightInd w:val="0"/>
        <w:ind w:left="357" w:hanging="357"/>
        <w:jc w:val="both"/>
        <w:rPr>
          <w:rFonts w:ascii="Arial" w:hAnsi="Arial" w:cs="Arial"/>
          <w:color w:val="002060"/>
        </w:rPr>
      </w:pPr>
      <w:r>
        <w:rPr>
          <w:rFonts w:ascii="Arial" w:hAnsi="Arial" w:cs="Arial"/>
          <w:color w:val="002060"/>
        </w:rPr>
        <w:t xml:space="preserve"> </w:t>
      </w:r>
      <w:r w:rsidR="00291EE6" w:rsidRPr="005D76C4">
        <w:rPr>
          <w:rFonts w:ascii="Arial" w:hAnsi="Arial" w:cs="Arial"/>
          <w:color w:val="002060"/>
        </w:rPr>
        <w:t xml:space="preserve">Justification </w:t>
      </w:r>
      <w:r w:rsidR="000B3015" w:rsidRPr="005D76C4">
        <w:rPr>
          <w:rFonts w:ascii="Arial" w:hAnsi="Arial" w:cs="Arial"/>
          <w:color w:val="002060"/>
        </w:rPr>
        <w:t>des différentes  études et diagnostics décrivant et chiffrant (s’il y a lieu) les travaux nécessaires pour rendre le terrain propre à la réalisation des constructions prévues</w:t>
      </w:r>
      <w:r w:rsidR="00B05D5B" w:rsidRPr="005D76C4">
        <w:rPr>
          <w:rFonts w:ascii="Arial" w:hAnsi="Arial" w:cs="Arial"/>
          <w:color w:val="002060"/>
        </w:rPr>
        <w:t>,</w:t>
      </w:r>
      <w:r w:rsidR="000B3015" w:rsidRPr="00AA54AA">
        <w:rPr>
          <w:rFonts w:ascii="Arial" w:hAnsi="Arial" w:cs="Arial"/>
          <w:color w:val="002060"/>
        </w:rPr>
        <w:t xml:space="preserve"> notamment</w:t>
      </w:r>
      <w:r w:rsidR="00B05D5B" w:rsidRPr="00AA54AA">
        <w:rPr>
          <w:rFonts w:ascii="Arial" w:hAnsi="Arial" w:cs="Arial"/>
          <w:color w:val="002060"/>
        </w:rPr>
        <w:t xml:space="preserve"> d’une analyse géotechnique (G2AVP) et pollution satisfaisante </w:t>
      </w:r>
      <w:r w:rsidR="00B05D5B" w:rsidRPr="00116BAE">
        <w:rPr>
          <w:rFonts w:ascii="Arial" w:hAnsi="Arial" w:cs="Arial"/>
          <w:color w:val="002060"/>
        </w:rPr>
        <w:t xml:space="preserve">ainsi que la justification </w:t>
      </w:r>
      <w:r w:rsidR="00291EE6" w:rsidRPr="00116BAE">
        <w:rPr>
          <w:rFonts w:ascii="Arial" w:hAnsi="Arial" w:cs="Arial"/>
          <w:color w:val="002060"/>
        </w:rPr>
        <w:t>de la DRAC de l’absence de prescription archéologique préventive</w:t>
      </w:r>
      <w:r w:rsidR="007579B0" w:rsidRPr="00116BAE">
        <w:rPr>
          <w:rFonts w:ascii="Arial" w:hAnsi="Arial" w:cs="Arial"/>
          <w:color w:val="002060"/>
        </w:rPr>
        <w:t xml:space="preserve"> ou, le cas échéant, document probant confirmant que la situation géographiqu</w:t>
      </w:r>
      <w:r w:rsidR="007579B0" w:rsidRPr="00BD63C3">
        <w:rPr>
          <w:rFonts w:ascii="Arial" w:hAnsi="Arial" w:cs="Arial"/>
          <w:color w:val="002060"/>
        </w:rPr>
        <w:t>e du terrain ne nécessite pas l’intervention de la DRAC (courrier ou mail de la mairie,…)</w:t>
      </w:r>
      <w:r w:rsidR="0014613F">
        <w:rPr>
          <w:rFonts w:ascii="Arial" w:hAnsi="Arial" w:cs="Arial"/>
          <w:color w:val="002060"/>
        </w:rPr>
        <w:t> ;</w:t>
      </w:r>
    </w:p>
    <w:p w14:paraId="778DEA3B" w14:textId="77777777" w:rsidR="00291EE6" w:rsidRPr="006572C1"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Procès-verbaux des constats d’affichage d’huissier</w:t>
      </w:r>
      <w:r w:rsidR="0014613F">
        <w:rPr>
          <w:rFonts w:ascii="Arial" w:hAnsi="Arial" w:cs="Arial"/>
          <w:color w:val="002060"/>
        </w:rPr>
        <w:t> ;</w:t>
      </w:r>
    </w:p>
    <w:p w14:paraId="1A5FCDCD" w14:textId="77777777" w:rsidR="00291EE6" w:rsidRPr="006572C1"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Cahier des clauses techniques particulières (CCTP)</w:t>
      </w:r>
      <w:r w:rsidR="0014613F">
        <w:rPr>
          <w:rFonts w:ascii="Arial" w:hAnsi="Arial" w:cs="Arial"/>
          <w:color w:val="002060"/>
        </w:rPr>
        <w:t> ;</w:t>
      </w:r>
    </w:p>
    <w:p w14:paraId="6866E865" w14:textId="77777777" w:rsidR="00FF0728"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 xml:space="preserve">Attestation </w:t>
      </w:r>
      <w:r w:rsidR="00124273">
        <w:rPr>
          <w:rFonts w:ascii="Arial" w:hAnsi="Arial" w:cs="Arial"/>
          <w:color w:val="002060"/>
        </w:rPr>
        <w:t>signée</w:t>
      </w:r>
      <w:r w:rsidR="00FF0728">
        <w:rPr>
          <w:rFonts w:ascii="Arial" w:hAnsi="Arial" w:cs="Arial"/>
          <w:color w:val="002060"/>
        </w:rPr>
        <w:t xml:space="preserve"> du chiffrage </w:t>
      </w:r>
      <w:r w:rsidRPr="006572C1">
        <w:rPr>
          <w:rFonts w:ascii="Arial" w:hAnsi="Arial" w:cs="Arial"/>
          <w:color w:val="002060"/>
        </w:rPr>
        <w:t>de l’étude</w:t>
      </w:r>
      <w:r w:rsidR="00FF0728">
        <w:rPr>
          <w:rFonts w:ascii="Arial" w:hAnsi="Arial" w:cs="Arial"/>
          <w:color w:val="002060"/>
        </w:rPr>
        <w:t>,</w:t>
      </w:r>
      <w:r w:rsidRPr="006572C1">
        <w:rPr>
          <w:rFonts w:ascii="Arial" w:hAnsi="Arial" w:cs="Arial"/>
          <w:color w:val="002060"/>
        </w:rPr>
        <w:t xml:space="preserve"> réalisée soit par un Maître d’Œuvre d'Exécution soit un Economiste</w:t>
      </w:r>
      <w:r w:rsidR="0040204C">
        <w:rPr>
          <w:rFonts w:ascii="Arial" w:hAnsi="Arial" w:cs="Arial"/>
          <w:color w:val="002060"/>
        </w:rPr>
        <w:t> ;</w:t>
      </w:r>
    </w:p>
    <w:p w14:paraId="4EEE4A00" w14:textId="77777777" w:rsidR="00291EE6" w:rsidRPr="006572C1" w:rsidRDefault="0040204C" w:rsidP="00C56328">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Examen favorable </w:t>
      </w:r>
      <w:r w:rsidR="00291EE6" w:rsidRPr="006572C1">
        <w:rPr>
          <w:rFonts w:ascii="Arial" w:hAnsi="Arial" w:cs="Arial"/>
          <w:color w:val="002060"/>
        </w:rPr>
        <w:t>du dossier de consultation des entreprises</w:t>
      </w:r>
      <w:r w:rsidR="00FF0728">
        <w:rPr>
          <w:rFonts w:ascii="Arial" w:hAnsi="Arial" w:cs="Arial"/>
          <w:color w:val="002060"/>
        </w:rPr>
        <w:t xml:space="preserve"> </w:t>
      </w:r>
      <w:r w:rsidR="00FF0728" w:rsidRPr="00F8649B">
        <w:rPr>
          <w:rFonts w:ascii="Arial" w:hAnsi="Arial" w:cs="Arial"/>
          <w:color w:val="002060"/>
        </w:rPr>
        <w:t>pressenties</w:t>
      </w:r>
      <w:r w:rsidR="00291EE6" w:rsidRPr="006572C1">
        <w:rPr>
          <w:rFonts w:ascii="Arial" w:hAnsi="Arial" w:cs="Arial"/>
          <w:color w:val="002060"/>
        </w:rPr>
        <w:t xml:space="preserve">, </w:t>
      </w:r>
      <w:r w:rsidR="0014613F">
        <w:rPr>
          <w:rFonts w:ascii="Arial" w:hAnsi="Arial" w:cs="Arial"/>
          <w:color w:val="002060"/>
        </w:rPr>
        <w:t>notamment</w:t>
      </w:r>
      <w:r w:rsidR="00291EE6" w:rsidRPr="006572C1">
        <w:rPr>
          <w:rFonts w:ascii="Arial" w:hAnsi="Arial" w:cs="Arial"/>
          <w:color w:val="002060"/>
        </w:rPr>
        <w:t xml:space="preserve"> pour les postes</w:t>
      </w:r>
      <w:r w:rsidR="0014613F">
        <w:rPr>
          <w:rFonts w:ascii="Arial" w:hAnsi="Arial" w:cs="Arial"/>
          <w:color w:val="002060"/>
        </w:rPr>
        <w:t xml:space="preserve"> les</w:t>
      </w:r>
      <w:r w:rsidR="00291EE6" w:rsidRPr="006572C1">
        <w:rPr>
          <w:rFonts w:ascii="Arial" w:hAnsi="Arial" w:cs="Arial"/>
          <w:color w:val="002060"/>
        </w:rPr>
        <w:t xml:space="preserve"> </w:t>
      </w:r>
      <w:r w:rsidR="0014613F">
        <w:rPr>
          <w:rFonts w:ascii="Arial" w:hAnsi="Arial" w:cs="Arial"/>
          <w:color w:val="002060"/>
        </w:rPr>
        <w:t xml:space="preserve">plus </w:t>
      </w:r>
      <w:r w:rsidR="00291EE6" w:rsidRPr="006572C1">
        <w:rPr>
          <w:rFonts w:ascii="Arial" w:hAnsi="Arial" w:cs="Arial"/>
          <w:color w:val="002060"/>
        </w:rPr>
        <w:t>importants que sont le Gros Œuvre (infrastructure et superstructure), </w:t>
      </w:r>
      <w:r w:rsidR="00FF0728">
        <w:rPr>
          <w:rFonts w:ascii="Arial" w:hAnsi="Arial" w:cs="Arial"/>
          <w:color w:val="002060"/>
        </w:rPr>
        <w:t>les fluides, les menuiseries</w:t>
      </w:r>
      <w:r w:rsidR="00291EE6" w:rsidRPr="006572C1">
        <w:rPr>
          <w:rFonts w:ascii="Arial" w:hAnsi="Arial" w:cs="Arial"/>
          <w:color w:val="002060"/>
        </w:rPr>
        <w:t xml:space="preserve"> et l’ascensoriste</w:t>
      </w:r>
      <w:r w:rsidR="0014613F">
        <w:rPr>
          <w:rFonts w:ascii="Arial" w:hAnsi="Arial" w:cs="Arial"/>
          <w:color w:val="002060"/>
        </w:rPr>
        <w:t> </w:t>
      </w:r>
      <w:r w:rsidR="00FF0728">
        <w:rPr>
          <w:rFonts w:ascii="Arial" w:hAnsi="Arial" w:cs="Arial"/>
          <w:color w:val="002060"/>
        </w:rPr>
        <w:t xml:space="preserve">le cas échéant </w:t>
      </w:r>
      <w:r w:rsidR="0014613F">
        <w:rPr>
          <w:rFonts w:ascii="Arial" w:hAnsi="Arial" w:cs="Arial"/>
          <w:color w:val="002060"/>
        </w:rPr>
        <w:t>;</w:t>
      </w:r>
    </w:p>
    <w:p w14:paraId="2699BDA4" w14:textId="77777777" w:rsidR="00291EE6" w:rsidRPr="006572C1" w:rsidRDefault="00982FDE" w:rsidP="00C56328">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Notice</w:t>
      </w:r>
      <w:r w:rsidRPr="006572C1">
        <w:rPr>
          <w:rFonts w:ascii="Arial" w:hAnsi="Arial" w:cs="Arial"/>
          <w:color w:val="002060"/>
        </w:rPr>
        <w:t xml:space="preserve"> </w:t>
      </w:r>
      <w:r w:rsidR="00291EE6" w:rsidRPr="006572C1">
        <w:rPr>
          <w:rFonts w:ascii="Arial" w:hAnsi="Arial" w:cs="Arial"/>
          <w:color w:val="002060"/>
        </w:rPr>
        <w:t xml:space="preserve">descriptive du programme </w:t>
      </w:r>
      <w:r w:rsidR="004C67FC">
        <w:rPr>
          <w:rFonts w:ascii="Arial" w:hAnsi="Arial" w:cs="Arial"/>
          <w:color w:val="002060"/>
        </w:rPr>
        <w:t>(</w:t>
      </w:r>
      <w:r w:rsidR="004C67FC" w:rsidRPr="004C67FC">
        <w:rPr>
          <w:rFonts w:ascii="Arial" w:hAnsi="Arial" w:cs="Arial"/>
          <w:color w:val="002060"/>
        </w:rPr>
        <w:t>Conforme à l’arrêté du 10 Mai 1968</w:t>
      </w:r>
      <w:r w:rsidR="004C67FC">
        <w:rPr>
          <w:rFonts w:ascii="Arial" w:hAnsi="Arial" w:cs="Arial"/>
          <w:color w:val="002060"/>
        </w:rPr>
        <w:t>)</w:t>
      </w:r>
      <w:r w:rsidR="0040204C">
        <w:rPr>
          <w:rFonts w:ascii="Arial" w:hAnsi="Arial" w:cs="Arial"/>
          <w:color w:val="002060"/>
        </w:rPr>
        <w:t> ;</w:t>
      </w:r>
    </w:p>
    <w:p w14:paraId="730CF5AC" w14:textId="77777777" w:rsidR="00291EE6"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Attestations d'assurance Dommages Ouvrage, Constructeur Non Réalisateur</w:t>
      </w:r>
      <w:r w:rsidR="00CD15E8">
        <w:rPr>
          <w:rFonts w:ascii="Arial" w:hAnsi="Arial" w:cs="Arial"/>
          <w:color w:val="002060"/>
        </w:rPr>
        <w:t xml:space="preserve">, </w:t>
      </w:r>
      <w:r w:rsidRPr="006572C1">
        <w:rPr>
          <w:rFonts w:ascii="Arial" w:hAnsi="Arial" w:cs="Arial"/>
          <w:color w:val="002060"/>
        </w:rPr>
        <w:t xml:space="preserve">Tous Risques Chantier </w:t>
      </w:r>
      <w:r w:rsidR="00CD15E8">
        <w:rPr>
          <w:rFonts w:ascii="Arial" w:hAnsi="Arial" w:cs="Arial"/>
          <w:color w:val="002060"/>
        </w:rPr>
        <w:t xml:space="preserve">et Responsabilité Civile du Maitre d’Ouvrage </w:t>
      </w:r>
      <w:r w:rsidRPr="006572C1">
        <w:rPr>
          <w:rFonts w:ascii="Arial" w:hAnsi="Arial" w:cs="Arial"/>
          <w:color w:val="002060"/>
        </w:rPr>
        <w:t>souscrites auprès d’un assureur de premier plan</w:t>
      </w:r>
      <w:r w:rsidR="0040204C">
        <w:rPr>
          <w:rFonts w:ascii="Arial" w:hAnsi="Arial" w:cs="Arial"/>
          <w:color w:val="002060"/>
        </w:rPr>
        <w:t> ;</w:t>
      </w:r>
    </w:p>
    <w:p w14:paraId="6741EE24" w14:textId="77777777" w:rsidR="00B303FD" w:rsidRPr="00B303FD" w:rsidRDefault="00B303FD" w:rsidP="00C56328">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FF0000"/>
        </w:rPr>
        <w:t>[clause_garantie_actif_passif]</w:t>
      </w:r>
    </w:p>
    <w:p w14:paraId="674A63BD" w14:textId="3ADE1B3E" w:rsidR="00783FB7"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Justification d'un niveau de commercialisation dépassant</w:t>
      </w:r>
      <w:r w:rsidRPr="00910672">
        <w:rPr>
          <w:rFonts w:ascii="Arial" w:hAnsi="Arial" w:cs="Arial"/>
          <w:color w:val="FF0000"/>
        </w:rPr>
        <w:t>,</w:t>
      </w:r>
      <w:r w:rsidR="003C4306" w:rsidRPr="003C4306">
        <w:t xml:space="preserve"> </w:t>
      </w:r>
      <w:r w:rsidR="003C4306" w:rsidRPr="003C4306">
        <w:rPr>
          <w:rFonts w:ascii="Arial" w:hAnsi="Arial" w:cs="Arial"/>
          <w:color w:val="FF0000"/>
        </w:rPr>
        <w:t xml:space="preserve">[mention_apports] </w:t>
      </w:r>
      <w:r w:rsidR="007B0454" w:rsidRPr="008D3C01">
        <w:rPr>
          <w:rFonts w:ascii="Arial" w:hAnsi="Arial" w:cs="Arial"/>
          <w:color w:val="FF0000"/>
        </w:rPr>
        <w:t>[niveau_commercialisation]</w:t>
      </w:r>
      <w:r w:rsidRPr="008D3C01">
        <w:rPr>
          <w:rFonts w:ascii="Arial" w:hAnsi="Arial" w:cs="Arial"/>
          <w:color w:val="FF0000"/>
        </w:rPr>
        <w:t>%</w:t>
      </w:r>
      <w:r w:rsidRPr="006572C1">
        <w:rPr>
          <w:rFonts w:ascii="Arial" w:hAnsi="Arial" w:cs="Arial"/>
          <w:color w:val="002060"/>
        </w:rPr>
        <w:t xml:space="preserve"> du CA TTC (</w:t>
      </w:r>
      <w:r w:rsidR="004C4DD4" w:rsidRPr="004C4DD4">
        <w:rPr>
          <w:rFonts w:ascii="Arial" w:hAnsi="Arial" w:cs="Arial"/>
          <w:color w:val="002060"/>
        </w:rPr>
        <w:t xml:space="preserve">attestation </w:t>
      </w:r>
      <w:r w:rsidR="002E55DF">
        <w:rPr>
          <w:rFonts w:ascii="Arial" w:hAnsi="Arial" w:cs="Arial"/>
          <w:color w:val="002060"/>
        </w:rPr>
        <w:t>notariée</w:t>
      </w:r>
      <w:r w:rsidR="004C4DD4" w:rsidRPr="004C4DD4">
        <w:rPr>
          <w:rFonts w:ascii="Arial" w:hAnsi="Arial" w:cs="Arial"/>
          <w:color w:val="002060"/>
        </w:rPr>
        <w:t xml:space="preserve"> indiquant le niveau de pré commercialisation</w:t>
      </w:r>
      <w:r w:rsidRPr="006572C1">
        <w:rPr>
          <w:rFonts w:ascii="Arial" w:hAnsi="Arial" w:cs="Arial"/>
          <w:color w:val="002060"/>
        </w:rPr>
        <w:t>)</w:t>
      </w:r>
      <w:r w:rsidR="00910672">
        <w:rPr>
          <w:rFonts w:ascii="Arial" w:hAnsi="Arial" w:cs="Arial"/>
          <w:color w:val="002060"/>
        </w:rPr>
        <w:t> ;</w:t>
      </w:r>
    </w:p>
    <w:p w14:paraId="2BE13AF4" w14:textId="1A647C1A" w:rsidR="00DD2CEF" w:rsidRDefault="00340DC6" w:rsidP="00C56328">
      <w:pPr>
        <w:numPr>
          <w:ilvl w:val="0"/>
          <w:numId w:val="24"/>
        </w:numPr>
        <w:autoSpaceDE w:val="0"/>
        <w:autoSpaceDN w:val="0"/>
        <w:adjustRightInd w:val="0"/>
        <w:ind w:left="357" w:hanging="357"/>
        <w:jc w:val="both"/>
        <w:rPr>
          <w:rFonts w:ascii="Arial" w:hAnsi="Arial" w:cs="Arial"/>
          <w:color w:val="002060"/>
        </w:rPr>
      </w:pPr>
      <w:r w:rsidRPr="00067413">
        <w:rPr>
          <w:rFonts w:ascii="Arial" w:hAnsi="Arial" w:cs="Arial"/>
          <w:color w:val="002060"/>
        </w:rPr>
        <w:t xml:space="preserve">Justification d'un niveau de commercialisation du </w:t>
      </w:r>
      <w:r w:rsidR="00273272">
        <w:rPr>
          <w:rFonts w:ascii="Arial" w:hAnsi="Arial" w:cs="Arial"/>
          <w:color w:val="002060"/>
        </w:rPr>
        <w:t>CATTC « </w:t>
      </w:r>
      <w:r w:rsidRPr="00067413">
        <w:rPr>
          <w:rFonts w:ascii="Arial" w:hAnsi="Arial" w:cs="Arial"/>
          <w:color w:val="002060"/>
        </w:rPr>
        <w:t>libre</w:t>
      </w:r>
      <w:r w:rsidR="00273272">
        <w:rPr>
          <w:rFonts w:ascii="Arial" w:hAnsi="Arial" w:cs="Arial"/>
          <w:color w:val="002060"/>
        </w:rPr>
        <w:t> »</w:t>
      </w:r>
      <w:r w:rsidRPr="00067413">
        <w:rPr>
          <w:rFonts w:ascii="Arial" w:hAnsi="Arial" w:cs="Arial"/>
          <w:color w:val="002060"/>
        </w:rPr>
        <w:t xml:space="preserve"> dépassant </w:t>
      </w:r>
      <w:r w:rsidR="008D3C01" w:rsidRPr="008D3C01">
        <w:rPr>
          <w:rFonts w:ascii="Arial" w:hAnsi="Arial" w:cs="Arial"/>
          <w:color w:val="FF0000"/>
        </w:rPr>
        <w:t>[niveau_commercialisation_libre</w:t>
      </w:r>
      <w:r w:rsidR="008D3C01" w:rsidRPr="008D3C01">
        <w:rPr>
          <w:rFonts w:ascii="Arial" w:hAnsi="Arial" w:cs="Arial"/>
          <w:color w:val="002060"/>
        </w:rPr>
        <w:t>]</w:t>
      </w:r>
      <w:r w:rsidRPr="00067413">
        <w:rPr>
          <w:rFonts w:ascii="Arial" w:hAnsi="Arial" w:cs="Arial"/>
          <w:color w:val="002060"/>
        </w:rPr>
        <w:t xml:space="preserve">% du CATTC </w:t>
      </w:r>
      <w:r w:rsidR="00273272">
        <w:rPr>
          <w:rFonts w:ascii="Arial" w:hAnsi="Arial" w:cs="Arial"/>
          <w:color w:val="002060"/>
        </w:rPr>
        <w:t>« </w:t>
      </w:r>
      <w:r w:rsidRPr="00067413">
        <w:rPr>
          <w:rFonts w:ascii="Arial" w:hAnsi="Arial" w:cs="Arial"/>
          <w:color w:val="002060"/>
        </w:rPr>
        <w:t>libre</w:t>
      </w:r>
      <w:r w:rsidR="00273272">
        <w:rPr>
          <w:rFonts w:ascii="Arial" w:hAnsi="Arial" w:cs="Arial"/>
          <w:color w:val="002060"/>
        </w:rPr>
        <w:t> »</w:t>
      </w:r>
      <w:r w:rsidRPr="00067413">
        <w:rPr>
          <w:rFonts w:ascii="Arial" w:hAnsi="Arial" w:cs="Arial"/>
          <w:color w:val="002060"/>
        </w:rPr>
        <w:t xml:space="preserve"> (</w:t>
      </w:r>
      <w:r w:rsidRPr="008A066A">
        <w:rPr>
          <w:rFonts w:ascii="Arial" w:hAnsi="Arial" w:cs="Arial"/>
          <w:color w:val="002060"/>
        </w:rPr>
        <w:t xml:space="preserve">attestation </w:t>
      </w:r>
      <w:r w:rsidR="002E55DF">
        <w:rPr>
          <w:rFonts w:ascii="Arial" w:hAnsi="Arial" w:cs="Arial"/>
          <w:color w:val="002060"/>
        </w:rPr>
        <w:t>notariée</w:t>
      </w:r>
      <w:r w:rsidRPr="008A066A">
        <w:rPr>
          <w:rFonts w:ascii="Arial" w:hAnsi="Arial" w:cs="Arial"/>
          <w:color w:val="002060"/>
        </w:rPr>
        <w:t xml:space="preserve"> indiquant le niveau de pré commercialisation</w:t>
      </w:r>
      <w:r>
        <w:rPr>
          <w:rFonts w:ascii="Arial" w:hAnsi="Arial" w:cs="Arial"/>
          <w:color w:val="002060"/>
        </w:rPr>
        <w:t>)</w:t>
      </w:r>
      <w:r w:rsidR="00910672">
        <w:rPr>
          <w:rFonts w:ascii="Arial" w:hAnsi="Arial" w:cs="Arial"/>
          <w:color w:val="002060"/>
        </w:rPr>
        <w:t> ;</w:t>
      </w:r>
    </w:p>
    <w:p w14:paraId="51F52CAA" w14:textId="77777777" w:rsidR="00B303FD" w:rsidRPr="00B303FD" w:rsidRDefault="00B303FD" w:rsidP="00910672">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FF0000"/>
        </w:rPr>
        <w:t>[clause_niveau_commercialisation_lots]</w:t>
      </w:r>
    </w:p>
    <w:p w14:paraId="7377CEF9" w14:textId="77777777" w:rsidR="00B303FD" w:rsidRPr="00B303FD" w:rsidRDefault="00B303FD" w:rsidP="00CC4BA2">
      <w:pPr>
        <w:numPr>
          <w:ilvl w:val="0"/>
          <w:numId w:val="24"/>
        </w:numPr>
        <w:autoSpaceDE w:val="0"/>
        <w:autoSpaceDN w:val="0"/>
        <w:adjustRightInd w:val="0"/>
        <w:ind w:left="357" w:hanging="357"/>
        <w:jc w:val="both"/>
        <w:rPr>
          <w:color w:val="EE0000"/>
        </w:rPr>
      </w:pPr>
      <w:r w:rsidRPr="00B303FD">
        <w:rPr>
          <w:rFonts w:ascii="Arial" w:hAnsi="Arial" w:cs="Arial"/>
          <w:color w:val="FF0000"/>
        </w:rPr>
        <w:t>[clause_accord_financement]</w:t>
      </w:r>
    </w:p>
    <w:p w14:paraId="56DAE18F" w14:textId="77777777" w:rsidR="00B303FD" w:rsidRPr="00B303FD" w:rsidRDefault="00B303FD" w:rsidP="009E27CF">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EE0000"/>
        </w:rPr>
        <w:t xml:space="preserve">[clause_contrat_reservation] </w:t>
      </w:r>
    </w:p>
    <w:p w14:paraId="55DD4F6B" w14:textId="0931CEE5" w:rsidR="00B303FD" w:rsidRPr="00B303FD" w:rsidRDefault="00B303FD" w:rsidP="009E27CF">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EE0000"/>
        </w:rPr>
        <w:t>[clause_agrement_bailleur]</w:t>
      </w:r>
    </w:p>
    <w:p w14:paraId="55707400" w14:textId="7E1A668E" w:rsidR="009E27CF" w:rsidRDefault="00514AED" w:rsidP="009E27CF">
      <w:pPr>
        <w:numPr>
          <w:ilvl w:val="0"/>
          <w:numId w:val="24"/>
        </w:numPr>
        <w:autoSpaceDE w:val="0"/>
        <w:autoSpaceDN w:val="0"/>
        <w:adjustRightInd w:val="0"/>
        <w:ind w:left="357" w:hanging="357"/>
        <w:jc w:val="both"/>
        <w:rPr>
          <w:rFonts w:ascii="Arial" w:hAnsi="Arial" w:cs="Arial"/>
          <w:color w:val="002060"/>
        </w:rPr>
      </w:pPr>
      <w:r w:rsidRPr="00514AED">
        <w:rPr>
          <w:rFonts w:ascii="Arial" w:hAnsi="Arial" w:cs="Arial"/>
          <w:color w:val="002060"/>
        </w:rPr>
        <w:t>Communication du projet d’acte de VEFA du Notaire dans sa version la plus aboutie</w:t>
      </w:r>
    </w:p>
    <w:p w14:paraId="561F107F" w14:textId="77777777" w:rsidR="009E27CF" w:rsidRDefault="00291EE6" w:rsidP="009E27CF">
      <w:pPr>
        <w:numPr>
          <w:ilvl w:val="0"/>
          <w:numId w:val="24"/>
        </w:numPr>
        <w:autoSpaceDE w:val="0"/>
        <w:autoSpaceDN w:val="0"/>
        <w:adjustRightInd w:val="0"/>
        <w:ind w:left="357" w:hanging="357"/>
        <w:jc w:val="both"/>
        <w:rPr>
          <w:rFonts w:ascii="Arial" w:hAnsi="Arial" w:cs="Arial"/>
          <w:color w:val="002060"/>
        </w:rPr>
      </w:pPr>
      <w:r w:rsidRPr="009E27CF">
        <w:rPr>
          <w:rFonts w:ascii="Arial" w:hAnsi="Arial" w:cs="Arial"/>
          <w:color w:val="002060"/>
        </w:rPr>
        <w:t xml:space="preserve">Ouverture d'un compte spécifique </w:t>
      </w:r>
      <w:r w:rsidR="00BF01A6">
        <w:rPr>
          <w:rFonts w:ascii="Arial" w:hAnsi="Arial" w:cs="Arial"/>
          <w:b/>
          <w:color w:val="FF0000"/>
        </w:rPr>
        <w:t>[nom de la SCCV]</w:t>
      </w:r>
      <w:r w:rsidR="00BF01A6" w:rsidRPr="005B2BF0">
        <w:rPr>
          <w:rFonts w:ascii="Arial" w:hAnsi="Arial" w:cs="Arial"/>
          <w:color w:val="002060"/>
        </w:rPr>
        <w:t xml:space="preserve"> </w:t>
      </w:r>
      <w:r w:rsidRPr="009E27CF">
        <w:rPr>
          <w:rFonts w:ascii="Arial" w:hAnsi="Arial" w:cs="Arial"/>
          <w:color w:val="002060"/>
        </w:rPr>
        <w:t>dans les livres de</w:t>
      </w:r>
      <w:r w:rsidRPr="009E27CF">
        <w:rPr>
          <w:rFonts w:ascii="LCL2" w:hAnsi="LCL2" w:cs="Arial"/>
          <w:color w:val="002060"/>
        </w:rPr>
        <w:t xml:space="preserve"> LCL</w:t>
      </w:r>
      <w:r w:rsidRPr="009E27CF">
        <w:rPr>
          <w:rFonts w:ascii="Arial" w:hAnsi="Arial" w:cs="Arial"/>
          <w:color w:val="002060"/>
        </w:rPr>
        <w:t>, repris dans les actes de VEFA et destiné à enregistrer la totalité des dépenses et recettes de l’opération et fonctionnant en ligne</w:t>
      </w:r>
      <w:r w:rsidR="00A845A7" w:rsidRPr="009E27CF">
        <w:rPr>
          <w:rFonts w:ascii="Arial" w:hAnsi="Arial" w:cs="Arial"/>
          <w:color w:val="002060"/>
        </w:rPr>
        <w:t>s</w:t>
      </w:r>
      <w:r w:rsidRPr="009E27CF">
        <w:rPr>
          <w:rFonts w:ascii="Arial" w:hAnsi="Arial" w:cs="Arial"/>
          <w:color w:val="002060"/>
        </w:rPr>
        <w:t xml:space="preserve"> créditrice</w:t>
      </w:r>
      <w:r w:rsidR="00A845A7" w:rsidRPr="009E27CF">
        <w:rPr>
          <w:rFonts w:ascii="Arial" w:hAnsi="Arial" w:cs="Arial"/>
          <w:color w:val="002060"/>
        </w:rPr>
        <w:t>s</w:t>
      </w:r>
      <w:r w:rsidR="00D75E58" w:rsidRPr="009E27CF">
        <w:rPr>
          <w:rFonts w:ascii="Arial" w:hAnsi="Arial" w:cs="Arial"/>
          <w:color w:val="002060"/>
        </w:rPr>
        <w:t xml:space="preserve">. </w:t>
      </w:r>
      <w:r w:rsidR="009E27CF" w:rsidRPr="009E27CF">
        <w:rPr>
          <w:rFonts w:ascii="Arial" w:hAnsi="Arial" w:cs="Arial"/>
          <w:color w:val="002060"/>
        </w:rPr>
        <w:t>A cet égard, il est précisé que tout remboursement de TVA du Trésor Public devra impérativement être domicilié sur ledit compte</w:t>
      </w:r>
      <w:r w:rsidR="009E27CF">
        <w:rPr>
          <w:rFonts w:ascii="Arial" w:hAnsi="Arial" w:cs="Arial"/>
          <w:color w:val="002060"/>
        </w:rPr>
        <w:t> ;</w:t>
      </w:r>
    </w:p>
    <w:p w14:paraId="00C8B294" w14:textId="77777777" w:rsidR="00C836AE" w:rsidRPr="006572C1" w:rsidRDefault="00C836AE" w:rsidP="00C56328">
      <w:pPr>
        <w:numPr>
          <w:ilvl w:val="0"/>
          <w:numId w:val="24"/>
        </w:numPr>
        <w:autoSpaceDE w:val="0"/>
        <w:autoSpaceDN w:val="0"/>
        <w:adjustRightInd w:val="0"/>
        <w:ind w:left="357" w:hanging="357"/>
        <w:jc w:val="both"/>
        <w:rPr>
          <w:rFonts w:ascii="Arial" w:hAnsi="Arial" w:cs="Arial"/>
          <w:color w:val="002060"/>
        </w:rPr>
      </w:pPr>
      <w:r w:rsidRPr="0035492E">
        <w:rPr>
          <w:rFonts w:ascii="Arial" w:hAnsi="Arial" w:cs="Arial"/>
          <w:color w:val="002060"/>
        </w:rPr>
        <w:t xml:space="preserve">Justification d’un dossier administratif à jour dans les livres de </w:t>
      </w:r>
      <w:r w:rsidRPr="00736CCA">
        <w:rPr>
          <w:rFonts w:ascii="LCL2" w:hAnsi="LCL2" w:cs="Arial"/>
          <w:color w:val="002060"/>
        </w:rPr>
        <w:t>LCL</w:t>
      </w:r>
      <w:r w:rsidR="009E27CF">
        <w:rPr>
          <w:rFonts w:ascii="LCL2" w:hAnsi="LCL2" w:cs="Arial"/>
          <w:color w:val="002060"/>
        </w:rPr>
        <w:t xml:space="preserve"> </w:t>
      </w:r>
      <w:r w:rsidR="009E27CF" w:rsidRPr="009E27CF">
        <w:rPr>
          <w:rFonts w:ascii="Arial" w:hAnsi="Arial" w:cs="Arial"/>
          <w:color w:val="002060"/>
        </w:rPr>
        <w:t>(communication des documents probants) </w:t>
      </w:r>
      <w:r w:rsidR="009E27CF">
        <w:rPr>
          <w:rFonts w:ascii="Arial" w:hAnsi="Arial" w:cs="Arial"/>
          <w:color w:val="002060"/>
        </w:rPr>
        <w:t>;</w:t>
      </w:r>
    </w:p>
    <w:p w14:paraId="2E779475" w14:textId="77777777" w:rsidR="00496004" w:rsidRPr="00496004" w:rsidRDefault="00496004" w:rsidP="00353B2C">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Communication </w:t>
      </w:r>
      <w:r w:rsidR="00353B2C" w:rsidRPr="00353B2C">
        <w:rPr>
          <w:rFonts w:ascii="Arial" w:hAnsi="Arial" w:cs="Arial"/>
          <w:color w:val="002060"/>
        </w:rPr>
        <w:t xml:space="preserve">du projet de convention de gestion à conclure entres les différents associés de la </w:t>
      </w:r>
      <w:r w:rsidR="00BF01A6">
        <w:rPr>
          <w:rFonts w:ascii="Arial" w:hAnsi="Arial" w:cs="Arial"/>
          <w:b/>
          <w:color w:val="FF0000"/>
        </w:rPr>
        <w:t xml:space="preserve">[nom de la SCCV] </w:t>
      </w:r>
      <w:r>
        <w:rPr>
          <w:rFonts w:ascii="Arial" w:hAnsi="Arial" w:cs="Arial"/>
          <w:b/>
          <w:bCs/>
          <w:color w:val="FF0000"/>
        </w:rPr>
        <w:t xml:space="preserve">; </w:t>
      </w:r>
    </w:p>
    <w:p w14:paraId="3C872B4A" w14:textId="77777777" w:rsidR="00291EE6" w:rsidRPr="00BC171C" w:rsidRDefault="00496004" w:rsidP="00353B2C">
      <w:pPr>
        <w:numPr>
          <w:ilvl w:val="0"/>
          <w:numId w:val="24"/>
        </w:numPr>
        <w:autoSpaceDE w:val="0"/>
        <w:autoSpaceDN w:val="0"/>
        <w:adjustRightInd w:val="0"/>
        <w:ind w:left="357" w:hanging="357"/>
        <w:jc w:val="both"/>
        <w:rPr>
          <w:rFonts w:ascii="Arial" w:hAnsi="Arial" w:cs="Arial"/>
          <w:color w:val="002060"/>
        </w:rPr>
      </w:pPr>
      <w:r w:rsidRPr="00353B2C">
        <w:rPr>
          <w:rFonts w:ascii="Arial" w:hAnsi="Arial" w:cs="Arial"/>
          <w:color w:val="002060"/>
        </w:rPr>
        <w:lastRenderedPageBreak/>
        <w:t>Examen favorable</w:t>
      </w:r>
      <w:r w:rsidR="00291EE6" w:rsidRPr="009F7256">
        <w:rPr>
          <w:rFonts w:ascii="Arial" w:hAnsi="Arial" w:cs="Arial"/>
          <w:color w:val="002060"/>
        </w:rPr>
        <w:t xml:space="preserve"> </w:t>
      </w:r>
      <w:r>
        <w:rPr>
          <w:rFonts w:ascii="Arial" w:hAnsi="Arial" w:cs="Arial"/>
          <w:color w:val="002060"/>
        </w:rPr>
        <w:t>du</w:t>
      </w:r>
      <w:r w:rsidR="00291EE6" w:rsidRPr="009F7256">
        <w:rPr>
          <w:rFonts w:ascii="Arial" w:hAnsi="Arial" w:cs="Arial"/>
          <w:color w:val="002060"/>
        </w:rPr>
        <w:t xml:space="preserve"> calendrier des honoraires de gestion</w:t>
      </w:r>
      <w:r>
        <w:rPr>
          <w:rFonts w:ascii="Arial" w:hAnsi="Arial" w:cs="Arial"/>
          <w:color w:val="002060"/>
        </w:rPr>
        <w:t xml:space="preserve"> </w:t>
      </w:r>
      <w:r w:rsidRPr="00BC171C">
        <w:rPr>
          <w:rFonts w:ascii="Arial" w:hAnsi="Arial" w:cs="Arial"/>
          <w:color w:val="002060"/>
        </w:rPr>
        <w:t>dont le paiement à la société de promotion ne pourra excéder 40% de son montant total à l’achat du terrain et 50% de son montant total à l’émission de la GFA ;</w:t>
      </w:r>
      <w:r w:rsidR="00291EE6" w:rsidRPr="00BC171C">
        <w:rPr>
          <w:rFonts w:ascii="Arial" w:hAnsi="Arial" w:cs="Arial"/>
          <w:color w:val="002060"/>
        </w:rPr>
        <w:t xml:space="preserve"> </w:t>
      </w:r>
    </w:p>
    <w:p w14:paraId="2894929C" w14:textId="2CC881DB" w:rsidR="00291EE6" w:rsidRPr="006572C1" w:rsidRDefault="00291EE6" w:rsidP="00887BD1">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 xml:space="preserve">Justification des apports </w:t>
      </w:r>
      <w:r w:rsidR="00745817" w:rsidRPr="00745817">
        <w:rPr>
          <w:rFonts w:ascii="Arial" w:hAnsi="Arial" w:cs="Arial"/>
          <w:color w:val="002060"/>
        </w:rPr>
        <w:t xml:space="preserve">investis </w:t>
      </w:r>
      <w:r w:rsidRPr="006572C1">
        <w:rPr>
          <w:rFonts w:ascii="Arial" w:hAnsi="Arial" w:cs="Arial"/>
          <w:color w:val="002060"/>
        </w:rPr>
        <w:t>dans l’opération jusqu’au complet remboursement des concours pour un montant initial de</w:t>
      </w:r>
      <w:r w:rsidR="00496004">
        <w:rPr>
          <w:rFonts w:ascii="Arial" w:hAnsi="Arial" w:cs="Arial"/>
          <w:color w:val="002060"/>
        </w:rPr>
        <w:t xml:space="preserve"> </w:t>
      </w:r>
      <w:r w:rsidR="002B02ED">
        <w:rPr>
          <w:rFonts w:ascii="Arial" w:hAnsi="Arial" w:cs="Arial"/>
          <w:color w:val="FF0000"/>
        </w:rPr>
        <w:t>[</w:t>
      </w:r>
      <w:r w:rsidR="00E810A7" w:rsidRPr="00E810A7">
        <w:rPr>
          <w:rFonts w:ascii="Arial" w:hAnsi="Arial" w:cs="Arial"/>
          <w:color w:val="FF0000"/>
        </w:rPr>
        <w:t>nombre_apport</w:t>
      </w:r>
      <w:r w:rsidR="002B02ED">
        <w:rPr>
          <w:rFonts w:ascii="Arial" w:hAnsi="Arial" w:cs="Arial"/>
          <w:color w:val="FF0000"/>
        </w:rPr>
        <w:t>]</w:t>
      </w:r>
      <w:r w:rsidR="002B02ED" w:rsidRPr="0014613F">
        <w:rPr>
          <w:rFonts w:ascii="Arial" w:hAnsi="Arial" w:cs="Arial"/>
          <w:color w:val="FF0000"/>
        </w:rPr>
        <w:t xml:space="preserve"> </w:t>
      </w:r>
      <w:r w:rsidR="002B02ED" w:rsidRPr="008502C3">
        <w:rPr>
          <w:rFonts w:ascii="Arial" w:hAnsi="Arial" w:cs="Arial"/>
          <w:color w:val="002060"/>
        </w:rPr>
        <w:t>€ (</w:t>
      </w:r>
      <w:r w:rsidR="002B02ED" w:rsidRPr="00174D4E">
        <w:rPr>
          <w:rFonts w:ascii="Arial" w:hAnsi="Arial" w:cs="Arial"/>
          <w:color w:val="FF0000"/>
        </w:rPr>
        <w:t>[</w:t>
      </w:r>
      <w:r w:rsidR="00283215" w:rsidRPr="00283215">
        <w:rPr>
          <w:rFonts w:ascii="Arial" w:hAnsi="Arial" w:cs="Arial"/>
          <w:color w:val="FF0000"/>
        </w:rPr>
        <w:t>nombre_apport_lettres</w:t>
      </w:r>
      <w:r w:rsidR="002B02ED" w:rsidRPr="00174D4E">
        <w:rPr>
          <w:rFonts w:ascii="Arial" w:hAnsi="Arial" w:cs="Arial"/>
          <w:color w:val="FF0000"/>
        </w:rPr>
        <w:t>]</w:t>
      </w:r>
      <w:r w:rsidR="002B02ED" w:rsidRPr="0014613F">
        <w:rPr>
          <w:rFonts w:ascii="Arial" w:hAnsi="Arial" w:cs="Arial"/>
          <w:color w:val="FF0000"/>
        </w:rPr>
        <w:t xml:space="preserve"> </w:t>
      </w:r>
      <w:r w:rsidR="002B02ED" w:rsidRPr="00174D4E">
        <w:rPr>
          <w:rFonts w:ascii="Arial" w:hAnsi="Arial" w:cs="Arial"/>
          <w:color w:val="002060"/>
        </w:rPr>
        <w:t>euros)</w:t>
      </w:r>
      <w:r w:rsidR="002B02ED">
        <w:rPr>
          <w:rFonts w:ascii="Arial" w:hAnsi="Arial" w:cs="Arial"/>
          <w:color w:val="002060"/>
        </w:rPr>
        <w:t xml:space="preserve"> </w:t>
      </w:r>
      <w:r w:rsidRPr="006572C1">
        <w:rPr>
          <w:rFonts w:ascii="Arial" w:hAnsi="Arial" w:cs="Arial"/>
          <w:color w:val="002060"/>
        </w:rPr>
        <w:t xml:space="preserve">à la mise en place </w:t>
      </w:r>
      <w:r w:rsidR="0092111E">
        <w:rPr>
          <w:rFonts w:ascii="Arial" w:hAnsi="Arial" w:cs="Arial"/>
          <w:color w:val="002060"/>
        </w:rPr>
        <w:t>des concours</w:t>
      </w:r>
      <w:r w:rsidR="00496004">
        <w:rPr>
          <w:rFonts w:ascii="Arial" w:hAnsi="Arial" w:cs="Arial"/>
          <w:color w:val="002060"/>
        </w:rPr>
        <w:t>;</w:t>
      </w:r>
    </w:p>
    <w:p w14:paraId="66C928DC" w14:textId="77777777" w:rsidR="00745817" w:rsidRPr="00212924" w:rsidRDefault="00745817" w:rsidP="00887BD1">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Accord des associés de la </w:t>
      </w:r>
      <w:r w:rsidR="00BF01A6">
        <w:rPr>
          <w:rFonts w:ascii="Arial" w:hAnsi="Arial" w:cs="Arial"/>
          <w:b/>
          <w:color w:val="FF0000"/>
        </w:rPr>
        <w:t>[nom de la SCCV]</w:t>
      </w:r>
      <w:r w:rsidR="00BF01A6" w:rsidRPr="005B2BF0">
        <w:rPr>
          <w:rFonts w:ascii="Arial" w:hAnsi="Arial" w:cs="Arial"/>
          <w:color w:val="002060"/>
        </w:rPr>
        <w:t xml:space="preserve"> </w:t>
      </w:r>
      <w:r>
        <w:rPr>
          <w:rFonts w:ascii="Arial" w:hAnsi="Arial" w:cs="Arial"/>
          <w:color w:val="002060"/>
        </w:rPr>
        <w:t>(statutai</w:t>
      </w:r>
      <w:r w:rsidR="00B37126">
        <w:rPr>
          <w:rFonts w:ascii="Arial" w:hAnsi="Arial" w:cs="Arial"/>
          <w:color w:val="002060"/>
        </w:rPr>
        <w:t>re ou, le cas échéant, PV d’AG)</w:t>
      </w:r>
      <w:r w:rsidRPr="00212924">
        <w:rPr>
          <w:rFonts w:ascii="Arial" w:hAnsi="Arial" w:cs="Arial"/>
          <w:color w:val="002060"/>
        </w:rPr>
        <w:t xml:space="preserve"> validant les crédits et les garanties</w:t>
      </w:r>
      <w:r w:rsidR="00496004">
        <w:rPr>
          <w:rFonts w:ascii="Arial" w:hAnsi="Arial" w:cs="Arial"/>
          <w:color w:val="002060"/>
        </w:rPr>
        <w:t> ;</w:t>
      </w:r>
    </w:p>
    <w:p w14:paraId="4E3176FB" w14:textId="77777777" w:rsidR="000B561F" w:rsidRDefault="00291EE6" w:rsidP="005D76C4">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Proposition de financement signée par le maître d’ouvrage</w:t>
      </w:r>
      <w:r w:rsidR="00BB0689">
        <w:rPr>
          <w:rFonts w:ascii="Arial" w:hAnsi="Arial" w:cs="Arial"/>
          <w:color w:val="002060"/>
        </w:rPr>
        <w:t xml:space="preserve">, </w:t>
      </w:r>
      <w:r w:rsidR="00745817">
        <w:rPr>
          <w:rFonts w:ascii="Arial" w:hAnsi="Arial" w:cs="Arial"/>
          <w:color w:val="002060"/>
        </w:rPr>
        <w:t>accompagnée du budget et</w:t>
      </w:r>
      <w:r w:rsidR="004C67FC">
        <w:rPr>
          <w:rFonts w:ascii="Arial" w:hAnsi="Arial" w:cs="Arial"/>
          <w:color w:val="002060"/>
        </w:rPr>
        <w:t xml:space="preserve"> de la grille des prix certifiés</w:t>
      </w:r>
      <w:r w:rsidR="00745817">
        <w:rPr>
          <w:rFonts w:ascii="Arial" w:hAnsi="Arial" w:cs="Arial"/>
          <w:color w:val="002060"/>
        </w:rPr>
        <w:t xml:space="preserve"> conforme</w:t>
      </w:r>
      <w:r w:rsidR="004C67FC">
        <w:rPr>
          <w:rFonts w:ascii="Arial" w:hAnsi="Arial" w:cs="Arial"/>
          <w:color w:val="002060"/>
        </w:rPr>
        <w:t>s</w:t>
      </w:r>
      <w:r w:rsidR="00745817">
        <w:rPr>
          <w:rFonts w:ascii="Arial" w:hAnsi="Arial" w:cs="Arial"/>
          <w:color w:val="002060"/>
        </w:rPr>
        <w:t xml:space="preserve"> par une personne habilitée</w:t>
      </w:r>
      <w:r w:rsidR="0022297D">
        <w:rPr>
          <w:rFonts w:ascii="Arial" w:hAnsi="Arial" w:cs="Arial"/>
          <w:color w:val="002060"/>
        </w:rPr>
        <w:t> ;</w:t>
      </w:r>
    </w:p>
    <w:p w14:paraId="5AAE6D13" w14:textId="77777777" w:rsidR="00291EE6" w:rsidRDefault="00E21A64" w:rsidP="005D76C4">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Signature</w:t>
      </w:r>
      <w:r w:rsidRPr="006572C1">
        <w:rPr>
          <w:rFonts w:ascii="Arial" w:hAnsi="Arial" w:cs="Arial"/>
          <w:color w:val="002060"/>
        </w:rPr>
        <w:t xml:space="preserve"> </w:t>
      </w:r>
      <w:r w:rsidR="00175FCF">
        <w:rPr>
          <w:rFonts w:ascii="Arial" w:hAnsi="Arial" w:cs="Arial"/>
          <w:color w:val="002060"/>
        </w:rPr>
        <w:t>de l’ensemble de la documentation contractuelle, notamment le</w:t>
      </w:r>
      <w:r>
        <w:rPr>
          <w:rFonts w:ascii="Arial" w:hAnsi="Arial" w:cs="Arial"/>
          <w:color w:val="002060"/>
        </w:rPr>
        <w:t xml:space="preserve"> contrat d’ouverture de crédit et la Garantie Financière d’Achèvement</w:t>
      </w:r>
      <w:r w:rsidR="00175FCF">
        <w:rPr>
          <w:rFonts w:ascii="Arial" w:hAnsi="Arial" w:cs="Arial"/>
          <w:color w:val="002060"/>
        </w:rPr>
        <w:t xml:space="preserve">, ladite documentation devant être jugée satisfaisante par </w:t>
      </w:r>
      <w:r w:rsidR="00175FCF" w:rsidRPr="0022297D">
        <w:rPr>
          <w:rFonts w:ascii="LCL2" w:hAnsi="LCL2" w:cs="Arial"/>
          <w:color w:val="002060"/>
        </w:rPr>
        <w:t>LCL</w:t>
      </w:r>
      <w:r w:rsidR="00175FCF">
        <w:rPr>
          <w:rFonts w:ascii="Arial" w:hAnsi="Arial" w:cs="Arial"/>
          <w:color w:val="002060"/>
        </w:rPr>
        <w:t xml:space="preserve">, tant sur la forme que sur le fond. </w:t>
      </w:r>
    </w:p>
    <w:p w14:paraId="709B4F56" w14:textId="77777777" w:rsidR="005B2BF0" w:rsidRPr="00A32CB0" w:rsidRDefault="005B2BF0" w:rsidP="00532354">
      <w:pPr>
        <w:autoSpaceDE w:val="0"/>
        <w:autoSpaceDN w:val="0"/>
        <w:adjustRightInd w:val="0"/>
        <w:rPr>
          <w:rFonts w:ascii="Arial" w:hAnsi="Arial" w:cs="Arial"/>
          <w:color w:val="002060"/>
        </w:rPr>
      </w:pPr>
    </w:p>
    <w:p w14:paraId="113F837E" w14:textId="77777777" w:rsidR="003F7B4F" w:rsidRPr="00A32CB0" w:rsidRDefault="001705C0" w:rsidP="001705C0">
      <w:pPr>
        <w:numPr>
          <w:ilvl w:val="1"/>
          <w:numId w:val="17"/>
        </w:numPr>
        <w:autoSpaceDE w:val="0"/>
        <w:autoSpaceDN w:val="0"/>
        <w:adjustRightInd w:val="0"/>
        <w:rPr>
          <w:rFonts w:ascii="Arial" w:hAnsi="Arial" w:cs="Arial"/>
          <w:b/>
          <w:color w:val="002060"/>
        </w:rPr>
      </w:pPr>
      <w:r w:rsidRPr="00A32CB0">
        <w:rPr>
          <w:rFonts w:ascii="Arial" w:hAnsi="Arial" w:cs="Arial"/>
          <w:b/>
          <w:color w:val="002060"/>
        </w:rPr>
        <w:t>Conditions liées au suivi de l’opération</w:t>
      </w:r>
      <w:r w:rsidR="00DC3962" w:rsidRPr="00A32CB0">
        <w:rPr>
          <w:rFonts w:ascii="Arial" w:hAnsi="Arial" w:cs="Arial"/>
          <w:b/>
          <w:color w:val="002060"/>
        </w:rPr>
        <w:t> :</w:t>
      </w:r>
    </w:p>
    <w:p w14:paraId="4CA425F4" w14:textId="77777777" w:rsidR="005B2BF0" w:rsidRDefault="005B2BF0" w:rsidP="005B2BF0">
      <w:pPr>
        <w:autoSpaceDE w:val="0"/>
        <w:autoSpaceDN w:val="0"/>
        <w:adjustRightInd w:val="0"/>
        <w:rPr>
          <w:rFonts w:ascii="Arial" w:hAnsi="Arial" w:cs="Arial"/>
          <w:color w:val="002060"/>
        </w:rPr>
      </w:pPr>
    </w:p>
    <w:p w14:paraId="5050EFC9" w14:textId="77777777" w:rsidR="000B561F" w:rsidRDefault="000B561F" w:rsidP="000B561F">
      <w:pPr>
        <w:numPr>
          <w:ilvl w:val="0"/>
          <w:numId w:val="24"/>
        </w:numPr>
        <w:autoSpaceDE w:val="0"/>
        <w:autoSpaceDN w:val="0"/>
        <w:adjustRightInd w:val="0"/>
        <w:ind w:left="357" w:hanging="357"/>
        <w:jc w:val="both"/>
        <w:rPr>
          <w:rFonts w:ascii="Arial" w:hAnsi="Arial" w:cs="Arial"/>
          <w:color w:val="002060"/>
        </w:rPr>
      </w:pPr>
      <w:r w:rsidRPr="00FA4250">
        <w:rPr>
          <w:rFonts w:ascii="Arial" w:hAnsi="Arial" w:cs="Arial"/>
          <w:color w:val="002060"/>
        </w:rPr>
        <w:t>Interdiction pour l’emprunteur de détenir un compte auprès d’un autre établissement bancaire ou financier</w:t>
      </w:r>
      <w:r w:rsidR="007E2A31">
        <w:rPr>
          <w:rFonts w:ascii="Arial" w:hAnsi="Arial" w:cs="Arial"/>
          <w:color w:val="002060"/>
        </w:rPr>
        <w:t xml:space="preserve"> pour les besoins de l’opération</w:t>
      </w:r>
      <w:r w:rsidRPr="00FA4250">
        <w:rPr>
          <w:rFonts w:ascii="Arial" w:hAnsi="Arial" w:cs="Arial"/>
          <w:color w:val="002060"/>
        </w:rPr>
        <w:t>. En cas d’existence d’un compte de ce type ouvert préalablement pour les besoins de l’opération, l’emprunteur aura l’obligation de le clôturer dans les 90 jours suivant la mise en place des concours objets de la présente</w:t>
      </w:r>
      <w:r w:rsidR="0022297D">
        <w:rPr>
          <w:rFonts w:ascii="Arial" w:hAnsi="Arial" w:cs="Arial"/>
          <w:color w:val="002060"/>
        </w:rPr>
        <w:t> ;</w:t>
      </w:r>
    </w:p>
    <w:p w14:paraId="4C0BCC4F" w14:textId="77777777" w:rsidR="00C61CC6" w:rsidRDefault="00C61CC6" w:rsidP="009C5C3D">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Quittance de paiement des primes d’assurance</w:t>
      </w:r>
      <w:r w:rsidR="0022297D">
        <w:rPr>
          <w:rFonts w:ascii="Arial" w:hAnsi="Arial" w:cs="Arial"/>
          <w:color w:val="002060"/>
        </w:rPr>
        <w:t> ;</w:t>
      </w:r>
    </w:p>
    <w:p w14:paraId="7BA9C7D0" w14:textId="77777777" w:rsidR="009045CB" w:rsidRDefault="005B2BF0" w:rsidP="009C5C3D">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Confirmation du coût des travaux à prix ferme et définitif au moins pour le gros œuvre (communication des marchés signés et/ou attestation par le maître d’œuvre)</w:t>
      </w:r>
      <w:r w:rsidR="0022297D">
        <w:rPr>
          <w:rFonts w:ascii="Arial" w:hAnsi="Arial" w:cs="Arial"/>
          <w:color w:val="002060"/>
        </w:rPr>
        <w:t> ;</w:t>
      </w:r>
    </w:p>
    <w:p w14:paraId="3B6383F4" w14:textId="77777777" w:rsidR="002055F2" w:rsidRPr="000B5594" w:rsidRDefault="000B5594"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Justification des</w:t>
      </w:r>
      <w:r w:rsidRPr="004B1AEF">
        <w:rPr>
          <w:rFonts w:ascii="Arial" w:hAnsi="Arial" w:cs="Arial"/>
          <w:color w:val="002060"/>
        </w:rPr>
        <w:t xml:space="preserve"> analyse</w:t>
      </w:r>
      <w:r>
        <w:rPr>
          <w:rFonts w:ascii="Arial" w:hAnsi="Arial" w:cs="Arial"/>
          <w:color w:val="002060"/>
        </w:rPr>
        <w:t>s</w:t>
      </w:r>
      <w:r w:rsidRPr="004B1AEF">
        <w:rPr>
          <w:rFonts w:ascii="Arial" w:hAnsi="Arial" w:cs="Arial"/>
          <w:color w:val="002060"/>
        </w:rPr>
        <w:t xml:space="preserve"> géotechn</w:t>
      </w:r>
      <w:r>
        <w:rPr>
          <w:rFonts w:ascii="Arial" w:hAnsi="Arial" w:cs="Arial"/>
          <w:color w:val="002060"/>
        </w:rPr>
        <w:t>ique (G2PRO, G3) satisfaisantes</w:t>
      </w:r>
      <w:r w:rsidR="0022297D">
        <w:rPr>
          <w:rFonts w:ascii="Arial" w:hAnsi="Arial" w:cs="Arial"/>
          <w:color w:val="002060"/>
        </w:rPr>
        <w:t> ;</w:t>
      </w:r>
    </w:p>
    <w:p w14:paraId="73C9F830" w14:textId="77777777" w:rsidR="001424C8" w:rsidRDefault="009045CB"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Liste (nom et siren) des entreprises retenues pour réaliser les travaux</w:t>
      </w:r>
      <w:r w:rsidR="005B2BF0" w:rsidRPr="005B2BF0">
        <w:rPr>
          <w:rFonts w:ascii="Arial" w:hAnsi="Arial" w:cs="Arial"/>
          <w:color w:val="002060"/>
        </w:rPr>
        <w:t xml:space="preserve"> </w:t>
      </w:r>
      <w:r w:rsidR="00067D76">
        <w:rPr>
          <w:rFonts w:ascii="Arial" w:hAnsi="Arial" w:cs="Arial"/>
          <w:color w:val="002060"/>
        </w:rPr>
        <w:t>et marchés correspondants</w:t>
      </w:r>
      <w:r w:rsidR="0022297D">
        <w:rPr>
          <w:rFonts w:ascii="Arial" w:hAnsi="Arial" w:cs="Arial"/>
          <w:color w:val="002060"/>
        </w:rPr>
        <w:t> ;</w:t>
      </w:r>
    </w:p>
    <w:p w14:paraId="26432D65" w14:textId="77777777" w:rsidR="00AC7719" w:rsidRPr="005B2BF0" w:rsidRDefault="00AC7719"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Communication de la </w:t>
      </w:r>
      <w:r w:rsidR="0022297D">
        <w:rPr>
          <w:rFonts w:ascii="Arial" w:hAnsi="Arial" w:cs="Arial"/>
          <w:color w:val="002060"/>
        </w:rPr>
        <w:t>D</w:t>
      </w:r>
      <w:r>
        <w:rPr>
          <w:rFonts w:ascii="Arial" w:hAnsi="Arial" w:cs="Arial"/>
          <w:color w:val="002060"/>
        </w:rPr>
        <w:t>éclaration d’</w:t>
      </w:r>
      <w:r w:rsidR="0022297D">
        <w:rPr>
          <w:rFonts w:ascii="Arial" w:hAnsi="Arial" w:cs="Arial"/>
          <w:color w:val="002060"/>
        </w:rPr>
        <w:t>O</w:t>
      </w:r>
      <w:r>
        <w:rPr>
          <w:rFonts w:ascii="Arial" w:hAnsi="Arial" w:cs="Arial"/>
          <w:color w:val="002060"/>
        </w:rPr>
        <w:t xml:space="preserve">uverture de </w:t>
      </w:r>
      <w:r w:rsidR="0022297D">
        <w:rPr>
          <w:rFonts w:ascii="Arial" w:hAnsi="Arial" w:cs="Arial"/>
          <w:color w:val="002060"/>
        </w:rPr>
        <w:t>C</w:t>
      </w:r>
      <w:r>
        <w:rPr>
          <w:rFonts w:ascii="Arial" w:hAnsi="Arial" w:cs="Arial"/>
          <w:color w:val="002060"/>
        </w:rPr>
        <w:t>hantier (DOC)</w:t>
      </w:r>
    </w:p>
    <w:p w14:paraId="7A313B27" w14:textId="77777777" w:rsidR="001424C8" w:rsidRPr="005B2BF0" w:rsidRDefault="005B2BF0" w:rsidP="009C5C3D">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 xml:space="preserve">Le cas échéant à chaque modification, fourniture d’une nouvelle grille des prix de vente, pour </w:t>
      </w:r>
      <w:r w:rsidR="00F851E2">
        <w:rPr>
          <w:rFonts w:ascii="Arial" w:hAnsi="Arial" w:cs="Arial"/>
          <w:color w:val="002060"/>
        </w:rPr>
        <w:t>valid</w:t>
      </w:r>
      <w:r w:rsidRPr="005B2BF0">
        <w:rPr>
          <w:rFonts w:ascii="Arial" w:hAnsi="Arial" w:cs="Arial"/>
          <w:color w:val="002060"/>
        </w:rPr>
        <w:t>ation</w:t>
      </w:r>
      <w:r w:rsidR="0022297D">
        <w:rPr>
          <w:rFonts w:ascii="Arial" w:hAnsi="Arial" w:cs="Arial"/>
          <w:color w:val="002060"/>
        </w:rPr>
        <w:t> ;</w:t>
      </w:r>
    </w:p>
    <w:p w14:paraId="4DB7419A" w14:textId="77777777" w:rsidR="001424C8" w:rsidRPr="005B2BF0" w:rsidRDefault="005B2BF0" w:rsidP="009C5C3D">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 xml:space="preserve">Tous les trimestres où à la demande de </w:t>
      </w:r>
      <w:r w:rsidRPr="009C5C3D">
        <w:rPr>
          <w:rFonts w:ascii="LCL2" w:hAnsi="LCL2" w:cs="Arial"/>
          <w:color w:val="002060"/>
        </w:rPr>
        <w:t>LCL</w:t>
      </w:r>
      <w:r w:rsidRPr="005B2BF0">
        <w:rPr>
          <w:rFonts w:ascii="Arial" w:hAnsi="Arial" w:cs="Arial"/>
          <w:color w:val="002060"/>
        </w:rPr>
        <w:t xml:space="preserve">, fourniture d’une situation financière actualisée certifiée conforme, d’un état de la commercialisation accompagné d’un état cumulatif des versements acquéreurs et d’un état d’avancement des travaux. </w:t>
      </w:r>
    </w:p>
    <w:p w14:paraId="0A5C834C" w14:textId="77777777" w:rsidR="009C38A9" w:rsidRDefault="009C38A9" w:rsidP="009C38A9">
      <w:pPr>
        <w:autoSpaceDE w:val="0"/>
        <w:autoSpaceDN w:val="0"/>
        <w:adjustRightInd w:val="0"/>
        <w:rPr>
          <w:rFonts w:ascii="Arial" w:hAnsi="Arial" w:cs="Arial"/>
          <w:color w:val="002060"/>
        </w:rPr>
      </w:pPr>
    </w:p>
    <w:p w14:paraId="1A259FA0" w14:textId="77777777" w:rsidR="00083692" w:rsidRPr="005B2BF0" w:rsidRDefault="00DC3962" w:rsidP="00DC3962">
      <w:pPr>
        <w:numPr>
          <w:ilvl w:val="1"/>
          <w:numId w:val="17"/>
        </w:numPr>
        <w:autoSpaceDE w:val="0"/>
        <w:autoSpaceDN w:val="0"/>
        <w:adjustRightInd w:val="0"/>
        <w:rPr>
          <w:rFonts w:ascii="Arial" w:hAnsi="Arial" w:cs="Arial"/>
          <w:b/>
          <w:color w:val="002060"/>
        </w:rPr>
      </w:pPr>
      <w:r w:rsidRPr="00A32CB0">
        <w:rPr>
          <w:rFonts w:ascii="Arial" w:hAnsi="Arial" w:cs="Arial"/>
          <w:b/>
          <w:color w:val="002060"/>
        </w:rPr>
        <w:t xml:space="preserve">Frais de dossier et de gestion des concours </w:t>
      </w:r>
      <w:r w:rsidRPr="005B2BF0">
        <w:rPr>
          <w:rFonts w:ascii="Arial" w:hAnsi="Arial" w:cs="Arial"/>
          <w:b/>
          <w:color w:val="002060"/>
        </w:rPr>
        <w:t xml:space="preserve">: </w:t>
      </w:r>
    </w:p>
    <w:p w14:paraId="30698CA0" w14:textId="77777777" w:rsidR="00083692" w:rsidRDefault="00083692" w:rsidP="00083692">
      <w:pPr>
        <w:autoSpaceDE w:val="0"/>
        <w:autoSpaceDN w:val="0"/>
        <w:adjustRightInd w:val="0"/>
        <w:ind w:left="1440"/>
        <w:rPr>
          <w:rFonts w:ascii="Arial" w:hAnsi="Arial" w:cs="Arial"/>
          <w:color w:val="002060"/>
        </w:rPr>
      </w:pPr>
    </w:p>
    <w:p w14:paraId="5C44A53F" w14:textId="069C574E" w:rsidR="00DC3962" w:rsidRPr="00A32CB0" w:rsidRDefault="002B02ED"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FF0000"/>
        </w:rPr>
        <w:t>[</w:t>
      </w:r>
      <w:r w:rsidR="008841BB" w:rsidRPr="008841BB">
        <w:rPr>
          <w:rFonts w:ascii="Arial" w:hAnsi="Arial" w:cs="Arial"/>
          <w:color w:val="FF0000"/>
        </w:rPr>
        <w:t>nombre_frais_dossier</w:t>
      </w:r>
      <w:r>
        <w:rPr>
          <w:rFonts w:ascii="Arial" w:hAnsi="Arial" w:cs="Arial"/>
          <w:color w:val="FF0000"/>
        </w:rPr>
        <w:t>]</w:t>
      </w:r>
      <w:r w:rsidRPr="0014613F">
        <w:rPr>
          <w:rFonts w:ascii="Arial" w:hAnsi="Arial" w:cs="Arial"/>
          <w:color w:val="FF0000"/>
        </w:rPr>
        <w:t xml:space="preserve"> </w:t>
      </w:r>
      <w:r w:rsidRPr="008502C3">
        <w:rPr>
          <w:rFonts w:ascii="Arial" w:hAnsi="Arial" w:cs="Arial"/>
          <w:color w:val="002060"/>
        </w:rPr>
        <w:t>€ (</w:t>
      </w:r>
      <w:r w:rsidRPr="00174D4E">
        <w:rPr>
          <w:rFonts w:ascii="Arial" w:hAnsi="Arial" w:cs="Arial"/>
          <w:color w:val="FF0000"/>
        </w:rPr>
        <w:t>[</w:t>
      </w:r>
      <w:r w:rsidR="005B5D3E" w:rsidRPr="005B5D3E">
        <w:rPr>
          <w:rFonts w:ascii="Arial" w:hAnsi="Arial" w:cs="Arial"/>
          <w:color w:val="FF0000"/>
        </w:rPr>
        <w:t>nombre_frais_dossier_lettres</w:t>
      </w:r>
      <w:r w:rsidRPr="00174D4E">
        <w:rPr>
          <w:rFonts w:ascii="Arial" w:hAnsi="Arial" w:cs="Arial"/>
          <w:color w:val="FF0000"/>
        </w:rPr>
        <w:t>]</w:t>
      </w:r>
      <w:r w:rsidRPr="0014613F">
        <w:rPr>
          <w:rFonts w:ascii="Arial" w:hAnsi="Arial" w:cs="Arial"/>
          <w:color w:val="FF0000"/>
        </w:rPr>
        <w:t xml:space="preserve"> </w:t>
      </w:r>
      <w:r w:rsidRPr="00174D4E">
        <w:rPr>
          <w:rFonts w:ascii="Arial" w:hAnsi="Arial" w:cs="Arial"/>
          <w:color w:val="002060"/>
        </w:rPr>
        <w:t>euros)</w:t>
      </w:r>
      <w:r w:rsidR="00DC3962" w:rsidRPr="00A32CB0">
        <w:rPr>
          <w:rFonts w:ascii="Arial" w:hAnsi="Arial" w:cs="Arial"/>
          <w:color w:val="002060"/>
        </w:rPr>
        <w:t>, à percevoir en une seule fois, à la mise en place du premier concours.</w:t>
      </w:r>
    </w:p>
    <w:p w14:paraId="50845AE5" w14:textId="77777777" w:rsidR="00DC3962" w:rsidRDefault="00DC3962" w:rsidP="00083692">
      <w:pPr>
        <w:autoSpaceDE w:val="0"/>
        <w:autoSpaceDN w:val="0"/>
        <w:adjustRightInd w:val="0"/>
        <w:spacing w:after="240"/>
        <w:ind w:left="567"/>
        <w:rPr>
          <w:rFonts w:ascii="Arial" w:hAnsi="Arial" w:cs="Arial"/>
          <w:color w:val="002060"/>
        </w:rPr>
      </w:pPr>
    </w:p>
    <w:p w14:paraId="009FEA72" w14:textId="77777777" w:rsidR="00881886" w:rsidRPr="00A32CB0" w:rsidRDefault="00881886"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GARANTIES A RECUEILLIR</w:t>
      </w:r>
      <w:r w:rsidR="00083692">
        <w:rPr>
          <w:rFonts w:ascii="Arial" w:hAnsi="Arial" w:cs="Arial"/>
          <w:b/>
          <w:color w:val="002060"/>
        </w:rPr>
        <w:t xml:space="preserve"> POUR L’ENSEMBLE DES CONCOURS</w:t>
      </w:r>
    </w:p>
    <w:p w14:paraId="11F1D66F" w14:textId="77777777" w:rsidR="00881886" w:rsidRPr="00A32CB0" w:rsidRDefault="00881886" w:rsidP="00267C3B">
      <w:pPr>
        <w:autoSpaceDE w:val="0"/>
        <w:autoSpaceDN w:val="0"/>
        <w:adjustRightInd w:val="0"/>
        <w:ind w:left="720"/>
        <w:rPr>
          <w:rFonts w:ascii="Arial" w:hAnsi="Arial" w:cs="Arial"/>
          <w:color w:val="002060"/>
        </w:rPr>
      </w:pPr>
    </w:p>
    <w:p w14:paraId="05BC0A97" w14:textId="77777777" w:rsidR="0005759A" w:rsidRDefault="0005759A" w:rsidP="009C5C3D">
      <w:pPr>
        <w:numPr>
          <w:ilvl w:val="0"/>
          <w:numId w:val="24"/>
        </w:numPr>
        <w:autoSpaceDE w:val="0"/>
        <w:autoSpaceDN w:val="0"/>
        <w:adjustRightInd w:val="0"/>
        <w:ind w:left="357" w:hanging="357"/>
        <w:jc w:val="both"/>
        <w:rPr>
          <w:rFonts w:ascii="Arial" w:hAnsi="Arial" w:cs="Arial"/>
          <w:color w:val="002060"/>
        </w:rPr>
      </w:pPr>
      <w:r w:rsidRPr="00A811C3">
        <w:rPr>
          <w:rFonts w:ascii="Arial" w:hAnsi="Arial" w:cs="Arial"/>
          <w:color w:val="002060"/>
        </w:rPr>
        <w:t xml:space="preserve">Promesse d'affectation hypothécaire </w:t>
      </w:r>
      <w:r w:rsidR="00B84E9A">
        <w:rPr>
          <w:rFonts w:ascii="Arial" w:hAnsi="Arial" w:cs="Arial"/>
          <w:color w:val="002060"/>
        </w:rPr>
        <w:t>à inscrire à première demande</w:t>
      </w:r>
      <w:r w:rsidR="00C61CC6" w:rsidRPr="00EA54F5">
        <w:rPr>
          <w:rFonts w:ascii="Arial" w:hAnsi="Arial" w:cs="Arial"/>
          <w:color w:val="002060"/>
        </w:rPr>
        <w:t xml:space="preserve"> de </w:t>
      </w:r>
      <w:r w:rsidR="00C61CC6" w:rsidRPr="00DC486E">
        <w:rPr>
          <w:rFonts w:ascii="LCL2" w:hAnsi="LCL2" w:cs="Arial"/>
          <w:b/>
          <w:bCs/>
          <w:color w:val="002060"/>
        </w:rPr>
        <w:t>LCL</w:t>
      </w:r>
      <w:r w:rsidRPr="00A811C3">
        <w:rPr>
          <w:rFonts w:ascii="Arial" w:hAnsi="Arial" w:cs="Arial"/>
          <w:color w:val="002060"/>
        </w:rPr>
        <w:t xml:space="preserve"> sur le</w:t>
      </w:r>
      <w:r w:rsidR="003F7B4F" w:rsidRPr="00A811C3">
        <w:rPr>
          <w:rFonts w:ascii="Arial" w:hAnsi="Arial" w:cs="Arial"/>
          <w:color w:val="002060"/>
        </w:rPr>
        <w:t xml:space="preserve"> </w:t>
      </w:r>
      <w:r w:rsidRPr="00A811C3">
        <w:rPr>
          <w:rFonts w:ascii="Arial" w:hAnsi="Arial" w:cs="Arial"/>
          <w:color w:val="002060"/>
        </w:rPr>
        <w:t>terrain et les constructi</w:t>
      </w:r>
      <w:r w:rsidR="001B04C2" w:rsidRPr="00A811C3">
        <w:rPr>
          <w:rFonts w:ascii="Arial" w:hAnsi="Arial" w:cs="Arial"/>
          <w:color w:val="002060"/>
        </w:rPr>
        <w:t>ons à édifier sur ledit terrain</w:t>
      </w:r>
      <w:r w:rsidR="00083692" w:rsidRPr="00A811C3">
        <w:rPr>
          <w:rFonts w:ascii="Arial" w:hAnsi="Arial" w:cs="Arial"/>
          <w:color w:val="002060"/>
        </w:rPr>
        <w:t>.</w:t>
      </w:r>
    </w:p>
    <w:p w14:paraId="19EEEC8E" w14:textId="77777777" w:rsidR="00C22A88" w:rsidRDefault="00C22A88" w:rsidP="006A40DD">
      <w:pPr>
        <w:autoSpaceDE w:val="0"/>
        <w:autoSpaceDN w:val="0"/>
        <w:adjustRightInd w:val="0"/>
        <w:ind w:left="357"/>
        <w:jc w:val="both"/>
        <w:rPr>
          <w:rFonts w:ascii="Arial" w:hAnsi="Arial" w:cs="Arial"/>
          <w:color w:val="002060"/>
        </w:rPr>
      </w:pPr>
    </w:p>
    <w:p w14:paraId="7DF5CD6D" w14:textId="77777777" w:rsidR="00B05D5B" w:rsidRDefault="00B05D5B" w:rsidP="006A40DD">
      <w:pPr>
        <w:autoSpaceDE w:val="0"/>
        <w:autoSpaceDN w:val="0"/>
        <w:adjustRightInd w:val="0"/>
        <w:jc w:val="both"/>
        <w:rPr>
          <w:rFonts w:ascii="Arial" w:hAnsi="Arial" w:cs="Arial"/>
          <w:color w:val="002060"/>
        </w:rPr>
      </w:pPr>
    </w:p>
    <w:p w14:paraId="59D6BBE1" w14:textId="77777777" w:rsidR="00C22A88" w:rsidRPr="000078FA" w:rsidRDefault="00C22A88" w:rsidP="00C22A88">
      <w:pPr>
        <w:numPr>
          <w:ilvl w:val="0"/>
          <w:numId w:val="17"/>
        </w:numPr>
        <w:pBdr>
          <w:bottom w:val="single" w:sz="4" w:space="1" w:color="auto"/>
        </w:pBdr>
        <w:autoSpaceDE w:val="0"/>
        <w:autoSpaceDN w:val="0"/>
        <w:adjustRightInd w:val="0"/>
        <w:rPr>
          <w:rFonts w:ascii="Arial" w:hAnsi="Arial" w:cs="Arial"/>
          <w:b/>
          <w:color w:val="002060"/>
        </w:rPr>
      </w:pPr>
      <w:r>
        <w:rPr>
          <w:rFonts w:ascii="Arial" w:hAnsi="Arial" w:cs="Arial"/>
          <w:b/>
          <w:color w:val="002060"/>
        </w:rPr>
        <w:t>ENGAGEMENTS</w:t>
      </w:r>
    </w:p>
    <w:p w14:paraId="1DF290EA" w14:textId="77777777" w:rsidR="00C22A88" w:rsidRDefault="00C22A88" w:rsidP="00C22A88">
      <w:pPr>
        <w:autoSpaceDE w:val="0"/>
        <w:autoSpaceDN w:val="0"/>
        <w:adjustRightInd w:val="0"/>
        <w:jc w:val="both"/>
        <w:rPr>
          <w:rFonts w:ascii="Arial" w:hAnsi="Arial" w:cs="Arial"/>
          <w:color w:val="002060"/>
        </w:rPr>
      </w:pPr>
    </w:p>
    <w:p w14:paraId="7DAE233E" w14:textId="77777777" w:rsidR="00BB5B26" w:rsidRDefault="00C22A88" w:rsidP="00C22A88">
      <w:pPr>
        <w:numPr>
          <w:ilvl w:val="0"/>
          <w:numId w:val="24"/>
        </w:numPr>
        <w:autoSpaceDE w:val="0"/>
        <w:autoSpaceDN w:val="0"/>
        <w:adjustRightInd w:val="0"/>
        <w:ind w:left="357" w:hanging="357"/>
        <w:jc w:val="both"/>
        <w:rPr>
          <w:rFonts w:ascii="Arial" w:hAnsi="Arial" w:cs="Arial"/>
          <w:color w:val="002060"/>
        </w:rPr>
      </w:pPr>
      <w:r w:rsidRPr="00A32CB0">
        <w:rPr>
          <w:rFonts w:ascii="Arial" w:hAnsi="Arial" w:cs="Arial"/>
          <w:color w:val="002060"/>
        </w:rPr>
        <w:t>Engagement des associés de</w:t>
      </w:r>
      <w:r>
        <w:rPr>
          <w:rFonts w:ascii="Arial" w:hAnsi="Arial" w:cs="Arial"/>
          <w:color w:val="002060"/>
        </w:rPr>
        <w:t xml:space="preserve"> la </w:t>
      </w:r>
      <w:r w:rsidR="00BF01A6">
        <w:rPr>
          <w:rFonts w:ascii="Arial" w:hAnsi="Arial" w:cs="Arial"/>
          <w:b/>
          <w:color w:val="FF0000"/>
        </w:rPr>
        <w:t>[nom de la SCCV]</w:t>
      </w:r>
      <w:r w:rsidR="00BF01A6">
        <w:rPr>
          <w:rFonts w:ascii="Arial" w:hAnsi="Arial" w:cs="Arial"/>
          <w:color w:val="002060"/>
        </w:rPr>
        <w:t xml:space="preserve">, </w:t>
      </w:r>
      <w:r w:rsidR="00405D9C" w:rsidRPr="00405D9C">
        <w:rPr>
          <w:rFonts w:ascii="Arial" w:hAnsi="Arial" w:cs="Arial"/>
          <w:b/>
          <w:bCs/>
          <w:color w:val="FF0000"/>
        </w:rPr>
        <w:t>[</w:t>
      </w:r>
      <w:r w:rsidR="00DC486E" w:rsidRPr="00405D9C">
        <w:rPr>
          <w:rFonts w:ascii="Arial" w:hAnsi="Arial" w:cs="Arial"/>
          <w:b/>
          <w:bCs/>
          <w:color w:val="FF0000"/>
        </w:rPr>
        <w:t>nom</w:t>
      </w:r>
      <w:r w:rsidR="00405D9C">
        <w:rPr>
          <w:rFonts w:ascii="Arial" w:hAnsi="Arial" w:cs="Arial"/>
          <w:b/>
          <w:bCs/>
          <w:color w:val="FF0000"/>
        </w:rPr>
        <w:t>(</w:t>
      </w:r>
      <w:r w:rsidR="00BF01A6" w:rsidRPr="00405D9C">
        <w:rPr>
          <w:rFonts w:ascii="Arial" w:hAnsi="Arial" w:cs="Arial"/>
          <w:b/>
          <w:bCs/>
          <w:color w:val="FF0000"/>
        </w:rPr>
        <w:t>s</w:t>
      </w:r>
      <w:r w:rsidR="00405D9C">
        <w:rPr>
          <w:rFonts w:ascii="Arial" w:hAnsi="Arial" w:cs="Arial"/>
          <w:b/>
          <w:bCs/>
          <w:color w:val="FF0000"/>
        </w:rPr>
        <w:t>)</w:t>
      </w:r>
      <w:r w:rsidR="00DC486E" w:rsidRPr="00405D9C">
        <w:rPr>
          <w:rFonts w:ascii="Arial" w:hAnsi="Arial" w:cs="Arial"/>
          <w:b/>
          <w:bCs/>
          <w:color w:val="FF0000"/>
        </w:rPr>
        <w:t xml:space="preserve"> et </w:t>
      </w:r>
      <w:r w:rsidRPr="00405D9C">
        <w:rPr>
          <w:rFonts w:ascii="Arial" w:hAnsi="Arial" w:cs="Arial"/>
          <w:b/>
          <w:bCs/>
          <w:color w:val="FF0000"/>
        </w:rPr>
        <w:t>siren</w:t>
      </w:r>
      <w:r w:rsidR="00405D9C">
        <w:rPr>
          <w:rFonts w:ascii="Arial" w:hAnsi="Arial" w:cs="Arial"/>
          <w:b/>
          <w:bCs/>
          <w:color w:val="FF0000"/>
        </w:rPr>
        <w:t>(</w:t>
      </w:r>
      <w:r w:rsidR="00BF01A6" w:rsidRPr="00405D9C">
        <w:rPr>
          <w:rFonts w:ascii="Arial" w:hAnsi="Arial" w:cs="Arial"/>
          <w:b/>
          <w:bCs/>
          <w:color w:val="FF0000"/>
        </w:rPr>
        <w:t>s</w:t>
      </w:r>
      <w:r w:rsidR="00405D9C">
        <w:rPr>
          <w:rFonts w:ascii="Arial" w:hAnsi="Arial" w:cs="Arial"/>
          <w:b/>
          <w:bCs/>
          <w:color w:val="FF0000"/>
        </w:rPr>
        <w:t>)</w:t>
      </w:r>
      <w:r w:rsidRPr="00405D9C">
        <w:rPr>
          <w:rFonts w:ascii="Arial" w:hAnsi="Arial" w:cs="Arial"/>
          <w:b/>
          <w:bCs/>
          <w:color w:val="FF0000"/>
        </w:rPr>
        <w:t xml:space="preserve"> des associés</w:t>
      </w:r>
      <w:r w:rsidR="00405D9C" w:rsidRPr="00405D9C">
        <w:rPr>
          <w:rFonts w:ascii="Arial" w:hAnsi="Arial" w:cs="Arial"/>
          <w:b/>
          <w:bCs/>
          <w:color w:val="FF0000"/>
        </w:rPr>
        <w:t>]</w:t>
      </w:r>
      <w:r w:rsidR="00405D9C" w:rsidRPr="00405D9C">
        <w:rPr>
          <w:rFonts w:ascii="Arial" w:hAnsi="Arial" w:cs="Arial"/>
          <w:b/>
          <w:bCs/>
          <w:color w:val="002060"/>
        </w:rPr>
        <w:t>,</w:t>
      </w:r>
      <w:r w:rsidRPr="006D4AF9">
        <w:rPr>
          <w:rFonts w:ascii="Arial" w:hAnsi="Arial" w:cs="Arial"/>
          <w:color w:val="002060"/>
        </w:rPr>
        <w:t xml:space="preserve"> </w:t>
      </w:r>
      <w:r>
        <w:rPr>
          <w:rFonts w:ascii="Arial" w:hAnsi="Arial" w:cs="Arial"/>
          <w:color w:val="002060"/>
        </w:rPr>
        <w:t xml:space="preserve">de </w:t>
      </w:r>
      <w:r w:rsidRPr="00A32CB0">
        <w:rPr>
          <w:rFonts w:ascii="Arial" w:hAnsi="Arial" w:cs="Arial"/>
          <w:color w:val="002060"/>
        </w:rPr>
        <w:t xml:space="preserve">ne pas céder les parts sociales qu'ils détiennent dans le capital de </w:t>
      </w:r>
      <w:r>
        <w:rPr>
          <w:rFonts w:ascii="Arial" w:hAnsi="Arial" w:cs="Arial"/>
          <w:color w:val="002060"/>
        </w:rPr>
        <w:t xml:space="preserve">la </w:t>
      </w:r>
      <w:r w:rsidR="00BF01A6">
        <w:rPr>
          <w:rFonts w:ascii="Arial" w:hAnsi="Arial" w:cs="Arial"/>
          <w:b/>
          <w:color w:val="FF0000"/>
        </w:rPr>
        <w:t>[nom de la SCCV]</w:t>
      </w:r>
      <w:r w:rsidR="00BF01A6" w:rsidRPr="005B2BF0">
        <w:rPr>
          <w:rFonts w:ascii="Arial" w:hAnsi="Arial" w:cs="Arial"/>
          <w:color w:val="002060"/>
        </w:rPr>
        <w:t xml:space="preserve"> </w:t>
      </w:r>
      <w:r w:rsidRPr="00A32CB0">
        <w:rPr>
          <w:rFonts w:ascii="Arial" w:hAnsi="Arial" w:cs="Arial"/>
          <w:color w:val="002060"/>
        </w:rPr>
        <w:t xml:space="preserve">sans l'accord préalable et écrit de </w:t>
      </w:r>
      <w:r w:rsidRPr="009C5C3D">
        <w:rPr>
          <w:rFonts w:ascii="LCL2" w:hAnsi="LCL2" w:cs="Arial"/>
          <w:color w:val="002060"/>
        </w:rPr>
        <w:t>LCL</w:t>
      </w:r>
      <w:r w:rsidRPr="002253BA">
        <w:rPr>
          <w:rFonts w:ascii="Arial" w:hAnsi="Arial" w:cs="Arial"/>
          <w:color w:val="002060"/>
        </w:rPr>
        <w:t>.</w:t>
      </w:r>
      <w:r w:rsidR="00BB5B26" w:rsidRPr="00BB5B26">
        <w:rPr>
          <w:rFonts w:ascii="Arial" w:hAnsi="Arial" w:cs="Arial"/>
          <w:color w:val="002060"/>
        </w:rPr>
        <w:t xml:space="preserve"> </w:t>
      </w:r>
    </w:p>
    <w:p w14:paraId="1C8AF13E" w14:textId="77777777" w:rsidR="00C22A88" w:rsidRPr="00764484" w:rsidRDefault="00BB5B26" w:rsidP="00C22A88">
      <w:pPr>
        <w:numPr>
          <w:ilvl w:val="0"/>
          <w:numId w:val="24"/>
        </w:numPr>
        <w:autoSpaceDE w:val="0"/>
        <w:autoSpaceDN w:val="0"/>
        <w:adjustRightInd w:val="0"/>
        <w:ind w:left="357" w:hanging="357"/>
        <w:jc w:val="both"/>
        <w:rPr>
          <w:rFonts w:ascii="Arial" w:hAnsi="Arial" w:cs="Arial"/>
          <w:color w:val="002060"/>
        </w:rPr>
      </w:pPr>
      <w:r w:rsidRPr="00D75E58">
        <w:rPr>
          <w:rFonts w:ascii="Arial" w:hAnsi="Arial" w:cs="Arial"/>
          <w:color w:val="002060"/>
        </w:rPr>
        <w:t>Engagement des associés de ne pas modifier la forme juridique de l</w:t>
      </w:r>
      <w:r>
        <w:rPr>
          <w:rFonts w:ascii="Arial" w:hAnsi="Arial" w:cs="Arial"/>
          <w:color w:val="002060"/>
        </w:rPr>
        <w:t xml:space="preserve">’emprunteur et de maintenir la répartition actuelle du capital social de l’emprunteur, sauf accord préalable et écrit de </w:t>
      </w:r>
      <w:r w:rsidRPr="00FD0B3E">
        <w:rPr>
          <w:rFonts w:ascii="LCL2" w:hAnsi="LCL2" w:cs="Arial"/>
          <w:color w:val="002060"/>
        </w:rPr>
        <w:t>LCL</w:t>
      </w:r>
      <w:r>
        <w:rPr>
          <w:rFonts w:ascii="Arial" w:hAnsi="Arial" w:cs="Arial"/>
          <w:color w:val="002060"/>
        </w:rPr>
        <w:t xml:space="preserve"> </w:t>
      </w:r>
      <w:r w:rsidRPr="00D75E58">
        <w:rPr>
          <w:rFonts w:ascii="Arial" w:hAnsi="Arial" w:cs="Arial"/>
          <w:color w:val="002060"/>
        </w:rPr>
        <w:t xml:space="preserve"> </w:t>
      </w:r>
    </w:p>
    <w:p w14:paraId="1955AAC5" w14:textId="77777777" w:rsidR="00C22A88" w:rsidRPr="006D4AF9" w:rsidRDefault="00C22A88" w:rsidP="00C22A88">
      <w:pPr>
        <w:numPr>
          <w:ilvl w:val="0"/>
          <w:numId w:val="24"/>
        </w:numPr>
        <w:autoSpaceDE w:val="0"/>
        <w:autoSpaceDN w:val="0"/>
        <w:adjustRightInd w:val="0"/>
        <w:ind w:left="357" w:hanging="357"/>
        <w:jc w:val="both"/>
        <w:rPr>
          <w:rFonts w:ascii="Arial" w:hAnsi="Arial" w:cs="Arial"/>
          <w:color w:val="002060"/>
        </w:rPr>
      </w:pPr>
      <w:r w:rsidRPr="006D4AF9">
        <w:rPr>
          <w:rFonts w:ascii="Arial" w:hAnsi="Arial" w:cs="Arial"/>
          <w:color w:val="002060"/>
        </w:rPr>
        <w:t xml:space="preserve">Engagement des associés de la </w:t>
      </w:r>
      <w:r w:rsidR="00BF01A6">
        <w:rPr>
          <w:rFonts w:ascii="Arial" w:hAnsi="Arial" w:cs="Arial"/>
          <w:b/>
          <w:color w:val="FF0000"/>
        </w:rPr>
        <w:t>[nom de la SCCV]</w:t>
      </w:r>
      <w:r w:rsidR="00BF01A6" w:rsidRPr="005B2BF0">
        <w:rPr>
          <w:rFonts w:ascii="Arial" w:hAnsi="Arial" w:cs="Arial"/>
          <w:color w:val="002060"/>
        </w:rPr>
        <w:t xml:space="preserve"> </w:t>
      </w:r>
      <w:r w:rsidRPr="006D4AF9">
        <w:rPr>
          <w:rFonts w:ascii="Arial" w:hAnsi="Arial" w:cs="Arial"/>
          <w:color w:val="002060"/>
        </w:rPr>
        <w:t>de supporter tout dépassement de budget</w:t>
      </w:r>
      <w:r w:rsidR="00DC486E">
        <w:rPr>
          <w:rFonts w:ascii="Arial" w:hAnsi="Arial" w:cs="Arial"/>
          <w:color w:val="002060"/>
        </w:rPr>
        <w:t> ;</w:t>
      </w:r>
    </w:p>
    <w:p w14:paraId="068519D7" w14:textId="77777777" w:rsidR="00C22A88" w:rsidRDefault="00C22A88" w:rsidP="006A40DD">
      <w:pPr>
        <w:numPr>
          <w:ilvl w:val="0"/>
          <w:numId w:val="24"/>
        </w:numPr>
        <w:autoSpaceDE w:val="0"/>
        <w:autoSpaceDN w:val="0"/>
        <w:adjustRightInd w:val="0"/>
        <w:ind w:left="357" w:hanging="357"/>
        <w:jc w:val="both"/>
        <w:rPr>
          <w:rFonts w:ascii="Arial" w:hAnsi="Arial" w:cs="Arial"/>
          <w:color w:val="002060"/>
        </w:rPr>
      </w:pPr>
      <w:r w:rsidRPr="006D4AF9">
        <w:rPr>
          <w:rFonts w:ascii="Arial" w:hAnsi="Arial" w:cs="Arial"/>
          <w:color w:val="002060"/>
        </w:rPr>
        <w:t>Engagement de ne pas consentir d’hypothèque</w:t>
      </w:r>
      <w:r w:rsidR="00DC486E">
        <w:rPr>
          <w:rFonts w:ascii="Arial" w:hAnsi="Arial" w:cs="Arial"/>
          <w:color w:val="002060"/>
        </w:rPr>
        <w:t xml:space="preserve"> à un tiers autre que </w:t>
      </w:r>
      <w:r w:rsidR="00DC486E" w:rsidRPr="00FD0B3E">
        <w:rPr>
          <w:rFonts w:ascii="LCL2" w:hAnsi="LCL2" w:cs="Arial"/>
          <w:color w:val="002060"/>
        </w:rPr>
        <w:t>LCL</w:t>
      </w:r>
      <w:r w:rsidR="00DC486E">
        <w:rPr>
          <w:rFonts w:ascii="Arial" w:hAnsi="Arial" w:cs="Arial"/>
          <w:color w:val="002060"/>
        </w:rPr>
        <w:t xml:space="preserve"> </w:t>
      </w:r>
      <w:r w:rsidRPr="006D4AF9">
        <w:rPr>
          <w:rFonts w:ascii="Arial" w:hAnsi="Arial" w:cs="Arial"/>
          <w:color w:val="002060"/>
        </w:rPr>
        <w:t>sur les biens objets des concours</w:t>
      </w:r>
      <w:r w:rsidR="005B7CCF">
        <w:rPr>
          <w:rFonts w:ascii="Arial" w:hAnsi="Arial" w:cs="Arial"/>
          <w:color w:val="002060"/>
        </w:rPr>
        <w:t> ;</w:t>
      </w:r>
    </w:p>
    <w:p w14:paraId="3B3D1184" w14:textId="64383B33" w:rsidR="004C4C7C" w:rsidRPr="00570D9B" w:rsidRDefault="00116BAE" w:rsidP="004C4C7C">
      <w:pPr>
        <w:numPr>
          <w:ilvl w:val="0"/>
          <w:numId w:val="24"/>
        </w:numPr>
        <w:autoSpaceDE w:val="0"/>
        <w:autoSpaceDN w:val="0"/>
        <w:adjustRightInd w:val="0"/>
        <w:ind w:left="357" w:hanging="357"/>
        <w:jc w:val="both"/>
        <w:rPr>
          <w:rFonts w:ascii="Arial" w:hAnsi="Arial" w:cs="Arial"/>
          <w:color w:val="002060"/>
        </w:rPr>
      </w:pPr>
      <w:r w:rsidRPr="00570D9B">
        <w:rPr>
          <w:rFonts w:ascii="Arial" w:hAnsi="Arial" w:cs="Arial"/>
          <w:color w:val="002060"/>
        </w:rPr>
        <w:t xml:space="preserve">Engagement des associés de la  </w:t>
      </w:r>
      <w:r w:rsidR="00BF01A6">
        <w:rPr>
          <w:rFonts w:ascii="Arial" w:hAnsi="Arial" w:cs="Arial"/>
          <w:b/>
          <w:color w:val="FF0000"/>
        </w:rPr>
        <w:t>[nom de la SCCV]</w:t>
      </w:r>
      <w:r w:rsidR="00BF01A6" w:rsidRPr="005B2BF0">
        <w:rPr>
          <w:rFonts w:ascii="Arial" w:hAnsi="Arial" w:cs="Arial"/>
          <w:color w:val="002060"/>
        </w:rPr>
        <w:t xml:space="preserve"> </w:t>
      </w:r>
      <w:r w:rsidRPr="00570D9B">
        <w:rPr>
          <w:rFonts w:ascii="Arial" w:hAnsi="Arial" w:cs="Arial"/>
          <w:color w:val="002060"/>
        </w:rPr>
        <w:t xml:space="preserve">à ce que les apports investis dans l’opération, pour un montant initial de </w:t>
      </w:r>
      <w:r w:rsidR="00405D9C">
        <w:rPr>
          <w:rFonts w:ascii="Arial" w:hAnsi="Arial" w:cs="Arial"/>
          <w:color w:val="FF0000"/>
        </w:rPr>
        <w:t>[nombre</w:t>
      </w:r>
      <w:r w:rsidR="00C60460">
        <w:rPr>
          <w:rFonts w:ascii="Arial" w:hAnsi="Arial" w:cs="Arial"/>
          <w:color w:val="FF0000"/>
        </w:rPr>
        <w:t>_apport</w:t>
      </w:r>
      <w:r w:rsidR="00405D9C">
        <w:rPr>
          <w:rFonts w:ascii="Arial" w:hAnsi="Arial" w:cs="Arial"/>
          <w:color w:val="FF0000"/>
        </w:rPr>
        <w:t>]</w:t>
      </w:r>
      <w:r w:rsidR="00405D9C" w:rsidRPr="0014613F">
        <w:rPr>
          <w:rFonts w:ascii="Arial" w:hAnsi="Arial" w:cs="Arial"/>
          <w:color w:val="FF0000"/>
        </w:rPr>
        <w:t xml:space="preserve"> </w:t>
      </w:r>
      <w:r w:rsidR="00405D9C" w:rsidRPr="008502C3">
        <w:rPr>
          <w:rFonts w:ascii="Arial" w:hAnsi="Arial" w:cs="Arial"/>
          <w:color w:val="002060"/>
        </w:rPr>
        <w:t xml:space="preserve">€ </w:t>
      </w:r>
      <w:r w:rsidR="00C60460" w:rsidRPr="00C60460">
        <w:rPr>
          <w:rFonts w:ascii="Arial" w:hAnsi="Arial" w:cs="Arial"/>
          <w:color w:val="002060"/>
        </w:rPr>
        <w:t>[</w:t>
      </w:r>
      <w:r w:rsidR="00C60460" w:rsidRPr="00790EC6">
        <w:rPr>
          <w:rFonts w:ascii="Arial" w:hAnsi="Arial" w:cs="Arial"/>
          <w:color w:val="FF0000"/>
        </w:rPr>
        <w:t>nombre_apport_lettres</w:t>
      </w:r>
      <w:r w:rsidR="00405D9C" w:rsidRPr="00174D4E">
        <w:rPr>
          <w:rFonts w:ascii="Arial" w:hAnsi="Arial" w:cs="Arial"/>
          <w:color w:val="FF0000"/>
        </w:rPr>
        <w:t>]</w:t>
      </w:r>
      <w:r w:rsidR="00405D9C" w:rsidRPr="0014613F">
        <w:rPr>
          <w:rFonts w:ascii="Arial" w:hAnsi="Arial" w:cs="Arial"/>
          <w:color w:val="FF0000"/>
        </w:rPr>
        <w:t xml:space="preserve"> </w:t>
      </w:r>
      <w:r w:rsidR="00405D9C" w:rsidRPr="00174D4E">
        <w:rPr>
          <w:rFonts w:ascii="Arial" w:hAnsi="Arial" w:cs="Arial"/>
          <w:color w:val="002060"/>
        </w:rPr>
        <w:t>euros)</w:t>
      </w:r>
      <w:r w:rsidRPr="00405D9C">
        <w:rPr>
          <w:rFonts w:ascii="Arial" w:hAnsi="Arial" w:cs="Arial"/>
          <w:color w:val="002060"/>
        </w:rPr>
        <w:t xml:space="preserve">, </w:t>
      </w:r>
      <w:r w:rsidRPr="00570D9B">
        <w:rPr>
          <w:rFonts w:ascii="Arial" w:hAnsi="Arial" w:cs="Arial"/>
          <w:color w:val="002060"/>
        </w:rPr>
        <w:t>ne proviennent pas d’investisseurs extérieurs au groupe (ex : emprunt obligataire, cro</w:t>
      </w:r>
      <w:r w:rsidR="005B7CCF">
        <w:rPr>
          <w:rFonts w:ascii="Arial" w:hAnsi="Arial" w:cs="Arial"/>
          <w:color w:val="002060"/>
        </w:rPr>
        <w:t>wd</w:t>
      </w:r>
      <w:r w:rsidRPr="00570D9B">
        <w:rPr>
          <w:rFonts w:ascii="Arial" w:hAnsi="Arial" w:cs="Arial"/>
          <w:color w:val="002060"/>
        </w:rPr>
        <w:t>funding,…)</w:t>
      </w:r>
      <w:r w:rsidR="005B7CCF">
        <w:rPr>
          <w:rFonts w:ascii="Arial" w:hAnsi="Arial" w:cs="Arial"/>
          <w:color w:val="002060"/>
        </w:rPr>
        <w:t> ;</w:t>
      </w:r>
    </w:p>
    <w:p w14:paraId="7D516CE5" w14:textId="77777777" w:rsidR="0011564D" w:rsidRPr="0011564D" w:rsidRDefault="0011564D" w:rsidP="004C4C7C">
      <w:pPr>
        <w:numPr>
          <w:ilvl w:val="0"/>
          <w:numId w:val="24"/>
        </w:numPr>
        <w:autoSpaceDE w:val="0"/>
        <w:autoSpaceDN w:val="0"/>
        <w:adjustRightInd w:val="0"/>
        <w:ind w:left="357" w:hanging="357"/>
        <w:jc w:val="both"/>
        <w:rPr>
          <w:rFonts w:ascii="Arial" w:hAnsi="Arial" w:cs="Arial"/>
          <w:color w:val="002060"/>
        </w:rPr>
      </w:pPr>
      <w:r w:rsidRPr="0011564D">
        <w:rPr>
          <w:rFonts w:ascii="Arial" w:hAnsi="Arial" w:cs="Arial"/>
          <w:color w:val="FF0000"/>
        </w:rPr>
        <w:t>[clause_engagement_pc]</w:t>
      </w:r>
    </w:p>
    <w:p w14:paraId="147C7E28" w14:textId="58C79FFC" w:rsidR="004C4C7C" w:rsidRPr="004C4C7C" w:rsidRDefault="004C4C7C" w:rsidP="004C4C7C">
      <w:pPr>
        <w:numPr>
          <w:ilvl w:val="0"/>
          <w:numId w:val="24"/>
        </w:numPr>
        <w:autoSpaceDE w:val="0"/>
        <w:autoSpaceDN w:val="0"/>
        <w:adjustRightInd w:val="0"/>
        <w:ind w:left="357" w:hanging="357"/>
        <w:jc w:val="both"/>
        <w:rPr>
          <w:rFonts w:ascii="Arial" w:hAnsi="Arial" w:cs="Arial"/>
          <w:color w:val="002060"/>
        </w:rPr>
      </w:pPr>
      <w:r w:rsidRPr="004C4C7C">
        <w:rPr>
          <w:rFonts w:ascii="Arial" w:hAnsi="Arial" w:cs="Arial"/>
          <w:color w:val="002060"/>
        </w:rPr>
        <w:t xml:space="preserve">Engagement ferme et irrévocable de l’emprunteur de soumettre toute utilisation, distribution ou paiement de la marge résiduelle existante à l’issue de l’opération à accord préalable de </w:t>
      </w:r>
      <w:r w:rsidRPr="009D177B">
        <w:rPr>
          <w:rFonts w:ascii="LCL2" w:hAnsi="LCL2" w:cs="Arial"/>
          <w:color w:val="002060"/>
        </w:rPr>
        <w:t>LCL</w:t>
      </w:r>
      <w:r w:rsidRPr="004C4C7C">
        <w:rPr>
          <w:rFonts w:ascii="Arial" w:hAnsi="Arial" w:cs="Arial"/>
          <w:color w:val="002060"/>
        </w:rPr>
        <w:t xml:space="preserve">, ces fonds devant être affectés en priorité au remboursement du concours de </w:t>
      </w:r>
      <w:r w:rsidR="00DC4BCA">
        <w:rPr>
          <w:rFonts w:ascii="Arial" w:hAnsi="Arial" w:cs="Arial"/>
          <w:color w:val="FF0000"/>
        </w:rPr>
        <w:t>[</w:t>
      </w:r>
      <w:r w:rsidR="008D3C01">
        <w:rPr>
          <w:rFonts w:ascii="Arial" w:hAnsi="Arial" w:cs="Arial"/>
          <w:color w:val="FF0000"/>
        </w:rPr>
        <w:t>montant_credit</w:t>
      </w:r>
      <w:r w:rsidR="00DC4BCA">
        <w:rPr>
          <w:rFonts w:ascii="Arial" w:hAnsi="Arial" w:cs="Arial"/>
          <w:color w:val="FF0000"/>
        </w:rPr>
        <w:t>]</w:t>
      </w:r>
      <w:r w:rsidR="00DC4BCA" w:rsidRPr="008502C3">
        <w:rPr>
          <w:rFonts w:ascii="Arial" w:hAnsi="Arial" w:cs="Arial"/>
          <w:color w:val="002060"/>
        </w:rPr>
        <w:t>€ (</w:t>
      </w:r>
      <w:r w:rsidR="00DC4BCA" w:rsidRPr="00174D4E">
        <w:rPr>
          <w:rFonts w:ascii="Arial" w:hAnsi="Arial" w:cs="Arial"/>
          <w:color w:val="FF0000"/>
        </w:rPr>
        <w:t>[</w:t>
      </w:r>
      <w:r w:rsidR="008D3C01">
        <w:rPr>
          <w:rFonts w:ascii="Arial" w:hAnsi="Arial" w:cs="Arial"/>
          <w:color w:val="FF0000"/>
        </w:rPr>
        <w:t>montant_credit</w:t>
      </w:r>
      <w:r w:rsidR="00DF71F8" w:rsidRPr="00DF71F8">
        <w:rPr>
          <w:rFonts w:ascii="Arial" w:hAnsi="Arial" w:cs="Arial"/>
          <w:color w:val="FF0000"/>
        </w:rPr>
        <w:t>_lettres</w:t>
      </w:r>
      <w:r w:rsidR="00DC4BCA" w:rsidRPr="00174D4E">
        <w:rPr>
          <w:rFonts w:ascii="Arial" w:hAnsi="Arial" w:cs="Arial"/>
          <w:color w:val="FF0000"/>
        </w:rPr>
        <w:t>]</w:t>
      </w:r>
      <w:r w:rsidR="00DC4BCA" w:rsidRPr="0014613F">
        <w:rPr>
          <w:rFonts w:ascii="Arial" w:hAnsi="Arial" w:cs="Arial"/>
          <w:color w:val="FF0000"/>
        </w:rPr>
        <w:t xml:space="preserve"> </w:t>
      </w:r>
      <w:r w:rsidR="00DC4BCA" w:rsidRPr="00174D4E">
        <w:rPr>
          <w:rFonts w:ascii="Arial" w:hAnsi="Arial" w:cs="Arial"/>
          <w:color w:val="002060"/>
        </w:rPr>
        <w:t>euros)</w:t>
      </w:r>
      <w:r w:rsidR="00DC4BCA">
        <w:rPr>
          <w:rFonts w:ascii="Arial" w:hAnsi="Arial" w:cs="Arial"/>
          <w:color w:val="002060"/>
        </w:rPr>
        <w:t xml:space="preserve"> </w:t>
      </w:r>
      <w:r w:rsidRPr="004C4C7C">
        <w:rPr>
          <w:rFonts w:ascii="Arial" w:hAnsi="Arial" w:cs="Arial"/>
          <w:color w:val="002060"/>
        </w:rPr>
        <w:t xml:space="preserve">consenti à la </w:t>
      </w:r>
      <w:r w:rsidR="00DC4BCA">
        <w:rPr>
          <w:rFonts w:ascii="Arial" w:hAnsi="Arial" w:cs="Arial"/>
          <w:b/>
          <w:color w:val="FF0000"/>
        </w:rPr>
        <w:t>[nom de la SCCV]</w:t>
      </w:r>
      <w:r w:rsidRPr="004C4C7C">
        <w:rPr>
          <w:rFonts w:ascii="Arial" w:hAnsi="Arial" w:cs="Arial"/>
          <w:color w:val="002060"/>
        </w:rPr>
        <w:t>.</w:t>
      </w:r>
    </w:p>
    <w:p w14:paraId="07007457" w14:textId="77777777" w:rsidR="00DC013F" w:rsidRDefault="00DC013F" w:rsidP="006A40DD">
      <w:pPr>
        <w:autoSpaceDE w:val="0"/>
        <w:autoSpaceDN w:val="0"/>
        <w:adjustRightInd w:val="0"/>
        <w:ind w:left="357"/>
        <w:jc w:val="both"/>
        <w:rPr>
          <w:rFonts w:ascii="Arial" w:hAnsi="Arial" w:cs="Arial"/>
          <w:color w:val="002060"/>
        </w:rPr>
      </w:pPr>
    </w:p>
    <w:p w14:paraId="377BDCBC" w14:textId="77777777" w:rsidR="00E2054B" w:rsidRDefault="00E2054B" w:rsidP="00E2054B">
      <w:pPr>
        <w:autoSpaceDE w:val="0"/>
        <w:autoSpaceDN w:val="0"/>
        <w:adjustRightInd w:val="0"/>
        <w:jc w:val="both"/>
        <w:rPr>
          <w:rFonts w:ascii="Arial" w:hAnsi="Arial" w:cs="Arial"/>
          <w:color w:val="FF0000"/>
        </w:rPr>
      </w:pPr>
    </w:p>
    <w:p w14:paraId="25CFFBCE" w14:textId="77777777" w:rsidR="00E2054B" w:rsidRPr="00BE540C" w:rsidRDefault="00E2054B" w:rsidP="00DD6F33">
      <w:pPr>
        <w:autoSpaceDE w:val="0"/>
        <w:autoSpaceDN w:val="0"/>
        <w:adjustRightInd w:val="0"/>
        <w:ind w:left="357"/>
        <w:jc w:val="both"/>
        <w:rPr>
          <w:rFonts w:ascii="Arial" w:hAnsi="Arial" w:cs="Arial"/>
          <w:color w:val="002060"/>
        </w:rPr>
      </w:pPr>
      <w:r w:rsidRPr="00BE540C">
        <w:rPr>
          <w:rFonts w:ascii="Arial" w:hAnsi="Arial" w:cs="Arial"/>
          <w:color w:val="002060"/>
        </w:rPr>
        <w:lastRenderedPageBreak/>
        <w:t xml:space="preserve">Par la signature des présentes, vous vous engagez, jusqu’à </w:t>
      </w:r>
      <w:r w:rsidR="001A68F0" w:rsidRPr="00BE540C">
        <w:rPr>
          <w:rFonts w:ascii="Arial" w:hAnsi="Arial" w:cs="Arial"/>
          <w:color w:val="002060"/>
        </w:rPr>
        <w:t xml:space="preserve">la </w:t>
      </w:r>
      <w:r w:rsidRPr="00BE540C">
        <w:rPr>
          <w:rFonts w:ascii="Arial" w:hAnsi="Arial" w:cs="Arial"/>
          <w:color w:val="002060"/>
        </w:rPr>
        <w:t xml:space="preserve">signature de la documentation de </w:t>
      </w:r>
      <w:r w:rsidR="001A68F0" w:rsidRPr="00BE540C">
        <w:rPr>
          <w:rFonts w:ascii="Arial" w:hAnsi="Arial" w:cs="Arial"/>
          <w:color w:val="002060"/>
        </w:rPr>
        <w:t>financement</w:t>
      </w:r>
      <w:r w:rsidRPr="00BE540C">
        <w:rPr>
          <w:rFonts w:ascii="Arial" w:hAnsi="Arial" w:cs="Arial"/>
          <w:color w:val="002060"/>
        </w:rPr>
        <w:t xml:space="preserve"> </w:t>
      </w:r>
      <w:r w:rsidR="001A68F0" w:rsidRPr="00BE540C">
        <w:rPr>
          <w:rFonts w:ascii="Arial" w:hAnsi="Arial" w:cs="Arial"/>
          <w:color w:val="002060"/>
        </w:rPr>
        <w:t>définitive</w:t>
      </w:r>
      <w:r w:rsidRPr="00BE540C">
        <w:rPr>
          <w:rFonts w:ascii="Arial" w:hAnsi="Arial" w:cs="Arial"/>
          <w:color w:val="002060"/>
        </w:rPr>
        <w:t>, à :</w:t>
      </w:r>
    </w:p>
    <w:p w14:paraId="36FBC9B4" w14:textId="77777777" w:rsidR="00794189" w:rsidRPr="00DD6F33" w:rsidRDefault="00E2054B" w:rsidP="00E2054B">
      <w:pPr>
        <w:numPr>
          <w:ilvl w:val="0"/>
          <w:numId w:val="24"/>
        </w:numPr>
        <w:autoSpaceDE w:val="0"/>
        <w:autoSpaceDN w:val="0"/>
        <w:adjustRightInd w:val="0"/>
        <w:ind w:left="357"/>
        <w:jc w:val="both"/>
        <w:rPr>
          <w:rFonts w:ascii="Arial" w:hAnsi="Arial" w:cs="Arial"/>
          <w:color w:val="002060"/>
        </w:rPr>
      </w:pPr>
      <w:r w:rsidRPr="00BE540C">
        <w:rPr>
          <w:rFonts w:ascii="Arial" w:hAnsi="Arial" w:cs="Arial"/>
          <w:color w:val="002060"/>
        </w:rPr>
        <w:t xml:space="preserve">Nous informer de l’existence de toute demande de </w:t>
      </w:r>
      <w:r w:rsidR="001A68F0" w:rsidRPr="00BE540C">
        <w:rPr>
          <w:rFonts w:ascii="Arial" w:hAnsi="Arial" w:cs="Arial"/>
          <w:color w:val="002060"/>
        </w:rPr>
        <w:t>p</w:t>
      </w:r>
      <w:r w:rsidRPr="00BE540C">
        <w:rPr>
          <w:rFonts w:ascii="Arial" w:hAnsi="Arial" w:cs="Arial"/>
          <w:color w:val="002060"/>
        </w:rPr>
        <w:t xml:space="preserve">ermis de </w:t>
      </w:r>
      <w:r w:rsidR="001A68F0" w:rsidRPr="00BE540C">
        <w:rPr>
          <w:rFonts w:ascii="Arial" w:hAnsi="Arial" w:cs="Arial"/>
          <w:color w:val="002060"/>
        </w:rPr>
        <w:t>c</w:t>
      </w:r>
      <w:r w:rsidRPr="00BE540C">
        <w:rPr>
          <w:rFonts w:ascii="Arial" w:hAnsi="Arial" w:cs="Arial"/>
          <w:color w:val="002060"/>
        </w:rPr>
        <w:t>onstruire</w:t>
      </w:r>
      <w:r w:rsidR="001A68F0" w:rsidRPr="00BE540C">
        <w:rPr>
          <w:rFonts w:ascii="Arial" w:hAnsi="Arial" w:cs="Arial"/>
          <w:color w:val="002060"/>
        </w:rPr>
        <w:t xml:space="preserve"> modificatif</w:t>
      </w:r>
      <w:r w:rsidRPr="00BE540C">
        <w:rPr>
          <w:rFonts w:ascii="Arial" w:hAnsi="Arial" w:cs="Arial"/>
          <w:color w:val="002060"/>
        </w:rPr>
        <w:t xml:space="preserve"> </w:t>
      </w:r>
      <w:r w:rsidR="001A68F0" w:rsidRPr="00BE540C">
        <w:rPr>
          <w:rFonts w:ascii="Arial" w:hAnsi="Arial" w:cs="Arial"/>
          <w:color w:val="002060"/>
        </w:rPr>
        <w:t>(demande existante ou à venir) ; et</w:t>
      </w:r>
    </w:p>
    <w:p w14:paraId="7475DD3F" w14:textId="77777777" w:rsidR="001A68F0" w:rsidRDefault="001A68F0" w:rsidP="00E2054B">
      <w:pPr>
        <w:numPr>
          <w:ilvl w:val="0"/>
          <w:numId w:val="24"/>
        </w:numPr>
        <w:autoSpaceDE w:val="0"/>
        <w:autoSpaceDN w:val="0"/>
        <w:adjustRightInd w:val="0"/>
        <w:ind w:left="357"/>
        <w:jc w:val="both"/>
        <w:rPr>
          <w:rFonts w:ascii="Arial" w:hAnsi="Arial" w:cs="Arial"/>
          <w:color w:val="002060"/>
        </w:rPr>
      </w:pPr>
      <w:r>
        <w:rPr>
          <w:rFonts w:ascii="Arial" w:hAnsi="Arial" w:cs="Arial"/>
          <w:color w:val="002060"/>
        </w:rPr>
        <w:t>Plus généralement, nous informer de tout</w:t>
      </w:r>
      <w:r w:rsidRPr="001A68F0">
        <w:rPr>
          <w:rFonts w:ascii="Arial" w:hAnsi="Arial" w:cs="Arial"/>
          <w:color w:val="002060"/>
        </w:rPr>
        <w:t xml:space="preserve"> fait, prévision ou événement relatif </w:t>
      </w:r>
      <w:r>
        <w:rPr>
          <w:rFonts w:ascii="Arial" w:hAnsi="Arial" w:cs="Arial"/>
          <w:color w:val="002060"/>
        </w:rPr>
        <w:t xml:space="preserve">au projet financé </w:t>
      </w:r>
      <w:r w:rsidRPr="001A68F0">
        <w:rPr>
          <w:rFonts w:ascii="Arial" w:hAnsi="Arial" w:cs="Arial"/>
          <w:color w:val="002060"/>
        </w:rPr>
        <w:t xml:space="preserve">qui serait de nature à remettre en cause notre décision de consentir le </w:t>
      </w:r>
      <w:r w:rsidR="00E04A36">
        <w:rPr>
          <w:rFonts w:ascii="Arial" w:hAnsi="Arial" w:cs="Arial"/>
          <w:color w:val="002060"/>
        </w:rPr>
        <w:t>C</w:t>
      </w:r>
      <w:r w:rsidRPr="001A68F0">
        <w:rPr>
          <w:rFonts w:ascii="Arial" w:hAnsi="Arial" w:cs="Arial"/>
          <w:color w:val="002060"/>
        </w:rPr>
        <w:t xml:space="preserve">rédit </w:t>
      </w:r>
      <w:r w:rsidR="00E04A36">
        <w:rPr>
          <w:rFonts w:ascii="Arial" w:hAnsi="Arial" w:cs="Arial"/>
          <w:color w:val="002060"/>
        </w:rPr>
        <w:t>P</w:t>
      </w:r>
      <w:r w:rsidRPr="001A68F0">
        <w:rPr>
          <w:rFonts w:ascii="Arial" w:hAnsi="Arial" w:cs="Arial"/>
          <w:color w:val="002060"/>
        </w:rPr>
        <w:t>romoteur et/ou la GFA</w:t>
      </w:r>
      <w:r>
        <w:rPr>
          <w:rFonts w:ascii="Arial" w:hAnsi="Arial" w:cs="Arial"/>
          <w:color w:val="002060"/>
        </w:rPr>
        <w:t xml:space="preserve"> ; et </w:t>
      </w:r>
    </w:p>
    <w:p w14:paraId="68B5B870" w14:textId="77777777" w:rsidR="001A68F0" w:rsidRDefault="00794189" w:rsidP="00E2054B">
      <w:pPr>
        <w:numPr>
          <w:ilvl w:val="0"/>
          <w:numId w:val="24"/>
        </w:numPr>
        <w:autoSpaceDE w:val="0"/>
        <w:autoSpaceDN w:val="0"/>
        <w:adjustRightInd w:val="0"/>
        <w:ind w:left="357"/>
        <w:jc w:val="both"/>
        <w:rPr>
          <w:rFonts w:ascii="Arial" w:hAnsi="Arial" w:cs="Arial"/>
          <w:color w:val="002060"/>
        </w:rPr>
      </w:pPr>
      <w:r>
        <w:rPr>
          <w:rFonts w:ascii="Arial" w:hAnsi="Arial" w:cs="Arial"/>
          <w:color w:val="002060"/>
        </w:rPr>
        <w:t>N</w:t>
      </w:r>
      <w:r w:rsidR="001A68F0">
        <w:rPr>
          <w:rFonts w:ascii="Arial" w:hAnsi="Arial" w:cs="Arial"/>
          <w:color w:val="002060"/>
        </w:rPr>
        <w:t>ous</w:t>
      </w:r>
      <w:r w:rsidR="001A68F0" w:rsidRPr="001A68F0">
        <w:rPr>
          <w:rFonts w:ascii="Arial" w:hAnsi="Arial" w:cs="Arial"/>
          <w:color w:val="002060"/>
        </w:rPr>
        <w:t xml:space="preserve"> notifier par écrit et sans délai toute modification de toute information transmise ou la survenance de toute circonstance qui aurait pour effet de rendre une information inexacte, incomplète ou de nature à induire en erreur </w:t>
      </w:r>
      <w:r w:rsidR="001A68F0">
        <w:rPr>
          <w:rFonts w:ascii="Arial" w:hAnsi="Arial" w:cs="Arial"/>
          <w:color w:val="002060"/>
        </w:rPr>
        <w:t xml:space="preserve">LCL dans sa décision d’octroyer le financement. </w:t>
      </w:r>
    </w:p>
    <w:p w14:paraId="1E7198F3" w14:textId="77777777" w:rsidR="00ED2CE5" w:rsidRDefault="00ED2CE5" w:rsidP="00DD6F33">
      <w:pPr>
        <w:autoSpaceDE w:val="0"/>
        <w:autoSpaceDN w:val="0"/>
        <w:adjustRightInd w:val="0"/>
        <w:ind w:left="357"/>
        <w:jc w:val="both"/>
        <w:rPr>
          <w:rFonts w:ascii="Arial" w:hAnsi="Arial" w:cs="Arial"/>
          <w:color w:val="002060"/>
        </w:rPr>
      </w:pPr>
    </w:p>
    <w:p w14:paraId="07056A36" w14:textId="77777777" w:rsidR="00E270B7" w:rsidRPr="00E2054B" w:rsidRDefault="00E270B7" w:rsidP="00DD6F33">
      <w:pPr>
        <w:autoSpaceDE w:val="0"/>
        <w:autoSpaceDN w:val="0"/>
        <w:adjustRightInd w:val="0"/>
        <w:jc w:val="both"/>
        <w:rPr>
          <w:rFonts w:ascii="Arial" w:hAnsi="Arial" w:cs="Arial"/>
          <w:color w:val="002060"/>
        </w:rPr>
      </w:pPr>
    </w:p>
    <w:p w14:paraId="75C85B7A" w14:textId="77777777" w:rsidR="00096659" w:rsidRPr="00DD6F33" w:rsidRDefault="00096659" w:rsidP="00DD6F33">
      <w:pPr>
        <w:numPr>
          <w:ilvl w:val="0"/>
          <w:numId w:val="17"/>
        </w:numPr>
        <w:pBdr>
          <w:bottom w:val="single" w:sz="4" w:space="1" w:color="auto"/>
        </w:pBdr>
        <w:autoSpaceDE w:val="0"/>
        <w:autoSpaceDN w:val="0"/>
        <w:adjustRightInd w:val="0"/>
        <w:rPr>
          <w:rFonts w:ascii="Arial" w:hAnsi="Arial" w:cs="Arial"/>
          <w:b/>
          <w:color w:val="002060"/>
        </w:rPr>
      </w:pPr>
      <w:r w:rsidRPr="00DD6F33">
        <w:rPr>
          <w:rFonts w:ascii="Arial" w:hAnsi="Arial" w:cs="Arial"/>
          <w:b/>
          <w:color w:val="002060"/>
        </w:rPr>
        <w:t>PROTECTION DES DONNEES A CARACTERE PERSONNEL</w:t>
      </w:r>
    </w:p>
    <w:p w14:paraId="226A4A90" w14:textId="77777777" w:rsidR="00096659" w:rsidRPr="00096659" w:rsidRDefault="00096659" w:rsidP="00096659">
      <w:pPr>
        <w:autoSpaceDE w:val="0"/>
        <w:autoSpaceDN w:val="0"/>
        <w:adjustRightInd w:val="0"/>
        <w:jc w:val="both"/>
        <w:rPr>
          <w:rFonts w:ascii="Arial" w:hAnsi="Arial" w:cs="Arial"/>
          <w:color w:val="002060"/>
        </w:rPr>
      </w:pPr>
    </w:p>
    <w:p w14:paraId="62BB37DF" w14:textId="77777777" w:rsidR="00DD2CEF" w:rsidRPr="00096659" w:rsidRDefault="00096659" w:rsidP="00DD6F33">
      <w:pPr>
        <w:numPr>
          <w:ilvl w:val="0"/>
          <w:numId w:val="24"/>
        </w:numPr>
        <w:autoSpaceDE w:val="0"/>
        <w:autoSpaceDN w:val="0"/>
        <w:adjustRightInd w:val="0"/>
        <w:jc w:val="both"/>
        <w:rPr>
          <w:rFonts w:ascii="Arial" w:hAnsi="Arial" w:cs="Arial"/>
          <w:color w:val="002060"/>
        </w:rPr>
      </w:pPr>
      <w:r w:rsidRPr="00096659">
        <w:rPr>
          <w:rFonts w:ascii="Arial" w:hAnsi="Arial" w:cs="Arial"/>
          <w:color w:val="002060"/>
        </w:rPr>
        <w:t>Chacune des parties s’engage à respecter la réglementation en vigueur applicable au traitement des données personnelles, notamment la loi n° 78-17 du 6 janvier 1978 modifiée et mise à jour, et le Règlement Général sur la Protection des Données (UE) 2016/679 du Parlement européen et du Conseil du 27 avril 2016 relatif à la protection des personnes physiques à l'égard du traitement des données à caractère personnel et à la libre circulation de ces données, et abrogeant la directive 95/46/CE.</w:t>
      </w:r>
    </w:p>
    <w:p w14:paraId="435B63BE" w14:textId="77777777" w:rsidR="00DD2CEF" w:rsidRDefault="00096659" w:rsidP="0092111E">
      <w:pPr>
        <w:numPr>
          <w:ilvl w:val="0"/>
          <w:numId w:val="24"/>
        </w:numPr>
        <w:autoSpaceDE w:val="0"/>
        <w:autoSpaceDN w:val="0"/>
        <w:adjustRightInd w:val="0"/>
        <w:ind w:left="357"/>
        <w:jc w:val="both"/>
        <w:rPr>
          <w:rFonts w:ascii="Arial" w:hAnsi="Arial" w:cs="Arial"/>
          <w:color w:val="002060"/>
        </w:rPr>
      </w:pPr>
      <w:r w:rsidRPr="0092111E">
        <w:rPr>
          <w:rFonts w:ascii="Arial" w:hAnsi="Arial" w:cs="Arial"/>
          <w:color w:val="002060"/>
        </w:rPr>
        <w:t xml:space="preserve">Les données personnelles collectées dans le cadre de cet accord concernent les personnes physiques que sont notamment les ayants droit économiques (actionnaires, associés, bénéficiaires effectifs, etc.), les représentants légaux, les mandataires y compris les représentants et mandataires de la Banque. Cette collecte et les traitements qui en résultent sont nécessaires à l’exécution de cet accord, au respect des obligations légales et réglementaires et aux finalités décrites dans les mentions d'informations, disponibles via le lien ci-dessous.  </w:t>
      </w:r>
    </w:p>
    <w:p w14:paraId="240E41EC" w14:textId="77777777" w:rsidR="00096659" w:rsidRPr="0092111E" w:rsidRDefault="00096659" w:rsidP="00DD6F33">
      <w:pPr>
        <w:numPr>
          <w:ilvl w:val="0"/>
          <w:numId w:val="24"/>
        </w:numPr>
        <w:autoSpaceDE w:val="0"/>
        <w:autoSpaceDN w:val="0"/>
        <w:adjustRightInd w:val="0"/>
        <w:ind w:left="357"/>
        <w:jc w:val="both"/>
        <w:rPr>
          <w:rFonts w:ascii="Arial" w:hAnsi="Arial" w:cs="Arial"/>
          <w:color w:val="002060"/>
        </w:rPr>
      </w:pPr>
      <w:r w:rsidRPr="0092111E">
        <w:rPr>
          <w:rFonts w:ascii="Arial" w:hAnsi="Arial" w:cs="Arial"/>
          <w:color w:val="002060"/>
        </w:rPr>
        <w:t>L’Emprunteur s’engage à informer les personnes physiques précitées au point (b) sauf les représentants et mandataires de la Banque, de la politique de protection des données personnelles de la Banque. Les informations sur le traitement des données personnelles par la Banque sont disponibles à l’adresse suivante : www.lcl.fr/politique-protection-des-donnees.</w:t>
      </w:r>
    </w:p>
    <w:p w14:paraId="5203C2AA" w14:textId="77777777" w:rsidR="00096659" w:rsidRDefault="00096659" w:rsidP="000B561F">
      <w:pPr>
        <w:autoSpaceDE w:val="0"/>
        <w:autoSpaceDN w:val="0"/>
        <w:adjustRightInd w:val="0"/>
        <w:jc w:val="both"/>
        <w:rPr>
          <w:rFonts w:ascii="Arial" w:hAnsi="Arial" w:cs="Arial"/>
          <w:color w:val="002060"/>
        </w:rPr>
      </w:pPr>
    </w:p>
    <w:p w14:paraId="754FDBFB" w14:textId="77777777" w:rsidR="00096659" w:rsidRDefault="00096659" w:rsidP="000B561F">
      <w:pPr>
        <w:autoSpaceDE w:val="0"/>
        <w:autoSpaceDN w:val="0"/>
        <w:adjustRightInd w:val="0"/>
        <w:jc w:val="both"/>
        <w:rPr>
          <w:rFonts w:ascii="Arial" w:hAnsi="Arial" w:cs="Arial"/>
          <w:color w:val="002060"/>
        </w:rPr>
      </w:pPr>
    </w:p>
    <w:p w14:paraId="13B71F6D" w14:textId="77777777" w:rsidR="00096659" w:rsidRDefault="00096659" w:rsidP="000B561F">
      <w:pPr>
        <w:autoSpaceDE w:val="0"/>
        <w:autoSpaceDN w:val="0"/>
        <w:adjustRightInd w:val="0"/>
        <w:jc w:val="both"/>
        <w:rPr>
          <w:rFonts w:ascii="Arial" w:hAnsi="Arial" w:cs="Arial"/>
          <w:color w:val="002060"/>
        </w:rPr>
      </w:pPr>
    </w:p>
    <w:p w14:paraId="733D5A28" w14:textId="77777777" w:rsidR="000B561F" w:rsidRPr="007E1C31" w:rsidRDefault="000B561F" w:rsidP="000B561F">
      <w:pPr>
        <w:autoSpaceDE w:val="0"/>
        <w:autoSpaceDN w:val="0"/>
        <w:adjustRightInd w:val="0"/>
        <w:jc w:val="both"/>
        <w:rPr>
          <w:rFonts w:ascii="Arial" w:hAnsi="Arial" w:cs="Arial"/>
          <w:color w:val="002060"/>
        </w:rPr>
      </w:pPr>
      <w:r w:rsidRPr="007E1C31">
        <w:rPr>
          <w:rFonts w:ascii="Arial" w:hAnsi="Arial" w:cs="Arial"/>
          <w:color w:val="002060"/>
        </w:rPr>
        <w:t>Cet accord implique que l'ensemble des financements de cette opération décrit ci-dessus sera intégralement confié à notre Etablissement. Il est valable un (1) mois à compter de ce jour. Passé ce délai, il sera caduc de plein droit. Outre les conditions</w:t>
      </w:r>
      <w:r>
        <w:rPr>
          <w:rFonts w:ascii="Arial" w:hAnsi="Arial" w:cs="Arial"/>
          <w:color w:val="002060"/>
        </w:rPr>
        <w:t xml:space="preserve"> et modalités</w:t>
      </w:r>
      <w:r w:rsidRPr="007E1C31">
        <w:rPr>
          <w:rFonts w:ascii="Arial" w:hAnsi="Arial" w:cs="Arial"/>
          <w:color w:val="002060"/>
        </w:rPr>
        <w:t xml:space="preserve"> stipulées au </w:t>
      </w:r>
      <w:r>
        <w:rPr>
          <w:rFonts w:ascii="Arial" w:hAnsi="Arial" w:cs="Arial"/>
          <w:color w:val="002060"/>
        </w:rPr>
        <w:t>§2</w:t>
      </w:r>
      <w:r w:rsidR="002D7DD7">
        <w:rPr>
          <w:rFonts w:ascii="Arial" w:hAnsi="Arial" w:cs="Arial"/>
          <w:color w:val="002060"/>
        </w:rPr>
        <w:t xml:space="preserve"> et</w:t>
      </w:r>
      <w:r w:rsidR="00CC4BA2">
        <w:rPr>
          <w:rFonts w:ascii="Arial" w:hAnsi="Arial" w:cs="Arial"/>
          <w:color w:val="002060"/>
        </w:rPr>
        <w:t xml:space="preserve"> §3 </w:t>
      </w:r>
      <w:r w:rsidRPr="00AE559C">
        <w:rPr>
          <w:rFonts w:ascii="Arial" w:hAnsi="Arial" w:cs="Arial"/>
          <w:color w:val="002060"/>
        </w:rPr>
        <w:t>ci-dessus e</w:t>
      </w:r>
      <w:r>
        <w:rPr>
          <w:rFonts w:ascii="Arial" w:hAnsi="Arial" w:cs="Arial"/>
          <w:color w:val="002060"/>
        </w:rPr>
        <w:t>t les garanties stipulées au §</w:t>
      </w:r>
      <w:r w:rsidR="002D7DD7">
        <w:rPr>
          <w:rFonts w:ascii="Arial" w:hAnsi="Arial" w:cs="Arial"/>
          <w:color w:val="002060"/>
        </w:rPr>
        <w:t>4</w:t>
      </w:r>
      <w:r w:rsidRPr="007E1C31">
        <w:rPr>
          <w:rFonts w:ascii="Arial" w:hAnsi="Arial" w:cs="Arial"/>
          <w:color w:val="002060"/>
        </w:rPr>
        <w:t xml:space="preserve"> ci-dessus, le présent accord reste soumis à la rédaction et à la </w:t>
      </w:r>
      <w:r w:rsidR="00C83D87">
        <w:rPr>
          <w:rFonts w:ascii="Arial" w:hAnsi="Arial" w:cs="Arial"/>
          <w:color w:val="002060"/>
        </w:rPr>
        <w:t xml:space="preserve"> signature</w:t>
      </w:r>
      <w:r w:rsidR="00C83D87" w:rsidRPr="007E1C31">
        <w:rPr>
          <w:rFonts w:ascii="Arial" w:hAnsi="Arial" w:cs="Arial"/>
          <w:color w:val="002060"/>
        </w:rPr>
        <w:t xml:space="preserve"> </w:t>
      </w:r>
      <w:r w:rsidR="00C83D87">
        <w:rPr>
          <w:rFonts w:ascii="Arial" w:hAnsi="Arial" w:cs="Arial"/>
          <w:color w:val="002060"/>
        </w:rPr>
        <w:t xml:space="preserve"> de la documentation</w:t>
      </w:r>
      <w:r w:rsidRPr="007E1C31">
        <w:rPr>
          <w:rFonts w:ascii="Arial" w:hAnsi="Arial" w:cs="Arial"/>
          <w:color w:val="002060"/>
        </w:rPr>
        <w:t xml:space="preserve"> habituelle pour ces types de concours </w:t>
      </w:r>
      <w:r w:rsidR="00C83D87">
        <w:rPr>
          <w:rFonts w:ascii="Arial" w:hAnsi="Arial" w:cs="Arial"/>
          <w:color w:val="002060"/>
        </w:rPr>
        <w:t xml:space="preserve"> (notamment :</w:t>
      </w:r>
      <w:r w:rsidRPr="007E1C31">
        <w:rPr>
          <w:rFonts w:ascii="Arial" w:hAnsi="Arial" w:cs="Arial"/>
          <w:color w:val="002060"/>
        </w:rPr>
        <w:t xml:space="preserve"> conventions de créd</w:t>
      </w:r>
      <w:r>
        <w:rPr>
          <w:rFonts w:ascii="Arial" w:hAnsi="Arial" w:cs="Arial"/>
          <w:color w:val="002060"/>
        </w:rPr>
        <w:t>it, d'ordre</w:t>
      </w:r>
      <w:r w:rsidRPr="007E1C31">
        <w:rPr>
          <w:rFonts w:ascii="Arial" w:hAnsi="Arial" w:cs="Arial"/>
          <w:color w:val="002060"/>
        </w:rPr>
        <w:t>, de GFA</w:t>
      </w:r>
      <w:r w:rsidR="00C83D87">
        <w:rPr>
          <w:rFonts w:ascii="Arial" w:hAnsi="Arial" w:cs="Arial"/>
          <w:color w:val="002060"/>
        </w:rPr>
        <w:t>)</w:t>
      </w:r>
      <w:r w:rsidRPr="007E1C31">
        <w:rPr>
          <w:rFonts w:ascii="Arial" w:hAnsi="Arial" w:cs="Arial"/>
          <w:color w:val="002060"/>
        </w:rPr>
        <w:t xml:space="preserve">, </w:t>
      </w:r>
      <w:r w:rsidR="00C83D87">
        <w:rPr>
          <w:rFonts w:ascii="Arial" w:hAnsi="Arial" w:cs="Arial"/>
          <w:color w:val="002060"/>
        </w:rPr>
        <w:t>ainsi qu’</w:t>
      </w:r>
      <w:r w:rsidRPr="007E1C31">
        <w:rPr>
          <w:rFonts w:ascii="Arial" w:hAnsi="Arial" w:cs="Arial"/>
          <w:color w:val="002060"/>
        </w:rPr>
        <w:t>à la levée de l'intégralité des conditions préalables qui devront être satisfaisantes pour les parties ; la réalisation des modalités ci-dessus désignées constituant une condition déterminante de l'engagement de consentir les concours.</w:t>
      </w:r>
    </w:p>
    <w:p w14:paraId="13B8AE44" w14:textId="77777777" w:rsidR="000B561F" w:rsidRPr="00A32CB0" w:rsidRDefault="000B561F" w:rsidP="000B561F">
      <w:pPr>
        <w:autoSpaceDE w:val="0"/>
        <w:autoSpaceDN w:val="0"/>
        <w:adjustRightInd w:val="0"/>
        <w:jc w:val="both"/>
        <w:rPr>
          <w:rFonts w:ascii="Arial" w:hAnsi="Arial" w:cs="Arial"/>
          <w:color w:val="002060"/>
        </w:rPr>
      </w:pPr>
    </w:p>
    <w:p w14:paraId="2F021263" w14:textId="77777777" w:rsidR="000B561F" w:rsidRPr="00A32CB0" w:rsidRDefault="000B561F" w:rsidP="000B561F">
      <w:pPr>
        <w:autoSpaceDE w:val="0"/>
        <w:autoSpaceDN w:val="0"/>
        <w:adjustRightInd w:val="0"/>
        <w:jc w:val="both"/>
        <w:rPr>
          <w:rFonts w:ascii="Arial" w:hAnsi="Arial" w:cs="Arial"/>
          <w:color w:val="002060"/>
        </w:rPr>
      </w:pPr>
      <w:r w:rsidRPr="00A32CB0">
        <w:rPr>
          <w:rFonts w:ascii="Arial" w:hAnsi="Arial" w:cs="Arial"/>
          <w:color w:val="002060"/>
        </w:rPr>
        <w:t>La mise en place de ces concours devra intervenir sous trois (3) mois à compter de la date de votre accord. A défaut de mise en place dans ce délai, le présent accord deviendra sans objet.</w:t>
      </w:r>
    </w:p>
    <w:p w14:paraId="7D8835D4" w14:textId="77777777" w:rsidR="000B561F" w:rsidRPr="00A32CB0" w:rsidRDefault="000B561F" w:rsidP="000B561F">
      <w:pPr>
        <w:autoSpaceDE w:val="0"/>
        <w:autoSpaceDN w:val="0"/>
        <w:adjustRightInd w:val="0"/>
        <w:jc w:val="both"/>
        <w:rPr>
          <w:rFonts w:ascii="Arial" w:hAnsi="Arial" w:cs="Arial"/>
          <w:b/>
          <w:color w:val="002060"/>
        </w:rPr>
      </w:pPr>
    </w:p>
    <w:p w14:paraId="6D860C5C" w14:textId="77777777" w:rsidR="000B561F" w:rsidRPr="00A32CB0" w:rsidRDefault="000B561F" w:rsidP="000B561F">
      <w:pPr>
        <w:autoSpaceDE w:val="0"/>
        <w:autoSpaceDN w:val="0"/>
        <w:adjustRightInd w:val="0"/>
        <w:jc w:val="both"/>
        <w:rPr>
          <w:rFonts w:ascii="Arial" w:hAnsi="Arial" w:cs="Arial"/>
          <w:color w:val="002060"/>
        </w:rPr>
      </w:pPr>
      <w:r w:rsidRPr="00A32CB0">
        <w:rPr>
          <w:rFonts w:ascii="Arial" w:hAnsi="Arial" w:cs="Arial"/>
          <w:b/>
          <w:color w:val="002060"/>
        </w:rPr>
        <w:t>Afin de nous permettre de finaliser ce projet, nous vous remercions de bien vouloir nous retourner un exemplaire du présent courrier accompagné du budget prévisionnel et de la grille de prix revêtus de la signature du représentant dûment habilité de la société emprunteuse et de son cachet, précédée de la date et de l</w:t>
      </w:r>
      <w:r>
        <w:rPr>
          <w:rFonts w:ascii="Arial" w:hAnsi="Arial" w:cs="Arial"/>
          <w:b/>
          <w:color w:val="002060"/>
        </w:rPr>
        <w:t>a mention manuscrite</w:t>
      </w:r>
      <w:r w:rsidRPr="00A32CB0">
        <w:rPr>
          <w:rFonts w:ascii="Arial" w:hAnsi="Arial" w:cs="Arial"/>
          <w:b/>
          <w:color w:val="002060"/>
        </w:rPr>
        <w:t xml:space="preserve"> «</w:t>
      </w:r>
      <w:r>
        <w:rPr>
          <w:rFonts w:ascii="Arial" w:hAnsi="Arial" w:cs="Arial"/>
          <w:b/>
          <w:color w:val="002060"/>
        </w:rPr>
        <w:t xml:space="preserve"> bon pour accord </w:t>
      </w:r>
      <w:r w:rsidRPr="00A32CB0">
        <w:rPr>
          <w:rFonts w:ascii="Arial" w:hAnsi="Arial" w:cs="Arial"/>
          <w:b/>
          <w:color w:val="002060"/>
        </w:rPr>
        <w:t>».</w:t>
      </w:r>
    </w:p>
    <w:p w14:paraId="4A95197C" w14:textId="77777777" w:rsidR="000B561F" w:rsidRPr="00A32CB0" w:rsidRDefault="000B561F" w:rsidP="000B561F">
      <w:pPr>
        <w:autoSpaceDE w:val="0"/>
        <w:autoSpaceDN w:val="0"/>
        <w:adjustRightInd w:val="0"/>
        <w:jc w:val="both"/>
        <w:rPr>
          <w:rFonts w:ascii="Arial" w:hAnsi="Arial" w:cs="Arial"/>
          <w:color w:val="002060"/>
        </w:rPr>
      </w:pPr>
    </w:p>
    <w:p w14:paraId="54FF91D2" w14:textId="77777777" w:rsidR="000B561F" w:rsidRPr="00A32CB0" w:rsidRDefault="000B561F" w:rsidP="00BE540C">
      <w:pPr>
        <w:autoSpaceDE w:val="0"/>
        <w:autoSpaceDN w:val="0"/>
        <w:adjustRightInd w:val="0"/>
        <w:rPr>
          <w:rFonts w:ascii="Arial" w:hAnsi="Arial" w:cs="Arial"/>
          <w:color w:val="002060"/>
        </w:rPr>
      </w:pPr>
      <w:r w:rsidRPr="00A32CB0">
        <w:rPr>
          <w:rFonts w:ascii="Arial" w:hAnsi="Arial" w:cs="Arial"/>
          <w:color w:val="002060"/>
        </w:rPr>
        <w:t>Nous restons à votre entière disposition pour to</w:t>
      </w:r>
      <w:r>
        <w:rPr>
          <w:rFonts w:ascii="Arial" w:hAnsi="Arial" w:cs="Arial"/>
          <w:color w:val="002060"/>
        </w:rPr>
        <w:t>ut renseignement complémentaire</w:t>
      </w:r>
      <w:r w:rsidRPr="00A32CB0">
        <w:rPr>
          <w:rFonts w:ascii="Arial" w:hAnsi="Arial" w:cs="Arial"/>
          <w:color w:val="002060"/>
        </w:rPr>
        <w:t xml:space="preserve"> et vous prions d'agréer, </w:t>
      </w:r>
      <w:r w:rsidR="00BE540C">
        <w:rPr>
          <w:rFonts w:ascii="Arial" w:hAnsi="Arial" w:cs="Arial"/>
          <w:color w:val="FF0000"/>
        </w:rPr>
        <w:t>[</w:t>
      </w:r>
      <w:r w:rsidR="00BE540C" w:rsidRPr="003C1359">
        <w:rPr>
          <w:rFonts w:ascii="Arial" w:hAnsi="Arial" w:cs="Arial"/>
          <w:color w:val="FF0000"/>
        </w:rPr>
        <w:t>M</w:t>
      </w:r>
      <w:r w:rsidR="00BE540C">
        <w:rPr>
          <w:rFonts w:ascii="Arial" w:hAnsi="Arial" w:cs="Arial"/>
          <w:color w:val="FF0000"/>
        </w:rPr>
        <w:t>ons</w:t>
      </w:r>
      <w:r w:rsidR="00BE540C" w:rsidRPr="003C1359">
        <w:rPr>
          <w:rFonts w:ascii="Arial" w:hAnsi="Arial" w:cs="Arial"/>
          <w:color w:val="FF0000"/>
        </w:rPr>
        <w:t>ieur</w:t>
      </w:r>
      <w:r w:rsidR="00BE540C">
        <w:rPr>
          <w:rFonts w:ascii="Arial" w:hAnsi="Arial" w:cs="Arial"/>
          <w:color w:val="FF0000"/>
        </w:rPr>
        <w:t>/Madame/Messieurs]</w:t>
      </w:r>
      <w:r w:rsidRPr="00A32CB0">
        <w:rPr>
          <w:rFonts w:ascii="Arial" w:hAnsi="Arial" w:cs="Arial"/>
          <w:color w:val="002060"/>
        </w:rPr>
        <w:t>, l'expression de nos salutations distinguées.</w:t>
      </w:r>
    </w:p>
    <w:p w14:paraId="6B8A1514" w14:textId="77777777" w:rsidR="003F7B4F" w:rsidRPr="00A32CB0" w:rsidRDefault="003F7B4F" w:rsidP="00887BD1">
      <w:pPr>
        <w:autoSpaceDE w:val="0"/>
        <w:autoSpaceDN w:val="0"/>
        <w:adjustRightInd w:val="0"/>
        <w:jc w:val="both"/>
        <w:rPr>
          <w:rFonts w:ascii="Arial" w:hAnsi="Arial" w:cs="Arial"/>
          <w:color w:val="002060"/>
        </w:rPr>
      </w:pPr>
    </w:p>
    <w:p w14:paraId="2B57A0C5" w14:textId="77777777" w:rsidR="003F7B4F" w:rsidRPr="00A32CB0" w:rsidRDefault="003F7B4F" w:rsidP="00267C3B">
      <w:pPr>
        <w:autoSpaceDE w:val="0"/>
        <w:autoSpaceDN w:val="0"/>
        <w:adjustRightInd w:val="0"/>
        <w:rPr>
          <w:rFonts w:ascii="Arial" w:hAnsi="Arial" w:cs="Arial"/>
          <w:color w:val="002060"/>
        </w:rPr>
      </w:pPr>
    </w:p>
    <w:p w14:paraId="5BBF6CD2" w14:textId="77777777" w:rsidR="009B15A1" w:rsidRPr="00A32CB0" w:rsidRDefault="009B15A1" w:rsidP="00267C3B">
      <w:pPr>
        <w:autoSpaceDE w:val="0"/>
        <w:autoSpaceDN w:val="0"/>
        <w:adjustRightInd w:val="0"/>
        <w:rPr>
          <w:rFonts w:ascii="Arial" w:hAnsi="Arial" w:cs="Arial"/>
          <w:color w:val="002060"/>
        </w:rPr>
      </w:pPr>
    </w:p>
    <w:p w14:paraId="59BEAA86" w14:textId="77777777" w:rsidR="009B15A1" w:rsidRPr="00A32CB0" w:rsidRDefault="009B15A1" w:rsidP="00267C3B">
      <w:pPr>
        <w:autoSpaceDE w:val="0"/>
        <w:autoSpaceDN w:val="0"/>
        <w:adjustRightInd w:val="0"/>
        <w:rPr>
          <w:rFonts w:ascii="Arial" w:hAnsi="Arial" w:cs="Arial"/>
          <w:color w:val="002060"/>
        </w:rPr>
      </w:pPr>
    </w:p>
    <w:p w14:paraId="02A0C8A6" w14:textId="77777777" w:rsidR="003F7B4F" w:rsidRDefault="00496004" w:rsidP="00291EE6">
      <w:pPr>
        <w:tabs>
          <w:tab w:val="right" w:pos="8505"/>
        </w:tabs>
        <w:autoSpaceDE w:val="0"/>
        <w:autoSpaceDN w:val="0"/>
        <w:adjustRightInd w:val="0"/>
        <w:rPr>
          <w:rFonts w:ascii="Arial" w:hAnsi="Arial" w:cs="Arial"/>
          <w:color w:val="002060"/>
        </w:rPr>
      </w:pPr>
      <w:r>
        <w:rPr>
          <w:rFonts w:ascii="Arial" w:hAnsi="Arial" w:cs="Arial"/>
          <w:color w:val="002060"/>
        </w:rPr>
        <w:t>L’emprunteur</w:t>
      </w:r>
      <w:r w:rsidR="00BD1B23">
        <w:rPr>
          <w:rFonts w:ascii="Arial" w:hAnsi="Arial" w:cs="Arial"/>
          <w:color w:val="002060"/>
        </w:rPr>
        <w:tab/>
        <w:t>Le Directeur</w:t>
      </w:r>
    </w:p>
    <w:p w14:paraId="6D3E4658" w14:textId="77777777" w:rsidR="00BD1B23" w:rsidRDefault="00BD1B23" w:rsidP="00BD1B23">
      <w:pPr>
        <w:tabs>
          <w:tab w:val="right" w:pos="9356"/>
        </w:tabs>
        <w:autoSpaceDE w:val="0"/>
        <w:autoSpaceDN w:val="0"/>
        <w:adjustRightInd w:val="0"/>
        <w:rPr>
          <w:rFonts w:ascii="Arial" w:hAnsi="Arial" w:cs="Arial"/>
          <w:color w:val="002060"/>
        </w:rPr>
      </w:pPr>
    </w:p>
    <w:p w14:paraId="091D8719" w14:textId="77777777" w:rsidR="00BD1B23" w:rsidRDefault="00BD1B23" w:rsidP="00BD1B23">
      <w:pPr>
        <w:tabs>
          <w:tab w:val="right" w:pos="9356"/>
        </w:tabs>
        <w:autoSpaceDE w:val="0"/>
        <w:autoSpaceDN w:val="0"/>
        <w:adjustRightInd w:val="0"/>
        <w:rPr>
          <w:rFonts w:ascii="Arial" w:hAnsi="Arial" w:cs="Arial"/>
          <w:color w:val="002060"/>
        </w:rPr>
      </w:pPr>
    </w:p>
    <w:p w14:paraId="4CD48E7E" w14:textId="77777777" w:rsidR="00496004" w:rsidRDefault="00496004" w:rsidP="00BD1B23">
      <w:pPr>
        <w:tabs>
          <w:tab w:val="right" w:pos="9356"/>
        </w:tabs>
        <w:autoSpaceDE w:val="0"/>
        <w:autoSpaceDN w:val="0"/>
        <w:adjustRightInd w:val="0"/>
        <w:rPr>
          <w:rFonts w:ascii="Arial" w:hAnsi="Arial" w:cs="Arial"/>
          <w:color w:val="002060"/>
        </w:rPr>
      </w:pPr>
    </w:p>
    <w:p w14:paraId="116B4B66" w14:textId="77777777" w:rsidR="00496004" w:rsidRDefault="00496004" w:rsidP="00BD1B23">
      <w:pPr>
        <w:tabs>
          <w:tab w:val="right" w:pos="9356"/>
        </w:tabs>
        <w:autoSpaceDE w:val="0"/>
        <w:autoSpaceDN w:val="0"/>
        <w:adjustRightInd w:val="0"/>
        <w:rPr>
          <w:rFonts w:ascii="Arial" w:hAnsi="Arial" w:cs="Arial"/>
          <w:color w:val="002060"/>
        </w:rPr>
      </w:pPr>
    </w:p>
    <w:p w14:paraId="5C383071" w14:textId="77777777" w:rsidR="00BD1B23" w:rsidRDefault="00BD1B23" w:rsidP="00BD1B23">
      <w:pPr>
        <w:tabs>
          <w:tab w:val="right" w:pos="9356"/>
        </w:tabs>
        <w:autoSpaceDE w:val="0"/>
        <w:autoSpaceDN w:val="0"/>
        <w:adjustRightInd w:val="0"/>
        <w:rPr>
          <w:rFonts w:ascii="Arial" w:hAnsi="Arial" w:cs="Arial"/>
          <w:color w:val="002060"/>
        </w:rPr>
      </w:pPr>
    </w:p>
    <w:p w14:paraId="72A73537" w14:textId="77777777" w:rsidR="003F7B4F" w:rsidRDefault="00BD1B23" w:rsidP="00BD1B23">
      <w:pPr>
        <w:tabs>
          <w:tab w:val="right" w:pos="9072"/>
        </w:tabs>
        <w:autoSpaceDE w:val="0"/>
        <w:autoSpaceDN w:val="0"/>
        <w:adjustRightInd w:val="0"/>
        <w:rPr>
          <w:rFonts w:ascii="Arial" w:hAnsi="Arial" w:cs="Arial"/>
          <w:color w:val="002060"/>
        </w:rPr>
      </w:pPr>
      <w:r>
        <w:rPr>
          <w:rFonts w:ascii="Arial" w:hAnsi="Arial" w:cs="Arial"/>
          <w:color w:val="002060"/>
        </w:rPr>
        <w:tab/>
      </w:r>
      <w:r w:rsidR="003F7B4F" w:rsidRPr="00A32CB0">
        <w:rPr>
          <w:rFonts w:ascii="Arial" w:hAnsi="Arial" w:cs="Arial"/>
          <w:color w:val="002060"/>
        </w:rPr>
        <w:t>Denis DELAUNAY</w:t>
      </w:r>
    </w:p>
    <w:p w14:paraId="13B17AD7" w14:textId="77777777" w:rsidR="00496004" w:rsidRPr="00496004" w:rsidRDefault="00496004" w:rsidP="00496004">
      <w:pPr>
        <w:rPr>
          <w:rFonts w:ascii="Arial" w:hAnsi="Arial" w:cs="Arial"/>
        </w:rPr>
      </w:pPr>
    </w:p>
    <w:p w14:paraId="1AC24753" w14:textId="77777777" w:rsidR="00496004" w:rsidRDefault="00496004" w:rsidP="00496004">
      <w:pPr>
        <w:rPr>
          <w:rFonts w:ascii="Arial" w:hAnsi="Arial" w:cs="Arial"/>
          <w:color w:val="002060"/>
        </w:rPr>
      </w:pPr>
    </w:p>
    <w:p w14:paraId="2A36FDFD" w14:textId="77777777" w:rsidR="00496004" w:rsidRPr="00496004" w:rsidRDefault="00496004" w:rsidP="00496004">
      <w:pPr>
        <w:autoSpaceDE w:val="0"/>
        <w:autoSpaceDN w:val="0"/>
        <w:adjustRightInd w:val="0"/>
        <w:rPr>
          <w:rFonts w:ascii="Arial" w:hAnsi="Arial" w:cs="Arial"/>
          <w:i/>
          <w:iCs/>
          <w:color w:val="BFBFBF"/>
          <w:sz w:val="16"/>
          <w:szCs w:val="16"/>
        </w:rPr>
      </w:pPr>
      <w:r w:rsidRPr="00496004">
        <w:rPr>
          <w:rFonts w:ascii="Arial" w:hAnsi="Arial" w:cs="Arial"/>
          <w:i/>
          <w:iCs/>
          <w:color w:val="BFBFBF"/>
          <w:sz w:val="16"/>
          <w:szCs w:val="16"/>
        </w:rPr>
        <w:t>(</w:t>
      </w:r>
      <w:r w:rsidR="0022297D">
        <w:rPr>
          <w:rFonts w:ascii="Arial" w:hAnsi="Arial" w:cs="Arial"/>
          <w:i/>
          <w:iCs/>
          <w:color w:val="BFBFBF"/>
          <w:sz w:val="16"/>
          <w:szCs w:val="16"/>
        </w:rPr>
        <w:t>signature précédée de la</w:t>
      </w:r>
      <w:r w:rsidRPr="00496004">
        <w:rPr>
          <w:rFonts w:ascii="Arial" w:hAnsi="Arial" w:cs="Arial"/>
          <w:i/>
          <w:iCs/>
          <w:color w:val="BFBFBF"/>
          <w:sz w:val="16"/>
          <w:szCs w:val="16"/>
        </w:rPr>
        <w:t xml:space="preserve"> mention manuscrite « bon pour accord » </w:t>
      </w:r>
      <w:r w:rsidR="0022297D">
        <w:rPr>
          <w:rFonts w:ascii="Arial" w:hAnsi="Arial" w:cs="Arial"/>
          <w:i/>
          <w:iCs/>
          <w:color w:val="BFBFBF"/>
          <w:sz w:val="16"/>
          <w:szCs w:val="16"/>
        </w:rPr>
        <w:t>+</w:t>
      </w:r>
      <w:r w:rsidRPr="00496004">
        <w:rPr>
          <w:rFonts w:ascii="Arial" w:hAnsi="Arial" w:cs="Arial"/>
          <w:i/>
          <w:iCs/>
          <w:color w:val="BFBFBF"/>
          <w:sz w:val="16"/>
          <w:szCs w:val="16"/>
        </w:rPr>
        <w:t xml:space="preserve"> cachet </w:t>
      </w:r>
      <w:r w:rsidR="0022297D">
        <w:rPr>
          <w:rFonts w:ascii="Arial" w:hAnsi="Arial" w:cs="Arial"/>
          <w:i/>
          <w:iCs/>
          <w:color w:val="BFBFBF"/>
          <w:sz w:val="16"/>
          <w:szCs w:val="16"/>
        </w:rPr>
        <w:t>SCCV</w:t>
      </w:r>
      <w:r w:rsidRPr="00496004">
        <w:rPr>
          <w:rFonts w:ascii="Arial" w:hAnsi="Arial" w:cs="Arial"/>
          <w:i/>
          <w:iCs/>
          <w:color w:val="BFBFBF"/>
          <w:sz w:val="16"/>
          <w:szCs w:val="16"/>
        </w:rPr>
        <w:t>)</w:t>
      </w:r>
    </w:p>
    <w:p w14:paraId="1ABAADA7" w14:textId="77777777" w:rsidR="00496004" w:rsidRPr="00496004" w:rsidRDefault="00496004" w:rsidP="00496004">
      <w:pPr>
        <w:rPr>
          <w:rFonts w:ascii="Arial" w:hAnsi="Arial" w:cs="Arial"/>
        </w:rPr>
      </w:pPr>
    </w:p>
    <w:sectPr w:rsidR="00496004" w:rsidRPr="00496004" w:rsidSect="006079AD">
      <w:footerReference w:type="default" r:id="rId10"/>
      <w:footerReference w:type="first" r:id="rId11"/>
      <w:pgSz w:w="11906" w:h="16838" w:code="9"/>
      <w:pgMar w:top="1134" w:right="849" w:bottom="1134" w:left="1134" w:header="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C02CE" w14:textId="77777777" w:rsidR="0038227C" w:rsidRDefault="0038227C">
      <w:r>
        <w:separator/>
      </w:r>
    </w:p>
  </w:endnote>
  <w:endnote w:type="continuationSeparator" w:id="0">
    <w:p w14:paraId="45415D57" w14:textId="77777777" w:rsidR="0038227C" w:rsidRDefault="00382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CL2">
    <w:altName w:val="Calibri"/>
    <w:charset w:val="00"/>
    <w:family w:val="auto"/>
    <w:pitch w:val="variable"/>
    <w:sig w:usb0="80000007" w:usb1="00000042"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EDAFD" w14:textId="77777777" w:rsidR="0022297D" w:rsidRPr="0022297D" w:rsidRDefault="008B4DE6" w:rsidP="0022297D">
    <w:pPr>
      <w:pStyle w:val="Footer"/>
      <w:jc w:val="center"/>
      <w:rPr>
        <w:b/>
        <w:bCs/>
        <w:sz w:val="24"/>
        <w:szCs w:val="24"/>
      </w:rPr>
    </w:pPr>
    <w:r>
      <w:t xml:space="preserve">Page </w:t>
    </w:r>
    <w:r>
      <w:rPr>
        <w:b/>
        <w:bCs/>
        <w:sz w:val="24"/>
        <w:szCs w:val="24"/>
      </w:rPr>
      <w:fldChar w:fldCharType="begin"/>
    </w:r>
    <w:r>
      <w:rPr>
        <w:b/>
        <w:bCs/>
      </w:rPr>
      <w:instrText>PAGE</w:instrText>
    </w:r>
    <w:r>
      <w:rPr>
        <w:b/>
        <w:bCs/>
        <w:sz w:val="24"/>
        <w:szCs w:val="24"/>
      </w:rPr>
      <w:fldChar w:fldCharType="separate"/>
    </w:r>
    <w:r w:rsidR="00CD15E8">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D15E8">
      <w:rPr>
        <w:b/>
        <w:bCs/>
        <w:noProof/>
      </w:rPr>
      <w:t>4</w:t>
    </w:r>
    <w:r>
      <w:rPr>
        <w:b/>
        <w:bCs/>
        <w:sz w:val="24"/>
        <w:szCs w:val="24"/>
      </w:rPr>
      <w:fldChar w:fldCharType="end"/>
    </w:r>
  </w:p>
  <w:p w14:paraId="4603C02D" w14:textId="77777777" w:rsidR="0022297D" w:rsidRDefault="0022297D" w:rsidP="0022297D">
    <w:pPr>
      <w:autoSpaceDE w:val="0"/>
      <w:autoSpaceDN w:val="0"/>
      <w:adjustRightInd w:val="0"/>
      <w:spacing w:line="120" w:lineRule="atLeast"/>
      <w:rPr>
        <w:rFonts w:ascii="Arial" w:hAnsi="Arial"/>
        <w:sz w:val="12"/>
      </w:rPr>
    </w:pPr>
    <w:r>
      <w:rPr>
        <w:rFonts w:ascii="Arial" w:hAnsi="Arial"/>
        <w:sz w:val="12"/>
      </w:rPr>
      <w:t>Crédit Lyonnais SA au capital de 2 037 713 591 € - SIREN 954 509 741 - RCS Lyon - siège social : 18 rue de la République 69002 Lyon - siège central : 20 avenue de Paris 94811 Villejuif Cedex - inscrit sous le numéro d'immatriculation d'intermédiaire en assurance ORIAS : 07 001878.</w:t>
    </w:r>
  </w:p>
  <w:p w14:paraId="18F054E4" w14:textId="77777777" w:rsidR="008D3BF8" w:rsidRDefault="008D3BF8" w:rsidP="00A74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0760" w14:textId="77777777" w:rsidR="008D3BF8" w:rsidRDefault="008D3BF8">
    <w:pPr>
      <w:autoSpaceDE w:val="0"/>
      <w:autoSpaceDN w:val="0"/>
      <w:adjustRightInd w:val="0"/>
      <w:spacing w:line="120" w:lineRule="atLeast"/>
      <w:rPr>
        <w:rFonts w:ascii="Arial" w:hAnsi="Arial"/>
        <w:sz w:val="12"/>
      </w:rPr>
    </w:pPr>
  </w:p>
  <w:p w14:paraId="7636AB9D" w14:textId="77777777" w:rsidR="008D3BF8" w:rsidRDefault="008D3BF8">
    <w:pPr>
      <w:autoSpaceDE w:val="0"/>
      <w:autoSpaceDN w:val="0"/>
      <w:adjustRightInd w:val="0"/>
      <w:spacing w:line="120" w:lineRule="atLeast"/>
      <w:rPr>
        <w:rFonts w:ascii="Arial" w:hAnsi="Arial"/>
        <w:sz w:val="12"/>
      </w:rPr>
    </w:pPr>
  </w:p>
  <w:p w14:paraId="2A6299A7" w14:textId="77777777" w:rsidR="008D3BF8" w:rsidRDefault="008D3BF8">
    <w:pPr>
      <w:autoSpaceDE w:val="0"/>
      <w:autoSpaceDN w:val="0"/>
      <w:adjustRightInd w:val="0"/>
      <w:spacing w:line="120" w:lineRule="atLeast"/>
      <w:rPr>
        <w:rFonts w:ascii="Arial" w:hAnsi="Arial"/>
        <w:sz w:val="12"/>
      </w:rPr>
    </w:pPr>
    <w:r>
      <w:rPr>
        <w:rFonts w:ascii="Arial" w:hAnsi="Arial"/>
        <w:sz w:val="12"/>
      </w:rPr>
      <w:t xml:space="preserve">Crédit Lyonnais SA au capital de </w:t>
    </w:r>
    <w:r w:rsidR="00B55AF6" w:rsidRPr="00B55AF6">
      <w:rPr>
        <w:rFonts w:ascii="Arial" w:hAnsi="Arial"/>
        <w:sz w:val="12"/>
      </w:rPr>
      <w:t>2 037 713</w:t>
    </w:r>
    <w:r w:rsidR="00B55AF6">
      <w:rPr>
        <w:rFonts w:ascii="Arial" w:hAnsi="Arial"/>
        <w:sz w:val="12"/>
      </w:rPr>
      <w:t> </w:t>
    </w:r>
    <w:r w:rsidR="00B55AF6" w:rsidRPr="00B55AF6">
      <w:rPr>
        <w:rFonts w:ascii="Arial" w:hAnsi="Arial"/>
        <w:sz w:val="12"/>
      </w:rPr>
      <w:t>591</w:t>
    </w:r>
    <w:r w:rsidR="00B55AF6">
      <w:rPr>
        <w:rFonts w:ascii="Arial" w:hAnsi="Arial"/>
        <w:sz w:val="12"/>
      </w:rPr>
      <w:t xml:space="preserve"> </w:t>
    </w:r>
    <w:r>
      <w:rPr>
        <w:rFonts w:ascii="Arial" w:hAnsi="Arial"/>
        <w:sz w:val="12"/>
      </w:rPr>
      <w:t xml:space="preserve">€ - SIREN 954 509 741 - RCS Lyon -  siège social : 18 rue de la République 69002 Lyon - siège </w:t>
    </w:r>
    <w:r w:rsidR="00DC4994">
      <w:rPr>
        <w:rFonts w:ascii="Arial" w:hAnsi="Arial"/>
        <w:sz w:val="12"/>
      </w:rPr>
      <w:t>central</w:t>
    </w:r>
    <w:r>
      <w:rPr>
        <w:rFonts w:ascii="Arial" w:hAnsi="Arial"/>
        <w:sz w:val="12"/>
      </w:rPr>
      <w:t xml:space="preserve"> : </w:t>
    </w:r>
    <w:r w:rsidR="00460AA8">
      <w:rPr>
        <w:rFonts w:ascii="Arial" w:hAnsi="Arial"/>
        <w:sz w:val="12"/>
      </w:rPr>
      <w:t>20 a</w:t>
    </w:r>
    <w:r w:rsidR="00DC4994">
      <w:rPr>
        <w:rFonts w:ascii="Arial" w:hAnsi="Arial"/>
        <w:sz w:val="12"/>
      </w:rPr>
      <w:t>venue de Paris 94811 Villejuif Cedex</w:t>
    </w:r>
    <w:r>
      <w:rPr>
        <w:rFonts w:ascii="Arial" w:hAnsi="Arial"/>
        <w:sz w:val="12"/>
      </w:rPr>
      <w:t xml:space="preserve"> - inscrit sous le numéro d'immatriculation d'intermédiaire en assurance ORIAS : 07 001878.</w:t>
    </w:r>
  </w:p>
  <w:p w14:paraId="23AD59A3" w14:textId="77777777" w:rsidR="008D3BF8" w:rsidRDefault="008D3BF8">
    <w:pPr>
      <w:pStyle w:val="Footer"/>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32BF9" w14:textId="77777777" w:rsidR="0038227C" w:rsidRDefault="0038227C">
      <w:r>
        <w:separator/>
      </w:r>
    </w:p>
  </w:footnote>
  <w:footnote w:type="continuationSeparator" w:id="0">
    <w:p w14:paraId="4094D4B8" w14:textId="77777777" w:rsidR="0038227C" w:rsidRDefault="00382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169"/>
    <w:multiLevelType w:val="hybridMultilevel"/>
    <w:tmpl w:val="DFA08BC0"/>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5F1AB2"/>
    <w:multiLevelType w:val="hybridMultilevel"/>
    <w:tmpl w:val="AE54487E"/>
    <w:lvl w:ilvl="0" w:tplc="040C001B">
      <w:start w:val="1"/>
      <w:numFmt w:val="lowerRoman"/>
      <w:lvlText w:val="%1."/>
      <w:lvlJc w:val="righ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F7C3482"/>
    <w:multiLevelType w:val="hybridMultilevel"/>
    <w:tmpl w:val="2536F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DD6C27"/>
    <w:multiLevelType w:val="hybridMultilevel"/>
    <w:tmpl w:val="B76E8018"/>
    <w:lvl w:ilvl="0" w:tplc="A3BCDB8A">
      <w:numFmt w:val="bullet"/>
      <w:lvlText w:val="-"/>
      <w:lvlJc w:val="left"/>
      <w:pPr>
        <w:tabs>
          <w:tab w:val="num" w:pos="720"/>
        </w:tabs>
        <w:ind w:left="720" w:hanging="360"/>
      </w:pPr>
      <w:rPr>
        <w:rFonts w:ascii="Times New Roman" w:hAnsi="Times New Roman" w:hint="default"/>
      </w:rPr>
    </w:lvl>
    <w:lvl w:ilvl="1" w:tplc="040C001B">
      <w:start w:val="1"/>
      <w:numFmt w:val="lowerRoman"/>
      <w:lvlText w:val="%2."/>
      <w:lvlJc w:val="right"/>
      <w:pPr>
        <w:tabs>
          <w:tab w:val="num" w:pos="1440"/>
        </w:tabs>
        <w:ind w:left="1440" w:hanging="360"/>
      </w:pPr>
      <w:rPr>
        <w:rFonts w:hint="default"/>
      </w:rPr>
    </w:lvl>
    <w:lvl w:ilvl="2" w:tplc="5B3C78DC" w:tentative="1">
      <w:start w:val="1"/>
      <w:numFmt w:val="bullet"/>
      <w:lvlText w:val=""/>
      <w:lvlJc w:val="left"/>
      <w:pPr>
        <w:tabs>
          <w:tab w:val="num" w:pos="2160"/>
        </w:tabs>
        <w:ind w:left="2160" w:hanging="360"/>
      </w:pPr>
      <w:rPr>
        <w:rFonts w:ascii="Wingdings" w:hAnsi="Wingdings" w:hint="default"/>
      </w:rPr>
    </w:lvl>
    <w:lvl w:ilvl="3" w:tplc="15DACE6C" w:tentative="1">
      <w:start w:val="1"/>
      <w:numFmt w:val="bullet"/>
      <w:lvlText w:val=""/>
      <w:lvlJc w:val="left"/>
      <w:pPr>
        <w:tabs>
          <w:tab w:val="num" w:pos="2880"/>
        </w:tabs>
        <w:ind w:left="2880" w:hanging="360"/>
      </w:pPr>
      <w:rPr>
        <w:rFonts w:ascii="Wingdings" w:hAnsi="Wingdings" w:hint="default"/>
      </w:rPr>
    </w:lvl>
    <w:lvl w:ilvl="4" w:tplc="A90CD480" w:tentative="1">
      <w:start w:val="1"/>
      <w:numFmt w:val="bullet"/>
      <w:lvlText w:val=""/>
      <w:lvlJc w:val="left"/>
      <w:pPr>
        <w:tabs>
          <w:tab w:val="num" w:pos="3600"/>
        </w:tabs>
        <w:ind w:left="3600" w:hanging="360"/>
      </w:pPr>
      <w:rPr>
        <w:rFonts w:ascii="Wingdings" w:hAnsi="Wingdings" w:hint="default"/>
      </w:rPr>
    </w:lvl>
    <w:lvl w:ilvl="5" w:tplc="DC4272F8" w:tentative="1">
      <w:start w:val="1"/>
      <w:numFmt w:val="bullet"/>
      <w:lvlText w:val=""/>
      <w:lvlJc w:val="left"/>
      <w:pPr>
        <w:tabs>
          <w:tab w:val="num" w:pos="4320"/>
        </w:tabs>
        <w:ind w:left="4320" w:hanging="360"/>
      </w:pPr>
      <w:rPr>
        <w:rFonts w:ascii="Wingdings" w:hAnsi="Wingdings" w:hint="default"/>
      </w:rPr>
    </w:lvl>
    <w:lvl w:ilvl="6" w:tplc="05EEC28A" w:tentative="1">
      <w:start w:val="1"/>
      <w:numFmt w:val="bullet"/>
      <w:lvlText w:val=""/>
      <w:lvlJc w:val="left"/>
      <w:pPr>
        <w:tabs>
          <w:tab w:val="num" w:pos="5040"/>
        </w:tabs>
        <w:ind w:left="5040" w:hanging="360"/>
      </w:pPr>
      <w:rPr>
        <w:rFonts w:ascii="Wingdings" w:hAnsi="Wingdings" w:hint="default"/>
      </w:rPr>
    </w:lvl>
    <w:lvl w:ilvl="7" w:tplc="BFB64F02" w:tentative="1">
      <w:start w:val="1"/>
      <w:numFmt w:val="bullet"/>
      <w:lvlText w:val=""/>
      <w:lvlJc w:val="left"/>
      <w:pPr>
        <w:tabs>
          <w:tab w:val="num" w:pos="5760"/>
        </w:tabs>
        <w:ind w:left="5760" w:hanging="360"/>
      </w:pPr>
      <w:rPr>
        <w:rFonts w:ascii="Wingdings" w:hAnsi="Wingdings" w:hint="default"/>
      </w:rPr>
    </w:lvl>
    <w:lvl w:ilvl="8" w:tplc="6B1805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4B740E"/>
    <w:multiLevelType w:val="hybridMultilevel"/>
    <w:tmpl w:val="AB101946"/>
    <w:lvl w:ilvl="0" w:tplc="6074D8D8">
      <w:start w:val="1"/>
      <w:numFmt w:val="bullet"/>
      <w:lvlText w:val="-"/>
      <w:lvlJc w:val="left"/>
      <w:pPr>
        <w:tabs>
          <w:tab w:val="num" w:pos="360"/>
        </w:tabs>
        <w:ind w:left="360" w:hanging="360"/>
      </w:pPr>
      <w:rPr>
        <w:rFonts w:ascii="Calibri" w:eastAsia="Times New Roman" w:hAnsi="Calibri" w:cs="Calibri" w:hint="default"/>
        <w:color w:val="393939"/>
      </w:rPr>
    </w:lvl>
    <w:lvl w:ilvl="1" w:tplc="FFFFFFFF">
      <w:start w:val="1"/>
      <w:numFmt w:val="bullet"/>
      <w:lvlText w:val="o"/>
      <w:lvlJc w:val="left"/>
      <w:pPr>
        <w:ind w:left="1313" w:hanging="360"/>
      </w:pPr>
      <w:rPr>
        <w:rFonts w:ascii="Courier New" w:hAnsi="Courier New" w:cs="Courier New" w:hint="default"/>
      </w:rPr>
    </w:lvl>
    <w:lvl w:ilvl="2" w:tplc="FFFFFFFF" w:tentative="1">
      <w:start w:val="1"/>
      <w:numFmt w:val="bullet"/>
      <w:lvlText w:val=""/>
      <w:lvlJc w:val="left"/>
      <w:pPr>
        <w:ind w:left="2033" w:hanging="360"/>
      </w:pPr>
      <w:rPr>
        <w:rFonts w:ascii="Wingdings" w:hAnsi="Wingdings" w:hint="default"/>
      </w:rPr>
    </w:lvl>
    <w:lvl w:ilvl="3" w:tplc="FFFFFFFF" w:tentative="1">
      <w:start w:val="1"/>
      <w:numFmt w:val="bullet"/>
      <w:lvlText w:val=""/>
      <w:lvlJc w:val="left"/>
      <w:pPr>
        <w:ind w:left="2753" w:hanging="360"/>
      </w:pPr>
      <w:rPr>
        <w:rFonts w:ascii="Symbol" w:hAnsi="Symbol" w:hint="default"/>
      </w:rPr>
    </w:lvl>
    <w:lvl w:ilvl="4" w:tplc="FFFFFFFF" w:tentative="1">
      <w:start w:val="1"/>
      <w:numFmt w:val="bullet"/>
      <w:lvlText w:val="o"/>
      <w:lvlJc w:val="left"/>
      <w:pPr>
        <w:ind w:left="3473" w:hanging="360"/>
      </w:pPr>
      <w:rPr>
        <w:rFonts w:ascii="Courier New" w:hAnsi="Courier New" w:cs="Courier New" w:hint="default"/>
      </w:rPr>
    </w:lvl>
    <w:lvl w:ilvl="5" w:tplc="FFFFFFFF" w:tentative="1">
      <w:start w:val="1"/>
      <w:numFmt w:val="bullet"/>
      <w:lvlText w:val=""/>
      <w:lvlJc w:val="left"/>
      <w:pPr>
        <w:ind w:left="4193" w:hanging="360"/>
      </w:pPr>
      <w:rPr>
        <w:rFonts w:ascii="Wingdings" w:hAnsi="Wingdings" w:hint="default"/>
      </w:rPr>
    </w:lvl>
    <w:lvl w:ilvl="6" w:tplc="FFFFFFFF" w:tentative="1">
      <w:start w:val="1"/>
      <w:numFmt w:val="bullet"/>
      <w:lvlText w:val=""/>
      <w:lvlJc w:val="left"/>
      <w:pPr>
        <w:ind w:left="4913" w:hanging="360"/>
      </w:pPr>
      <w:rPr>
        <w:rFonts w:ascii="Symbol" w:hAnsi="Symbol" w:hint="default"/>
      </w:rPr>
    </w:lvl>
    <w:lvl w:ilvl="7" w:tplc="FFFFFFFF" w:tentative="1">
      <w:start w:val="1"/>
      <w:numFmt w:val="bullet"/>
      <w:lvlText w:val="o"/>
      <w:lvlJc w:val="left"/>
      <w:pPr>
        <w:ind w:left="5633" w:hanging="360"/>
      </w:pPr>
      <w:rPr>
        <w:rFonts w:ascii="Courier New" w:hAnsi="Courier New" w:cs="Courier New" w:hint="default"/>
      </w:rPr>
    </w:lvl>
    <w:lvl w:ilvl="8" w:tplc="FFFFFFFF" w:tentative="1">
      <w:start w:val="1"/>
      <w:numFmt w:val="bullet"/>
      <w:lvlText w:val=""/>
      <w:lvlJc w:val="left"/>
      <w:pPr>
        <w:ind w:left="6353" w:hanging="360"/>
      </w:pPr>
      <w:rPr>
        <w:rFonts w:ascii="Wingdings" w:hAnsi="Wingdings" w:hint="default"/>
      </w:rPr>
    </w:lvl>
  </w:abstractNum>
  <w:abstractNum w:abstractNumId="5" w15:restartNumberingAfterBreak="0">
    <w:nsid w:val="14A94A25"/>
    <w:multiLevelType w:val="hybridMultilevel"/>
    <w:tmpl w:val="6C6E36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CC1DAB"/>
    <w:multiLevelType w:val="hybridMultilevel"/>
    <w:tmpl w:val="ACBE98B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E61ADF"/>
    <w:multiLevelType w:val="multilevel"/>
    <w:tmpl w:val="9C12EEFA"/>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C7507C"/>
    <w:multiLevelType w:val="hybridMultilevel"/>
    <w:tmpl w:val="C0F03C06"/>
    <w:lvl w:ilvl="0" w:tplc="69A093FC">
      <w:start w:val="1"/>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1D087064"/>
    <w:multiLevelType w:val="hybridMultilevel"/>
    <w:tmpl w:val="E294C2A8"/>
    <w:lvl w:ilvl="0" w:tplc="5330DD6E">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AE5861"/>
    <w:multiLevelType w:val="hybridMultilevel"/>
    <w:tmpl w:val="41BC2EAA"/>
    <w:lvl w:ilvl="0" w:tplc="5330DD6E">
      <w:start w:val="1"/>
      <w:numFmt w:val="decimal"/>
      <w:lvlText w:val="%1.1"/>
      <w:lvlJc w:val="left"/>
      <w:pPr>
        <w:ind w:left="720" w:hanging="360"/>
      </w:pPr>
      <w:rPr>
        <w:rFonts w:hint="default"/>
      </w:rPr>
    </w:lvl>
    <w:lvl w:ilvl="1" w:tplc="B734C992">
      <w:start w:val="1"/>
      <w:numFmt w:val="lowerLetter"/>
      <w:lvlText w:val="%2."/>
      <w:lvlJc w:val="left"/>
      <w:pPr>
        <w:ind w:left="1440" w:hanging="360"/>
      </w:pPr>
      <w:rPr>
        <w:b/>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4217A7"/>
    <w:multiLevelType w:val="hybridMultilevel"/>
    <w:tmpl w:val="2C0C1988"/>
    <w:lvl w:ilvl="0" w:tplc="6074D8D8">
      <w:start w:val="1"/>
      <w:numFmt w:val="bullet"/>
      <w:lvlText w:val="-"/>
      <w:lvlJc w:val="left"/>
      <w:pPr>
        <w:ind w:left="720" w:hanging="360"/>
      </w:pPr>
      <w:rPr>
        <w:rFonts w:ascii="Calibri" w:eastAsia="Times New Roman" w:hAnsi="Calibri" w:cs="Calibri" w:hint="default"/>
        <w:color w:val="39393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7B4A02"/>
    <w:multiLevelType w:val="multilevel"/>
    <w:tmpl w:val="DFA08BC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684709"/>
    <w:multiLevelType w:val="hybridMultilevel"/>
    <w:tmpl w:val="C3BCB22A"/>
    <w:lvl w:ilvl="0" w:tplc="A3BCDB8A">
      <w:numFmt w:val="bullet"/>
      <w:lvlText w:val="-"/>
      <w:lvlJc w:val="left"/>
      <w:pPr>
        <w:tabs>
          <w:tab w:val="num" w:pos="360"/>
        </w:tabs>
        <w:ind w:left="360" w:hanging="360"/>
      </w:pPr>
      <w:rPr>
        <w:rFonts w:ascii="Times New Roman" w:hAnsi="Times New Roman" w:hint="default"/>
      </w:rPr>
    </w:lvl>
    <w:lvl w:ilvl="1" w:tplc="040C0003">
      <w:start w:val="1"/>
      <w:numFmt w:val="bullet"/>
      <w:lvlText w:val="o"/>
      <w:lvlJc w:val="left"/>
      <w:pPr>
        <w:ind w:left="1313" w:hanging="360"/>
      </w:pPr>
      <w:rPr>
        <w:rFonts w:ascii="Courier New" w:hAnsi="Courier New" w:cs="Courier New" w:hint="default"/>
      </w:rPr>
    </w:lvl>
    <w:lvl w:ilvl="2" w:tplc="040C0005" w:tentative="1">
      <w:start w:val="1"/>
      <w:numFmt w:val="bullet"/>
      <w:lvlText w:val=""/>
      <w:lvlJc w:val="left"/>
      <w:pPr>
        <w:ind w:left="2033" w:hanging="360"/>
      </w:pPr>
      <w:rPr>
        <w:rFonts w:ascii="Wingdings" w:hAnsi="Wingdings" w:hint="default"/>
      </w:rPr>
    </w:lvl>
    <w:lvl w:ilvl="3" w:tplc="040C0001" w:tentative="1">
      <w:start w:val="1"/>
      <w:numFmt w:val="bullet"/>
      <w:lvlText w:val=""/>
      <w:lvlJc w:val="left"/>
      <w:pPr>
        <w:ind w:left="2753" w:hanging="360"/>
      </w:pPr>
      <w:rPr>
        <w:rFonts w:ascii="Symbol" w:hAnsi="Symbol" w:hint="default"/>
      </w:rPr>
    </w:lvl>
    <w:lvl w:ilvl="4" w:tplc="040C0003" w:tentative="1">
      <w:start w:val="1"/>
      <w:numFmt w:val="bullet"/>
      <w:lvlText w:val="o"/>
      <w:lvlJc w:val="left"/>
      <w:pPr>
        <w:ind w:left="3473" w:hanging="360"/>
      </w:pPr>
      <w:rPr>
        <w:rFonts w:ascii="Courier New" w:hAnsi="Courier New" w:cs="Courier New" w:hint="default"/>
      </w:rPr>
    </w:lvl>
    <w:lvl w:ilvl="5" w:tplc="040C0005" w:tentative="1">
      <w:start w:val="1"/>
      <w:numFmt w:val="bullet"/>
      <w:lvlText w:val=""/>
      <w:lvlJc w:val="left"/>
      <w:pPr>
        <w:ind w:left="4193" w:hanging="360"/>
      </w:pPr>
      <w:rPr>
        <w:rFonts w:ascii="Wingdings" w:hAnsi="Wingdings" w:hint="default"/>
      </w:rPr>
    </w:lvl>
    <w:lvl w:ilvl="6" w:tplc="040C0001" w:tentative="1">
      <w:start w:val="1"/>
      <w:numFmt w:val="bullet"/>
      <w:lvlText w:val=""/>
      <w:lvlJc w:val="left"/>
      <w:pPr>
        <w:ind w:left="4913" w:hanging="360"/>
      </w:pPr>
      <w:rPr>
        <w:rFonts w:ascii="Symbol" w:hAnsi="Symbol" w:hint="default"/>
      </w:rPr>
    </w:lvl>
    <w:lvl w:ilvl="7" w:tplc="040C0003" w:tentative="1">
      <w:start w:val="1"/>
      <w:numFmt w:val="bullet"/>
      <w:lvlText w:val="o"/>
      <w:lvlJc w:val="left"/>
      <w:pPr>
        <w:ind w:left="5633" w:hanging="360"/>
      </w:pPr>
      <w:rPr>
        <w:rFonts w:ascii="Courier New" w:hAnsi="Courier New" w:cs="Courier New" w:hint="default"/>
      </w:rPr>
    </w:lvl>
    <w:lvl w:ilvl="8" w:tplc="040C0005" w:tentative="1">
      <w:start w:val="1"/>
      <w:numFmt w:val="bullet"/>
      <w:lvlText w:val=""/>
      <w:lvlJc w:val="left"/>
      <w:pPr>
        <w:ind w:left="6353" w:hanging="360"/>
      </w:pPr>
      <w:rPr>
        <w:rFonts w:ascii="Wingdings" w:hAnsi="Wingdings" w:hint="default"/>
      </w:rPr>
    </w:lvl>
  </w:abstractNum>
  <w:abstractNum w:abstractNumId="14" w15:restartNumberingAfterBreak="0">
    <w:nsid w:val="354F54BC"/>
    <w:multiLevelType w:val="multilevel"/>
    <w:tmpl w:val="9C12EEFA"/>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9549C7"/>
    <w:multiLevelType w:val="hybridMultilevel"/>
    <w:tmpl w:val="9C12EEFA"/>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2C49B1"/>
    <w:multiLevelType w:val="hybridMultilevel"/>
    <w:tmpl w:val="B434BA5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00BAC"/>
    <w:multiLevelType w:val="hybridMultilevel"/>
    <w:tmpl w:val="C0F2A7CE"/>
    <w:lvl w:ilvl="0" w:tplc="040C000F">
      <w:start w:val="1"/>
      <w:numFmt w:val="decimal"/>
      <w:lvlText w:val="%1."/>
      <w:lvlJc w:val="left"/>
      <w:pPr>
        <w:ind w:left="720" w:hanging="360"/>
      </w:pPr>
      <w:rPr>
        <w:rFonts w:hint="default"/>
      </w:rPr>
    </w:lvl>
    <w:lvl w:ilvl="1" w:tplc="F30E1A10">
      <w:start w:val="1"/>
      <w:numFmt w:val="lowerLetter"/>
      <w:lvlText w:val="%2."/>
      <w:lvlJc w:val="left"/>
      <w:pPr>
        <w:ind w:left="1440" w:hanging="360"/>
      </w:pPr>
      <w:rPr>
        <w:b/>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14176D6"/>
    <w:multiLevelType w:val="hybridMultilevel"/>
    <w:tmpl w:val="7FDC78C4"/>
    <w:lvl w:ilvl="0" w:tplc="8D9054AC">
      <w:start w:val="1"/>
      <w:numFmt w:val="bullet"/>
      <w:lvlText w:val=""/>
      <w:lvlJc w:val="left"/>
      <w:pPr>
        <w:tabs>
          <w:tab w:val="num" w:pos="720"/>
        </w:tabs>
        <w:ind w:left="720" w:hanging="360"/>
      </w:pPr>
      <w:rPr>
        <w:rFonts w:ascii="Wingdings" w:hAnsi="Wingdings" w:hint="default"/>
      </w:rPr>
    </w:lvl>
    <w:lvl w:ilvl="1" w:tplc="DA7664BC" w:tentative="1">
      <w:start w:val="1"/>
      <w:numFmt w:val="bullet"/>
      <w:lvlText w:val=""/>
      <w:lvlJc w:val="left"/>
      <w:pPr>
        <w:tabs>
          <w:tab w:val="num" w:pos="1440"/>
        </w:tabs>
        <w:ind w:left="1440" w:hanging="360"/>
      </w:pPr>
      <w:rPr>
        <w:rFonts w:ascii="Wingdings" w:hAnsi="Wingdings" w:hint="default"/>
      </w:rPr>
    </w:lvl>
    <w:lvl w:ilvl="2" w:tplc="0DBAE8D8" w:tentative="1">
      <w:start w:val="1"/>
      <w:numFmt w:val="bullet"/>
      <w:lvlText w:val=""/>
      <w:lvlJc w:val="left"/>
      <w:pPr>
        <w:tabs>
          <w:tab w:val="num" w:pos="2160"/>
        </w:tabs>
        <w:ind w:left="2160" w:hanging="360"/>
      </w:pPr>
      <w:rPr>
        <w:rFonts w:ascii="Wingdings" w:hAnsi="Wingdings" w:hint="default"/>
      </w:rPr>
    </w:lvl>
    <w:lvl w:ilvl="3" w:tplc="57305A64" w:tentative="1">
      <w:start w:val="1"/>
      <w:numFmt w:val="bullet"/>
      <w:lvlText w:val=""/>
      <w:lvlJc w:val="left"/>
      <w:pPr>
        <w:tabs>
          <w:tab w:val="num" w:pos="2880"/>
        </w:tabs>
        <w:ind w:left="2880" w:hanging="360"/>
      </w:pPr>
      <w:rPr>
        <w:rFonts w:ascii="Wingdings" w:hAnsi="Wingdings" w:hint="default"/>
      </w:rPr>
    </w:lvl>
    <w:lvl w:ilvl="4" w:tplc="158E53A6" w:tentative="1">
      <w:start w:val="1"/>
      <w:numFmt w:val="bullet"/>
      <w:lvlText w:val=""/>
      <w:lvlJc w:val="left"/>
      <w:pPr>
        <w:tabs>
          <w:tab w:val="num" w:pos="3600"/>
        </w:tabs>
        <w:ind w:left="3600" w:hanging="360"/>
      </w:pPr>
      <w:rPr>
        <w:rFonts w:ascii="Wingdings" w:hAnsi="Wingdings" w:hint="default"/>
      </w:rPr>
    </w:lvl>
    <w:lvl w:ilvl="5" w:tplc="893083AC" w:tentative="1">
      <w:start w:val="1"/>
      <w:numFmt w:val="bullet"/>
      <w:lvlText w:val=""/>
      <w:lvlJc w:val="left"/>
      <w:pPr>
        <w:tabs>
          <w:tab w:val="num" w:pos="4320"/>
        </w:tabs>
        <w:ind w:left="4320" w:hanging="360"/>
      </w:pPr>
      <w:rPr>
        <w:rFonts w:ascii="Wingdings" w:hAnsi="Wingdings" w:hint="default"/>
      </w:rPr>
    </w:lvl>
    <w:lvl w:ilvl="6" w:tplc="D69001A8" w:tentative="1">
      <w:start w:val="1"/>
      <w:numFmt w:val="bullet"/>
      <w:lvlText w:val=""/>
      <w:lvlJc w:val="left"/>
      <w:pPr>
        <w:tabs>
          <w:tab w:val="num" w:pos="5040"/>
        </w:tabs>
        <w:ind w:left="5040" w:hanging="360"/>
      </w:pPr>
      <w:rPr>
        <w:rFonts w:ascii="Wingdings" w:hAnsi="Wingdings" w:hint="default"/>
      </w:rPr>
    </w:lvl>
    <w:lvl w:ilvl="7" w:tplc="C42A05FE" w:tentative="1">
      <w:start w:val="1"/>
      <w:numFmt w:val="bullet"/>
      <w:lvlText w:val=""/>
      <w:lvlJc w:val="left"/>
      <w:pPr>
        <w:tabs>
          <w:tab w:val="num" w:pos="5760"/>
        </w:tabs>
        <w:ind w:left="5760" w:hanging="360"/>
      </w:pPr>
      <w:rPr>
        <w:rFonts w:ascii="Wingdings" w:hAnsi="Wingdings" w:hint="default"/>
      </w:rPr>
    </w:lvl>
    <w:lvl w:ilvl="8" w:tplc="5F22F1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4B5EB0"/>
    <w:multiLevelType w:val="hybridMultilevel"/>
    <w:tmpl w:val="BE0C8CF6"/>
    <w:lvl w:ilvl="0" w:tplc="A3BCDB8A">
      <w:numFmt w:val="bullet"/>
      <w:lvlText w:val="-"/>
      <w:lvlJc w:val="left"/>
      <w:pPr>
        <w:ind w:left="950" w:hanging="360"/>
      </w:pPr>
      <w:rPr>
        <w:rFonts w:ascii="Times New Roman" w:hAnsi="Times New Roman" w:hint="default"/>
      </w:rPr>
    </w:lvl>
    <w:lvl w:ilvl="1" w:tplc="040C0003" w:tentative="1">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abstractNum w:abstractNumId="20" w15:restartNumberingAfterBreak="0">
    <w:nsid w:val="519A49C3"/>
    <w:multiLevelType w:val="hybridMultilevel"/>
    <w:tmpl w:val="C152DB86"/>
    <w:lvl w:ilvl="0" w:tplc="040C0017">
      <w:start w:val="1"/>
      <w:numFmt w:val="lowerLetter"/>
      <w:lvlText w:val="%1)"/>
      <w:lvlJc w:val="left"/>
      <w:pPr>
        <w:ind w:left="144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FA2403"/>
    <w:multiLevelType w:val="hybridMultilevel"/>
    <w:tmpl w:val="7474ECCE"/>
    <w:lvl w:ilvl="0" w:tplc="6074D8D8">
      <w:start w:val="1"/>
      <w:numFmt w:val="bullet"/>
      <w:lvlText w:val="-"/>
      <w:lvlJc w:val="left"/>
      <w:pPr>
        <w:ind w:left="720" w:hanging="360"/>
      </w:pPr>
      <w:rPr>
        <w:rFonts w:ascii="Calibri" w:eastAsia="Times New Roman" w:hAnsi="Calibri" w:cs="Calibri" w:hint="default"/>
        <w:color w:val="393939"/>
      </w:rPr>
    </w:lvl>
    <w:lvl w:ilvl="1" w:tplc="6074D8D8">
      <w:start w:val="1"/>
      <w:numFmt w:val="bullet"/>
      <w:lvlText w:val="-"/>
      <w:lvlJc w:val="left"/>
      <w:pPr>
        <w:ind w:left="1440" w:hanging="360"/>
      </w:pPr>
      <w:rPr>
        <w:rFonts w:ascii="Calibri" w:eastAsia="Times New Roman" w:hAnsi="Calibri" w:cs="Calibri" w:hint="default"/>
        <w:color w:val="393939"/>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440C"/>
    <w:multiLevelType w:val="hybridMultilevel"/>
    <w:tmpl w:val="6D023CE4"/>
    <w:lvl w:ilvl="0" w:tplc="040C0001">
      <w:start w:val="1"/>
      <w:numFmt w:val="bullet"/>
      <w:lvlText w:val=""/>
      <w:lvlJc w:val="left"/>
      <w:pPr>
        <w:tabs>
          <w:tab w:val="num" w:pos="717"/>
        </w:tabs>
        <w:ind w:left="717" w:hanging="360"/>
      </w:pPr>
      <w:rPr>
        <w:rFonts w:ascii="Symbol" w:hAnsi="Symbol" w:hint="default"/>
      </w:rPr>
    </w:lvl>
    <w:lvl w:ilvl="1" w:tplc="040C0003">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abstractNum w:abstractNumId="23" w15:restartNumberingAfterBreak="0">
    <w:nsid w:val="59863C52"/>
    <w:multiLevelType w:val="hybridMultilevel"/>
    <w:tmpl w:val="E31AEC54"/>
    <w:lvl w:ilvl="0" w:tplc="120E03E0">
      <w:start w:val="1"/>
      <w:numFmt w:val="lowerRoman"/>
      <w:lvlText w:val="%1i."/>
      <w:lvlJc w:val="right"/>
      <w:pPr>
        <w:ind w:left="2340" w:hanging="360"/>
      </w:pPr>
      <w:rPr>
        <w:rFonts w:hint="default"/>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4" w15:restartNumberingAfterBreak="0">
    <w:nsid w:val="5DCE60A8"/>
    <w:multiLevelType w:val="hybridMultilevel"/>
    <w:tmpl w:val="6464D068"/>
    <w:lvl w:ilvl="0" w:tplc="E45E7FCE">
      <w:start w:val="1"/>
      <w:numFmt w:val="lowerRoman"/>
      <w:lvlText w:val="%1."/>
      <w:lvlJc w:val="right"/>
      <w:pPr>
        <w:ind w:left="2340" w:hanging="360"/>
      </w:pPr>
      <w:rPr>
        <w:rFonts w:hint="default"/>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5" w15:restartNumberingAfterBreak="0">
    <w:nsid w:val="616B04E0"/>
    <w:multiLevelType w:val="hybridMultilevel"/>
    <w:tmpl w:val="845C3E3C"/>
    <w:lvl w:ilvl="0" w:tplc="86D4D23A">
      <w:start w:val="33"/>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3466C8"/>
    <w:multiLevelType w:val="singleLevel"/>
    <w:tmpl w:val="A3BCDB8A"/>
    <w:lvl w:ilvl="0">
      <w:numFmt w:val="bullet"/>
      <w:lvlText w:val="-"/>
      <w:lvlJc w:val="left"/>
      <w:pPr>
        <w:tabs>
          <w:tab w:val="num" w:pos="360"/>
        </w:tabs>
        <w:ind w:left="360" w:hanging="360"/>
      </w:pPr>
      <w:rPr>
        <w:rFonts w:ascii="Times New Roman" w:hAnsi="Times New Roman" w:hint="default"/>
      </w:rPr>
    </w:lvl>
  </w:abstractNum>
  <w:abstractNum w:abstractNumId="27" w15:restartNumberingAfterBreak="0">
    <w:nsid w:val="67C826F4"/>
    <w:multiLevelType w:val="hybridMultilevel"/>
    <w:tmpl w:val="55BEE428"/>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sz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6D46AB"/>
    <w:multiLevelType w:val="hybridMultilevel"/>
    <w:tmpl w:val="8C70229C"/>
    <w:lvl w:ilvl="0" w:tplc="F30E1A10">
      <w:start w:val="1"/>
      <w:numFmt w:val="lowerLetter"/>
      <w:lvlText w:val="%1."/>
      <w:lvlJc w:val="left"/>
      <w:pPr>
        <w:ind w:left="144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8030A6"/>
    <w:multiLevelType w:val="hybridMultilevel"/>
    <w:tmpl w:val="D35C0AB4"/>
    <w:lvl w:ilvl="0" w:tplc="6074D8D8">
      <w:start w:val="1"/>
      <w:numFmt w:val="bullet"/>
      <w:lvlText w:val="-"/>
      <w:lvlJc w:val="left"/>
      <w:pPr>
        <w:ind w:left="720" w:hanging="360"/>
      </w:pPr>
      <w:rPr>
        <w:rFonts w:ascii="Calibri" w:eastAsia="Times New Roman" w:hAnsi="Calibri" w:cs="Calibri" w:hint="default"/>
        <w:color w:val="393939"/>
      </w:rPr>
    </w:lvl>
    <w:lvl w:ilvl="1" w:tplc="76E4AC32">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965986"/>
    <w:multiLevelType w:val="hybridMultilevel"/>
    <w:tmpl w:val="8146D5AE"/>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sz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62E79"/>
    <w:multiLevelType w:val="hybridMultilevel"/>
    <w:tmpl w:val="4672E6EC"/>
    <w:lvl w:ilvl="0" w:tplc="6074D8D8">
      <w:start w:val="1"/>
      <w:numFmt w:val="bullet"/>
      <w:lvlText w:val="-"/>
      <w:lvlJc w:val="left"/>
      <w:pPr>
        <w:ind w:left="720" w:hanging="360"/>
      </w:pPr>
      <w:rPr>
        <w:rFonts w:ascii="Calibri" w:eastAsia="Times New Roman" w:hAnsi="Calibri" w:cs="Calibri" w:hint="default"/>
        <w:color w:val="393939"/>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2592239">
    <w:abstractNumId w:val="26"/>
  </w:num>
  <w:num w:numId="2" w16cid:durableId="444420839">
    <w:abstractNumId w:val="15"/>
  </w:num>
  <w:num w:numId="3" w16cid:durableId="636954098">
    <w:abstractNumId w:val="7"/>
  </w:num>
  <w:num w:numId="4" w16cid:durableId="1775050740">
    <w:abstractNumId w:val="0"/>
  </w:num>
  <w:num w:numId="5" w16cid:durableId="421226319">
    <w:abstractNumId w:val="12"/>
  </w:num>
  <w:num w:numId="6" w16cid:durableId="406616504">
    <w:abstractNumId w:val="30"/>
  </w:num>
  <w:num w:numId="7" w16cid:durableId="1754860201">
    <w:abstractNumId w:val="14"/>
  </w:num>
  <w:num w:numId="8" w16cid:durableId="656881749">
    <w:abstractNumId w:val="27"/>
  </w:num>
  <w:num w:numId="9" w16cid:durableId="1191645462">
    <w:abstractNumId w:val="2"/>
  </w:num>
  <w:num w:numId="10" w16cid:durableId="693846323">
    <w:abstractNumId w:val="8"/>
  </w:num>
  <w:num w:numId="11" w16cid:durableId="115950015">
    <w:abstractNumId w:val="29"/>
  </w:num>
  <w:num w:numId="12" w16cid:durableId="2106876273">
    <w:abstractNumId w:val="11"/>
  </w:num>
  <w:num w:numId="13" w16cid:durableId="1982347084">
    <w:abstractNumId w:val="31"/>
  </w:num>
  <w:num w:numId="14" w16cid:durableId="798842709">
    <w:abstractNumId w:val="21"/>
  </w:num>
  <w:num w:numId="15" w16cid:durableId="2017657247">
    <w:abstractNumId w:val="10"/>
  </w:num>
  <w:num w:numId="16" w16cid:durableId="1461263425">
    <w:abstractNumId w:val="9"/>
  </w:num>
  <w:num w:numId="17" w16cid:durableId="369304939">
    <w:abstractNumId w:val="17"/>
  </w:num>
  <w:num w:numId="18" w16cid:durableId="965814618">
    <w:abstractNumId w:val="6"/>
  </w:num>
  <w:num w:numId="19" w16cid:durableId="619798482">
    <w:abstractNumId w:val="16"/>
  </w:num>
  <w:num w:numId="20" w16cid:durableId="1263689863">
    <w:abstractNumId w:val="5"/>
  </w:num>
  <w:num w:numId="21" w16cid:durableId="1604419330">
    <w:abstractNumId w:val="25"/>
  </w:num>
  <w:num w:numId="22" w16cid:durableId="1357852876">
    <w:abstractNumId w:val="18"/>
  </w:num>
  <w:num w:numId="23" w16cid:durableId="959608611">
    <w:abstractNumId w:val="3"/>
  </w:num>
  <w:num w:numId="24" w16cid:durableId="1267539119">
    <w:abstractNumId w:val="13"/>
  </w:num>
  <w:num w:numId="25" w16cid:durableId="589893317">
    <w:abstractNumId w:val="28"/>
  </w:num>
  <w:num w:numId="26" w16cid:durableId="1329021476">
    <w:abstractNumId w:val="20"/>
  </w:num>
  <w:num w:numId="27" w16cid:durableId="519858613">
    <w:abstractNumId w:val="1"/>
  </w:num>
  <w:num w:numId="28" w16cid:durableId="297998898">
    <w:abstractNumId w:val="13"/>
  </w:num>
  <w:num w:numId="29" w16cid:durableId="571234294">
    <w:abstractNumId w:val="23"/>
  </w:num>
  <w:num w:numId="30" w16cid:durableId="828133856">
    <w:abstractNumId w:val="24"/>
  </w:num>
  <w:num w:numId="31" w16cid:durableId="925917219">
    <w:abstractNumId w:val="22"/>
  </w:num>
  <w:num w:numId="32" w16cid:durableId="1786733591">
    <w:abstractNumId w:val="4"/>
  </w:num>
  <w:num w:numId="33" w16cid:durableId="441824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4309"/>
    <w:rsid w:val="00002F12"/>
    <w:rsid w:val="00012CCD"/>
    <w:rsid w:val="000244C9"/>
    <w:rsid w:val="00024B1E"/>
    <w:rsid w:val="00032BC7"/>
    <w:rsid w:val="00041C21"/>
    <w:rsid w:val="00054161"/>
    <w:rsid w:val="00055631"/>
    <w:rsid w:val="0005759A"/>
    <w:rsid w:val="00061E23"/>
    <w:rsid w:val="00061FA5"/>
    <w:rsid w:val="00067D1B"/>
    <w:rsid w:val="00067D76"/>
    <w:rsid w:val="00071978"/>
    <w:rsid w:val="00073CC6"/>
    <w:rsid w:val="00074599"/>
    <w:rsid w:val="00075E74"/>
    <w:rsid w:val="00081954"/>
    <w:rsid w:val="00083692"/>
    <w:rsid w:val="000842AC"/>
    <w:rsid w:val="00084A09"/>
    <w:rsid w:val="00086BFE"/>
    <w:rsid w:val="00087EC5"/>
    <w:rsid w:val="00096019"/>
    <w:rsid w:val="00096659"/>
    <w:rsid w:val="000A0A54"/>
    <w:rsid w:val="000B3015"/>
    <w:rsid w:val="000B3C9A"/>
    <w:rsid w:val="000B3EA4"/>
    <w:rsid w:val="000B4D42"/>
    <w:rsid w:val="000B5594"/>
    <w:rsid w:val="000B561F"/>
    <w:rsid w:val="000D4B69"/>
    <w:rsid w:val="000E1D56"/>
    <w:rsid w:val="000F101D"/>
    <w:rsid w:val="00106548"/>
    <w:rsid w:val="001143F5"/>
    <w:rsid w:val="0011564D"/>
    <w:rsid w:val="00116135"/>
    <w:rsid w:val="00116BAE"/>
    <w:rsid w:val="00124273"/>
    <w:rsid w:val="00130FDF"/>
    <w:rsid w:val="001338F8"/>
    <w:rsid w:val="0013686B"/>
    <w:rsid w:val="001423D6"/>
    <w:rsid w:val="001424C8"/>
    <w:rsid w:val="0014613F"/>
    <w:rsid w:val="00150079"/>
    <w:rsid w:val="001522B4"/>
    <w:rsid w:val="001705C0"/>
    <w:rsid w:val="00174D4E"/>
    <w:rsid w:val="00175FCF"/>
    <w:rsid w:val="001A18D9"/>
    <w:rsid w:val="001A573E"/>
    <w:rsid w:val="001A68F0"/>
    <w:rsid w:val="001B04C2"/>
    <w:rsid w:val="001D1EFD"/>
    <w:rsid w:val="001D53B2"/>
    <w:rsid w:val="001D6F8B"/>
    <w:rsid w:val="001D7989"/>
    <w:rsid w:val="001D7A21"/>
    <w:rsid w:val="001E0E25"/>
    <w:rsid w:val="001E11B8"/>
    <w:rsid w:val="001E636C"/>
    <w:rsid w:val="001F5899"/>
    <w:rsid w:val="00200691"/>
    <w:rsid w:val="002055F2"/>
    <w:rsid w:val="00205AEA"/>
    <w:rsid w:val="00206A86"/>
    <w:rsid w:val="002074F4"/>
    <w:rsid w:val="00210F5E"/>
    <w:rsid w:val="0022297D"/>
    <w:rsid w:val="00225B31"/>
    <w:rsid w:val="00232597"/>
    <w:rsid w:val="002327A2"/>
    <w:rsid w:val="00240BF0"/>
    <w:rsid w:val="00244161"/>
    <w:rsid w:val="00247697"/>
    <w:rsid w:val="002520CC"/>
    <w:rsid w:val="0025685D"/>
    <w:rsid w:val="00260E10"/>
    <w:rsid w:val="002627A3"/>
    <w:rsid w:val="00267C3B"/>
    <w:rsid w:val="00273272"/>
    <w:rsid w:val="002746F6"/>
    <w:rsid w:val="00274EB9"/>
    <w:rsid w:val="00275917"/>
    <w:rsid w:val="00277084"/>
    <w:rsid w:val="00283215"/>
    <w:rsid w:val="00291EE6"/>
    <w:rsid w:val="0029393F"/>
    <w:rsid w:val="002A4CC7"/>
    <w:rsid w:val="002B02ED"/>
    <w:rsid w:val="002B276A"/>
    <w:rsid w:val="002B2DF2"/>
    <w:rsid w:val="002B4745"/>
    <w:rsid w:val="002B58A1"/>
    <w:rsid w:val="002C036F"/>
    <w:rsid w:val="002D1BD8"/>
    <w:rsid w:val="002D7DD7"/>
    <w:rsid w:val="002E55DF"/>
    <w:rsid w:val="002F1C6D"/>
    <w:rsid w:val="002F4C42"/>
    <w:rsid w:val="002F7E65"/>
    <w:rsid w:val="003140B9"/>
    <w:rsid w:val="00317E03"/>
    <w:rsid w:val="00320F73"/>
    <w:rsid w:val="00326AF4"/>
    <w:rsid w:val="00330D80"/>
    <w:rsid w:val="003401C9"/>
    <w:rsid w:val="00340DC6"/>
    <w:rsid w:val="00341873"/>
    <w:rsid w:val="0035309D"/>
    <w:rsid w:val="00353B2C"/>
    <w:rsid w:val="00364D56"/>
    <w:rsid w:val="00365EBD"/>
    <w:rsid w:val="003742FD"/>
    <w:rsid w:val="00377301"/>
    <w:rsid w:val="00377D9C"/>
    <w:rsid w:val="0038227C"/>
    <w:rsid w:val="003849AF"/>
    <w:rsid w:val="00391C1B"/>
    <w:rsid w:val="003A2A07"/>
    <w:rsid w:val="003A3F73"/>
    <w:rsid w:val="003A4C34"/>
    <w:rsid w:val="003A53C0"/>
    <w:rsid w:val="003B42DD"/>
    <w:rsid w:val="003B461B"/>
    <w:rsid w:val="003B79CC"/>
    <w:rsid w:val="003C0419"/>
    <w:rsid w:val="003C1359"/>
    <w:rsid w:val="003C4306"/>
    <w:rsid w:val="003F0EBB"/>
    <w:rsid w:val="003F7B4F"/>
    <w:rsid w:val="00401DC4"/>
    <w:rsid w:val="0040204C"/>
    <w:rsid w:val="00405D9C"/>
    <w:rsid w:val="004115DA"/>
    <w:rsid w:val="00413018"/>
    <w:rsid w:val="004303A2"/>
    <w:rsid w:val="00433FA3"/>
    <w:rsid w:val="004365DD"/>
    <w:rsid w:val="00445540"/>
    <w:rsid w:val="0045141C"/>
    <w:rsid w:val="00460686"/>
    <w:rsid w:val="00460AA8"/>
    <w:rsid w:val="004661A2"/>
    <w:rsid w:val="00470A4F"/>
    <w:rsid w:val="004759E3"/>
    <w:rsid w:val="00483F51"/>
    <w:rsid w:val="00486222"/>
    <w:rsid w:val="00490EEF"/>
    <w:rsid w:val="004930AD"/>
    <w:rsid w:val="004952FD"/>
    <w:rsid w:val="00496004"/>
    <w:rsid w:val="004A08F6"/>
    <w:rsid w:val="004A56F2"/>
    <w:rsid w:val="004A6750"/>
    <w:rsid w:val="004B4DF4"/>
    <w:rsid w:val="004C131D"/>
    <w:rsid w:val="004C210C"/>
    <w:rsid w:val="004C4C7C"/>
    <w:rsid w:val="004C4DD4"/>
    <w:rsid w:val="004C67FC"/>
    <w:rsid w:val="004D4E16"/>
    <w:rsid w:val="004E0528"/>
    <w:rsid w:val="004E74D1"/>
    <w:rsid w:val="004F3BB9"/>
    <w:rsid w:val="0050261B"/>
    <w:rsid w:val="005044E3"/>
    <w:rsid w:val="005045BB"/>
    <w:rsid w:val="00505F26"/>
    <w:rsid w:val="00514AED"/>
    <w:rsid w:val="0052016B"/>
    <w:rsid w:val="005219A8"/>
    <w:rsid w:val="00521E60"/>
    <w:rsid w:val="00523D03"/>
    <w:rsid w:val="00527D57"/>
    <w:rsid w:val="00532354"/>
    <w:rsid w:val="00532ADE"/>
    <w:rsid w:val="00534794"/>
    <w:rsid w:val="00537B95"/>
    <w:rsid w:val="0054101D"/>
    <w:rsid w:val="005421B5"/>
    <w:rsid w:val="00546C9C"/>
    <w:rsid w:val="00547B84"/>
    <w:rsid w:val="00555BD6"/>
    <w:rsid w:val="00556A60"/>
    <w:rsid w:val="00560D89"/>
    <w:rsid w:val="00567927"/>
    <w:rsid w:val="00570D9B"/>
    <w:rsid w:val="00572785"/>
    <w:rsid w:val="00574593"/>
    <w:rsid w:val="00574DF9"/>
    <w:rsid w:val="00581372"/>
    <w:rsid w:val="00590438"/>
    <w:rsid w:val="00595BCF"/>
    <w:rsid w:val="0059786C"/>
    <w:rsid w:val="005A2177"/>
    <w:rsid w:val="005A33FA"/>
    <w:rsid w:val="005B1E35"/>
    <w:rsid w:val="005B2BF0"/>
    <w:rsid w:val="005B5D3E"/>
    <w:rsid w:val="005B7CCF"/>
    <w:rsid w:val="005D76C4"/>
    <w:rsid w:val="005F1D45"/>
    <w:rsid w:val="005F1D91"/>
    <w:rsid w:val="005F54A5"/>
    <w:rsid w:val="0060073F"/>
    <w:rsid w:val="00601741"/>
    <w:rsid w:val="0060621D"/>
    <w:rsid w:val="006079AD"/>
    <w:rsid w:val="00610EC0"/>
    <w:rsid w:val="00616C1B"/>
    <w:rsid w:val="006204F3"/>
    <w:rsid w:val="006240F1"/>
    <w:rsid w:val="006279FD"/>
    <w:rsid w:val="0064105D"/>
    <w:rsid w:val="00662025"/>
    <w:rsid w:val="00682468"/>
    <w:rsid w:val="006937AF"/>
    <w:rsid w:val="0069616B"/>
    <w:rsid w:val="00696C28"/>
    <w:rsid w:val="006A124E"/>
    <w:rsid w:val="006A40DD"/>
    <w:rsid w:val="006C04CD"/>
    <w:rsid w:val="006C1538"/>
    <w:rsid w:val="006C227A"/>
    <w:rsid w:val="006C7DA9"/>
    <w:rsid w:val="006D4FA1"/>
    <w:rsid w:val="006E3F95"/>
    <w:rsid w:val="006E6790"/>
    <w:rsid w:val="00713BE5"/>
    <w:rsid w:val="00724671"/>
    <w:rsid w:val="00731E4E"/>
    <w:rsid w:val="00736A39"/>
    <w:rsid w:val="00742CF8"/>
    <w:rsid w:val="00745817"/>
    <w:rsid w:val="0075167E"/>
    <w:rsid w:val="00751E49"/>
    <w:rsid w:val="007562BB"/>
    <w:rsid w:val="007579B0"/>
    <w:rsid w:val="00757C27"/>
    <w:rsid w:val="00760E13"/>
    <w:rsid w:val="00770086"/>
    <w:rsid w:val="00782513"/>
    <w:rsid w:val="00783FB7"/>
    <w:rsid w:val="00790EC6"/>
    <w:rsid w:val="00793222"/>
    <w:rsid w:val="00794189"/>
    <w:rsid w:val="007965E9"/>
    <w:rsid w:val="007A0B13"/>
    <w:rsid w:val="007B0454"/>
    <w:rsid w:val="007C0E15"/>
    <w:rsid w:val="007C4EA6"/>
    <w:rsid w:val="007E2A31"/>
    <w:rsid w:val="007E6BC0"/>
    <w:rsid w:val="007F2221"/>
    <w:rsid w:val="00817EFE"/>
    <w:rsid w:val="00820F36"/>
    <w:rsid w:val="00826026"/>
    <w:rsid w:val="00847233"/>
    <w:rsid w:val="008502C3"/>
    <w:rsid w:val="008509FD"/>
    <w:rsid w:val="00852520"/>
    <w:rsid w:val="00867F3A"/>
    <w:rsid w:val="00873DCE"/>
    <w:rsid w:val="00881886"/>
    <w:rsid w:val="008841BB"/>
    <w:rsid w:val="00884C5A"/>
    <w:rsid w:val="00887BD1"/>
    <w:rsid w:val="008B4DE6"/>
    <w:rsid w:val="008C4AEB"/>
    <w:rsid w:val="008D0DB7"/>
    <w:rsid w:val="008D390B"/>
    <w:rsid w:val="008D3BF8"/>
    <w:rsid w:val="008D3C01"/>
    <w:rsid w:val="008E4AE8"/>
    <w:rsid w:val="008E678F"/>
    <w:rsid w:val="008F460C"/>
    <w:rsid w:val="00903508"/>
    <w:rsid w:val="009045CB"/>
    <w:rsid w:val="00905217"/>
    <w:rsid w:val="00910672"/>
    <w:rsid w:val="00916FB2"/>
    <w:rsid w:val="00920E76"/>
    <w:rsid w:val="0092111E"/>
    <w:rsid w:val="009416AE"/>
    <w:rsid w:val="00964CE4"/>
    <w:rsid w:val="00966344"/>
    <w:rsid w:val="009727B0"/>
    <w:rsid w:val="00975A83"/>
    <w:rsid w:val="00980733"/>
    <w:rsid w:val="00982FDE"/>
    <w:rsid w:val="00995614"/>
    <w:rsid w:val="009969FD"/>
    <w:rsid w:val="009A745D"/>
    <w:rsid w:val="009B09B7"/>
    <w:rsid w:val="009B15A1"/>
    <w:rsid w:val="009B2AFC"/>
    <w:rsid w:val="009C2088"/>
    <w:rsid w:val="009C37BE"/>
    <w:rsid w:val="009C38A9"/>
    <w:rsid w:val="009C4A06"/>
    <w:rsid w:val="009C5C3D"/>
    <w:rsid w:val="009C7053"/>
    <w:rsid w:val="009D177B"/>
    <w:rsid w:val="009E27CF"/>
    <w:rsid w:val="009E3CAB"/>
    <w:rsid w:val="009E478B"/>
    <w:rsid w:val="009F65BC"/>
    <w:rsid w:val="009F65BE"/>
    <w:rsid w:val="009F7256"/>
    <w:rsid w:val="00A06457"/>
    <w:rsid w:val="00A11B8C"/>
    <w:rsid w:val="00A13497"/>
    <w:rsid w:val="00A13E6C"/>
    <w:rsid w:val="00A17CDE"/>
    <w:rsid w:val="00A3167D"/>
    <w:rsid w:val="00A32CB0"/>
    <w:rsid w:val="00A37C79"/>
    <w:rsid w:val="00A41922"/>
    <w:rsid w:val="00A5539B"/>
    <w:rsid w:val="00A55649"/>
    <w:rsid w:val="00A71440"/>
    <w:rsid w:val="00A747D7"/>
    <w:rsid w:val="00A811C3"/>
    <w:rsid w:val="00A845A7"/>
    <w:rsid w:val="00A847C0"/>
    <w:rsid w:val="00A91DEE"/>
    <w:rsid w:val="00A967CC"/>
    <w:rsid w:val="00A97E12"/>
    <w:rsid w:val="00AA104F"/>
    <w:rsid w:val="00AA3F36"/>
    <w:rsid w:val="00AA54AA"/>
    <w:rsid w:val="00AB04DE"/>
    <w:rsid w:val="00AB15E2"/>
    <w:rsid w:val="00AC222B"/>
    <w:rsid w:val="00AC2E47"/>
    <w:rsid w:val="00AC6DA2"/>
    <w:rsid w:val="00AC7719"/>
    <w:rsid w:val="00AD1B44"/>
    <w:rsid w:val="00AE7BD9"/>
    <w:rsid w:val="00AF0A7C"/>
    <w:rsid w:val="00AF14D3"/>
    <w:rsid w:val="00B05D5B"/>
    <w:rsid w:val="00B06831"/>
    <w:rsid w:val="00B303FD"/>
    <w:rsid w:val="00B33E3B"/>
    <w:rsid w:val="00B37126"/>
    <w:rsid w:val="00B406F4"/>
    <w:rsid w:val="00B415F0"/>
    <w:rsid w:val="00B43A10"/>
    <w:rsid w:val="00B447F6"/>
    <w:rsid w:val="00B50B48"/>
    <w:rsid w:val="00B550A1"/>
    <w:rsid w:val="00B55AF6"/>
    <w:rsid w:val="00B6434D"/>
    <w:rsid w:val="00B80039"/>
    <w:rsid w:val="00B82B89"/>
    <w:rsid w:val="00B84E9A"/>
    <w:rsid w:val="00B909B4"/>
    <w:rsid w:val="00B9104F"/>
    <w:rsid w:val="00B9712B"/>
    <w:rsid w:val="00BA1E60"/>
    <w:rsid w:val="00BA2690"/>
    <w:rsid w:val="00BB0689"/>
    <w:rsid w:val="00BB15B9"/>
    <w:rsid w:val="00BB5B26"/>
    <w:rsid w:val="00BC171C"/>
    <w:rsid w:val="00BC53C7"/>
    <w:rsid w:val="00BC6B73"/>
    <w:rsid w:val="00BC6EA4"/>
    <w:rsid w:val="00BC6F5F"/>
    <w:rsid w:val="00BD1B23"/>
    <w:rsid w:val="00BD4374"/>
    <w:rsid w:val="00BD4BC6"/>
    <w:rsid w:val="00BD63C3"/>
    <w:rsid w:val="00BD64DE"/>
    <w:rsid w:val="00BE06F1"/>
    <w:rsid w:val="00BE4309"/>
    <w:rsid w:val="00BE540C"/>
    <w:rsid w:val="00BF01A6"/>
    <w:rsid w:val="00BF0F18"/>
    <w:rsid w:val="00BF71BD"/>
    <w:rsid w:val="00C05BDD"/>
    <w:rsid w:val="00C05F90"/>
    <w:rsid w:val="00C12008"/>
    <w:rsid w:val="00C15F26"/>
    <w:rsid w:val="00C167CF"/>
    <w:rsid w:val="00C22903"/>
    <w:rsid w:val="00C22A88"/>
    <w:rsid w:val="00C24A25"/>
    <w:rsid w:val="00C342CD"/>
    <w:rsid w:val="00C4588B"/>
    <w:rsid w:val="00C56328"/>
    <w:rsid w:val="00C565FB"/>
    <w:rsid w:val="00C60335"/>
    <w:rsid w:val="00C60460"/>
    <w:rsid w:val="00C61CC6"/>
    <w:rsid w:val="00C67EB1"/>
    <w:rsid w:val="00C71628"/>
    <w:rsid w:val="00C728B9"/>
    <w:rsid w:val="00C72FD0"/>
    <w:rsid w:val="00C731B4"/>
    <w:rsid w:val="00C74A1C"/>
    <w:rsid w:val="00C76661"/>
    <w:rsid w:val="00C8047C"/>
    <w:rsid w:val="00C82A50"/>
    <w:rsid w:val="00C836AE"/>
    <w:rsid w:val="00C83D87"/>
    <w:rsid w:val="00C845FE"/>
    <w:rsid w:val="00C85EBC"/>
    <w:rsid w:val="00C90CDA"/>
    <w:rsid w:val="00C9523E"/>
    <w:rsid w:val="00C9618A"/>
    <w:rsid w:val="00CA3824"/>
    <w:rsid w:val="00CC17E3"/>
    <w:rsid w:val="00CC4BA2"/>
    <w:rsid w:val="00CC522E"/>
    <w:rsid w:val="00CC5549"/>
    <w:rsid w:val="00CD15E8"/>
    <w:rsid w:val="00CD2A21"/>
    <w:rsid w:val="00CD7230"/>
    <w:rsid w:val="00CE3524"/>
    <w:rsid w:val="00CF0540"/>
    <w:rsid w:val="00CF7DB5"/>
    <w:rsid w:val="00D12EFC"/>
    <w:rsid w:val="00D33A99"/>
    <w:rsid w:val="00D378AA"/>
    <w:rsid w:val="00D43E74"/>
    <w:rsid w:val="00D67DA6"/>
    <w:rsid w:val="00D736FC"/>
    <w:rsid w:val="00D740B5"/>
    <w:rsid w:val="00D745EF"/>
    <w:rsid w:val="00D75E58"/>
    <w:rsid w:val="00D84AA6"/>
    <w:rsid w:val="00D851C0"/>
    <w:rsid w:val="00D91710"/>
    <w:rsid w:val="00D9445E"/>
    <w:rsid w:val="00D972FC"/>
    <w:rsid w:val="00DA15EF"/>
    <w:rsid w:val="00DA1D6E"/>
    <w:rsid w:val="00DA5047"/>
    <w:rsid w:val="00DA637E"/>
    <w:rsid w:val="00DB2FE6"/>
    <w:rsid w:val="00DB7A14"/>
    <w:rsid w:val="00DC013F"/>
    <w:rsid w:val="00DC3962"/>
    <w:rsid w:val="00DC486E"/>
    <w:rsid w:val="00DC4994"/>
    <w:rsid w:val="00DC4BCA"/>
    <w:rsid w:val="00DC6072"/>
    <w:rsid w:val="00DD2CEF"/>
    <w:rsid w:val="00DD6F33"/>
    <w:rsid w:val="00DE292C"/>
    <w:rsid w:val="00DF16EA"/>
    <w:rsid w:val="00DF3437"/>
    <w:rsid w:val="00DF71F8"/>
    <w:rsid w:val="00E04200"/>
    <w:rsid w:val="00E04A36"/>
    <w:rsid w:val="00E075A8"/>
    <w:rsid w:val="00E137B1"/>
    <w:rsid w:val="00E15BEC"/>
    <w:rsid w:val="00E2054B"/>
    <w:rsid w:val="00E21A64"/>
    <w:rsid w:val="00E270B7"/>
    <w:rsid w:val="00E30F41"/>
    <w:rsid w:val="00E52310"/>
    <w:rsid w:val="00E534C8"/>
    <w:rsid w:val="00E810A7"/>
    <w:rsid w:val="00E85AF2"/>
    <w:rsid w:val="00E95528"/>
    <w:rsid w:val="00EA779B"/>
    <w:rsid w:val="00EB020D"/>
    <w:rsid w:val="00EB1C60"/>
    <w:rsid w:val="00ED2CE5"/>
    <w:rsid w:val="00ED629B"/>
    <w:rsid w:val="00EE2F7F"/>
    <w:rsid w:val="00EE6FB0"/>
    <w:rsid w:val="00EF1ED8"/>
    <w:rsid w:val="00EF3F75"/>
    <w:rsid w:val="00F0675E"/>
    <w:rsid w:val="00F100CC"/>
    <w:rsid w:val="00F11A77"/>
    <w:rsid w:val="00F21DAD"/>
    <w:rsid w:val="00F2792F"/>
    <w:rsid w:val="00F31500"/>
    <w:rsid w:val="00F3356C"/>
    <w:rsid w:val="00F3557A"/>
    <w:rsid w:val="00F40AB3"/>
    <w:rsid w:val="00F44C9F"/>
    <w:rsid w:val="00F46E73"/>
    <w:rsid w:val="00F5222D"/>
    <w:rsid w:val="00F535A2"/>
    <w:rsid w:val="00F577EF"/>
    <w:rsid w:val="00F62506"/>
    <w:rsid w:val="00F65E5A"/>
    <w:rsid w:val="00F7434C"/>
    <w:rsid w:val="00F810E5"/>
    <w:rsid w:val="00F83A83"/>
    <w:rsid w:val="00F851E2"/>
    <w:rsid w:val="00F8649B"/>
    <w:rsid w:val="00FA5609"/>
    <w:rsid w:val="00FB326C"/>
    <w:rsid w:val="00FB7759"/>
    <w:rsid w:val="00FC05CA"/>
    <w:rsid w:val="00FC7207"/>
    <w:rsid w:val="00FE0016"/>
    <w:rsid w:val="00FE56C4"/>
    <w:rsid w:val="00FE6AF7"/>
    <w:rsid w:val="00FF0728"/>
    <w:rsid w:val="00FF6A01"/>
    <w:rsid w:val="00FF7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6A7E4E42"/>
  <w15:chartTrackingRefBased/>
  <w15:docId w15:val="{CB506DAD-338B-4802-A3EC-38DB1088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NormalCompact">
    <w:name w:val="Normal Compact"/>
    <w:basedOn w:val="Normal"/>
    <w:rPr>
      <w:rFonts w:ascii="Arial" w:hAnsi="Arial" w:cs="Arial"/>
      <w:sz w:val="24"/>
      <w:szCs w:val="24"/>
    </w:rPr>
  </w:style>
  <w:style w:type="paragraph" w:styleId="BodyTextIndent">
    <w:name w:val="Body Text Indent"/>
    <w:basedOn w:val="Normal"/>
    <w:pPr>
      <w:ind w:left="284" w:hanging="284"/>
      <w:jc w:val="both"/>
    </w:pPr>
    <w:rPr>
      <w:rFonts w:ascii="CG Omega" w:hAnsi="CG Omega"/>
      <w:b/>
      <w:bCs/>
      <w:sz w:val="24"/>
      <w:szCs w:val="24"/>
    </w:rPr>
  </w:style>
  <w:style w:type="paragraph" w:customStyle="1" w:styleId="P2">
    <w:name w:val="P2"/>
    <w:basedOn w:val="Normal"/>
    <w:pPr>
      <w:jc w:val="both"/>
    </w:pPr>
    <w:rPr>
      <w:rFonts w:ascii="Arial Narrow" w:hAnsi="Arial Narrow"/>
      <w:sz w:val="24"/>
      <w:szCs w:val="24"/>
    </w:rPr>
  </w:style>
  <w:style w:type="character" w:styleId="PageNumber">
    <w:name w:val="page number"/>
    <w:basedOn w:val="DefaultParagraphFont"/>
  </w:style>
  <w:style w:type="paragraph" w:styleId="BalloonText">
    <w:name w:val="Balloon Text"/>
    <w:basedOn w:val="Normal"/>
    <w:semiHidden/>
    <w:rsid w:val="004115DA"/>
    <w:rPr>
      <w:rFonts w:ascii="Tahoma" w:hAnsi="Tahoma" w:cs="Tahoma"/>
      <w:sz w:val="16"/>
      <w:szCs w:val="16"/>
    </w:rPr>
  </w:style>
  <w:style w:type="paragraph" w:styleId="BodyText">
    <w:name w:val="Body Text"/>
    <w:basedOn w:val="Normal"/>
    <w:link w:val="BodyTextChar"/>
    <w:uiPriority w:val="99"/>
    <w:semiHidden/>
    <w:unhideWhenUsed/>
    <w:rsid w:val="00D43E74"/>
    <w:pPr>
      <w:spacing w:after="120"/>
    </w:pPr>
  </w:style>
  <w:style w:type="character" w:customStyle="1" w:styleId="BodyTextChar">
    <w:name w:val="Body Text Char"/>
    <w:basedOn w:val="DefaultParagraphFont"/>
    <w:link w:val="BodyText"/>
    <w:uiPriority w:val="99"/>
    <w:semiHidden/>
    <w:rsid w:val="00D43E74"/>
  </w:style>
  <w:style w:type="character" w:customStyle="1" w:styleId="HeaderChar">
    <w:name w:val="Header Char"/>
    <w:link w:val="Header"/>
    <w:rsid w:val="00D43E74"/>
  </w:style>
  <w:style w:type="paragraph" w:styleId="ListParagraph">
    <w:name w:val="List Paragraph"/>
    <w:basedOn w:val="Normal"/>
    <w:uiPriority w:val="34"/>
    <w:qFormat/>
    <w:rsid w:val="00267C3B"/>
    <w:pPr>
      <w:ind w:left="708"/>
    </w:pPr>
  </w:style>
  <w:style w:type="character" w:customStyle="1" w:styleId="FooterChar">
    <w:name w:val="Footer Char"/>
    <w:link w:val="Footer"/>
    <w:uiPriority w:val="99"/>
    <w:rsid w:val="008B4DE6"/>
  </w:style>
  <w:style w:type="character" w:styleId="CommentReference">
    <w:name w:val="annotation reference"/>
    <w:uiPriority w:val="99"/>
    <w:semiHidden/>
    <w:unhideWhenUsed/>
    <w:rsid w:val="00E21A64"/>
    <w:rPr>
      <w:sz w:val="16"/>
      <w:szCs w:val="16"/>
    </w:rPr>
  </w:style>
  <w:style w:type="paragraph" w:styleId="CommentText">
    <w:name w:val="annotation text"/>
    <w:basedOn w:val="Normal"/>
    <w:link w:val="CommentTextChar"/>
    <w:uiPriority w:val="99"/>
    <w:unhideWhenUsed/>
    <w:rsid w:val="00E21A64"/>
  </w:style>
  <w:style w:type="character" w:customStyle="1" w:styleId="CommentTextChar">
    <w:name w:val="Comment Text Char"/>
    <w:basedOn w:val="DefaultParagraphFont"/>
    <w:link w:val="CommentText"/>
    <w:uiPriority w:val="99"/>
    <w:rsid w:val="00E21A64"/>
  </w:style>
  <w:style w:type="paragraph" w:styleId="CommentSubject">
    <w:name w:val="annotation subject"/>
    <w:basedOn w:val="CommentText"/>
    <w:next w:val="CommentText"/>
    <w:link w:val="CommentSubjectChar"/>
    <w:uiPriority w:val="99"/>
    <w:semiHidden/>
    <w:unhideWhenUsed/>
    <w:rsid w:val="00E21A64"/>
    <w:rPr>
      <w:b/>
      <w:bCs/>
    </w:rPr>
  </w:style>
  <w:style w:type="character" w:customStyle="1" w:styleId="CommentSubjectChar">
    <w:name w:val="Comment Subject Char"/>
    <w:link w:val="CommentSubject"/>
    <w:uiPriority w:val="99"/>
    <w:semiHidden/>
    <w:rsid w:val="00E21A64"/>
    <w:rPr>
      <w:b/>
      <w:bCs/>
    </w:rPr>
  </w:style>
  <w:style w:type="paragraph" w:styleId="Revision">
    <w:name w:val="Revision"/>
    <w:hidden/>
    <w:uiPriority w:val="99"/>
    <w:semiHidden/>
    <w:rsid w:val="001A18D9"/>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4396">
      <w:bodyDiv w:val="1"/>
      <w:marLeft w:val="0"/>
      <w:marRight w:val="0"/>
      <w:marTop w:val="0"/>
      <w:marBottom w:val="0"/>
      <w:divBdr>
        <w:top w:val="none" w:sz="0" w:space="0" w:color="auto"/>
        <w:left w:val="none" w:sz="0" w:space="0" w:color="auto"/>
        <w:bottom w:val="none" w:sz="0" w:space="0" w:color="auto"/>
        <w:right w:val="none" w:sz="0" w:space="0" w:color="auto"/>
      </w:divBdr>
    </w:div>
    <w:div w:id="606233531">
      <w:bodyDiv w:val="1"/>
      <w:marLeft w:val="0"/>
      <w:marRight w:val="0"/>
      <w:marTop w:val="0"/>
      <w:marBottom w:val="0"/>
      <w:divBdr>
        <w:top w:val="none" w:sz="0" w:space="0" w:color="auto"/>
        <w:left w:val="none" w:sz="0" w:space="0" w:color="auto"/>
        <w:bottom w:val="none" w:sz="0" w:space="0" w:color="auto"/>
        <w:right w:val="none" w:sz="0" w:space="0" w:color="auto"/>
      </w:divBdr>
      <w:divsChild>
        <w:div w:id="53815501">
          <w:marLeft w:val="274"/>
          <w:marRight w:val="0"/>
          <w:marTop w:val="0"/>
          <w:marBottom w:val="0"/>
          <w:divBdr>
            <w:top w:val="none" w:sz="0" w:space="0" w:color="auto"/>
            <w:left w:val="none" w:sz="0" w:space="0" w:color="auto"/>
            <w:bottom w:val="none" w:sz="0" w:space="0" w:color="auto"/>
            <w:right w:val="none" w:sz="0" w:space="0" w:color="auto"/>
          </w:divBdr>
        </w:div>
        <w:div w:id="217862007">
          <w:marLeft w:val="274"/>
          <w:marRight w:val="0"/>
          <w:marTop w:val="0"/>
          <w:marBottom w:val="0"/>
          <w:divBdr>
            <w:top w:val="none" w:sz="0" w:space="0" w:color="auto"/>
            <w:left w:val="none" w:sz="0" w:space="0" w:color="auto"/>
            <w:bottom w:val="none" w:sz="0" w:space="0" w:color="auto"/>
            <w:right w:val="none" w:sz="0" w:space="0" w:color="auto"/>
          </w:divBdr>
        </w:div>
        <w:div w:id="423769867">
          <w:marLeft w:val="274"/>
          <w:marRight w:val="0"/>
          <w:marTop w:val="0"/>
          <w:marBottom w:val="0"/>
          <w:divBdr>
            <w:top w:val="none" w:sz="0" w:space="0" w:color="auto"/>
            <w:left w:val="none" w:sz="0" w:space="0" w:color="auto"/>
            <w:bottom w:val="none" w:sz="0" w:space="0" w:color="auto"/>
            <w:right w:val="none" w:sz="0" w:space="0" w:color="auto"/>
          </w:divBdr>
        </w:div>
        <w:div w:id="878204536">
          <w:marLeft w:val="274"/>
          <w:marRight w:val="0"/>
          <w:marTop w:val="0"/>
          <w:marBottom w:val="0"/>
          <w:divBdr>
            <w:top w:val="none" w:sz="0" w:space="0" w:color="auto"/>
            <w:left w:val="none" w:sz="0" w:space="0" w:color="auto"/>
            <w:bottom w:val="none" w:sz="0" w:space="0" w:color="auto"/>
            <w:right w:val="none" w:sz="0" w:space="0" w:color="auto"/>
          </w:divBdr>
        </w:div>
        <w:div w:id="886255809">
          <w:marLeft w:val="274"/>
          <w:marRight w:val="0"/>
          <w:marTop w:val="0"/>
          <w:marBottom w:val="0"/>
          <w:divBdr>
            <w:top w:val="none" w:sz="0" w:space="0" w:color="auto"/>
            <w:left w:val="none" w:sz="0" w:space="0" w:color="auto"/>
            <w:bottom w:val="none" w:sz="0" w:space="0" w:color="auto"/>
            <w:right w:val="none" w:sz="0" w:space="0" w:color="auto"/>
          </w:divBdr>
        </w:div>
        <w:div w:id="886799038">
          <w:marLeft w:val="274"/>
          <w:marRight w:val="0"/>
          <w:marTop w:val="0"/>
          <w:marBottom w:val="0"/>
          <w:divBdr>
            <w:top w:val="none" w:sz="0" w:space="0" w:color="auto"/>
            <w:left w:val="none" w:sz="0" w:space="0" w:color="auto"/>
            <w:bottom w:val="none" w:sz="0" w:space="0" w:color="auto"/>
            <w:right w:val="none" w:sz="0" w:space="0" w:color="auto"/>
          </w:divBdr>
        </w:div>
        <w:div w:id="953246660">
          <w:marLeft w:val="274"/>
          <w:marRight w:val="0"/>
          <w:marTop w:val="0"/>
          <w:marBottom w:val="0"/>
          <w:divBdr>
            <w:top w:val="none" w:sz="0" w:space="0" w:color="auto"/>
            <w:left w:val="none" w:sz="0" w:space="0" w:color="auto"/>
            <w:bottom w:val="none" w:sz="0" w:space="0" w:color="auto"/>
            <w:right w:val="none" w:sz="0" w:space="0" w:color="auto"/>
          </w:divBdr>
        </w:div>
        <w:div w:id="1021393079">
          <w:marLeft w:val="274"/>
          <w:marRight w:val="0"/>
          <w:marTop w:val="0"/>
          <w:marBottom w:val="0"/>
          <w:divBdr>
            <w:top w:val="none" w:sz="0" w:space="0" w:color="auto"/>
            <w:left w:val="none" w:sz="0" w:space="0" w:color="auto"/>
            <w:bottom w:val="none" w:sz="0" w:space="0" w:color="auto"/>
            <w:right w:val="none" w:sz="0" w:space="0" w:color="auto"/>
          </w:divBdr>
        </w:div>
        <w:div w:id="1139611619">
          <w:marLeft w:val="274"/>
          <w:marRight w:val="0"/>
          <w:marTop w:val="0"/>
          <w:marBottom w:val="0"/>
          <w:divBdr>
            <w:top w:val="none" w:sz="0" w:space="0" w:color="auto"/>
            <w:left w:val="none" w:sz="0" w:space="0" w:color="auto"/>
            <w:bottom w:val="none" w:sz="0" w:space="0" w:color="auto"/>
            <w:right w:val="none" w:sz="0" w:space="0" w:color="auto"/>
          </w:divBdr>
        </w:div>
        <w:div w:id="1514957808">
          <w:marLeft w:val="274"/>
          <w:marRight w:val="0"/>
          <w:marTop w:val="0"/>
          <w:marBottom w:val="0"/>
          <w:divBdr>
            <w:top w:val="none" w:sz="0" w:space="0" w:color="auto"/>
            <w:left w:val="none" w:sz="0" w:space="0" w:color="auto"/>
            <w:bottom w:val="none" w:sz="0" w:space="0" w:color="auto"/>
            <w:right w:val="none" w:sz="0" w:space="0" w:color="auto"/>
          </w:divBdr>
        </w:div>
        <w:div w:id="1589391355">
          <w:marLeft w:val="274"/>
          <w:marRight w:val="0"/>
          <w:marTop w:val="0"/>
          <w:marBottom w:val="0"/>
          <w:divBdr>
            <w:top w:val="none" w:sz="0" w:space="0" w:color="auto"/>
            <w:left w:val="none" w:sz="0" w:space="0" w:color="auto"/>
            <w:bottom w:val="none" w:sz="0" w:space="0" w:color="auto"/>
            <w:right w:val="none" w:sz="0" w:space="0" w:color="auto"/>
          </w:divBdr>
        </w:div>
        <w:div w:id="1701123702">
          <w:marLeft w:val="274"/>
          <w:marRight w:val="0"/>
          <w:marTop w:val="0"/>
          <w:marBottom w:val="0"/>
          <w:divBdr>
            <w:top w:val="none" w:sz="0" w:space="0" w:color="auto"/>
            <w:left w:val="none" w:sz="0" w:space="0" w:color="auto"/>
            <w:bottom w:val="none" w:sz="0" w:space="0" w:color="auto"/>
            <w:right w:val="none" w:sz="0" w:space="0" w:color="auto"/>
          </w:divBdr>
        </w:div>
        <w:div w:id="1715765104">
          <w:marLeft w:val="274"/>
          <w:marRight w:val="0"/>
          <w:marTop w:val="0"/>
          <w:marBottom w:val="0"/>
          <w:divBdr>
            <w:top w:val="none" w:sz="0" w:space="0" w:color="auto"/>
            <w:left w:val="none" w:sz="0" w:space="0" w:color="auto"/>
            <w:bottom w:val="none" w:sz="0" w:space="0" w:color="auto"/>
            <w:right w:val="none" w:sz="0" w:space="0" w:color="auto"/>
          </w:divBdr>
        </w:div>
        <w:div w:id="1769813914">
          <w:marLeft w:val="274"/>
          <w:marRight w:val="0"/>
          <w:marTop w:val="0"/>
          <w:marBottom w:val="0"/>
          <w:divBdr>
            <w:top w:val="none" w:sz="0" w:space="0" w:color="auto"/>
            <w:left w:val="none" w:sz="0" w:space="0" w:color="auto"/>
            <w:bottom w:val="none" w:sz="0" w:space="0" w:color="auto"/>
            <w:right w:val="none" w:sz="0" w:space="0" w:color="auto"/>
          </w:divBdr>
        </w:div>
        <w:div w:id="1861115937">
          <w:marLeft w:val="274"/>
          <w:marRight w:val="0"/>
          <w:marTop w:val="0"/>
          <w:marBottom w:val="0"/>
          <w:divBdr>
            <w:top w:val="none" w:sz="0" w:space="0" w:color="auto"/>
            <w:left w:val="none" w:sz="0" w:space="0" w:color="auto"/>
            <w:bottom w:val="none" w:sz="0" w:space="0" w:color="auto"/>
            <w:right w:val="none" w:sz="0" w:space="0" w:color="auto"/>
          </w:divBdr>
        </w:div>
        <w:div w:id="2081441309">
          <w:marLeft w:val="274"/>
          <w:marRight w:val="0"/>
          <w:marTop w:val="0"/>
          <w:marBottom w:val="0"/>
          <w:divBdr>
            <w:top w:val="none" w:sz="0" w:space="0" w:color="auto"/>
            <w:left w:val="none" w:sz="0" w:space="0" w:color="auto"/>
            <w:bottom w:val="none" w:sz="0" w:space="0" w:color="auto"/>
            <w:right w:val="none" w:sz="0" w:space="0" w:color="auto"/>
          </w:divBdr>
        </w:div>
        <w:div w:id="2125418989">
          <w:marLeft w:val="274"/>
          <w:marRight w:val="0"/>
          <w:marTop w:val="0"/>
          <w:marBottom w:val="0"/>
          <w:divBdr>
            <w:top w:val="none" w:sz="0" w:space="0" w:color="auto"/>
            <w:left w:val="none" w:sz="0" w:space="0" w:color="auto"/>
            <w:bottom w:val="none" w:sz="0" w:space="0" w:color="auto"/>
            <w:right w:val="none" w:sz="0" w:space="0" w:color="auto"/>
          </w:divBdr>
        </w:div>
      </w:divsChild>
    </w:div>
    <w:div w:id="763917763">
      <w:bodyDiv w:val="1"/>
      <w:marLeft w:val="0"/>
      <w:marRight w:val="0"/>
      <w:marTop w:val="0"/>
      <w:marBottom w:val="0"/>
      <w:divBdr>
        <w:top w:val="none" w:sz="0" w:space="0" w:color="auto"/>
        <w:left w:val="none" w:sz="0" w:space="0" w:color="auto"/>
        <w:bottom w:val="none" w:sz="0" w:space="0" w:color="auto"/>
        <w:right w:val="none" w:sz="0" w:space="0" w:color="auto"/>
      </w:divBdr>
      <w:divsChild>
        <w:div w:id="1695959964">
          <w:marLeft w:val="720"/>
          <w:marRight w:val="0"/>
          <w:marTop w:val="0"/>
          <w:marBottom w:val="0"/>
          <w:divBdr>
            <w:top w:val="none" w:sz="0" w:space="0" w:color="auto"/>
            <w:left w:val="none" w:sz="0" w:space="0" w:color="auto"/>
            <w:bottom w:val="none" w:sz="0" w:space="0" w:color="auto"/>
            <w:right w:val="none" w:sz="0" w:space="0" w:color="auto"/>
          </w:divBdr>
        </w:div>
      </w:divsChild>
    </w:div>
    <w:div w:id="1077632896">
      <w:bodyDiv w:val="1"/>
      <w:marLeft w:val="0"/>
      <w:marRight w:val="0"/>
      <w:marTop w:val="0"/>
      <w:marBottom w:val="0"/>
      <w:divBdr>
        <w:top w:val="none" w:sz="0" w:space="0" w:color="auto"/>
        <w:left w:val="none" w:sz="0" w:space="0" w:color="auto"/>
        <w:bottom w:val="none" w:sz="0" w:space="0" w:color="auto"/>
        <w:right w:val="none" w:sz="0" w:space="0" w:color="auto"/>
      </w:divBdr>
    </w:div>
    <w:div w:id="1751192746">
      <w:bodyDiv w:val="1"/>
      <w:marLeft w:val="0"/>
      <w:marRight w:val="0"/>
      <w:marTop w:val="0"/>
      <w:marBottom w:val="0"/>
      <w:divBdr>
        <w:top w:val="none" w:sz="0" w:space="0" w:color="auto"/>
        <w:left w:val="none" w:sz="0" w:space="0" w:color="auto"/>
        <w:bottom w:val="none" w:sz="0" w:space="0" w:color="auto"/>
        <w:right w:val="none" w:sz="0" w:space="0" w:color="auto"/>
      </w:divBdr>
    </w:div>
    <w:div w:id="2036298626">
      <w:bodyDiv w:val="1"/>
      <w:marLeft w:val="0"/>
      <w:marRight w:val="0"/>
      <w:marTop w:val="0"/>
      <w:marBottom w:val="0"/>
      <w:divBdr>
        <w:top w:val="none" w:sz="0" w:space="0" w:color="auto"/>
        <w:left w:val="none" w:sz="0" w:space="0" w:color="auto"/>
        <w:bottom w:val="none" w:sz="0" w:space="0" w:color="auto"/>
        <w:right w:val="none" w:sz="0" w:space="0" w:color="auto"/>
      </w:divBdr>
      <w:divsChild>
        <w:div w:id="948898946">
          <w:marLeft w:val="274"/>
          <w:marRight w:val="0"/>
          <w:marTop w:val="0"/>
          <w:marBottom w:val="0"/>
          <w:divBdr>
            <w:top w:val="none" w:sz="0" w:space="0" w:color="auto"/>
            <w:left w:val="none" w:sz="0" w:space="0" w:color="auto"/>
            <w:bottom w:val="none" w:sz="0" w:space="0" w:color="auto"/>
            <w:right w:val="none" w:sz="0" w:space="0" w:color="auto"/>
          </w:divBdr>
        </w:div>
        <w:div w:id="1553082684">
          <w:marLeft w:val="274"/>
          <w:marRight w:val="0"/>
          <w:marTop w:val="0"/>
          <w:marBottom w:val="0"/>
          <w:divBdr>
            <w:top w:val="none" w:sz="0" w:space="0" w:color="auto"/>
            <w:left w:val="none" w:sz="0" w:space="0" w:color="auto"/>
            <w:bottom w:val="none" w:sz="0" w:space="0" w:color="auto"/>
            <w:right w:val="none" w:sz="0" w:space="0" w:color="auto"/>
          </w:divBdr>
        </w:div>
        <w:div w:id="2018457564">
          <w:marLeft w:val="274"/>
          <w:marRight w:val="0"/>
          <w:marTop w:val="0"/>
          <w:marBottom w:val="0"/>
          <w:divBdr>
            <w:top w:val="none" w:sz="0" w:space="0" w:color="auto"/>
            <w:left w:val="none" w:sz="0" w:space="0" w:color="auto"/>
            <w:bottom w:val="none" w:sz="0" w:space="0" w:color="auto"/>
            <w:right w:val="none" w:sz="0" w:space="0" w:color="auto"/>
          </w:divBdr>
        </w:div>
        <w:div w:id="206471201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lcl-sg-g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309DD-301D-4950-ACBB-7D819209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lcl-sg-gf.dot</Template>
  <TotalTime>54</TotalTime>
  <Pages>5</Pages>
  <Words>1919</Words>
  <Characters>10941</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Nom du Service / Agence</vt:lpstr>
      <vt:lpstr>Nom du Service / Agence</vt:lpstr>
    </vt:vector>
  </TitlesOfParts>
  <Company>CREDIT LYONNAIS</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Service / Agence</dc:title>
  <dc:subject/>
  <dc:creator>x</dc:creator>
  <cp:keywords/>
  <cp:lastModifiedBy>Louis JEAATE</cp:lastModifiedBy>
  <cp:revision>48</cp:revision>
  <cp:lastPrinted>2024-03-01T12:41:00Z</cp:lastPrinted>
  <dcterms:created xsi:type="dcterms:W3CDTF">2025-07-28T15:34:00Z</dcterms:created>
  <dcterms:modified xsi:type="dcterms:W3CDTF">2025-07-29T09:25:00Z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ad6431-53ea-4466-8111-3fefa470bcb9_Enabled">
    <vt:lpwstr>true</vt:lpwstr>
  </property>
  <property fmtid="{D5CDD505-2E9C-101B-9397-08002B2CF9AE}" pid="3" name="MSIP_Label_4cad6431-53ea-4466-8111-3fefa470bcb9_SetDate">
    <vt:lpwstr>2023-02-28T16:48:14Z</vt:lpwstr>
  </property>
  <property fmtid="{D5CDD505-2E9C-101B-9397-08002B2CF9AE}" pid="4" name="MSIP_Label_4cad6431-53ea-4466-8111-3fefa470bcb9_Method">
    <vt:lpwstr>Standard</vt:lpwstr>
  </property>
  <property fmtid="{D5CDD505-2E9C-101B-9397-08002B2CF9AE}" pid="5" name="MSIP_Label_4cad6431-53ea-4466-8111-3fefa470bcb9_Name">
    <vt:lpwstr>Usage Interne</vt:lpwstr>
  </property>
  <property fmtid="{D5CDD505-2E9C-101B-9397-08002B2CF9AE}" pid="6" name="MSIP_Label_4cad6431-53ea-4466-8111-3fefa470bcb9_SiteId">
    <vt:lpwstr>fb3baf17-c313-474c-8d5d-577a3ec97a32</vt:lpwstr>
  </property>
  <property fmtid="{D5CDD505-2E9C-101B-9397-08002B2CF9AE}" pid="7" name="MSIP_Label_4cad6431-53ea-4466-8111-3fefa470bcb9_ActionId">
    <vt:lpwstr>c72bc40b-c768-481f-b837-c73a426149cd</vt:lpwstr>
  </property>
  <property fmtid="{D5CDD505-2E9C-101B-9397-08002B2CF9AE}" pid="8" name="MSIP_Label_4cad6431-53ea-4466-8111-3fefa470bcb9_ContentBits">
    <vt:lpwstr>0</vt:lpwstr>
  </property>
</Properties>
</file>