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2182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1. O Problema de Desempenho: Full Table Scan</w:t>
      </w:r>
    </w:p>
    <w:p w14:paraId="39B77356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Ao executar a função fn_TotalHorasAluno, o sistema precisa somar o tempo de acesso de um aluno específico. Sem uma estratégia de otimização, o banco de dados MySQL é obrigado a ler todas as linhas da tabela Log_Acesso, uma por uma, até encontrar os registros do aluno em questão.</w:t>
      </w:r>
    </w:p>
    <w:p w14:paraId="4DD06E80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</w:p>
    <w:p w14:paraId="502C108C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Esse processo de leitura sequencial é conhecido como Full Table Scan (Varredura Completa de Tabela). Quando o volume de dados se torna muito grande, essa operação consome muitos recursos do servidor e aumenta consideravelmente o tempo de resposta da consulta.</w:t>
      </w:r>
    </w:p>
    <w:p w14:paraId="4583A1DA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</w:p>
    <w:p w14:paraId="65E4FD9D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2. Solução Proposta: Criação de Índice</w:t>
      </w:r>
    </w:p>
    <w:p w14:paraId="1CE24C93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Para resolver esse problema de lentidão, a estratégia adotada é a criação de um índice, que funciona de forma semelhante ao índice remissivo de um livro. O objetivo é criar uma estrutura de busca rápida apontando diretamente para a coluna utilizada nos filtros.</w:t>
      </w:r>
    </w:p>
    <w:p w14:paraId="30A06364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</w:p>
    <w:p w14:paraId="6A5F1A63" w14:textId="1411D1D1" w:rsidR="003A33A5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Portanto, será criado um índice na tabela Log_Acesso com foco no campo id_aluno. Isso permitirá que o banco de dados localize os registros do aluno de forma direta e eficiente, eliminando a necessidade de ler a tabela inteira e melhorando o desempenho geral do sistema.</w:t>
      </w:r>
    </w:p>
    <w:p w14:paraId="5484D90B" w14:textId="77777777" w:rsidR="00E258D9" w:rsidRDefault="00E258D9" w:rsidP="005F3560">
      <w:pPr>
        <w:rPr>
          <w:rFonts w:ascii="Arial" w:hAnsi="Arial" w:cs="Arial"/>
          <w:sz w:val="22"/>
          <w:szCs w:val="22"/>
        </w:rPr>
      </w:pPr>
    </w:p>
    <w:p w14:paraId="41FBF3F6" w14:textId="4FB43628" w:rsidR="00E258D9" w:rsidRPr="00E258D9" w:rsidRDefault="00E258D9" w:rsidP="00E258D9">
      <w:pPr>
        <w:rPr>
          <w:rFonts w:ascii="Arial" w:hAnsi="Arial" w:cs="Arial"/>
          <w:sz w:val="22"/>
          <w:szCs w:val="22"/>
        </w:rPr>
      </w:pPr>
      <w:r w:rsidRPr="00E258D9">
        <w:rPr>
          <w:rFonts w:ascii="Arial" w:hAnsi="Arial" w:cs="Arial"/>
          <w:sz w:val="22"/>
          <w:szCs w:val="22"/>
        </w:rPr>
        <w:t>A tabela de Log_Acesso já está otimizada na criação da tabela com o uso do InnoDB; que derrubou o custo de leitura de todas as linhas para apenas duas (type = ref)</w:t>
      </w:r>
      <w:r>
        <w:rPr>
          <w:rFonts w:ascii="Arial" w:hAnsi="Arial" w:cs="Arial"/>
          <w:sz w:val="22"/>
          <w:szCs w:val="22"/>
        </w:rPr>
        <w:t>, porém o script de otimização caso fosse necessario seria:</w:t>
      </w:r>
    </w:p>
    <w:p w14:paraId="5B6A07DB" w14:textId="77777777" w:rsidR="005F3560" w:rsidRPr="003A33A5" w:rsidRDefault="005F3560" w:rsidP="005F3560">
      <w:pPr>
        <w:rPr>
          <w:rFonts w:ascii="Arial" w:hAnsi="Arial" w:cs="Arial"/>
          <w:sz w:val="22"/>
          <w:szCs w:val="22"/>
        </w:rPr>
      </w:pPr>
    </w:p>
    <w:p w14:paraId="75D30275" w14:textId="77777777" w:rsidR="003A33A5" w:rsidRPr="003A33A5" w:rsidRDefault="003A33A5" w:rsidP="003A33A5">
      <w:pPr>
        <w:rPr>
          <w:rFonts w:ascii="Arial" w:hAnsi="Arial" w:cs="Arial"/>
          <w:sz w:val="22"/>
          <w:szCs w:val="22"/>
        </w:rPr>
      </w:pPr>
      <w:r w:rsidRPr="003A33A5">
        <w:rPr>
          <w:rFonts w:ascii="Arial" w:hAnsi="Arial" w:cs="Arial"/>
          <w:sz w:val="22"/>
          <w:szCs w:val="22"/>
        </w:rPr>
        <w:t>Script de otimização:</w:t>
      </w:r>
    </w:p>
    <w:p w14:paraId="3B12385E" w14:textId="77777777" w:rsidR="003A33A5" w:rsidRPr="003A33A5" w:rsidRDefault="003A33A5" w:rsidP="003A33A5">
      <w:pPr>
        <w:rPr>
          <w:rFonts w:ascii="Arial" w:hAnsi="Arial" w:cs="Arial"/>
          <w:sz w:val="22"/>
          <w:szCs w:val="22"/>
        </w:rPr>
      </w:pPr>
      <w:r w:rsidRPr="003A33A5">
        <w:rPr>
          <w:rFonts w:ascii="Arial" w:hAnsi="Arial" w:cs="Arial"/>
          <w:sz w:val="22"/>
          <w:szCs w:val="22"/>
        </w:rPr>
        <w:t>CREATE INDEX idx_log_aluno ON Log_Acesso(id_aluno);</w:t>
      </w:r>
    </w:p>
    <w:p w14:paraId="2FCF3A39" w14:textId="77777777" w:rsidR="003A33A5" w:rsidRPr="003A33A5" w:rsidRDefault="003A33A5">
      <w:pPr>
        <w:rPr>
          <w:rFonts w:ascii="Arial" w:hAnsi="Arial" w:cs="Arial"/>
          <w:sz w:val="22"/>
          <w:szCs w:val="22"/>
        </w:rPr>
      </w:pPr>
    </w:p>
    <w:p w14:paraId="30D61AB7" w14:textId="45093D59" w:rsidR="00A367EF" w:rsidRPr="003A33A5" w:rsidRDefault="00A367EF">
      <w:pPr>
        <w:rPr>
          <w:rFonts w:ascii="Arial" w:hAnsi="Arial" w:cs="Arial"/>
          <w:sz w:val="22"/>
          <w:szCs w:val="22"/>
        </w:rPr>
      </w:pPr>
      <w:r w:rsidRPr="003A33A5">
        <w:rPr>
          <w:rFonts w:ascii="Arial" w:hAnsi="Arial" w:cs="Arial"/>
          <w:sz w:val="22"/>
          <w:szCs w:val="22"/>
        </w:rPr>
        <w:t xml:space="preserve">Antes da otimização: </w:t>
      </w:r>
      <w:r w:rsidRPr="003A33A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3C96986" wp14:editId="5CB38339">
            <wp:extent cx="5400040" cy="307975"/>
            <wp:effectExtent l="0" t="0" r="0" b="0"/>
            <wp:docPr id="627646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6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54AE" w14:textId="77777777" w:rsidR="00A367EF" w:rsidRPr="003A33A5" w:rsidRDefault="00A367EF">
      <w:pPr>
        <w:rPr>
          <w:rFonts w:ascii="Arial" w:hAnsi="Arial" w:cs="Arial"/>
          <w:sz w:val="22"/>
          <w:szCs w:val="22"/>
        </w:rPr>
      </w:pPr>
    </w:p>
    <w:p w14:paraId="7A9BFFF3" w14:textId="6F7C1488" w:rsidR="00A367EF" w:rsidRPr="003A33A5" w:rsidRDefault="00A367EF">
      <w:pPr>
        <w:rPr>
          <w:rFonts w:ascii="Arial" w:hAnsi="Arial" w:cs="Arial"/>
          <w:sz w:val="22"/>
          <w:szCs w:val="22"/>
        </w:rPr>
      </w:pPr>
      <w:r w:rsidRPr="003A33A5">
        <w:rPr>
          <w:rFonts w:ascii="Arial" w:hAnsi="Arial" w:cs="Arial"/>
          <w:sz w:val="22"/>
          <w:szCs w:val="22"/>
        </w:rPr>
        <w:t>Após a otimização:</w:t>
      </w:r>
    </w:p>
    <w:p w14:paraId="7A8C5B66" w14:textId="3C2666D5" w:rsidR="00A367EF" w:rsidRDefault="00A367EF">
      <w:pPr>
        <w:rPr>
          <w:rFonts w:ascii="Arial" w:hAnsi="Arial" w:cs="Arial"/>
          <w:sz w:val="22"/>
          <w:szCs w:val="22"/>
        </w:rPr>
      </w:pPr>
      <w:r w:rsidRPr="003A33A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843CE80" wp14:editId="6A2928BE">
            <wp:extent cx="5400040" cy="354965"/>
            <wp:effectExtent l="0" t="0" r="0" b="6985"/>
            <wp:docPr id="1542690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0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3FFA" w14:textId="77777777" w:rsidR="005F3560" w:rsidRPr="005F3560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lastRenderedPageBreak/>
        <w:t>Agora, na coluna type estará escrito ref e na coluna possible_keys aparecerá idx_log_aluno.</w:t>
      </w:r>
    </w:p>
    <w:p w14:paraId="0A3D44AF" w14:textId="05D9FB9E" w:rsidR="005F3560" w:rsidRPr="003A33A5" w:rsidRDefault="005F3560" w:rsidP="005F3560">
      <w:pPr>
        <w:rPr>
          <w:rFonts w:ascii="Arial" w:hAnsi="Arial" w:cs="Arial"/>
          <w:sz w:val="22"/>
          <w:szCs w:val="22"/>
        </w:rPr>
      </w:pPr>
      <w:r w:rsidRPr="005F3560">
        <w:rPr>
          <w:rFonts w:ascii="Arial" w:hAnsi="Arial" w:cs="Arial"/>
          <w:sz w:val="22"/>
          <w:szCs w:val="22"/>
        </w:rPr>
        <w:t>A coluna rows vai cair drasticamente, mostrando apenas o número exato de logs que aquele aluno possui .</w:t>
      </w:r>
    </w:p>
    <w:sectPr w:rsidR="005F3560" w:rsidRPr="003A3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EF"/>
    <w:rsid w:val="00024B18"/>
    <w:rsid w:val="000347EC"/>
    <w:rsid w:val="000A3AA1"/>
    <w:rsid w:val="00161A76"/>
    <w:rsid w:val="00345EFF"/>
    <w:rsid w:val="003A33A5"/>
    <w:rsid w:val="005F3560"/>
    <w:rsid w:val="007B7952"/>
    <w:rsid w:val="00A367EF"/>
    <w:rsid w:val="00E2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A100"/>
  <w15:chartTrackingRefBased/>
  <w15:docId w15:val="{C19AEAAA-1AAA-46E9-AFCE-802B25C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3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3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3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3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3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3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3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3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3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3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3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3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36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367E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36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367E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36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36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3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3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3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3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3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36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7E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367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3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367E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36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265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3</cp:revision>
  <dcterms:created xsi:type="dcterms:W3CDTF">2026-06-23T01:56:00Z</dcterms:created>
  <dcterms:modified xsi:type="dcterms:W3CDTF">2026-06-24T02:53:00Z</dcterms:modified>
</cp:coreProperties>
</file>