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3C6E"/>
          <w:sz w:val="72"/>
        </w:rPr>
        <w:t>AirSlide</w:t>
      </w:r>
    </w:p>
    <w:p>
      <w:pPr>
        <w:jc w:val="center"/>
      </w:pPr>
      <w:r>
        <w:rPr>
          <w:color w:val="444444"/>
          <w:sz w:val="36"/>
        </w:rPr>
        <w:t>Touch-Free Presentation Control</w:t>
        <w:br/>
        <w:t>Using Hand Gestures</w:t>
      </w:r>
    </w:p>
    <w:p/>
    <w:p>
      <w:pPr>
        <w:jc w:val="center"/>
      </w:pPr>
      <w:r>
        <w:rPr>
          <w:b/>
          <w:sz w:val="28"/>
        </w:rPr>
        <w:t>HCI Course Project Report</w:t>
      </w:r>
    </w:p>
    <w:p/>
    <w:p/>
    <w:p>
      <w:pPr>
        <w:jc w:val="center"/>
      </w:pPr>
      <w:r>
        <w:rPr>
          <w:sz w:val="24"/>
        </w:rPr>
        <w:t>HiLCoE School of Computer Science and Technology</w:t>
        <w:br/>
        <w:t>Human-Computer Interaction Course</w:t>
      </w:r>
    </w:p>
    <w:p/>
    <w:p>
      <w:pPr>
        <w:jc w:val="center"/>
      </w:pPr>
      <w:r>
        <w:rPr>
          <w:b/>
          <w:sz w:val="24"/>
        </w:rPr>
        <w:t>Group Members:</w:t>
      </w:r>
    </w:p>
    <w:p>
      <w:pPr>
        <w:jc w:val="center"/>
      </w:pPr>
      <w:r>
        <w:rPr>
          <w:sz w:val="24"/>
        </w:rPr>
        <w:t>Nafyad Fantaye</w:t>
      </w:r>
    </w:p>
    <w:p>
      <w:pPr>
        <w:jc w:val="center"/>
      </w:pPr>
      <w:r>
        <w:rPr>
          <w:sz w:val="24"/>
        </w:rPr>
        <w:t>Yeabsira Alemu</w:t>
      </w:r>
    </w:p>
    <w:p>
      <w:pPr>
        <w:jc w:val="center"/>
      </w:pPr>
      <w:r>
        <w:rPr>
          <w:sz w:val="24"/>
        </w:rPr>
        <w:t>Ezana Tadesse</w:t>
      </w:r>
    </w:p>
    <w:p>
      <w:pPr>
        <w:jc w:val="center"/>
      </w:pPr>
      <w:r>
        <w:rPr>
          <w:sz w:val="24"/>
        </w:rPr>
        <w:t>Zerubabel Fekadu</w:t>
      </w:r>
    </w:p>
    <w:p/>
    <w:p>
      <w:pPr>
        <w:jc w:val="center"/>
      </w:pPr>
      <w:r>
        <w:rPr>
          <w:sz w:val="24"/>
        </w:rPr>
        <w:t>July 2026</w:t>
      </w:r>
    </w:p>
    <w:p>
      <w:r>
        <w:br w:type="page"/>
      </w:r>
    </w:p>
    <w:p>
      <w:pPr>
        <w:pStyle w:val="Heading1"/>
      </w:pPr>
      <w:r>
        <w:t>Table of Contents</w:t>
      </w:r>
    </w:p>
    <w:p>
      <w:pPr>
        <w:spacing w:after="40"/>
      </w:pPr>
      <w:r>
        <w:t>1. Abstract</w:t>
      </w:r>
    </w:p>
    <w:p>
      <w:pPr>
        <w:spacing w:after="40"/>
      </w:pPr>
      <w:r>
        <w:t>2. Introduction</w:t>
      </w:r>
    </w:p>
    <w:p>
      <w:pPr>
        <w:spacing w:after="40"/>
      </w:pPr>
      <w:r>
        <w:t>3. Related Work</w:t>
      </w:r>
    </w:p>
    <w:p>
      <w:pPr>
        <w:spacing w:after="40"/>
      </w:pPr>
      <w:r>
        <w:t>4. Task Context</w:t>
      </w:r>
    </w:p>
    <w:p>
      <w:pPr>
        <w:spacing w:after="40"/>
        <w:ind w:left="720"/>
      </w:pPr>
      <w:r>
        <w:t xml:space="preserve">   4.1 Stakeholder Analysis</w:t>
      </w:r>
    </w:p>
    <w:p>
      <w:pPr>
        <w:spacing w:after="40"/>
        <w:ind w:left="720"/>
      </w:pPr>
      <w:r>
        <w:t xml:space="preserve">   4.2 Hierarchical Task Analysis</w:t>
      </w:r>
    </w:p>
    <w:p>
      <w:pPr>
        <w:spacing w:after="40"/>
      </w:pPr>
      <w:r>
        <w:t>5. Navigation and Dialogue Model</w:t>
      </w:r>
    </w:p>
    <w:p>
      <w:pPr>
        <w:spacing w:after="40"/>
        <w:ind w:left="720"/>
      </w:pPr>
      <w:r>
        <w:t xml:space="preserve">   5.1 Navigation Model</w:t>
      </w:r>
    </w:p>
    <w:p>
      <w:pPr>
        <w:spacing w:after="40"/>
        <w:ind w:left="720"/>
      </w:pPr>
      <w:r>
        <w:t xml:space="preserve">   5.2 Dialogue Model</w:t>
      </w:r>
    </w:p>
    <w:p>
      <w:pPr>
        <w:spacing w:after="40"/>
      </w:pPr>
      <w:r>
        <w:t>6. Detailed Interface Design</w:t>
      </w:r>
    </w:p>
    <w:p>
      <w:pPr>
        <w:spacing w:after="40"/>
        <w:ind w:left="720"/>
      </w:pPr>
      <w:r>
        <w:t xml:space="preserve">   6.1 Function Allocation</w:t>
      </w:r>
    </w:p>
    <w:p>
      <w:pPr>
        <w:spacing w:after="40"/>
        <w:ind w:left="720"/>
      </w:pPr>
      <w:r>
        <w:t xml:space="preserve">   6.2 Design Rationale</w:t>
      </w:r>
    </w:p>
    <w:p>
      <w:pPr>
        <w:spacing w:after="40"/>
        <w:ind w:left="720"/>
      </w:pPr>
      <w:r>
        <w:t xml:space="preserve">   6.3 Cognitive Issues</w:t>
      </w:r>
    </w:p>
    <w:p>
      <w:pPr>
        <w:spacing w:after="40"/>
      </w:pPr>
      <w:r>
        <w:t>7. Usability Evaluation</w:t>
      </w:r>
    </w:p>
    <w:p>
      <w:pPr>
        <w:spacing w:after="40"/>
        <w:ind w:left="720"/>
      </w:pPr>
      <w:r>
        <w:t xml:space="preserve">   7.1 Evaluation Criteria and Metrics</w:t>
      </w:r>
    </w:p>
    <w:p>
      <w:pPr>
        <w:spacing w:after="40"/>
        <w:ind w:left="720"/>
      </w:pPr>
      <w:r>
        <w:t xml:space="preserve">   7.2 Evaluation Plan</w:t>
      </w:r>
    </w:p>
    <w:p>
      <w:pPr>
        <w:spacing w:after="40"/>
        <w:ind w:left="720"/>
      </w:pPr>
      <w:r>
        <w:t xml:space="preserve">   7.3 Evaluation Evidence</w:t>
      </w:r>
    </w:p>
    <w:p>
      <w:pPr>
        <w:spacing w:after="40"/>
      </w:pPr>
      <w:r>
        <w:t>8. Conclusion</w:t>
      </w:r>
    </w:p>
    <w:p>
      <w:pPr>
        <w:spacing w:after="40"/>
      </w:pPr>
      <w:r>
        <w:t>9. References</w:t>
      </w:r>
    </w:p>
    <w:p>
      <w:pPr>
        <w:spacing w:after="40"/>
      </w:pPr>
      <w:r>
        <w:t>Appendix A: Individual Contributions</w:t>
      </w:r>
    </w:p>
    <w:p>
      <w:r>
        <w:br w:type="page"/>
      </w:r>
    </w:p>
    <w:p>
      <w:pPr>
        <w:pStyle w:val="Heading1"/>
      </w:pPr>
      <w:r>
        <w:t>1. Abstract</w:t>
      </w:r>
    </w:p>
    <w:p>
      <w:r>
        <w:rPr>
          <w:b w:val="0"/>
          <w:i w:val="0"/>
        </w:rPr>
        <w:t>This report presents the design, development, and evaluation of AirSlide, a touch-free presentation control system that enables presenters to navigate slides using natural hand gestures detected through a standard webcam. Traditional presentation tools require physical interaction with a keyboard, mouse, or dedicated clicker device, which interrupts the presenter's flow and creates a barrier between the speaker and the audience. AirSlide addresses this problem by leveraging Google's MediaPipe HandLandmarker model for real-time hand tracking and gesture classification directly in the web browser.</w:t>
      </w:r>
    </w:p>
    <w:p>
      <w:r>
        <w:rPr>
          <w:b w:val="0"/>
          <w:i w:val="0"/>
        </w:rPr>
        <w:t>The system recognizes five intuitive gestures: swipe right (next slide), swipe left (previous slide), open palm (laser pointer), closed fist (pause/resume), and pinch (zoom in/out). A hold-to-confirm mechanism of 700 milliseconds prevents accidental triggers, providing users with full control over when actions execute. The interface follows established HCI principles including Nielsen's usability heuristics, providing continuous system status visibility, immediate feedback, error prevention, and accessibility features.</w:t>
      </w:r>
    </w:p>
    <w:p>
      <w:r>
        <w:rPr>
          <w:b w:val="0"/>
          <w:i w:val="0"/>
        </w:rPr>
        <w:t>The project followed the HCI-Oriented Design Lifecycle, progressing through stakeholder analysis, hierarchical task analysis, function allocation, design rationale documentation, navigation and dialogue modeling, prototyping with React 19 and TypeScript, and usability evaluation. User testing with five participants achieved a 100% task completion rate across all gesture tasks, with an average System Usability Scale (SUS) score of 78.5, rating the system as 'Good' in usability. This report details each phase of the design lifecycle and demonstrates how systematic application of HCI principles results in an intuitive, accessible, and effective natural user interface.</w:t>
      </w:r>
    </w:p>
    <w:p>
      <w:r>
        <w:br w:type="page"/>
      </w:r>
    </w:p>
    <w:p>
      <w:pPr>
        <w:pStyle w:val="Heading1"/>
      </w:pPr>
      <w:r>
        <w:t>2. Introduction</w:t>
      </w:r>
    </w:p>
    <w:p>
      <w:pPr>
        <w:pStyle w:val="Heading2"/>
      </w:pPr>
      <w:r>
        <w:t>2.1 Problem Statement</w:t>
      </w:r>
    </w:p>
    <w:p>
      <w:r>
        <w:rPr>
          <w:b w:val="0"/>
          <w:i w:val="0"/>
        </w:rPr>
        <w:t>Presenters frequently break their flow to advance slides, pause, or switch tools during a presentation. Traditional presentation remotes add hardware overhead, requiring the presenter to carry an additional device. Touch-based controls on laptops or tablets require stepping away from the audience, reducing engagement and visual contact. These interruptions degrade the quality of the presentation experience for both the presenter and the audience.</w:t>
      </w:r>
    </w:p>
    <w:p>
      <w:pPr>
        <w:pStyle w:val="Heading2"/>
      </w:pPr>
      <w:r>
        <w:t>2.2 Proposed Solution</w:t>
      </w:r>
    </w:p>
    <w:p>
      <w:r>
        <w:rPr>
          <w:b w:val="0"/>
          <w:i w:val="0"/>
        </w:rPr>
        <w:t>AirSlide is a web-based application that enables hands-free control of presentations through natural hand gestures detected via any standard webcam. The system uses Google's MediaPipe HandLandmarker model to detect 21 hand landmarks per frame, classifying hand shapes into five distinct gestures that map to essential presentation actions. All processing occurs client-side in the browser using GPU-accelerated WebGL, requiring no server-side computation or special hardware.</w:t>
      </w:r>
    </w:p>
    <w:p>
      <w:pPr>
        <w:pStyle w:val="Heading2"/>
      </w:pPr>
      <w:r>
        <w:t>2.3 Objectives</w:t>
      </w:r>
    </w:p>
    <w:p>
      <w:pPr>
        <w:pStyle w:val="ListBullet"/>
        <w:ind w:left="360"/>
      </w:pPr>
      <w:r>
        <w:t>Design an intuitive gesture vocabulary for presentation control using HCI principles</w:t>
      </w:r>
    </w:p>
    <w:p>
      <w:pPr>
        <w:pStyle w:val="ListBullet"/>
        <w:ind w:left="360"/>
      </w:pPr>
      <w:r>
        <w:t>Implement real-time hand tracking and gesture classification using MediaPipe</w:t>
      </w:r>
    </w:p>
    <w:p>
      <w:pPr>
        <w:pStyle w:val="ListBullet"/>
        <w:ind w:left="360"/>
      </w:pPr>
      <w:r>
        <w:t>Create a hold-to-confirm mechanism to prevent accidental gesture triggers</w:t>
      </w:r>
    </w:p>
    <w:p>
      <w:pPr>
        <w:pStyle w:val="ListBullet"/>
        <w:ind w:left="360"/>
      </w:pPr>
      <w:r>
        <w:t>Develop a responsive, accessible interface optimized for dark presentation environments</w:t>
      </w:r>
    </w:p>
    <w:p>
      <w:pPr>
        <w:pStyle w:val="ListBullet"/>
        <w:ind w:left="360"/>
      </w:pPr>
      <w:r>
        <w:t>Evaluate the system using established usability evaluation methods and metrics</w:t>
      </w:r>
    </w:p>
    <w:p>
      <w:pPr>
        <w:pStyle w:val="ListBullet"/>
        <w:ind w:left="360"/>
      </w:pPr>
      <w:r>
        <w:t>Document all design decisions using the design rationale technique</w:t>
      </w:r>
    </w:p>
    <w:p>
      <w:pPr>
        <w:pStyle w:val="Heading2"/>
      </w:pPr>
      <w:r>
        <w:t>2.4 Scope</w:t>
      </w:r>
    </w:p>
    <w:p>
      <w:r>
        <w:rPr>
          <w:b w:val="0"/>
          <w:i w:val="0"/>
        </w:rPr>
        <w:t>The scope of this project encompasses the design and prototyping of the AirSlide system as an HCI demonstration. The prototype includes five gestures, a camera feed with real-time landmark visualization, a simulated presentation preview, configurable settings, and a gesture guide. The system is built as a single-page web application using React 19, TypeScript, Tailwind CSS 4, and MediaPipe Tasks-Vision.</w:t>
      </w:r>
    </w:p>
    <w:p>
      <w:r>
        <w:br w:type="page"/>
      </w:r>
    </w:p>
    <w:p>
      <w:pPr>
        <w:pStyle w:val="Heading1"/>
      </w:pPr>
      <w:r>
        <w:t>3. Related Work</w:t>
      </w:r>
    </w:p>
    <w:p>
      <w:r>
        <w:rPr>
          <w:b w:val="0"/>
          <w:i w:val="0"/>
        </w:rPr>
        <w:t>Gesture-based interaction has been an active area of research in HCI for over two decades. This section reviews existing presentation control systems and gesture recognition technologies, comparing their approaches to the AirSlide system.</w:t>
      </w:r>
    </w:p>
    <w:p>
      <w:pPr>
        <w:pStyle w:val="Heading2"/>
      </w:pPr>
      <w:r>
        <w:t>3.1 Existing Presentation Control Systems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592"/>
            <w:shd w:fill="1A3C6E"/>
          </w:tcPr>
          <w:p>
            <w:r>
              <w:rPr>
                <w:color w:val="FFFFFF"/>
              </w:rPr>
            </w:r>
            <w:r>
              <w:rPr>
                <w:rFonts w:ascii="Calibri" w:hAnsi="Calibri"/>
                <w:b/>
                <w:color w:val="FFFFFF"/>
                <w:sz w:val="20"/>
              </w:rPr>
              <w:t>System</w:t>
            </w:r>
          </w:p>
        </w:tc>
        <w:tc>
          <w:tcPr>
            <w:tcW w:type="dxa" w:w="2160"/>
            <w:shd w:fill="1A3C6E"/>
          </w:tcPr>
          <w:p>
            <w:r>
              <w:rPr>
                <w:color w:val="FFFFFF"/>
              </w:rPr>
            </w:r>
            <w:r>
              <w:rPr>
                <w:rFonts w:ascii="Calibri" w:hAnsi="Calibri"/>
                <w:b/>
                <w:color w:val="FFFFFF"/>
                <w:sz w:val="20"/>
              </w:rPr>
              <w:t>Input Method</w:t>
            </w:r>
          </w:p>
        </w:tc>
        <w:tc>
          <w:tcPr>
            <w:tcW w:type="dxa" w:w="2160"/>
            <w:shd w:fill="1A3C6E"/>
          </w:tcPr>
          <w:p>
            <w:r>
              <w:rPr>
                <w:color w:val="FFFFFF"/>
              </w:rPr>
            </w:r>
            <w:r>
              <w:rPr>
                <w:rFonts w:ascii="Calibri" w:hAnsi="Calibri"/>
                <w:b/>
                <w:color w:val="FFFFFF"/>
                <w:sz w:val="20"/>
              </w:rPr>
              <w:t>Hardware Required</w:t>
            </w:r>
          </w:p>
        </w:tc>
        <w:tc>
          <w:tcPr>
            <w:tcW w:type="dxa" w:w="3168"/>
            <w:shd w:fill="1A3C6E"/>
          </w:tcPr>
          <w:p>
            <w:r>
              <w:rPr>
                <w:color w:val="FFFFFF"/>
              </w:rPr>
            </w:r>
            <w:r>
              <w:rPr>
                <w:rFonts w:ascii="Calibri" w:hAnsi="Calibri"/>
                <w:b/>
                <w:color w:val="FFFFFF"/>
                <w:sz w:val="20"/>
              </w:rPr>
              <w:t>Limitations</w:t>
            </w:r>
          </w:p>
        </w:tc>
      </w:tr>
      <w:tr>
        <w:tc>
          <w:tcPr>
            <w:tcW w:type="dxa" w:w="2592"/>
            <w:shd w:fill="EBF0F7"/>
          </w:tcPr>
          <w:p>
            <w:r/>
            <w:r>
              <w:rPr>
                <w:rFonts w:ascii="Calibri" w:hAnsi="Calibri"/>
                <w:b w:val="0"/>
                <w:sz w:val="20"/>
              </w:rPr>
              <w:t>PowerPoint Presenter View</w:t>
            </w:r>
          </w:p>
        </w:tc>
        <w:tc>
          <w:tcPr>
            <w:tcW w:type="dxa" w:w="2160"/>
            <w:shd w:fill="EBF0F7"/>
          </w:tcPr>
          <w:p>
            <w:r/>
            <w:r>
              <w:rPr>
                <w:rFonts w:ascii="Calibri" w:hAnsi="Calibri"/>
                <w:b w:val="0"/>
                <w:sz w:val="20"/>
              </w:rPr>
              <w:t>Keyboard / Mouse</w:t>
            </w:r>
          </w:p>
        </w:tc>
        <w:tc>
          <w:tcPr>
            <w:tcW w:type="dxa" w:w="2160"/>
            <w:shd w:fill="EBF0F7"/>
          </w:tcPr>
          <w:p>
            <w:r/>
            <w:r>
              <w:rPr>
                <w:rFonts w:ascii="Calibri" w:hAnsi="Calibri"/>
                <w:b w:val="0"/>
                <w:sz w:val="20"/>
              </w:rPr>
              <w:t>Laptop + clicker</w:t>
            </w:r>
          </w:p>
        </w:tc>
        <w:tc>
          <w:tcPr>
            <w:tcW w:type="dxa" w:w="3168"/>
            <w:shd w:fill="EBF0F7"/>
          </w:tcPr>
          <w:p>
            <w:r/>
            <w:r>
              <w:rPr>
                <w:rFonts w:ascii="Calibri" w:hAnsi="Calibri"/>
                <w:b w:val="0"/>
                <w:sz w:val="20"/>
              </w:rPr>
              <w:t>Requires physical contact with device</w:t>
            </w:r>
          </w:p>
        </w:tc>
      </w:tr>
      <w:tr>
        <w:tc>
          <w:tcPr>
            <w:tcW w:type="dxa" w:w="2592"/>
          </w:tcPr>
          <w:p>
            <w:r/>
            <w:r>
              <w:rPr>
                <w:rFonts w:ascii="Calibri" w:hAnsi="Calibri"/>
                <w:b w:val="0"/>
                <w:sz w:val="20"/>
              </w:rPr>
              <w:t>Google Slides Remote</w:t>
            </w:r>
          </w:p>
        </w:tc>
        <w:tc>
          <w:tcPr>
            <w:tcW w:type="dxa" w:w="2160"/>
          </w:tcPr>
          <w:p>
            <w:r/>
            <w:r>
              <w:rPr>
                <w:rFonts w:ascii="Calibri" w:hAnsi="Calibri"/>
                <w:b w:val="0"/>
                <w:sz w:val="20"/>
              </w:rPr>
              <w:t>Touch on phone</w:t>
            </w:r>
          </w:p>
        </w:tc>
        <w:tc>
          <w:tcPr>
            <w:tcW w:type="dxa" w:w="2160"/>
          </w:tcPr>
          <w:p>
            <w:r/>
            <w:r>
              <w:rPr>
                <w:rFonts w:ascii="Calibri" w:hAnsi="Calibri"/>
                <w:b w:val="0"/>
                <w:sz w:val="20"/>
              </w:rPr>
              <w:t>Phone + laptop</w:t>
            </w:r>
          </w:p>
        </w:tc>
        <w:tc>
          <w:tcPr>
            <w:tcW w:type="dxa" w:w="3168"/>
          </w:tcPr>
          <w:p>
            <w:r/>
            <w:r>
              <w:rPr>
                <w:rFonts w:ascii="Calibri" w:hAnsi="Calibri"/>
                <w:b w:val="0"/>
                <w:sz w:val="20"/>
              </w:rPr>
              <w:t>Requires separate phone device; screen focus split</w:t>
            </w:r>
          </w:p>
        </w:tc>
      </w:tr>
      <w:tr>
        <w:tc>
          <w:tcPr>
            <w:tcW w:type="dxa" w:w="2592"/>
            <w:shd w:fill="EBF0F7"/>
          </w:tcPr>
          <w:p>
            <w:r/>
            <w:r>
              <w:rPr>
                <w:rFonts w:ascii="Calibri" w:hAnsi="Calibri"/>
                <w:b w:val="0"/>
                <w:sz w:val="20"/>
              </w:rPr>
              <w:t>Leap Motion Controller</w:t>
            </w:r>
          </w:p>
        </w:tc>
        <w:tc>
          <w:tcPr>
            <w:tcW w:type="dxa" w:w="2160"/>
            <w:shd w:fill="EBF0F7"/>
          </w:tcPr>
          <w:p>
            <w:r/>
            <w:r>
              <w:rPr>
                <w:rFonts w:ascii="Calibri" w:hAnsi="Calibri"/>
                <w:b w:val="0"/>
                <w:sz w:val="20"/>
              </w:rPr>
              <w:t>Depth-sensor hand tracking</w:t>
            </w:r>
          </w:p>
        </w:tc>
        <w:tc>
          <w:tcPr>
            <w:tcW w:type="dxa" w:w="2160"/>
            <w:shd w:fill="EBF0F7"/>
          </w:tcPr>
          <w:p>
            <w:r/>
            <w:r>
              <w:rPr>
                <w:rFonts w:ascii="Calibri" w:hAnsi="Calibri"/>
                <w:b w:val="0"/>
                <w:sz w:val="20"/>
              </w:rPr>
              <w:t>Dedicated $80 hardware</w:t>
            </w:r>
          </w:p>
        </w:tc>
        <w:tc>
          <w:tcPr>
            <w:tcW w:type="dxa" w:w="3168"/>
            <w:shd w:fill="EBF0F7"/>
          </w:tcPr>
          <w:p>
            <w:r/>
            <w:r>
              <w:rPr>
                <w:rFonts w:ascii="Calibri" w:hAnsi="Calibri"/>
                <w:b w:val="0"/>
                <w:sz w:val="20"/>
              </w:rPr>
              <w:t>Expensive; single-purpose; discontinued</w:t>
            </w:r>
          </w:p>
        </w:tc>
      </w:tr>
      <w:tr>
        <w:tc>
          <w:tcPr>
            <w:tcW w:type="dxa" w:w="2592"/>
          </w:tcPr>
          <w:p>
            <w:r/>
            <w:r>
              <w:rPr>
                <w:rFonts w:ascii="Calibri" w:hAnsi="Calibri"/>
                <w:b w:val="0"/>
                <w:sz w:val="20"/>
              </w:rPr>
              <w:t>Microsoft Kinect</w:t>
            </w:r>
          </w:p>
        </w:tc>
        <w:tc>
          <w:tcPr>
            <w:tcW w:type="dxa" w:w="2160"/>
          </w:tcPr>
          <w:p>
            <w:r/>
            <w:r>
              <w:rPr>
                <w:rFonts w:ascii="Calibri" w:hAnsi="Calibri"/>
                <w:b w:val="0"/>
                <w:sz w:val="20"/>
              </w:rPr>
              <w:t>Depth camera body tracking</w:t>
            </w:r>
          </w:p>
        </w:tc>
        <w:tc>
          <w:tcPr>
            <w:tcW w:type="dxa" w:w="2160"/>
          </w:tcPr>
          <w:p>
            <w:r/>
            <w:r>
              <w:rPr>
                <w:rFonts w:ascii="Calibri" w:hAnsi="Calibri"/>
                <w:b w:val="0"/>
                <w:sz w:val="20"/>
              </w:rPr>
              <w:t>Bulky depth camera</w:t>
            </w:r>
          </w:p>
        </w:tc>
        <w:tc>
          <w:tcPr>
            <w:tcW w:type="dxa" w:w="3168"/>
          </w:tcPr>
          <w:p>
            <w:r/>
            <w:r>
              <w:rPr>
                <w:rFonts w:ascii="Calibri" w:hAnsi="Calibri"/>
                <w:b w:val="0"/>
                <w:sz w:val="20"/>
              </w:rPr>
              <w:t>Not portable; high cost; discontinued</w:t>
            </w:r>
          </w:p>
        </w:tc>
      </w:tr>
      <w:tr>
        <w:tc>
          <w:tcPr>
            <w:tcW w:type="dxa" w:w="2592"/>
            <w:shd w:fill="EBF0F7"/>
          </w:tcPr>
          <w:p>
            <w:r/>
            <w:r>
              <w:rPr>
                <w:rFonts w:ascii="Calibri" w:hAnsi="Calibri"/>
                <w:b w:val="0"/>
                <w:sz w:val="20"/>
              </w:rPr>
              <w:t>Samsung Air Gestures</w:t>
            </w:r>
          </w:p>
        </w:tc>
        <w:tc>
          <w:tcPr>
            <w:tcW w:type="dxa" w:w="2160"/>
            <w:shd w:fill="EBF0F7"/>
          </w:tcPr>
          <w:p>
            <w:r/>
            <w:r>
              <w:rPr>
                <w:rFonts w:ascii="Calibri" w:hAnsi="Calibri"/>
                <w:b w:val="0"/>
                <w:sz w:val="20"/>
              </w:rPr>
              <w:t>IR proximity sensors</w:t>
            </w:r>
          </w:p>
        </w:tc>
        <w:tc>
          <w:tcPr>
            <w:tcW w:type="dxa" w:w="2160"/>
            <w:shd w:fill="EBF0F7"/>
          </w:tcPr>
          <w:p>
            <w:r/>
            <w:r>
              <w:rPr>
                <w:rFonts w:ascii="Calibri" w:hAnsi="Calibri"/>
                <w:b w:val="0"/>
                <w:sz w:val="20"/>
              </w:rPr>
              <w:t>Specific Samsung phones only</w:t>
            </w:r>
          </w:p>
        </w:tc>
        <w:tc>
          <w:tcPr>
            <w:tcW w:type="dxa" w:w="3168"/>
            <w:shd w:fill="EBF0F7"/>
          </w:tcPr>
          <w:p>
            <w:r/>
            <w:r>
              <w:rPr>
                <w:rFonts w:ascii="Calibri" w:hAnsi="Calibri"/>
                <w:b w:val="0"/>
                <w:sz w:val="20"/>
              </w:rPr>
              <w:t>Limited to Samsung ecosystem; 2-3 gestures only</w:t>
            </w:r>
          </w:p>
        </w:tc>
      </w:tr>
      <w:tr>
        <w:tc>
          <w:tcPr>
            <w:tcW w:type="dxa" w:w="2592"/>
          </w:tcPr>
          <w:p>
            <w:r/>
            <w:r>
              <w:rPr>
                <w:rFonts w:ascii="Calibri" w:hAnsi="Calibri"/>
                <w:b w:val="0"/>
                <w:sz w:val="20"/>
              </w:rPr>
              <w:t>AirSlide (Ours)</w:t>
            </w:r>
          </w:p>
        </w:tc>
        <w:tc>
          <w:tcPr>
            <w:tcW w:type="dxa" w:w="2160"/>
          </w:tcPr>
          <w:p>
            <w:r/>
            <w:r>
              <w:rPr>
                <w:rFonts w:ascii="Calibri" w:hAnsi="Calibri"/>
                <w:b w:val="0"/>
                <w:sz w:val="20"/>
              </w:rPr>
              <w:t>Webcam hand gestures</w:t>
            </w:r>
          </w:p>
        </w:tc>
        <w:tc>
          <w:tcPr>
            <w:tcW w:type="dxa" w:w="2160"/>
          </w:tcPr>
          <w:p>
            <w:r/>
            <w:r>
              <w:rPr>
                <w:rFonts w:ascii="Calibri" w:hAnsi="Calibri"/>
                <w:b w:val="0"/>
                <w:sz w:val="20"/>
              </w:rPr>
              <w:t>Any webcam</w:t>
            </w:r>
          </w:p>
        </w:tc>
        <w:tc>
          <w:tcPr>
            <w:tcW w:type="dxa" w:w="3168"/>
          </w:tcPr>
          <w:p>
            <w:r/>
            <w:r>
              <w:rPr>
                <w:rFonts w:ascii="Calibri" w:hAnsi="Calibri"/>
                <w:b w:val="0"/>
                <w:sz w:val="20"/>
              </w:rPr>
              <w:t>Requires good lighting; single hand</w:t>
            </w:r>
          </w:p>
        </w:tc>
      </w:tr>
    </w:tbl>
    <w:p/>
    <w:p>
      <w:pPr>
        <w:pStyle w:val="Heading2"/>
      </w:pPr>
      <w:r>
        <w:t>3.2 Hand Tracking Technologies</w:t>
      </w:r>
    </w:p>
    <w:p>
      <w:r>
        <w:rPr>
          <w:b w:val="0"/>
          <w:i w:val="0"/>
        </w:rPr>
        <w:t>MediaPipe HandLandmarker (Google, 2023) provides real-time hand landmark detection using a trained neural network that runs in-browser via WebGL/WASM. It detects 21 landmarks per hand, including fingertips, joints, and palm base. Compared to earlier approaches such as OpenCV-based skin color segmentation (which is sensitive to lighting and skin tone), MediaPipe provides robust detection across diverse conditions. The model downloads approximately 10-15 MB on first load and runs at 30+ fps on modern hardware.</w:t>
      </w:r>
    </w:p>
    <w:p>
      <w:pPr>
        <w:pStyle w:val="Heading2"/>
      </w:pPr>
      <w:r>
        <w:t>3.3 Natural User Interfaces (NUI)</w:t>
      </w:r>
    </w:p>
    <w:p>
      <w:r>
        <w:rPr>
          <w:b w:val="0"/>
          <w:i w:val="0"/>
        </w:rPr>
        <w:t>Wigdor and Wixon (2011) define Natural User Interfaces as those that enable users to interact with computing devices in ways that are 'natural' to human behavior, including gesture, voice, and touch. AirSlide follows NUI principles by mapping gestures to intuitive metaphors: swiping right to advance (matching left-to-right reading conventions), raising a fist to pause (matching the 'stop' gesture), and opening a palm to point (matching the laser pointer action).</w:t>
      </w:r>
    </w:p>
    <w:p>
      <w:pPr>
        <w:pStyle w:val="Heading2"/>
      </w:pPr>
      <w:r>
        <w:t>3.4 Comparison and Gap Analysis</w:t>
      </w:r>
    </w:p>
    <w:p>
      <w:r>
        <w:rPr>
          <w:b w:val="0"/>
          <w:i w:val="0"/>
        </w:rPr>
        <w:t>Existing systems either require dedicated hardware (Leap Motion, Kinect), physical contact (keyboard, mouse, touch), or are limited to specific devices (Samsung Air Gestures). AirSlide fills the gap by providing gesture-based presentation control using only a standard webcam and a web browser, with no additional hardware, no installation, and no platform lock-in. The system runs entirely client-side, ensuring privacy since no video data leaves the device.</w:t>
      </w:r>
    </w:p>
    <w:p>
      <w:r>
        <w:br w:type="page"/>
      </w:r>
    </w:p>
    <w:p>
      <w:pPr>
        <w:pStyle w:val="Heading1"/>
      </w:pPr>
      <w:r>
        <w:t>4. Task Context</w:t>
      </w:r>
    </w:p>
    <w:p>
      <w:r>
        <w:rPr>
          <w:b w:val="0"/>
          <w:i w:val="0"/>
        </w:rPr>
        <w:t>This section addresses Issues 1 and 2 of the design lifecycle: identifying stakeholders and analyzing tasks involved in using AirSlide for presentation control.</w:t>
      </w:r>
    </w:p>
    <w:p>
      <w:pPr>
        <w:pStyle w:val="Heading2"/>
      </w:pPr>
      <w:r>
        <w:t>4.1 Stakeholder Analysis</w:t>
      </w:r>
    </w:p>
    <w:p>
      <w:r>
        <w:rPr>
          <w:b w:val="0"/>
          <w:i w:val="0"/>
        </w:rPr>
        <w:t>Stakeholders are individuals or groups who have an interest in the system. Understanding their needs ensures the design addresses all relevant perspectives.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3C6E"/>
          </w:tcPr>
          <w:p>
            <w:r>
              <w:rPr>
                <w:color w:val="FFFFFF"/>
              </w:rPr>
            </w:r>
            <w:r>
              <w:rPr>
                <w:rFonts w:ascii="Calibri" w:hAnsi="Calibri"/>
                <w:b/>
                <w:color w:val="FFFFFF"/>
                <w:sz w:val="20"/>
              </w:rPr>
              <w:t>Stakeholder</w:t>
            </w:r>
          </w:p>
        </w:tc>
        <w:tc>
          <w:tcPr>
            <w:tcW w:type="dxa" w:w="2592"/>
            <w:shd w:fill="1A3C6E"/>
          </w:tcPr>
          <w:p>
            <w:r>
              <w:rPr>
                <w:color w:val="FFFFFF"/>
              </w:rPr>
            </w:r>
            <w:r>
              <w:rPr>
                <w:rFonts w:ascii="Calibri" w:hAnsi="Calibri"/>
                <w:b/>
                <w:color w:val="FFFFFF"/>
                <w:sz w:val="20"/>
              </w:rPr>
              <w:t>Role</w:t>
            </w:r>
          </w:p>
        </w:tc>
        <w:tc>
          <w:tcPr>
            <w:tcW w:type="dxa" w:w="2880"/>
            <w:shd w:fill="1A3C6E"/>
          </w:tcPr>
          <w:p>
            <w:r>
              <w:rPr>
                <w:color w:val="FFFFFF"/>
              </w:rPr>
            </w:r>
            <w:r>
              <w:rPr>
                <w:rFonts w:ascii="Calibri" w:hAnsi="Calibri"/>
                <w:b/>
                <w:color w:val="FFFFFF"/>
                <w:sz w:val="20"/>
              </w:rPr>
              <w:t>Primary Needs</w:t>
            </w:r>
          </w:p>
        </w:tc>
        <w:tc>
          <w:tcPr>
            <w:tcW w:type="dxa" w:w="2880"/>
            <w:shd w:fill="1A3C6E"/>
          </w:tcPr>
          <w:p>
            <w:r>
              <w:rPr>
                <w:color w:val="FFFFFF"/>
              </w:rPr>
            </w:r>
            <w:r>
              <w:rPr>
                <w:rFonts w:ascii="Calibri" w:hAnsi="Calibri"/>
                <w:b/>
                <w:color w:val="FFFFFF"/>
                <w:sz w:val="20"/>
              </w:rPr>
              <w:t>Key Concerns</w:t>
            </w:r>
          </w:p>
        </w:tc>
      </w:tr>
      <w:tr>
        <w:tc>
          <w:tcPr>
            <w:tcW w:type="dxa" w:w="2160"/>
            <w:shd w:fill="EBF0F7"/>
          </w:tcPr>
          <w:p>
            <w:r/>
            <w:r>
              <w:rPr>
                <w:rFonts w:ascii="Calibri" w:hAnsi="Calibri"/>
                <w:b w:val="0"/>
                <w:sz w:val="20"/>
              </w:rPr>
              <w:t>Presenter (Primary User)</w:t>
            </w:r>
          </w:p>
        </w:tc>
        <w:tc>
          <w:tcPr>
            <w:tcW w:type="dxa" w:w="2592"/>
            <w:shd w:fill="EBF0F7"/>
          </w:tcPr>
          <w:p>
            <w:r/>
            <w:r>
              <w:rPr>
                <w:rFonts w:ascii="Calibri" w:hAnsi="Calibri"/>
                <w:b w:val="0"/>
                <w:sz w:val="20"/>
              </w:rPr>
              <w:t>Uses gestures to control slides during a presentation</w:t>
            </w:r>
          </w:p>
        </w:tc>
        <w:tc>
          <w:tcPr>
            <w:tcW w:type="dxa" w:w="2880"/>
            <w:shd w:fill="EBF0F7"/>
          </w:tcPr>
          <w:p>
            <w:r/>
            <w:r>
              <w:rPr>
                <w:rFonts w:ascii="Calibri" w:hAnsi="Calibri"/>
                <w:b w:val="0"/>
                <w:sz w:val="20"/>
              </w:rPr>
              <w:t>Intuitive gestures; reliable detection; non-intrusive feedback</w:t>
            </w:r>
          </w:p>
        </w:tc>
        <w:tc>
          <w:tcPr>
            <w:tcW w:type="dxa" w:w="2880"/>
            <w:shd w:fill="EBF0F7"/>
          </w:tcPr>
          <w:p>
            <w:r/>
            <w:r>
              <w:rPr>
                <w:rFonts w:ascii="Calibri" w:hAnsi="Calibri"/>
                <w:b w:val="0"/>
                <w:sz w:val="20"/>
              </w:rPr>
              <w:t>False triggers; latency; learning curve</w:t>
            </w:r>
          </w:p>
        </w:tc>
      </w:tr>
      <w:tr>
        <w:tc>
          <w:tcPr>
            <w:tcW w:type="dxa" w:w="2160"/>
          </w:tcPr>
          <w:p>
            <w:r/>
            <w:r>
              <w:rPr>
                <w:rFonts w:ascii="Calibri" w:hAnsi="Calibri"/>
                <w:b w:val="0"/>
                <w:sz w:val="20"/>
              </w:rPr>
              <w:t>Audience</w:t>
            </w:r>
          </w:p>
        </w:tc>
        <w:tc>
          <w:tcPr>
            <w:tcW w:type="dxa" w:w="2592"/>
          </w:tcPr>
          <w:p>
            <w:r/>
            <w:r>
              <w:rPr>
                <w:rFonts w:ascii="Calibri" w:hAnsi="Calibri"/>
                <w:b w:val="0"/>
                <w:sz w:val="20"/>
              </w:rPr>
              <w:t>Watches the presentation</w:t>
            </w:r>
          </w:p>
        </w:tc>
        <w:tc>
          <w:tcPr>
            <w:tcW w:type="dxa" w:w="2880"/>
          </w:tcPr>
          <w:p>
            <w:r/>
            <w:r>
              <w:rPr>
                <w:rFonts w:ascii="Calibri" w:hAnsi="Calibri"/>
                <w:b w:val="0"/>
                <w:sz w:val="20"/>
              </w:rPr>
              <w:t>Seamless experience; no distractions from the technology</w:t>
            </w:r>
          </w:p>
        </w:tc>
        <w:tc>
          <w:tcPr>
            <w:tcW w:type="dxa" w:w="2880"/>
          </w:tcPr>
          <w:p>
            <w:r/>
            <w:r>
              <w:rPr>
                <w:rFonts w:ascii="Calibri" w:hAnsi="Calibri"/>
                <w:b w:val="0"/>
                <w:sz w:val="20"/>
              </w:rPr>
              <w:t>System failures disrupting the presentation flow</w:t>
            </w:r>
          </w:p>
        </w:tc>
      </w:tr>
      <w:tr>
        <w:tc>
          <w:tcPr>
            <w:tcW w:type="dxa" w:w="2160"/>
            <w:shd w:fill="EBF0F7"/>
          </w:tcPr>
          <w:p>
            <w:r/>
            <w:r>
              <w:rPr>
                <w:rFonts w:ascii="Calibri" w:hAnsi="Calibri"/>
                <w:b w:val="0"/>
                <w:sz w:val="20"/>
              </w:rPr>
              <w:t>Purchaser / Buyer</w:t>
            </w:r>
          </w:p>
        </w:tc>
        <w:tc>
          <w:tcPr>
            <w:tcW w:type="dxa" w:w="2592"/>
            <w:shd w:fill="EBF0F7"/>
          </w:tcPr>
          <w:p>
            <w:r/>
            <w:r>
              <w:rPr>
                <w:rFonts w:ascii="Calibri" w:hAnsi="Calibri"/>
                <w:b w:val="0"/>
                <w:sz w:val="20"/>
              </w:rPr>
              <w:t>Evaluates and purchases the system for organizational use</w:t>
            </w:r>
          </w:p>
        </w:tc>
        <w:tc>
          <w:tcPr>
            <w:tcW w:type="dxa" w:w="2880"/>
            <w:shd w:fill="EBF0F7"/>
          </w:tcPr>
          <w:p>
            <w:r/>
            <w:r>
              <w:rPr>
                <w:rFonts w:ascii="Calibri" w:hAnsi="Calibri"/>
                <w:b w:val="0"/>
                <w:sz w:val="20"/>
              </w:rPr>
              <w:t>Affordability; works with existing hardware; support</w:t>
            </w:r>
          </w:p>
        </w:tc>
        <w:tc>
          <w:tcPr>
            <w:tcW w:type="dxa" w:w="2880"/>
            <w:shd w:fill="EBF0F7"/>
          </w:tcPr>
          <w:p>
            <w:r/>
            <w:r>
              <w:rPr>
                <w:rFonts w:ascii="Calibri" w:hAnsi="Calibri"/>
                <w:b w:val="0"/>
                <w:sz w:val="20"/>
              </w:rPr>
              <w:t>Total cost; compatibility; maintenance requirements</w:t>
            </w:r>
          </w:p>
        </w:tc>
      </w:tr>
      <w:tr>
        <w:tc>
          <w:tcPr>
            <w:tcW w:type="dxa" w:w="2160"/>
          </w:tcPr>
          <w:p>
            <w:r/>
            <w:r>
              <w:rPr>
                <w:rFonts w:ascii="Calibri" w:hAnsi="Calibri"/>
                <w:b w:val="0"/>
                <w:sz w:val="20"/>
              </w:rPr>
              <w:t>Developer / Maintainer</w:t>
            </w:r>
          </w:p>
        </w:tc>
        <w:tc>
          <w:tcPr>
            <w:tcW w:type="dxa" w:w="2592"/>
          </w:tcPr>
          <w:p>
            <w:r/>
            <w:r>
              <w:rPr>
                <w:rFonts w:ascii="Calibri" w:hAnsi="Calibri"/>
                <w:b w:val="0"/>
                <w:sz w:val="20"/>
              </w:rPr>
              <w:t>Builds, debugs, and updates the system</w:t>
            </w:r>
          </w:p>
        </w:tc>
        <w:tc>
          <w:tcPr>
            <w:tcW w:type="dxa" w:w="2880"/>
          </w:tcPr>
          <w:p>
            <w:r/>
            <w:r>
              <w:rPr>
                <w:rFonts w:ascii="Calibri" w:hAnsi="Calibri"/>
                <w:b w:val="0"/>
                <w:sz w:val="20"/>
              </w:rPr>
              <w:t>Extensible architecture; clean codebase; documentation</w:t>
            </w:r>
          </w:p>
        </w:tc>
        <w:tc>
          <w:tcPr>
            <w:tcW w:type="dxa" w:w="2880"/>
          </w:tcPr>
          <w:p>
            <w:r/>
            <w:r>
              <w:rPr>
                <w:rFonts w:ascii="Calibri" w:hAnsi="Calibri"/>
                <w:b w:val="0"/>
                <w:sz w:val="20"/>
              </w:rPr>
              <w:t>Technical debt; browser compatibility; model updates</w:t>
            </w:r>
          </w:p>
        </w:tc>
      </w:tr>
      <w:tr>
        <w:tc>
          <w:tcPr>
            <w:tcW w:type="dxa" w:w="2160"/>
            <w:shd w:fill="EBF0F7"/>
          </w:tcPr>
          <w:p>
            <w:r/>
            <w:r>
              <w:rPr>
                <w:rFonts w:ascii="Calibri" w:hAnsi="Calibri"/>
                <w:b w:val="0"/>
                <w:sz w:val="20"/>
              </w:rPr>
              <w:t>Evaluator / Usability Tester</w:t>
            </w:r>
          </w:p>
        </w:tc>
        <w:tc>
          <w:tcPr>
            <w:tcW w:type="dxa" w:w="2592"/>
            <w:shd w:fill="EBF0F7"/>
          </w:tcPr>
          <w:p>
            <w:r/>
            <w:r>
              <w:rPr>
                <w:rFonts w:ascii="Calibri" w:hAnsi="Calibri"/>
                <w:b w:val="0"/>
                <w:sz w:val="20"/>
              </w:rPr>
              <w:t>Tests the system for usability issues</w:t>
            </w:r>
          </w:p>
        </w:tc>
        <w:tc>
          <w:tcPr>
            <w:tcW w:type="dxa" w:w="2880"/>
            <w:shd w:fill="EBF0F7"/>
          </w:tcPr>
          <w:p>
            <w:r/>
            <w:r>
              <w:rPr>
                <w:rFonts w:ascii="Calibri" w:hAnsi="Calibri"/>
                <w:b w:val="0"/>
                <w:sz w:val="20"/>
              </w:rPr>
              <w:t>Observable interactions; clear metrics; reproducible tests</w:t>
            </w:r>
          </w:p>
        </w:tc>
        <w:tc>
          <w:tcPr>
            <w:tcW w:type="dxa" w:w="2880"/>
            <w:shd w:fill="EBF0F7"/>
          </w:tcPr>
          <w:p>
            <w:r/>
            <w:r>
              <w:rPr>
                <w:rFonts w:ascii="Calibri" w:hAnsi="Calibri"/>
                <w:b w:val="0"/>
                <w:sz w:val="20"/>
              </w:rPr>
              <w:t>Access to logs; test environment control</w:t>
            </w:r>
          </w:p>
        </w:tc>
      </w:tr>
    </w:tbl>
    <w:p/>
    <w:p>
      <w:r>
        <w:rPr>
          <w:b w:val="0"/>
          <w:i w:val="0"/>
        </w:rPr>
        <w:t>The primary user (presenter) was the central focus of the design process. Interviews with potential users revealed that the most valued features are: (1) reliable gesture detection without false positives, (2) clear visual feedback showing what the system has detected, and (3) the ability to cancel an accidental gesture before it executes.</w:t>
      </w:r>
    </w:p>
    <w:p>
      <w:pPr>
        <w:pStyle w:val="Heading2"/>
      </w:pPr>
      <w:r>
        <w:t>4.2 Hierarchical Task Analysis (HTA)</w:t>
      </w:r>
    </w:p>
    <w:p>
      <w:r>
        <w:rPr>
          <w:b w:val="0"/>
          <w:i w:val="0"/>
        </w:rPr>
        <w:t>Hierarchical Task Analysis decomposes the overall goal of using AirSlide into sub-tasks and sub-sub-tasks. This technique identifies all user interactions with the system and provides the foundation for function allocation and interface design.</w:t>
      </w:r>
    </w:p>
    <w:p>
      <w:r>
        <w:rPr>
          <w:b/>
          <w:i w:val="0"/>
        </w:rPr>
        <w:t>Task 0: Deliver Presentation Using AirSlide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3C6E"/>
          </w:tcPr>
          <w:p>
            <w:r>
              <w:rPr>
                <w:color w:val="FFFFFF"/>
              </w:rPr>
            </w:r>
            <w:r>
              <w:rPr>
                <w:rFonts w:ascii="Calibri" w:hAnsi="Calibri"/>
                <w:b/>
                <w:color w:val="FFFFFF"/>
                <w:sz w:val="20"/>
              </w:rPr>
              <w:t>Level 0</w:t>
            </w:r>
          </w:p>
        </w:tc>
        <w:tc>
          <w:tcPr>
            <w:tcW w:type="dxa" w:w="1872"/>
            <w:shd w:fill="1A3C6E"/>
          </w:tcPr>
          <w:p>
            <w:r>
              <w:rPr>
                <w:color w:val="FFFFFF"/>
              </w:rPr>
            </w:r>
            <w:r>
              <w:rPr>
                <w:rFonts w:ascii="Calibri" w:hAnsi="Calibri"/>
                <w:b/>
                <w:color w:val="FFFFFF"/>
                <w:sz w:val="20"/>
              </w:rPr>
              <w:t>Level 1</w:t>
            </w:r>
          </w:p>
        </w:tc>
        <w:tc>
          <w:tcPr>
            <w:tcW w:type="dxa" w:w="2592"/>
            <w:shd w:fill="1A3C6E"/>
          </w:tcPr>
          <w:p>
            <w:r>
              <w:rPr>
                <w:color w:val="FFFFFF"/>
              </w:rPr>
            </w:r>
            <w:r>
              <w:rPr>
                <w:rFonts w:ascii="Calibri" w:hAnsi="Calibri"/>
                <w:b/>
                <w:color w:val="FFFFFF"/>
                <w:sz w:val="20"/>
              </w:rPr>
              <w:t>Level 2</w:t>
            </w:r>
          </w:p>
        </w:tc>
        <w:tc>
          <w:tcPr>
            <w:tcW w:type="dxa" w:w="3456"/>
            <w:shd w:fill="1A3C6E"/>
          </w:tcPr>
          <w:p>
            <w:r>
              <w:rPr>
                <w:color w:val="FFFFFF"/>
              </w:rPr>
            </w:r>
            <w:r>
              <w:rPr>
                <w:rFonts w:ascii="Calibri" w:hAnsi="Calibri"/>
                <w:b/>
                <w:color w:val="FFFFFF"/>
                <w:sz w:val="20"/>
              </w:rPr>
              <w:t>Description</w:t>
            </w:r>
          </w:p>
        </w:tc>
      </w:tr>
      <w:tr>
        <w:tc>
          <w:tcPr>
            <w:tcW w:type="dxa" w:w="2160"/>
            <w:shd w:fill="EBF0F7"/>
          </w:tcPr>
          <w:p>
            <w:r/>
            <w:r>
              <w:rPr>
                <w:rFonts w:ascii="Calibri" w:hAnsi="Calibri"/>
                <w:b w:val="0"/>
                <w:sz w:val="20"/>
              </w:rPr>
              <w:t>T0: Deliver Presentation</w:t>
            </w:r>
          </w:p>
        </w:tc>
        <w:tc>
          <w:tcPr>
            <w:tcW w:type="dxa" w:w="1872"/>
            <w:shd w:fill="EBF0F7"/>
          </w:tcPr>
          <w:p>
            <w:r/>
            <w:r>
              <w:rPr>
                <w:rFonts w:ascii="Calibri" w:hAnsi="Calibri"/>
                <w:b w:val="0"/>
                <w:sz w:val="20"/>
              </w:rPr>
              <w:t>T1: Setup System</w:t>
            </w:r>
          </w:p>
        </w:tc>
        <w:tc>
          <w:tcPr>
            <w:tcW w:type="dxa" w:w="2592"/>
            <w:shd w:fill="EBF0F7"/>
          </w:tcPr>
          <w:p>
            <w:r/>
            <w:r>
              <w:rPr>
                <w:rFonts w:ascii="Calibri" w:hAnsi="Calibri"/>
                <w:b w:val="0"/>
                <w:sz w:val="20"/>
              </w:rPr>
              <w:t>T1.1: Open AirSlide in browser</w:t>
            </w:r>
          </w:p>
        </w:tc>
        <w:tc>
          <w:tcPr>
            <w:tcW w:type="dxa" w:w="3456"/>
            <w:shd w:fill="EBF0F7"/>
          </w:tcPr>
          <w:p>
            <w:r/>
            <w:r>
              <w:rPr>
                <w:rFonts w:ascii="Calibri" w:hAnsi="Calibri"/>
                <w:b w:val="0"/>
                <w:sz w:val="20"/>
              </w:rPr>
              <w:t>Navigate to the AirSlide URL</w:t>
            </w:r>
          </w:p>
        </w:tc>
      </w:tr>
      <w:tr>
        <w:tc>
          <w:tcPr>
            <w:tcW w:type="dxa" w:w="2160"/>
          </w:tcPr>
          <w:p>
            <w:r/>
            <w:r>
              <w:rPr>
                <w:rFonts w:ascii="Calibri" w:hAnsi="Calibri"/>
                <w:b w:val="0"/>
                <w:sz w:val="20"/>
              </w:rPr>
            </w:r>
          </w:p>
        </w:tc>
        <w:tc>
          <w:tcPr>
            <w:tcW w:type="dxa" w:w="1872"/>
          </w:tcPr>
          <w:p>
            <w:r/>
            <w:r>
              <w:rPr>
                <w:rFonts w:ascii="Calibri" w:hAnsi="Calibri"/>
                <w:b w:val="0"/>
                <w:sz w:val="20"/>
              </w:rPr>
            </w:r>
          </w:p>
        </w:tc>
        <w:tc>
          <w:tcPr>
            <w:tcW w:type="dxa" w:w="2592"/>
          </w:tcPr>
          <w:p>
            <w:r/>
            <w:r>
              <w:rPr>
                <w:rFonts w:ascii="Calibri" w:hAnsi="Calibri"/>
                <w:b w:val="0"/>
                <w:sz w:val="20"/>
              </w:rPr>
              <w:t>T1.2: Grant camera permission</w:t>
            </w:r>
          </w:p>
        </w:tc>
        <w:tc>
          <w:tcPr>
            <w:tcW w:type="dxa" w:w="3456"/>
          </w:tcPr>
          <w:p>
            <w:r/>
            <w:r>
              <w:rPr>
                <w:rFonts w:ascii="Calibri" w:hAnsi="Calibri"/>
                <w:b w:val="0"/>
                <w:sz w:val="20"/>
              </w:rPr>
              <w:t>Allow browser access to webcam</w:t>
            </w:r>
          </w:p>
        </w:tc>
      </w:tr>
      <w:tr>
        <w:tc>
          <w:tcPr>
            <w:tcW w:type="dxa" w:w="2160"/>
            <w:shd w:fill="EBF0F7"/>
          </w:tcPr>
          <w:p>
            <w:r/>
            <w:r>
              <w:rPr>
                <w:rFonts w:ascii="Calibri" w:hAnsi="Calibri"/>
                <w:b w:val="0"/>
                <w:sz w:val="20"/>
              </w:rPr>
            </w:r>
          </w:p>
        </w:tc>
        <w:tc>
          <w:tcPr>
            <w:tcW w:type="dxa" w:w="1872"/>
            <w:shd w:fill="EBF0F7"/>
          </w:tcPr>
          <w:p>
            <w:r/>
            <w:r>
              <w:rPr>
                <w:rFonts w:ascii="Calibri" w:hAnsi="Calibri"/>
                <w:b w:val="0"/>
                <w:sz w:val="20"/>
              </w:rPr>
            </w:r>
          </w:p>
        </w:tc>
        <w:tc>
          <w:tcPr>
            <w:tcW w:type="dxa" w:w="2592"/>
            <w:shd w:fill="EBF0F7"/>
          </w:tcPr>
          <w:p>
            <w:r/>
            <w:r>
              <w:rPr>
                <w:rFonts w:ascii="Calibri" w:hAnsi="Calibri"/>
                <w:b w:val="0"/>
                <w:sz w:val="20"/>
              </w:rPr>
              <w:t>T1.3: Start camera</w:t>
            </w:r>
          </w:p>
        </w:tc>
        <w:tc>
          <w:tcPr>
            <w:tcW w:type="dxa" w:w="3456"/>
            <w:shd w:fill="EBF0F7"/>
          </w:tcPr>
          <w:p>
            <w:r/>
            <w:r>
              <w:rPr>
                <w:rFonts w:ascii="Calibri" w:hAnsi="Calibri"/>
                <w:b w:val="0"/>
                <w:sz w:val="20"/>
              </w:rPr>
              <w:t>Click 'Start Camera' button</w:t>
            </w:r>
          </w:p>
        </w:tc>
      </w:tr>
      <w:tr>
        <w:tc>
          <w:tcPr>
            <w:tcW w:type="dxa" w:w="2160"/>
          </w:tcPr>
          <w:p>
            <w:r/>
            <w:r>
              <w:rPr>
                <w:rFonts w:ascii="Calibri" w:hAnsi="Calibri"/>
                <w:b w:val="0"/>
                <w:sz w:val="20"/>
              </w:rPr>
            </w:r>
          </w:p>
        </w:tc>
        <w:tc>
          <w:tcPr>
            <w:tcW w:type="dxa" w:w="1872"/>
          </w:tcPr>
          <w:p>
            <w:r/>
            <w:r>
              <w:rPr>
                <w:rFonts w:ascii="Calibri" w:hAnsi="Calibri"/>
                <w:b w:val="0"/>
                <w:sz w:val="20"/>
              </w:rPr>
            </w:r>
          </w:p>
        </w:tc>
        <w:tc>
          <w:tcPr>
            <w:tcW w:type="dxa" w:w="2592"/>
          </w:tcPr>
          <w:p>
            <w:r/>
            <w:r>
              <w:rPr>
                <w:rFonts w:ascii="Calibri" w:hAnsi="Calibri"/>
                <w:b w:val="0"/>
                <w:sz w:val="20"/>
              </w:rPr>
              <w:t>T1.4: Verify hand detection</w:t>
            </w:r>
          </w:p>
        </w:tc>
        <w:tc>
          <w:tcPr>
            <w:tcW w:type="dxa" w:w="3456"/>
          </w:tcPr>
          <w:p>
            <w:r/>
            <w:r>
              <w:rPr>
                <w:rFonts w:ascii="Calibri" w:hAnsi="Calibri"/>
                <w:b w:val="0"/>
                <w:sz w:val="20"/>
              </w:rPr>
              <w:t>Confirm hand is detected on screen</w:t>
            </w:r>
          </w:p>
        </w:tc>
      </w:tr>
      <w:tr>
        <w:tc>
          <w:tcPr>
            <w:tcW w:type="dxa" w:w="2160"/>
            <w:shd w:fill="EBF0F7"/>
          </w:tcPr>
          <w:p>
            <w:r/>
            <w:r>
              <w:rPr>
                <w:rFonts w:ascii="Calibri" w:hAnsi="Calibri"/>
                <w:b w:val="0"/>
                <w:sz w:val="20"/>
              </w:rPr>
            </w:r>
          </w:p>
        </w:tc>
        <w:tc>
          <w:tcPr>
            <w:tcW w:type="dxa" w:w="1872"/>
            <w:shd w:fill="EBF0F7"/>
          </w:tcPr>
          <w:p>
            <w:r/>
            <w:r>
              <w:rPr>
                <w:rFonts w:ascii="Calibri" w:hAnsi="Calibri"/>
                <w:b w:val="0"/>
                <w:sz w:val="20"/>
              </w:rPr>
              <w:t>T2: Navigate Slides</w:t>
            </w:r>
          </w:p>
        </w:tc>
        <w:tc>
          <w:tcPr>
            <w:tcW w:type="dxa" w:w="2592"/>
            <w:shd w:fill="EBF0F7"/>
          </w:tcPr>
          <w:p>
            <w:r/>
            <w:r>
              <w:rPr>
                <w:rFonts w:ascii="Calibri" w:hAnsi="Calibri"/>
                <w:b w:val="0"/>
                <w:sz w:val="20"/>
              </w:rPr>
              <w:t>T2.1: Swipe right gesture</w:t>
            </w:r>
          </w:p>
        </w:tc>
        <w:tc>
          <w:tcPr>
            <w:tcW w:type="dxa" w:w="3456"/>
            <w:shd w:fill="EBF0F7"/>
          </w:tcPr>
          <w:p>
            <w:r/>
            <w:r>
              <w:rPr>
                <w:rFonts w:ascii="Calibri" w:hAnsi="Calibri"/>
                <w:b w:val="0"/>
                <w:sz w:val="20"/>
              </w:rPr>
              <w:t>Move hand right to advance slide</w:t>
            </w:r>
          </w:p>
        </w:tc>
      </w:tr>
      <w:tr>
        <w:tc>
          <w:tcPr>
            <w:tcW w:type="dxa" w:w="2160"/>
          </w:tcPr>
          <w:p>
            <w:r/>
            <w:r>
              <w:rPr>
                <w:rFonts w:ascii="Calibri" w:hAnsi="Calibri"/>
                <w:b w:val="0"/>
                <w:sz w:val="20"/>
              </w:rPr>
            </w:r>
          </w:p>
        </w:tc>
        <w:tc>
          <w:tcPr>
            <w:tcW w:type="dxa" w:w="1872"/>
          </w:tcPr>
          <w:p>
            <w:r/>
            <w:r>
              <w:rPr>
                <w:rFonts w:ascii="Calibri" w:hAnsi="Calibri"/>
                <w:b w:val="0"/>
                <w:sz w:val="20"/>
              </w:rPr>
            </w:r>
          </w:p>
        </w:tc>
        <w:tc>
          <w:tcPr>
            <w:tcW w:type="dxa" w:w="2592"/>
          </w:tcPr>
          <w:p>
            <w:r/>
            <w:r>
              <w:rPr>
                <w:rFonts w:ascii="Calibri" w:hAnsi="Calibri"/>
                <w:b w:val="0"/>
                <w:sz w:val="20"/>
              </w:rPr>
              <w:t>T2.2: Swipe left gesture</w:t>
            </w:r>
          </w:p>
        </w:tc>
        <w:tc>
          <w:tcPr>
            <w:tcW w:type="dxa" w:w="3456"/>
          </w:tcPr>
          <w:p>
            <w:r/>
            <w:r>
              <w:rPr>
                <w:rFonts w:ascii="Calibri" w:hAnsi="Calibri"/>
                <w:b w:val="0"/>
                <w:sz w:val="20"/>
              </w:rPr>
              <w:t>Move hand left to go back</w:t>
            </w:r>
          </w:p>
        </w:tc>
      </w:tr>
      <w:tr>
        <w:tc>
          <w:tcPr>
            <w:tcW w:type="dxa" w:w="2160"/>
            <w:shd w:fill="EBF0F7"/>
          </w:tcPr>
          <w:p>
            <w:r/>
            <w:r>
              <w:rPr>
                <w:rFonts w:ascii="Calibri" w:hAnsi="Calibri"/>
                <w:b w:val="0"/>
                <w:sz w:val="20"/>
              </w:rPr>
            </w:r>
          </w:p>
        </w:tc>
        <w:tc>
          <w:tcPr>
            <w:tcW w:type="dxa" w:w="1872"/>
            <w:shd w:fill="EBF0F7"/>
          </w:tcPr>
          <w:p>
            <w:r/>
            <w:r>
              <w:rPr>
                <w:rFonts w:ascii="Calibri" w:hAnsi="Calibri"/>
                <w:b w:val="0"/>
                <w:sz w:val="20"/>
              </w:rPr>
            </w:r>
          </w:p>
        </w:tc>
        <w:tc>
          <w:tcPr>
            <w:tcW w:type="dxa" w:w="2592"/>
            <w:shd w:fill="EBF0F7"/>
          </w:tcPr>
          <w:p>
            <w:r/>
            <w:r>
              <w:rPr>
                <w:rFonts w:ascii="Calibri" w:hAnsi="Calibri"/>
                <w:b w:val="0"/>
                <w:sz w:val="20"/>
              </w:rPr>
              <w:t>T2.3: Monitor slide indicator</w:t>
            </w:r>
          </w:p>
        </w:tc>
        <w:tc>
          <w:tcPr>
            <w:tcW w:type="dxa" w:w="3456"/>
            <w:shd w:fill="EBF0F7"/>
          </w:tcPr>
          <w:p>
            <w:r/>
            <w:r>
              <w:rPr>
                <w:rFonts w:ascii="Calibri" w:hAnsi="Calibri"/>
                <w:b w:val="0"/>
                <w:sz w:val="20"/>
              </w:rPr>
              <w:t>Check current slide number</w:t>
            </w:r>
          </w:p>
        </w:tc>
      </w:tr>
      <w:tr>
        <w:tc>
          <w:tcPr>
            <w:tcW w:type="dxa" w:w="2160"/>
          </w:tcPr>
          <w:p>
            <w:r/>
            <w:r>
              <w:rPr>
                <w:rFonts w:ascii="Calibri" w:hAnsi="Calibri"/>
                <w:b w:val="0"/>
                <w:sz w:val="20"/>
              </w:rPr>
            </w:r>
          </w:p>
        </w:tc>
        <w:tc>
          <w:tcPr>
            <w:tcW w:type="dxa" w:w="1872"/>
          </w:tcPr>
          <w:p>
            <w:r/>
            <w:r>
              <w:rPr>
                <w:rFonts w:ascii="Calibri" w:hAnsi="Calibri"/>
                <w:b w:val="0"/>
                <w:sz w:val="20"/>
              </w:rPr>
              <w:t>T3: Control Mode</w:t>
            </w:r>
          </w:p>
        </w:tc>
        <w:tc>
          <w:tcPr>
            <w:tcW w:type="dxa" w:w="2592"/>
          </w:tcPr>
          <w:p>
            <w:r/>
            <w:r>
              <w:rPr>
                <w:rFonts w:ascii="Calibri" w:hAnsi="Calibri"/>
                <w:b w:val="0"/>
                <w:sz w:val="20"/>
              </w:rPr>
              <w:t>T3.1: Closed fist gesture</w:t>
            </w:r>
          </w:p>
        </w:tc>
        <w:tc>
          <w:tcPr>
            <w:tcW w:type="dxa" w:w="3456"/>
          </w:tcPr>
          <w:p>
            <w:r/>
            <w:r>
              <w:rPr>
                <w:rFonts w:ascii="Calibri" w:hAnsi="Calibri"/>
                <w:b w:val="0"/>
                <w:sz w:val="20"/>
              </w:rPr>
              <w:t>Pause or resume presentation</w:t>
            </w:r>
          </w:p>
        </w:tc>
      </w:tr>
      <w:tr>
        <w:tc>
          <w:tcPr>
            <w:tcW w:type="dxa" w:w="2160"/>
            <w:shd w:fill="EBF0F7"/>
          </w:tcPr>
          <w:p>
            <w:r/>
            <w:r>
              <w:rPr>
                <w:rFonts w:ascii="Calibri" w:hAnsi="Calibri"/>
                <w:b w:val="0"/>
                <w:sz w:val="20"/>
              </w:rPr>
            </w:r>
          </w:p>
        </w:tc>
        <w:tc>
          <w:tcPr>
            <w:tcW w:type="dxa" w:w="1872"/>
            <w:shd w:fill="EBF0F7"/>
          </w:tcPr>
          <w:p>
            <w:r/>
            <w:r>
              <w:rPr>
                <w:rFonts w:ascii="Calibri" w:hAnsi="Calibri"/>
                <w:b w:val="0"/>
                <w:sz w:val="20"/>
              </w:rPr>
            </w:r>
          </w:p>
        </w:tc>
        <w:tc>
          <w:tcPr>
            <w:tcW w:type="dxa" w:w="2592"/>
            <w:shd w:fill="EBF0F7"/>
          </w:tcPr>
          <w:p>
            <w:r/>
            <w:r>
              <w:rPr>
                <w:rFonts w:ascii="Calibri" w:hAnsi="Calibri"/>
                <w:b w:val="0"/>
                <w:sz w:val="20"/>
              </w:rPr>
              <w:t>T3.2: Open palm gesture</w:t>
            </w:r>
          </w:p>
        </w:tc>
        <w:tc>
          <w:tcPr>
            <w:tcW w:type="dxa" w:w="3456"/>
            <w:shd w:fill="EBF0F7"/>
          </w:tcPr>
          <w:p>
            <w:r/>
            <w:r>
              <w:rPr>
                <w:rFonts w:ascii="Calibri" w:hAnsi="Calibri"/>
                <w:b w:val="0"/>
                <w:sz w:val="20"/>
              </w:rPr>
              <w:t>Activate laser pointer</w:t>
            </w:r>
          </w:p>
        </w:tc>
      </w:tr>
      <w:tr>
        <w:tc>
          <w:tcPr>
            <w:tcW w:type="dxa" w:w="2160"/>
          </w:tcPr>
          <w:p>
            <w:r/>
            <w:r>
              <w:rPr>
                <w:rFonts w:ascii="Calibri" w:hAnsi="Calibri"/>
                <w:b w:val="0"/>
                <w:sz w:val="20"/>
              </w:rPr>
            </w:r>
          </w:p>
        </w:tc>
        <w:tc>
          <w:tcPr>
            <w:tcW w:type="dxa" w:w="1872"/>
          </w:tcPr>
          <w:p>
            <w:r/>
            <w:r>
              <w:rPr>
                <w:rFonts w:ascii="Calibri" w:hAnsi="Calibri"/>
                <w:b w:val="0"/>
                <w:sz w:val="20"/>
              </w:rPr>
            </w:r>
          </w:p>
        </w:tc>
        <w:tc>
          <w:tcPr>
            <w:tcW w:type="dxa" w:w="2592"/>
          </w:tcPr>
          <w:p>
            <w:r/>
            <w:r>
              <w:rPr>
                <w:rFonts w:ascii="Calibri" w:hAnsi="Calibri"/>
                <w:b w:val="0"/>
                <w:sz w:val="20"/>
              </w:rPr>
              <w:t>T3.3: Pinch gesture</w:t>
            </w:r>
          </w:p>
        </w:tc>
        <w:tc>
          <w:tcPr>
            <w:tcW w:type="dxa" w:w="3456"/>
          </w:tcPr>
          <w:p>
            <w:r/>
            <w:r>
              <w:rPr>
                <w:rFonts w:ascii="Calibri" w:hAnsi="Calibri"/>
                <w:b w:val="0"/>
                <w:sz w:val="20"/>
              </w:rPr>
              <w:t>Toggle zoom in/out</w:t>
            </w:r>
          </w:p>
        </w:tc>
      </w:tr>
      <w:tr>
        <w:tc>
          <w:tcPr>
            <w:tcW w:type="dxa" w:w="2160"/>
            <w:shd w:fill="EBF0F7"/>
          </w:tcPr>
          <w:p>
            <w:r/>
            <w:r>
              <w:rPr>
                <w:rFonts w:ascii="Calibri" w:hAnsi="Calibri"/>
                <w:b w:val="0"/>
                <w:sz w:val="20"/>
              </w:rPr>
            </w:r>
          </w:p>
        </w:tc>
        <w:tc>
          <w:tcPr>
            <w:tcW w:type="dxa" w:w="1872"/>
            <w:shd w:fill="EBF0F7"/>
          </w:tcPr>
          <w:p>
            <w:r/>
            <w:r>
              <w:rPr>
                <w:rFonts w:ascii="Calibri" w:hAnsi="Calibri"/>
                <w:b w:val="0"/>
                <w:sz w:val="20"/>
              </w:rPr>
              <w:t>T4: Monitor Status</w:t>
            </w:r>
          </w:p>
        </w:tc>
        <w:tc>
          <w:tcPr>
            <w:tcW w:type="dxa" w:w="2592"/>
            <w:shd w:fill="EBF0F7"/>
          </w:tcPr>
          <w:p>
            <w:r/>
            <w:r>
              <w:rPr>
                <w:rFonts w:ascii="Calibri" w:hAnsi="Calibri"/>
                <w:b w:val="0"/>
                <w:sz w:val="20"/>
              </w:rPr>
              <w:t>T4.1: Observe hand indicator</w:t>
            </w:r>
          </w:p>
        </w:tc>
        <w:tc>
          <w:tcPr>
            <w:tcW w:type="dxa" w:w="3456"/>
            <w:shd w:fill="EBF0F7"/>
          </w:tcPr>
          <w:p>
            <w:r/>
            <w:r>
              <w:rPr>
                <w:rFonts w:ascii="Calibri" w:hAnsi="Calibri"/>
                <w:b w:val="0"/>
                <w:sz w:val="20"/>
              </w:rPr>
              <w:t>Check if hand is detected</w:t>
            </w:r>
          </w:p>
        </w:tc>
      </w:tr>
      <w:tr>
        <w:tc>
          <w:tcPr>
            <w:tcW w:type="dxa" w:w="2160"/>
          </w:tcPr>
          <w:p>
            <w:r/>
            <w:r>
              <w:rPr>
                <w:rFonts w:ascii="Calibri" w:hAnsi="Calibri"/>
                <w:b w:val="0"/>
                <w:sz w:val="20"/>
              </w:rPr>
            </w:r>
          </w:p>
        </w:tc>
        <w:tc>
          <w:tcPr>
            <w:tcW w:type="dxa" w:w="1872"/>
          </w:tcPr>
          <w:p>
            <w:r/>
            <w:r>
              <w:rPr>
                <w:rFonts w:ascii="Calibri" w:hAnsi="Calibri"/>
                <w:b w:val="0"/>
                <w:sz w:val="20"/>
              </w:rPr>
            </w:r>
          </w:p>
        </w:tc>
        <w:tc>
          <w:tcPr>
            <w:tcW w:type="dxa" w:w="2592"/>
          </w:tcPr>
          <w:p>
            <w:r/>
            <w:r>
              <w:rPr>
                <w:rFonts w:ascii="Calibri" w:hAnsi="Calibri"/>
                <w:b w:val="0"/>
                <w:sz w:val="20"/>
              </w:rPr>
              <w:t>T4.2: Check confidence bar</w:t>
            </w:r>
          </w:p>
        </w:tc>
        <w:tc>
          <w:tcPr>
            <w:tcW w:type="dxa" w:w="3456"/>
          </w:tcPr>
          <w:p>
            <w:r/>
            <w:r>
              <w:rPr>
                <w:rFonts w:ascii="Calibri" w:hAnsi="Calibri"/>
                <w:b w:val="0"/>
                <w:sz w:val="20"/>
              </w:rPr>
              <w:t>Read recognition confidence level</w:t>
            </w:r>
          </w:p>
        </w:tc>
      </w:tr>
      <w:tr>
        <w:tc>
          <w:tcPr>
            <w:tcW w:type="dxa" w:w="2160"/>
            <w:shd w:fill="EBF0F7"/>
          </w:tcPr>
          <w:p>
            <w:r/>
            <w:r>
              <w:rPr>
                <w:rFonts w:ascii="Calibri" w:hAnsi="Calibri"/>
                <w:b w:val="0"/>
                <w:sz w:val="20"/>
              </w:rPr>
            </w:r>
          </w:p>
        </w:tc>
        <w:tc>
          <w:tcPr>
            <w:tcW w:type="dxa" w:w="1872"/>
            <w:shd w:fill="EBF0F7"/>
          </w:tcPr>
          <w:p>
            <w:r/>
            <w:r>
              <w:rPr>
                <w:rFonts w:ascii="Calibri" w:hAnsi="Calibri"/>
                <w:b w:val="0"/>
                <w:sz w:val="20"/>
              </w:rPr>
            </w:r>
          </w:p>
        </w:tc>
        <w:tc>
          <w:tcPr>
            <w:tcW w:type="dxa" w:w="2592"/>
            <w:shd w:fill="EBF0F7"/>
          </w:tcPr>
          <w:p>
            <w:r/>
            <w:r>
              <w:rPr>
                <w:rFonts w:ascii="Calibri" w:hAnsi="Calibri"/>
                <w:b w:val="0"/>
                <w:sz w:val="20"/>
              </w:rPr>
              <w:t>T4.3: Read confirmation ring</w:t>
            </w:r>
          </w:p>
        </w:tc>
        <w:tc>
          <w:tcPr>
            <w:tcW w:type="dxa" w:w="3456"/>
            <w:shd w:fill="EBF0F7"/>
          </w:tcPr>
          <w:p>
            <w:r/>
            <w:r>
              <w:rPr>
                <w:rFonts w:ascii="Calibri" w:hAnsi="Calibri"/>
                <w:b w:val="0"/>
                <w:sz w:val="20"/>
              </w:rPr>
              <w:t>Monitor gesture confirmation progress</w:t>
            </w:r>
          </w:p>
        </w:tc>
      </w:tr>
      <w:tr>
        <w:tc>
          <w:tcPr>
            <w:tcW w:type="dxa" w:w="2160"/>
          </w:tcPr>
          <w:p>
            <w:r/>
            <w:r>
              <w:rPr>
                <w:rFonts w:ascii="Calibri" w:hAnsi="Calibri"/>
                <w:b w:val="0"/>
                <w:sz w:val="20"/>
              </w:rPr>
            </w:r>
          </w:p>
        </w:tc>
        <w:tc>
          <w:tcPr>
            <w:tcW w:type="dxa" w:w="1872"/>
          </w:tcPr>
          <w:p>
            <w:r/>
            <w:r>
              <w:rPr>
                <w:rFonts w:ascii="Calibri" w:hAnsi="Calibri"/>
                <w:b w:val="0"/>
                <w:sz w:val="20"/>
              </w:rPr>
              <w:t>T5: Cancel / Correct</w:t>
            </w:r>
          </w:p>
        </w:tc>
        <w:tc>
          <w:tcPr>
            <w:tcW w:type="dxa" w:w="2592"/>
          </w:tcPr>
          <w:p>
            <w:r/>
            <w:r>
              <w:rPr>
                <w:rFonts w:ascii="Calibri" w:hAnsi="Calibri"/>
                <w:b w:val="0"/>
                <w:sz w:val="20"/>
              </w:rPr>
              <w:t>T5.1: Press Esc key</w:t>
            </w:r>
          </w:p>
        </w:tc>
        <w:tc>
          <w:tcPr>
            <w:tcW w:type="dxa" w:w="3456"/>
          </w:tcPr>
          <w:p>
            <w:r/>
            <w:r>
              <w:rPr>
                <w:rFonts w:ascii="Calibri" w:hAnsi="Calibri"/>
                <w:b w:val="0"/>
                <w:sz w:val="20"/>
              </w:rPr>
              <w:t>Cancel in-progress gesture</w:t>
            </w:r>
          </w:p>
        </w:tc>
      </w:tr>
      <w:tr>
        <w:tc>
          <w:tcPr>
            <w:tcW w:type="dxa" w:w="2160"/>
            <w:shd w:fill="EBF0F7"/>
          </w:tcPr>
          <w:p>
            <w:r/>
            <w:r>
              <w:rPr>
                <w:rFonts w:ascii="Calibri" w:hAnsi="Calibri"/>
                <w:b w:val="0"/>
                <w:sz w:val="20"/>
              </w:rPr>
            </w:r>
          </w:p>
        </w:tc>
        <w:tc>
          <w:tcPr>
            <w:tcW w:type="dxa" w:w="1872"/>
            <w:shd w:fill="EBF0F7"/>
          </w:tcPr>
          <w:p>
            <w:r/>
            <w:r>
              <w:rPr>
                <w:rFonts w:ascii="Calibri" w:hAnsi="Calibri"/>
                <w:b w:val="0"/>
                <w:sz w:val="20"/>
              </w:rPr>
            </w:r>
          </w:p>
        </w:tc>
        <w:tc>
          <w:tcPr>
            <w:tcW w:type="dxa" w:w="2592"/>
            <w:shd w:fill="EBF0F7"/>
          </w:tcPr>
          <w:p>
            <w:r/>
            <w:r>
              <w:rPr>
                <w:rFonts w:ascii="Calibri" w:hAnsi="Calibri"/>
                <w:b w:val="0"/>
                <w:sz w:val="20"/>
              </w:rPr>
              <w:t>T5.2: Click Cancel button</w:t>
            </w:r>
          </w:p>
        </w:tc>
        <w:tc>
          <w:tcPr>
            <w:tcW w:type="dxa" w:w="3456"/>
            <w:shd w:fill="EBF0F7"/>
          </w:tcPr>
          <w:p>
            <w:r/>
            <w:r>
              <w:rPr>
                <w:rFonts w:ascii="Calibri" w:hAnsi="Calibri"/>
                <w:b w:val="0"/>
                <w:sz w:val="20"/>
              </w:rPr>
              <w:t>Cancel via UI button</w:t>
            </w:r>
          </w:p>
        </w:tc>
      </w:tr>
      <w:tr>
        <w:tc>
          <w:tcPr>
            <w:tcW w:type="dxa" w:w="2160"/>
          </w:tcPr>
          <w:p>
            <w:r/>
            <w:r>
              <w:rPr>
                <w:rFonts w:ascii="Calibri" w:hAnsi="Calibri"/>
                <w:b w:val="0"/>
                <w:sz w:val="20"/>
              </w:rPr>
            </w:r>
          </w:p>
        </w:tc>
        <w:tc>
          <w:tcPr>
            <w:tcW w:type="dxa" w:w="1872"/>
          </w:tcPr>
          <w:p>
            <w:r/>
            <w:r>
              <w:rPr>
                <w:rFonts w:ascii="Calibri" w:hAnsi="Calibri"/>
                <w:b w:val="0"/>
                <w:sz w:val="20"/>
              </w:rPr>
              <w:t>T6: Adjust Settings</w:t>
            </w:r>
          </w:p>
        </w:tc>
        <w:tc>
          <w:tcPr>
            <w:tcW w:type="dxa" w:w="2592"/>
          </w:tcPr>
          <w:p>
            <w:r/>
            <w:r>
              <w:rPr>
                <w:rFonts w:ascii="Calibri" w:hAnsi="Calibri"/>
                <w:b w:val="0"/>
                <w:sz w:val="20"/>
              </w:rPr>
              <w:t>T6.1: Change confirmation time</w:t>
            </w:r>
          </w:p>
        </w:tc>
        <w:tc>
          <w:tcPr>
            <w:tcW w:type="dxa" w:w="3456"/>
          </w:tcPr>
          <w:p>
            <w:r/>
            <w:r>
              <w:rPr>
                <w:rFonts w:ascii="Calibri" w:hAnsi="Calibri"/>
                <w:b w:val="0"/>
                <w:sz w:val="20"/>
              </w:rPr>
              <w:t>Adjust hold duration slider</w:t>
            </w:r>
          </w:p>
        </w:tc>
      </w:tr>
      <w:tr>
        <w:tc>
          <w:tcPr>
            <w:tcW w:type="dxa" w:w="2160"/>
            <w:shd w:fill="EBF0F7"/>
          </w:tcPr>
          <w:p>
            <w:r/>
            <w:r>
              <w:rPr>
                <w:rFonts w:ascii="Calibri" w:hAnsi="Calibri"/>
                <w:b w:val="0"/>
                <w:sz w:val="20"/>
              </w:rPr>
            </w:r>
          </w:p>
        </w:tc>
        <w:tc>
          <w:tcPr>
            <w:tcW w:type="dxa" w:w="1872"/>
            <w:shd w:fill="EBF0F7"/>
          </w:tcPr>
          <w:p>
            <w:r/>
            <w:r>
              <w:rPr>
                <w:rFonts w:ascii="Calibri" w:hAnsi="Calibri"/>
                <w:b w:val="0"/>
                <w:sz w:val="20"/>
              </w:rPr>
            </w:r>
          </w:p>
        </w:tc>
        <w:tc>
          <w:tcPr>
            <w:tcW w:type="dxa" w:w="2592"/>
            <w:shd w:fill="EBF0F7"/>
          </w:tcPr>
          <w:p>
            <w:r/>
            <w:r>
              <w:rPr>
                <w:rFonts w:ascii="Calibri" w:hAnsi="Calibri"/>
                <w:b w:val="0"/>
                <w:sz w:val="20"/>
              </w:rPr>
              <w:t>T6.2: Adjust sensitivity</w:t>
            </w:r>
          </w:p>
        </w:tc>
        <w:tc>
          <w:tcPr>
            <w:tcW w:type="dxa" w:w="3456"/>
            <w:shd w:fill="EBF0F7"/>
          </w:tcPr>
          <w:p>
            <w:r/>
            <w:r>
              <w:rPr>
                <w:rFonts w:ascii="Calibri" w:hAnsi="Calibri"/>
                <w:b w:val="0"/>
                <w:sz w:val="20"/>
              </w:rPr>
              <w:t>Change gesture sensitivity slider</w:t>
            </w:r>
          </w:p>
        </w:tc>
      </w:tr>
      <w:tr>
        <w:tc>
          <w:tcPr>
            <w:tcW w:type="dxa" w:w="2160"/>
          </w:tcPr>
          <w:p>
            <w:r/>
            <w:r>
              <w:rPr>
                <w:rFonts w:ascii="Calibri" w:hAnsi="Calibri"/>
                <w:b w:val="0"/>
                <w:sz w:val="20"/>
              </w:rPr>
            </w:r>
          </w:p>
        </w:tc>
        <w:tc>
          <w:tcPr>
            <w:tcW w:type="dxa" w:w="1872"/>
          </w:tcPr>
          <w:p>
            <w:r/>
            <w:r>
              <w:rPr>
                <w:rFonts w:ascii="Calibri" w:hAnsi="Calibri"/>
                <w:b w:val="0"/>
                <w:sz w:val="20"/>
              </w:rPr>
            </w:r>
          </w:p>
        </w:tc>
        <w:tc>
          <w:tcPr>
            <w:tcW w:type="dxa" w:w="2592"/>
          </w:tcPr>
          <w:p>
            <w:r/>
            <w:r>
              <w:rPr>
                <w:rFonts w:ascii="Calibri" w:hAnsi="Calibri"/>
                <w:b w:val="0"/>
                <w:sz w:val="20"/>
              </w:rPr>
              <w:t>T6.3: Toggle sound effects</w:t>
            </w:r>
          </w:p>
        </w:tc>
        <w:tc>
          <w:tcPr>
            <w:tcW w:type="dxa" w:w="3456"/>
          </w:tcPr>
          <w:p>
            <w:r/>
            <w:r>
              <w:rPr>
                <w:rFonts w:ascii="Calibri" w:hAnsi="Calibri"/>
                <w:b w:val="0"/>
                <w:sz w:val="20"/>
              </w:rPr>
              <w:t>Enable/disable audio feedback</w:t>
            </w:r>
          </w:p>
        </w:tc>
      </w:tr>
    </w:tbl>
    <w:p/>
    <w:p>
      <w:r>
        <w:rPr>
          <w:b w:val="0"/>
          <w:i w:val="0"/>
        </w:rPr>
        <w:t>The HTA reveals six main task categories that cover the complete user journey from system setup through presentation delivery to configuration. Each task was analyzed for frequency, importance, and difficulty to prioritize design efforts.</w:t>
      </w:r>
    </w:p>
    <w:p>
      <w:r>
        <w:br w:type="page"/>
      </w:r>
    </w:p>
    <w:p>
      <w:pPr>
        <w:pStyle w:val="Heading1"/>
      </w:pPr>
      <w:r>
        <w:t>5. Navigation and Dialogue Model</w:t>
      </w:r>
    </w:p>
    <w:p>
      <w:r>
        <w:rPr>
          <w:b w:val="0"/>
          <w:i w:val="0"/>
        </w:rPr>
        <w:t>This section addresses Issue 5: producing a Navigation and Dialogue Model to verify that the designer's ideas meet customer requirements.</w:t>
      </w:r>
    </w:p>
    <w:p>
      <w:pPr>
        <w:pStyle w:val="Heading2"/>
      </w:pPr>
      <w:r>
        <w:t>5.1 Navigation Model (Site Map)</w:t>
      </w:r>
    </w:p>
    <w:p>
      <w:r>
        <w:rPr>
          <w:b w:val="0"/>
          <w:i w:val="0"/>
        </w:rPr>
        <w:t>AirSlide uses a flat navigation structure with five pages accessible from a persistent sidebar. This structure minimizes navigation depth to reduce cognitive load and ensure quick access to any section.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152"/>
            <w:shd w:fill="1A3C6E"/>
          </w:tcPr>
          <w:p>
            <w:r>
              <w:rPr>
                <w:color w:val="FFFFFF"/>
              </w:rPr>
            </w:r>
            <w:r>
              <w:rPr>
                <w:rFonts w:ascii="Calibri" w:hAnsi="Calibri"/>
                <w:b/>
                <w:color w:val="FFFFFF"/>
                <w:sz w:val="20"/>
              </w:rPr>
              <w:t>Route</w:t>
            </w:r>
          </w:p>
        </w:tc>
        <w:tc>
          <w:tcPr>
            <w:tcW w:type="dxa" w:w="1728"/>
            <w:shd w:fill="1A3C6E"/>
          </w:tcPr>
          <w:p>
            <w:r>
              <w:rPr>
                <w:color w:val="FFFFFF"/>
              </w:rPr>
            </w:r>
            <w:r>
              <w:rPr>
                <w:rFonts w:ascii="Calibri" w:hAnsi="Calibri"/>
                <w:b/>
                <w:color w:val="FFFFFF"/>
                <w:sz w:val="20"/>
              </w:rPr>
              <w:t>Page Name</w:t>
            </w:r>
          </w:p>
        </w:tc>
        <w:tc>
          <w:tcPr>
            <w:tcW w:type="dxa" w:w="2592"/>
            <w:shd w:fill="1A3C6E"/>
          </w:tcPr>
          <w:p>
            <w:r>
              <w:rPr>
                <w:color w:val="FFFFFF"/>
              </w:rPr>
            </w:r>
            <w:r>
              <w:rPr>
                <w:rFonts w:ascii="Calibri" w:hAnsi="Calibri"/>
                <w:b/>
                <w:color w:val="FFFFFF"/>
                <w:sz w:val="20"/>
              </w:rPr>
              <w:t>Primary Function</w:t>
            </w:r>
          </w:p>
        </w:tc>
        <w:tc>
          <w:tcPr>
            <w:tcW w:type="dxa" w:w="4608"/>
            <w:shd w:fill="1A3C6E"/>
          </w:tcPr>
          <w:p>
            <w:r>
              <w:rPr>
                <w:color w:val="FFFFFF"/>
              </w:rPr>
            </w:r>
            <w:r>
              <w:rPr>
                <w:rFonts w:ascii="Calibri" w:hAnsi="Calibri"/>
                <w:b/>
                <w:color w:val="FFFFFF"/>
                <w:sz w:val="20"/>
              </w:rPr>
              <w:t>Key Components</w:t>
            </w:r>
          </w:p>
        </w:tc>
      </w:tr>
      <w:tr>
        <w:tc>
          <w:tcPr>
            <w:tcW w:type="dxa" w:w="1152"/>
            <w:shd w:fill="EBF0F7"/>
          </w:tcPr>
          <w:p>
            <w:r/>
            <w:r>
              <w:rPr>
                <w:rFonts w:ascii="Calibri" w:hAnsi="Calibri"/>
                <w:b w:val="0"/>
                <w:sz w:val="20"/>
              </w:rPr>
              <w:t>/</w:t>
            </w:r>
          </w:p>
        </w:tc>
        <w:tc>
          <w:tcPr>
            <w:tcW w:type="dxa" w:w="1728"/>
            <w:shd w:fill="EBF0F7"/>
          </w:tcPr>
          <w:p>
            <w:r/>
            <w:r>
              <w:rPr>
                <w:rFonts w:ascii="Calibri" w:hAnsi="Calibri"/>
                <w:b w:val="0"/>
                <w:sz w:val="20"/>
              </w:rPr>
              <w:t>Dashboard</w:t>
            </w:r>
          </w:p>
        </w:tc>
        <w:tc>
          <w:tcPr>
            <w:tcW w:type="dxa" w:w="2592"/>
            <w:shd w:fill="EBF0F7"/>
          </w:tcPr>
          <w:p>
            <w:r/>
            <w:r>
              <w:rPr>
                <w:rFonts w:ascii="Calibri" w:hAnsi="Calibri"/>
                <w:b w:val="0"/>
                <w:sz w:val="20"/>
              </w:rPr>
              <w:t>Live overview of gesture session</w:t>
            </w:r>
          </w:p>
        </w:tc>
        <w:tc>
          <w:tcPr>
            <w:tcW w:type="dxa" w:w="4608"/>
            <w:shd w:fill="EBF0F7"/>
          </w:tcPr>
          <w:p>
            <w:r/>
            <w:r>
              <w:rPr>
                <w:rFonts w:ascii="Calibri" w:hAnsi="Calibri"/>
                <w:b w:val="0"/>
                <w:sz w:val="20"/>
              </w:rPr>
              <w:t>Camera feed, Gesture panel, Presentation preview, Stats, History</w:t>
            </w:r>
          </w:p>
        </w:tc>
      </w:tr>
      <w:tr>
        <w:tc>
          <w:tcPr>
            <w:tcW w:type="dxa" w:w="1152"/>
          </w:tcPr>
          <w:p>
            <w:r/>
            <w:r>
              <w:rPr>
                <w:rFonts w:ascii="Calibri" w:hAnsi="Calibri"/>
                <w:b w:val="0"/>
                <w:sz w:val="20"/>
              </w:rPr>
              <w:t>/live</w:t>
            </w:r>
          </w:p>
        </w:tc>
        <w:tc>
          <w:tcPr>
            <w:tcW w:type="dxa" w:w="1728"/>
          </w:tcPr>
          <w:p>
            <w:r/>
            <w:r>
              <w:rPr>
                <w:rFonts w:ascii="Calibri" w:hAnsi="Calibri"/>
                <w:b w:val="0"/>
                <w:sz w:val="20"/>
              </w:rPr>
              <w:t>Live Control</w:t>
            </w:r>
          </w:p>
        </w:tc>
        <w:tc>
          <w:tcPr>
            <w:tcW w:type="dxa" w:w="2592"/>
          </w:tcPr>
          <w:p>
            <w:r/>
            <w:r>
              <w:rPr>
                <w:rFonts w:ascii="Calibri" w:hAnsi="Calibri"/>
                <w:b w:val="0"/>
                <w:sz w:val="20"/>
              </w:rPr>
              <w:t>Full-screen gesture control view</w:t>
            </w:r>
          </w:p>
        </w:tc>
        <w:tc>
          <w:tcPr>
            <w:tcW w:type="dxa" w:w="4608"/>
          </w:tcPr>
          <w:p>
            <w:r/>
            <w:r>
              <w:rPr>
                <w:rFonts w:ascii="Calibri" w:hAnsi="Calibri"/>
                <w:b w:val="0"/>
                <w:sz w:val="20"/>
              </w:rPr>
              <w:t>Camera feed, Gesture panel, Presentation preview, Control bar</w:t>
            </w:r>
          </w:p>
        </w:tc>
      </w:tr>
      <w:tr>
        <w:tc>
          <w:tcPr>
            <w:tcW w:type="dxa" w:w="1152"/>
            <w:shd w:fill="EBF0F7"/>
          </w:tcPr>
          <w:p>
            <w:r/>
            <w:r>
              <w:rPr>
                <w:rFonts w:ascii="Calibri" w:hAnsi="Calibri"/>
                <w:b w:val="0"/>
                <w:sz w:val="20"/>
              </w:rPr>
              <w:t>/gestures</w:t>
            </w:r>
          </w:p>
        </w:tc>
        <w:tc>
          <w:tcPr>
            <w:tcW w:type="dxa" w:w="1728"/>
            <w:shd w:fill="EBF0F7"/>
          </w:tcPr>
          <w:p>
            <w:r/>
            <w:r>
              <w:rPr>
                <w:rFonts w:ascii="Calibri" w:hAnsi="Calibri"/>
                <w:b w:val="0"/>
                <w:sz w:val="20"/>
              </w:rPr>
              <w:t>Gesture Guide</w:t>
            </w:r>
          </w:p>
        </w:tc>
        <w:tc>
          <w:tcPr>
            <w:tcW w:type="dxa" w:w="2592"/>
            <w:shd w:fill="EBF0F7"/>
          </w:tcPr>
          <w:p>
            <w:r/>
            <w:r>
              <w:rPr>
                <w:rFonts w:ascii="Calibri" w:hAnsi="Calibri"/>
                <w:b w:val="0"/>
                <w:sz w:val="20"/>
              </w:rPr>
              <w:t>Interactive guide to all gestures</w:t>
            </w:r>
          </w:p>
        </w:tc>
        <w:tc>
          <w:tcPr>
            <w:tcW w:type="dxa" w:w="4608"/>
            <w:shd w:fill="EBF0F7"/>
          </w:tcPr>
          <w:p>
            <w:r/>
            <w:r>
              <w:rPr>
                <w:rFonts w:ascii="Calibri" w:hAnsi="Calibri"/>
                <w:b w:val="0"/>
                <w:sz w:val="20"/>
              </w:rPr>
              <w:t>Gesture cards with descriptions, Demo buttons, Confirmation flow diagram</w:t>
            </w:r>
          </w:p>
        </w:tc>
      </w:tr>
      <w:tr>
        <w:tc>
          <w:tcPr>
            <w:tcW w:type="dxa" w:w="1152"/>
          </w:tcPr>
          <w:p>
            <w:r/>
            <w:r>
              <w:rPr>
                <w:rFonts w:ascii="Calibri" w:hAnsi="Calibri"/>
                <w:b w:val="0"/>
                <w:sz w:val="20"/>
              </w:rPr>
              <w:t>/settings</w:t>
            </w:r>
          </w:p>
        </w:tc>
        <w:tc>
          <w:tcPr>
            <w:tcW w:type="dxa" w:w="1728"/>
          </w:tcPr>
          <w:p>
            <w:r/>
            <w:r>
              <w:rPr>
                <w:rFonts w:ascii="Calibri" w:hAnsi="Calibri"/>
                <w:b w:val="0"/>
                <w:sz w:val="20"/>
              </w:rPr>
              <w:t>Settings</w:t>
            </w:r>
          </w:p>
        </w:tc>
        <w:tc>
          <w:tcPr>
            <w:tcW w:type="dxa" w:w="2592"/>
          </w:tcPr>
          <w:p>
            <w:r/>
            <w:r>
              <w:rPr>
                <w:rFonts w:ascii="Calibri" w:hAnsi="Calibri"/>
                <w:b w:val="0"/>
                <w:sz w:val="20"/>
              </w:rPr>
              <w:t>Customize system parameters</w:t>
            </w:r>
          </w:p>
        </w:tc>
        <w:tc>
          <w:tcPr>
            <w:tcW w:type="dxa" w:w="4608"/>
          </w:tcPr>
          <w:p>
            <w:r/>
            <w:r>
              <w:rPr>
                <w:rFonts w:ascii="Calibri" w:hAnsi="Calibri"/>
                <w:b w:val="0"/>
                <w:sz w:val="20"/>
              </w:rPr>
              <w:t>Camera selection, Sensitivity slider, Confirmation time, Sound toggle</w:t>
            </w:r>
          </w:p>
        </w:tc>
      </w:tr>
      <w:tr>
        <w:tc>
          <w:tcPr>
            <w:tcW w:type="dxa" w:w="1152"/>
            <w:shd w:fill="EBF0F7"/>
          </w:tcPr>
          <w:p>
            <w:r/>
            <w:r>
              <w:rPr>
                <w:rFonts w:ascii="Calibri" w:hAnsi="Calibri"/>
                <w:b w:val="0"/>
                <w:sz w:val="20"/>
              </w:rPr>
              <w:t>/about</w:t>
            </w:r>
          </w:p>
        </w:tc>
        <w:tc>
          <w:tcPr>
            <w:tcW w:type="dxa" w:w="1728"/>
            <w:shd w:fill="EBF0F7"/>
          </w:tcPr>
          <w:p>
            <w:r/>
            <w:r>
              <w:rPr>
                <w:rFonts w:ascii="Calibri" w:hAnsi="Calibri"/>
                <w:b w:val="0"/>
                <w:sz w:val="20"/>
              </w:rPr>
              <w:t>About</w:t>
            </w:r>
          </w:p>
        </w:tc>
        <w:tc>
          <w:tcPr>
            <w:tcW w:type="dxa" w:w="2592"/>
            <w:shd w:fill="EBF0F7"/>
          </w:tcPr>
          <w:p>
            <w:r/>
            <w:r>
              <w:rPr>
                <w:rFonts w:ascii="Calibri" w:hAnsi="Calibri"/>
                <w:b w:val="0"/>
                <w:sz w:val="20"/>
              </w:rPr>
              <w:t>Project background and HCI principles</w:t>
            </w:r>
          </w:p>
        </w:tc>
        <w:tc>
          <w:tcPr>
            <w:tcW w:type="dxa" w:w="4608"/>
            <w:shd w:fill="EBF0F7"/>
          </w:tcPr>
          <w:p>
            <w:r/>
            <w:r>
              <w:rPr>
                <w:rFonts w:ascii="Calibri" w:hAnsi="Calibri"/>
                <w:b w:val="0"/>
                <w:sz w:val="20"/>
              </w:rPr>
              <w:t>Project description, HCI principles applied, Academic context</w:t>
            </w:r>
          </w:p>
        </w:tc>
      </w:tr>
    </w:tbl>
    <w:p/>
    <w:p>
      <w:r>
        <w:rPr>
          <w:b w:val="0"/>
          <w:i w:val="0"/>
        </w:rPr>
        <w:t>The navigation sidebar provides persistent access to all pages with visual indicators (highlighted background and accent bar) showing the current location. The sidebar can be collapsed on desktop or opened as a drawer on mobile devices. The TopHeader displays real-time system status (camera, hand detection, confidence, system state) across all pages.</w:t>
      </w:r>
    </w:p>
    <w:p>
      <w:pPr>
        <w:pStyle w:val="Heading2"/>
      </w:pPr>
      <w:r>
        <w:t>5.2 Dialogue Model (State Transitions)</w:t>
      </w:r>
    </w:p>
    <w:p>
      <w:r>
        <w:rPr>
          <w:b w:val="0"/>
          <w:i w:val="0"/>
        </w:rPr>
        <w:t>The dialogue model describes the possible states of the system and the transitions between them. AirSlide operates as a state machine with the following primary states: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72"/>
            <w:shd w:fill="1A3C6E"/>
          </w:tcPr>
          <w:p>
            <w:r>
              <w:rPr>
                <w:color w:val="FFFFFF"/>
              </w:rPr>
            </w:r>
            <w:r>
              <w:rPr>
                <w:rFonts w:ascii="Calibri" w:hAnsi="Calibri"/>
                <w:b/>
                <w:color w:val="FFFFFF"/>
                <w:sz w:val="20"/>
              </w:rPr>
              <w:t>From State</w:t>
            </w:r>
          </w:p>
        </w:tc>
        <w:tc>
          <w:tcPr>
            <w:tcW w:type="dxa" w:w="2880"/>
            <w:shd w:fill="1A3C6E"/>
          </w:tcPr>
          <w:p>
            <w:r>
              <w:rPr>
                <w:color w:val="FFFFFF"/>
              </w:rPr>
            </w:r>
            <w:r>
              <w:rPr>
                <w:rFonts w:ascii="Calibri" w:hAnsi="Calibri"/>
                <w:b/>
                <w:color w:val="FFFFFF"/>
                <w:sz w:val="20"/>
              </w:rPr>
              <w:t>Trigger / Event</w:t>
            </w:r>
          </w:p>
        </w:tc>
        <w:tc>
          <w:tcPr>
            <w:tcW w:type="dxa" w:w="1872"/>
            <w:shd w:fill="1A3C6E"/>
          </w:tcPr>
          <w:p>
            <w:r>
              <w:rPr>
                <w:color w:val="FFFFFF"/>
              </w:rPr>
            </w:r>
            <w:r>
              <w:rPr>
                <w:rFonts w:ascii="Calibri" w:hAnsi="Calibri"/>
                <w:b/>
                <w:color w:val="FFFFFF"/>
                <w:sz w:val="20"/>
              </w:rPr>
              <w:t>To State</w:t>
            </w:r>
          </w:p>
        </w:tc>
        <w:tc>
          <w:tcPr>
            <w:tcW w:type="dxa" w:w="3456"/>
            <w:shd w:fill="1A3C6E"/>
          </w:tcPr>
          <w:p>
            <w:r>
              <w:rPr>
                <w:color w:val="FFFFFF"/>
              </w:rPr>
            </w:r>
            <w:r>
              <w:rPr>
                <w:rFonts w:ascii="Calibri" w:hAnsi="Calibri"/>
                <w:b/>
                <w:color w:val="FFFFFF"/>
                <w:sz w:val="20"/>
              </w:rPr>
              <w:t>System Action</w:t>
            </w:r>
          </w:p>
        </w:tc>
      </w:tr>
      <w:tr>
        <w:tc>
          <w:tcPr>
            <w:tcW w:type="dxa" w:w="1872"/>
            <w:shd w:fill="EBF0F7"/>
          </w:tcPr>
          <w:p>
            <w:r/>
            <w:r>
              <w:rPr>
                <w:rFonts w:ascii="Calibri" w:hAnsi="Calibri"/>
                <w:b w:val="0"/>
                <w:sz w:val="20"/>
              </w:rPr>
              <w:t>Idle</w:t>
            </w:r>
          </w:p>
        </w:tc>
        <w:tc>
          <w:tcPr>
            <w:tcW w:type="dxa" w:w="2880"/>
            <w:shd w:fill="EBF0F7"/>
          </w:tcPr>
          <w:p>
            <w:r/>
            <w:r>
              <w:rPr>
                <w:rFonts w:ascii="Calibri" w:hAnsi="Calibri"/>
                <w:b w:val="0"/>
                <w:sz w:val="20"/>
              </w:rPr>
              <w:t>User clicks Start Camera</w:t>
            </w:r>
          </w:p>
        </w:tc>
        <w:tc>
          <w:tcPr>
            <w:tcW w:type="dxa" w:w="1872"/>
            <w:shd w:fill="EBF0F7"/>
          </w:tcPr>
          <w:p>
            <w:r/>
            <w:r>
              <w:rPr>
                <w:rFonts w:ascii="Calibri" w:hAnsi="Calibri"/>
                <w:b w:val="0"/>
                <w:sz w:val="20"/>
              </w:rPr>
              <w:t>Listening</w:t>
            </w:r>
          </w:p>
        </w:tc>
        <w:tc>
          <w:tcPr>
            <w:tcW w:type="dxa" w:w="3456"/>
            <w:shd w:fill="EBF0F7"/>
          </w:tcPr>
          <w:p>
            <w:r/>
            <w:r>
              <w:rPr>
                <w:rFonts w:ascii="Calibri" w:hAnsi="Calibri"/>
                <w:b w:val="0"/>
                <w:sz w:val="20"/>
              </w:rPr>
              <w:t>Request camera permission; initialize MediaPipe; start frame loop</w:t>
            </w:r>
          </w:p>
        </w:tc>
      </w:tr>
      <w:tr>
        <w:tc>
          <w:tcPr>
            <w:tcW w:type="dxa" w:w="1872"/>
          </w:tcPr>
          <w:p>
            <w:r/>
            <w:r>
              <w:rPr>
                <w:rFonts w:ascii="Calibri" w:hAnsi="Calibri"/>
                <w:b w:val="0"/>
                <w:sz w:val="20"/>
              </w:rPr>
              <w:t>Listening</w:t>
            </w:r>
          </w:p>
        </w:tc>
        <w:tc>
          <w:tcPr>
            <w:tcW w:type="dxa" w:w="2880"/>
          </w:tcPr>
          <w:p>
            <w:r/>
            <w:r>
              <w:rPr>
                <w:rFonts w:ascii="Calibri" w:hAnsi="Calibri"/>
                <w:b w:val="0"/>
                <w:sz w:val="20"/>
              </w:rPr>
              <w:t>Hand detected in frame</w:t>
            </w:r>
          </w:p>
        </w:tc>
        <w:tc>
          <w:tcPr>
            <w:tcW w:type="dxa" w:w="1872"/>
          </w:tcPr>
          <w:p>
            <w:r/>
            <w:r>
              <w:rPr>
                <w:rFonts w:ascii="Calibri" w:hAnsi="Calibri"/>
                <w:b w:val="0"/>
                <w:sz w:val="20"/>
              </w:rPr>
              <w:t>Tracking</w:t>
            </w:r>
          </w:p>
        </w:tc>
        <w:tc>
          <w:tcPr>
            <w:tcW w:type="dxa" w:w="3456"/>
          </w:tcPr>
          <w:p>
            <w:r/>
            <w:r>
              <w:rPr>
                <w:rFonts w:ascii="Calibri" w:hAnsi="Calibri"/>
                <w:b w:val="0"/>
                <w:sz w:val="20"/>
              </w:rPr>
              <w:t>Display hand landmarks; update confidence bar; show HAND indicator</w:t>
            </w:r>
          </w:p>
        </w:tc>
      </w:tr>
      <w:tr>
        <w:tc>
          <w:tcPr>
            <w:tcW w:type="dxa" w:w="1872"/>
            <w:shd w:fill="EBF0F7"/>
          </w:tcPr>
          <w:p>
            <w:r/>
            <w:r>
              <w:rPr>
                <w:rFonts w:ascii="Calibri" w:hAnsi="Calibri"/>
                <w:b w:val="0"/>
                <w:sz w:val="20"/>
              </w:rPr>
              <w:t>Tracking</w:t>
            </w:r>
          </w:p>
        </w:tc>
        <w:tc>
          <w:tcPr>
            <w:tcW w:type="dxa" w:w="2880"/>
            <w:shd w:fill="EBF0F7"/>
          </w:tcPr>
          <w:p>
            <w:r/>
            <w:r>
              <w:rPr>
                <w:rFonts w:ascii="Calibri" w:hAnsi="Calibri"/>
                <w:b w:val="0"/>
                <w:sz w:val="20"/>
              </w:rPr>
              <w:t>Gesture stable for 5 frames</w:t>
            </w:r>
          </w:p>
        </w:tc>
        <w:tc>
          <w:tcPr>
            <w:tcW w:type="dxa" w:w="1872"/>
            <w:shd w:fill="EBF0F7"/>
          </w:tcPr>
          <w:p>
            <w:r/>
            <w:r>
              <w:rPr>
                <w:rFonts w:ascii="Calibri" w:hAnsi="Calibri"/>
                <w:b w:val="0"/>
                <w:sz w:val="20"/>
              </w:rPr>
              <w:t>Confirming</w:t>
            </w:r>
          </w:p>
        </w:tc>
        <w:tc>
          <w:tcPr>
            <w:tcW w:type="dxa" w:w="3456"/>
            <w:shd w:fill="EBF0F7"/>
          </w:tcPr>
          <w:p>
            <w:r/>
            <w:r>
              <w:rPr>
                <w:rFonts w:ascii="Calibri" w:hAnsi="Calibri"/>
                <w:b w:val="0"/>
                <w:sz w:val="20"/>
              </w:rPr>
              <w:t>Trigger confirmation timer; display confirmation ring filling</w:t>
            </w:r>
          </w:p>
        </w:tc>
      </w:tr>
      <w:tr>
        <w:tc>
          <w:tcPr>
            <w:tcW w:type="dxa" w:w="1872"/>
          </w:tcPr>
          <w:p>
            <w:r/>
            <w:r>
              <w:rPr>
                <w:rFonts w:ascii="Calibri" w:hAnsi="Calibri"/>
                <w:b w:val="0"/>
                <w:sz w:val="20"/>
              </w:rPr>
              <w:t>Confirming</w:t>
            </w:r>
          </w:p>
        </w:tc>
        <w:tc>
          <w:tcPr>
            <w:tcW w:type="dxa" w:w="2880"/>
          </w:tcPr>
          <w:p>
            <w:r/>
            <w:r>
              <w:rPr>
                <w:rFonts w:ascii="Calibri" w:hAnsi="Calibri"/>
                <w:b w:val="0"/>
                <w:sz w:val="20"/>
              </w:rPr>
              <w:t>Timer completes (700ms)</w:t>
            </w:r>
          </w:p>
        </w:tc>
        <w:tc>
          <w:tcPr>
            <w:tcW w:type="dxa" w:w="1872"/>
          </w:tcPr>
          <w:p>
            <w:r/>
            <w:r>
              <w:rPr>
                <w:rFonts w:ascii="Calibri" w:hAnsi="Calibri"/>
                <w:b w:val="0"/>
                <w:sz w:val="20"/>
              </w:rPr>
              <w:t>Executing</w:t>
            </w:r>
          </w:p>
        </w:tc>
        <w:tc>
          <w:tcPr>
            <w:tcW w:type="dxa" w:w="3456"/>
          </w:tcPr>
          <w:p>
            <w:r/>
            <w:r>
              <w:rPr>
                <w:rFonts w:ascii="Calibri" w:hAnsi="Calibri"/>
                <w:b w:val="0"/>
                <w:sz w:val="20"/>
              </w:rPr>
              <w:t>Execute gesture action (slide change, pause, etc.)</w:t>
            </w:r>
          </w:p>
        </w:tc>
      </w:tr>
      <w:tr>
        <w:tc>
          <w:tcPr>
            <w:tcW w:type="dxa" w:w="1872"/>
            <w:shd w:fill="EBF0F7"/>
          </w:tcPr>
          <w:p>
            <w:r/>
            <w:r>
              <w:rPr>
                <w:rFonts w:ascii="Calibri" w:hAnsi="Calibri"/>
                <w:b w:val="0"/>
                <w:sz w:val="20"/>
              </w:rPr>
              <w:t>Confirming</w:t>
            </w:r>
          </w:p>
        </w:tc>
        <w:tc>
          <w:tcPr>
            <w:tcW w:type="dxa" w:w="2880"/>
            <w:shd w:fill="EBF0F7"/>
          </w:tcPr>
          <w:p>
            <w:r/>
            <w:r>
              <w:rPr>
                <w:rFonts w:ascii="Calibri" w:hAnsi="Calibri"/>
                <w:b w:val="0"/>
                <w:sz w:val="20"/>
              </w:rPr>
              <w:t>User presses Esc or clicks Cancel</w:t>
            </w:r>
          </w:p>
        </w:tc>
        <w:tc>
          <w:tcPr>
            <w:tcW w:type="dxa" w:w="1872"/>
            <w:shd w:fill="EBF0F7"/>
          </w:tcPr>
          <w:p>
            <w:r/>
            <w:r>
              <w:rPr>
                <w:rFonts w:ascii="Calibri" w:hAnsi="Calibri"/>
                <w:b w:val="0"/>
                <w:sz w:val="20"/>
              </w:rPr>
              <w:t>Tracking</w:t>
            </w:r>
          </w:p>
        </w:tc>
        <w:tc>
          <w:tcPr>
            <w:tcW w:type="dxa" w:w="3456"/>
            <w:shd w:fill="EBF0F7"/>
          </w:tcPr>
          <w:p>
            <w:r/>
            <w:r>
              <w:rPr>
                <w:rFonts w:ascii="Calibri" w:hAnsi="Calibri"/>
                <w:b w:val="0"/>
                <w:sz w:val="20"/>
              </w:rPr>
              <w:t>Cancel gesture; log cancelled event in history</w:t>
            </w:r>
          </w:p>
        </w:tc>
      </w:tr>
      <w:tr>
        <w:tc>
          <w:tcPr>
            <w:tcW w:type="dxa" w:w="1872"/>
          </w:tcPr>
          <w:p>
            <w:r/>
            <w:r>
              <w:rPr>
                <w:rFonts w:ascii="Calibri" w:hAnsi="Calibri"/>
                <w:b w:val="0"/>
                <w:sz w:val="20"/>
              </w:rPr>
              <w:t>Executing</w:t>
            </w:r>
          </w:p>
        </w:tc>
        <w:tc>
          <w:tcPr>
            <w:tcW w:type="dxa" w:w="2880"/>
          </w:tcPr>
          <w:p>
            <w:r/>
            <w:r>
              <w:rPr>
                <w:rFonts w:ascii="Calibri" w:hAnsi="Calibri"/>
                <w:b w:val="0"/>
                <w:sz w:val="20"/>
              </w:rPr>
              <w:t>Success feedback timeout (1.4s)</w:t>
            </w:r>
          </w:p>
        </w:tc>
        <w:tc>
          <w:tcPr>
            <w:tcW w:type="dxa" w:w="1872"/>
          </w:tcPr>
          <w:p>
            <w:r/>
            <w:r>
              <w:rPr>
                <w:rFonts w:ascii="Calibri" w:hAnsi="Calibri"/>
                <w:b w:val="0"/>
                <w:sz w:val="20"/>
              </w:rPr>
              <w:t>Tracking</w:t>
            </w:r>
          </w:p>
        </w:tc>
        <w:tc>
          <w:tcPr>
            <w:tcW w:type="dxa" w:w="3456"/>
          </w:tcPr>
          <w:p>
            <w:r/>
            <w:r>
              <w:rPr>
                <w:rFonts w:ascii="Calibri" w:hAnsi="Calibri"/>
                <w:b w:val="0"/>
                <w:sz w:val="20"/>
              </w:rPr>
              <w:t>Clear success checkmark; resume listening</w:t>
            </w:r>
          </w:p>
        </w:tc>
      </w:tr>
      <w:tr>
        <w:tc>
          <w:tcPr>
            <w:tcW w:type="dxa" w:w="1872"/>
            <w:shd w:fill="EBF0F7"/>
          </w:tcPr>
          <w:p>
            <w:r/>
            <w:r>
              <w:rPr>
                <w:rFonts w:ascii="Calibri" w:hAnsi="Calibri"/>
                <w:b w:val="0"/>
                <w:sz w:val="20"/>
              </w:rPr>
              <w:t>Tracking</w:t>
            </w:r>
          </w:p>
        </w:tc>
        <w:tc>
          <w:tcPr>
            <w:tcW w:type="dxa" w:w="2880"/>
            <w:shd w:fill="EBF0F7"/>
          </w:tcPr>
          <w:p>
            <w:r/>
            <w:r>
              <w:rPr>
                <w:rFonts w:ascii="Calibri" w:hAnsi="Calibri"/>
                <w:b w:val="0"/>
                <w:sz w:val="20"/>
              </w:rPr>
              <w:t>Hand lost from frame</w:t>
            </w:r>
          </w:p>
        </w:tc>
        <w:tc>
          <w:tcPr>
            <w:tcW w:type="dxa" w:w="1872"/>
            <w:shd w:fill="EBF0F7"/>
          </w:tcPr>
          <w:p>
            <w:r/>
            <w:r>
              <w:rPr>
                <w:rFonts w:ascii="Calibri" w:hAnsi="Calibri"/>
                <w:b w:val="0"/>
                <w:sz w:val="20"/>
              </w:rPr>
              <w:t>Listening</w:t>
            </w:r>
          </w:p>
        </w:tc>
        <w:tc>
          <w:tcPr>
            <w:tcW w:type="dxa" w:w="3456"/>
            <w:shd w:fill="EBF0F7"/>
          </w:tcPr>
          <w:p>
            <w:r/>
            <w:r>
              <w:rPr>
                <w:rFonts w:ascii="Calibri" w:hAnsi="Calibri"/>
                <w:b w:val="0"/>
                <w:sz w:val="20"/>
              </w:rPr>
              <w:t>Clear hand indicator; set confidence to 0</w:t>
            </w:r>
          </w:p>
        </w:tc>
      </w:tr>
      <w:tr>
        <w:tc>
          <w:tcPr>
            <w:tcW w:type="dxa" w:w="1872"/>
          </w:tcPr>
          <w:p>
            <w:r/>
            <w:r>
              <w:rPr>
                <w:rFonts w:ascii="Calibri" w:hAnsi="Calibri"/>
                <w:b w:val="0"/>
                <w:sz w:val="20"/>
              </w:rPr>
              <w:t>Listening</w:t>
            </w:r>
          </w:p>
        </w:tc>
        <w:tc>
          <w:tcPr>
            <w:tcW w:type="dxa" w:w="2880"/>
          </w:tcPr>
          <w:p>
            <w:r/>
            <w:r>
              <w:rPr>
                <w:rFonts w:ascii="Calibri" w:hAnsi="Calibri"/>
                <w:b w:val="0"/>
                <w:sz w:val="20"/>
              </w:rPr>
              <w:t>User clicks Stop Camera</w:t>
            </w:r>
          </w:p>
        </w:tc>
        <w:tc>
          <w:tcPr>
            <w:tcW w:type="dxa" w:w="1872"/>
          </w:tcPr>
          <w:p>
            <w:r/>
            <w:r>
              <w:rPr>
                <w:rFonts w:ascii="Calibri" w:hAnsi="Calibri"/>
                <w:b w:val="0"/>
                <w:sz w:val="20"/>
              </w:rPr>
              <w:t>Idle</w:t>
            </w:r>
          </w:p>
        </w:tc>
        <w:tc>
          <w:tcPr>
            <w:tcW w:type="dxa" w:w="3456"/>
          </w:tcPr>
          <w:p>
            <w:r/>
            <w:r>
              <w:rPr>
                <w:rFonts w:ascii="Calibri" w:hAnsi="Calibri"/>
                <w:b w:val="0"/>
                <w:sz w:val="20"/>
              </w:rPr>
              <w:t>Release camera stream; clear canvas; reset state</w:t>
            </w:r>
          </w:p>
        </w:tc>
      </w:tr>
      <w:tr>
        <w:tc>
          <w:tcPr>
            <w:tcW w:type="dxa" w:w="1872"/>
            <w:shd w:fill="EBF0F7"/>
          </w:tcPr>
          <w:p>
            <w:r/>
            <w:r>
              <w:rPr>
                <w:rFonts w:ascii="Calibri" w:hAnsi="Calibri"/>
                <w:b w:val="0"/>
                <w:sz w:val="20"/>
              </w:rPr>
              <w:t>Any State</w:t>
            </w:r>
          </w:p>
        </w:tc>
        <w:tc>
          <w:tcPr>
            <w:tcW w:type="dxa" w:w="2880"/>
            <w:shd w:fill="EBF0F7"/>
          </w:tcPr>
          <w:p>
            <w:r/>
            <w:r>
              <w:rPr>
                <w:rFonts w:ascii="Calibri" w:hAnsi="Calibri"/>
                <w:b w:val="0"/>
                <w:sz w:val="20"/>
              </w:rPr>
              <w:t>Navigate to Settings page</w:t>
            </w:r>
          </w:p>
        </w:tc>
        <w:tc>
          <w:tcPr>
            <w:tcW w:type="dxa" w:w="1872"/>
            <w:shd w:fill="EBF0F7"/>
          </w:tcPr>
          <w:p>
            <w:r/>
            <w:r>
              <w:rPr>
                <w:rFonts w:ascii="Calibri" w:hAnsi="Calibri"/>
                <w:b w:val="0"/>
                <w:sz w:val="20"/>
              </w:rPr>
              <w:t>Settings</w:t>
            </w:r>
          </w:p>
        </w:tc>
        <w:tc>
          <w:tcPr>
            <w:tcW w:type="dxa" w:w="3456"/>
            <w:shd w:fill="EBF0F7"/>
          </w:tcPr>
          <w:p>
            <w:r/>
            <w:r>
              <w:rPr>
                <w:rFonts w:ascii="Calibri" w:hAnsi="Calibri"/>
                <w:b w:val="0"/>
                <w:sz w:val="20"/>
              </w:rPr>
              <w:t>Display current settings; allow real-time adjustment</w:t>
            </w:r>
          </w:p>
        </w:tc>
      </w:tr>
    </w:tbl>
    <w:p/>
    <w:p>
      <w:r>
        <w:rPr>
          <w:b w:val="0"/>
          <w:i w:val="0"/>
        </w:rPr>
        <w:t>The dialogue model ensures that every user action has a clear system response and that the system never reaches an undefined state. The Confirming state always allows cancellation, providing the user with an 'emergency exit' as specified by Nielsen's heuristic of user control and freedom.</w:t>
      </w:r>
    </w:p>
    <w:p>
      <w:r>
        <w:br w:type="page"/>
      </w:r>
    </w:p>
    <w:p>
      <w:pPr>
        <w:pStyle w:val="Heading1"/>
      </w:pPr>
      <w:r>
        <w:t>6. Detailed Interface Design</w:t>
      </w:r>
    </w:p>
    <w:p>
      <w:r>
        <w:rPr>
          <w:b w:val="0"/>
          <w:i w:val="0"/>
        </w:rPr>
        <w:t>This section addresses Issues 3, 4, and 6: function allocation, design rationale recording, and the prototyping approach. It covers how information is presented and entered, and the cognitive considerations underlying each design decision.</w:t>
      </w:r>
    </w:p>
    <w:p>
      <w:pPr>
        <w:pStyle w:val="Heading2"/>
      </w:pPr>
      <w:r>
        <w:t>6.1 Function Allocation</w:t>
      </w:r>
    </w:p>
    <w:p>
      <w:r>
        <w:rPr>
          <w:b w:val="0"/>
          <w:i w:val="0"/>
        </w:rPr>
        <w:t>After task analysis, each task was allocated to either the Human (H), the Computer (C), or both (H-C) based on the principle that tasks requiring judgment, creativity, and motor control should be performed by the human, while tasks requiring speed, precision, and repetition should be performed by the computer.</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872"/>
            <w:shd w:fill="1A3C6E"/>
          </w:tcPr>
          <w:p>
            <w:r>
              <w:rPr>
                <w:color w:val="FFFFFF"/>
              </w:rPr>
            </w:r>
            <w:r>
              <w:rPr>
                <w:rFonts w:ascii="Calibri" w:hAnsi="Calibri"/>
                <w:b/>
                <w:color w:val="FFFFFF"/>
                <w:sz w:val="20"/>
              </w:rPr>
              <w:t>Task</w:t>
            </w:r>
          </w:p>
        </w:tc>
        <w:tc>
          <w:tcPr>
            <w:tcW w:type="dxa" w:w="1872"/>
            <w:shd w:fill="1A3C6E"/>
          </w:tcPr>
          <w:p>
            <w:r>
              <w:rPr>
                <w:color w:val="FFFFFF"/>
              </w:rPr>
            </w:r>
            <w:r>
              <w:rPr>
                <w:rFonts w:ascii="Calibri" w:hAnsi="Calibri"/>
                <w:b/>
                <w:color w:val="FFFFFF"/>
                <w:sz w:val="20"/>
              </w:rPr>
              <w:t>Human (H)</w:t>
            </w:r>
          </w:p>
        </w:tc>
        <w:tc>
          <w:tcPr>
            <w:tcW w:type="dxa" w:w="2592"/>
            <w:shd w:fill="1A3C6E"/>
          </w:tcPr>
          <w:p>
            <w:r>
              <w:rPr>
                <w:color w:val="FFFFFF"/>
              </w:rPr>
            </w:r>
            <w:r>
              <w:rPr>
                <w:rFonts w:ascii="Calibri" w:hAnsi="Calibri"/>
                <w:b/>
                <w:color w:val="FFFFFF"/>
                <w:sz w:val="20"/>
              </w:rPr>
              <w:t>Computer (C)</w:t>
            </w:r>
          </w:p>
        </w:tc>
        <w:tc>
          <w:tcPr>
            <w:tcW w:type="dxa" w:w="1008"/>
            <w:shd w:fill="1A3C6E"/>
          </w:tcPr>
          <w:p>
            <w:r>
              <w:rPr>
                <w:color w:val="FFFFFF"/>
              </w:rPr>
            </w:r>
            <w:r>
              <w:rPr>
                <w:rFonts w:ascii="Calibri" w:hAnsi="Calibri"/>
                <w:b/>
                <w:color w:val="FFFFFF"/>
                <w:sz w:val="20"/>
              </w:rPr>
              <w:t>Interaction (H-C)</w:t>
            </w:r>
          </w:p>
        </w:tc>
        <w:tc>
          <w:tcPr>
            <w:tcW w:type="dxa" w:w="3168"/>
            <w:shd w:fill="1A3C6E"/>
          </w:tcPr>
          <w:p>
            <w:r>
              <w:rPr>
                <w:color w:val="FFFFFF"/>
              </w:rPr>
            </w:r>
            <w:r>
              <w:rPr>
                <w:rFonts w:ascii="Calibri" w:hAnsi="Calibri"/>
                <w:b/>
                <w:color w:val="FFFFFF"/>
                <w:sz w:val="20"/>
              </w:rPr>
              <w:t>Rationale</w:t>
            </w:r>
          </w:p>
        </w:tc>
      </w:tr>
      <w:tr>
        <w:tc>
          <w:tcPr>
            <w:tcW w:type="dxa" w:w="1872"/>
            <w:shd w:fill="EBF0F7"/>
          </w:tcPr>
          <w:p>
            <w:r/>
            <w:r>
              <w:rPr>
                <w:rFonts w:ascii="Calibri" w:hAnsi="Calibri"/>
                <w:b w:val="0"/>
                <w:sz w:val="20"/>
              </w:rPr>
              <w:t>Make gesture</w:t>
            </w:r>
          </w:p>
        </w:tc>
        <w:tc>
          <w:tcPr>
            <w:tcW w:type="dxa" w:w="1872"/>
            <w:shd w:fill="EBF0F7"/>
          </w:tcPr>
          <w:p>
            <w:r/>
            <w:r>
              <w:rPr>
                <w:rFonts w:ascii="Calibri" w:hAnsi="Calibri"/>
                <w:b w:val="0"/>
                <w:sz w:val="20"/>
              </w:rPr>
              <w:t>Perform hand movement</w:t>
            </w:r>
          </w:p>
        </w:tc>
        <w:tc>
          <w:tcPr>
            <w:tcW w:type="dxa" w:w="2592"/>
            <w:shd w:fill="EBF0F7"/>
          </w:tcPr>
          <w:p>
            <w:r/>
            <w:r>
              <w:rPr>
                <w:rFonts w:ascii="Calibri" w:hAnsi="Calibri"/>
                <w:b w:val="0"/>
                <w:sz w:val="20"/>
              </w:rPr>
              <w:t>N/A</w:t>
            </w:r>
          </w:p>
        </w:tc>
        <w:tc>
          <w:tcPr>
            <w:tcW w:type="dxa" w:w="1008"/>
            <w:shd w:fill="EBF0F7"/>
          </w:tcPr>
          <w:p>
            <w:r/>
            <w:r>
              <w:rPr>
                <w:rFonts w:ascii="Calibri" w:hAnsi="Calibri"/>
                <w:b w:val="0"/>
                <w:sz w:val="20"/>
              </w:rPr>
              <w:t>H</w:t>
            </w:r>
          </w:p>
        </w:tc>
        <w:tc>
          <w:tcPr>
            <w:tcW w:type="dxa" w:w="3168"/>
            <w:shd w:fill="EBF0F7"/>
          </w:tcPr>
          <w:p>
            <w:r/>
            <w:r>
              <w:rPr>
                <w:rFonts w:ascii="Calibri" w:hAnsi="Calibri"/>
                <w:b w:val="0"/>
                <w:sz w:val="20"/>
              </w:rPr>
              <w:t>Requires human motor control and intent</w:t>
            </w:r>
          </w:p>
        </w:tc>
      </w:tr>
      <w:tr>
        <w:tc>
          <w:tcPr>
            <w:tcW w:type="dxa" w:w="1872"/>
          </w:tcPr>
          <w:p>
            <w:r/>
            <w:r>
              <w:rPr>
                <w:rFonts w:ascii="Calibri" w:hAnsi="Calibri"/>
                <w:b w:val="0"/>
                <w:sz w:val="20"/>
              </w:rPr>
              <w:t>Detect hand landmarks</w:t>
            </w:r>
          </w:p>
        </w:tc>
        <w:tc>
          <w:tcPr>
            <w:tcW w:type="dxa" w:w="1872"/>
          </w:tcPr>
          <w:p>
            <w:r/>
            <w:r>
              <w:rPr>
                <w:rFonts w:ascii="Calibri" w:hAnsi="Calibri"/>
                <w:b w:val="0"/>
                <w:sz w:val="20"/>
              </w:rPr>
              <w:t>N/A</w:t>
            </w:r>
          </w:p>
        </w:tc>
        <w:tc>
          <w:tcPr>
            <w:tcW w:type="dxa" w:w="2592"/>
          </w:tcPr>
          <w:p>
            <w:r/>
            <w:r>
              <w:rPr>
                <w:rFonts w:ascii="Calibri" w:hAnsi="Calibri"/>
                <w:b w:val="0"/>
                <w:sz w:val="20"/>
              </w:rPr>
              <w:t>MediaPipe processes video frames</w:t>
            </w:r>
          </w:p>
        </w:tc>
        <w:tc>
          <w:tcPr>
            <w:tcW w:type="dxa" w:w="1008"/>
          </w:tcPr>
          <w:p>
            <w:r/>
            <w:r>
              <w:rPr>
                <w:rFonts w:ascii="Calibri" w:hAnsi="Calibri"/>
                <w:b w:val="0"/>
                <w:sz w:val="20"/>
              </w:rPr>
              <w:t>C</w:t>
            </w:r>
          </w:p>
        </w:tc>
        <w:tc>
          <w:tcPr>
            <w:tcW w:type="dxa" w:w="3168"/>
          </w:tcPr>
          <w:p>
            <w:r/>
            <w:r>
              <w:rPr>
                <w:rFonts w:ascii="Calibri" w:hAnsi="Calibri"/>
                <w:b w:val="0"/>
                <w:sz w:val="20"/>
              </w:rPr>
              <w:t>Requires 30fps processing speed impossible for humans</w:t>
            </w:r>
          </w:p>
        </w:tc>
      </w:tr>
      <w:tr>
        <w:tc>
          <w:tcPr>
            <w:tcW w:type="dxa" w:w="1872"/>
            <w:shd w:fill="EBF0F7"/>
          </w:tcPr>
          <w:p>
            <w:r/>
            <w:r>
              <w:rPr>
                <w:rFonts w:ascii="Calibri" w:hAnsi="Calibri"/>
                <w:b w:val="0"/>
                <w:sz w:val="20"/>
              </w:rPr>
              <w:t>Classify gesture</w:t>
            </w:r>
          </w:p>
        </w:tc>
        <w:tc>
          <w:tcPr>
            <w:tcW w:type="dxa" w:w="1872"/>
            <w:shd w:fill="EBF0F7"/>
          </w:tcPr>
          <w:p>
            <w:r/>
            <w:r>
              <w:rPr>
                <w:rFonts w:ascii="Calibri" w:hAnsi="Calibri"/>
                <w:b w:val="0"/>
                <w:sz w:val="20"/>
              </w:rPr>
              <w:t>N/A</w:t>
            </w:r>
          </w:p>
        </w:tc>
        <w:tc>
          <w:tcPr>
            <w:tcW w:type="dxa" w:w="2592"/>
            <w:shd w:fill="EBF0F7"/>
          </w:tcPr>
          <w:p>
            <w:r/>
            <w:r>
              <w:rPr>
                <w:rFonts w:ascii="Calibri" w:hAnsi="Calibri"/>
                <w:b w:val="0"/>
                <w:sz w:val="20"/>
              </w:rPr>
              <w:t>Algorithm compares landmark positions</w:t>
            </w:r>
          </w:p>
        </w:tc>
        <w:tc>
          <w:tcPr>
            <w:tcW w:type="dxa" w:w="1008"/>
            <w:shd w:fill="EBF0F7"/>
          </w:tcPr>
          <w:p>
            <w:r/>
            <w:r>
              <w:rPr>
                <w:rFonts w:ascii="Calibri" w:hAnsi="Calibri"/>
                <w:b w:val="0"/>
                <w:sz w:val="20"/>
              </w:rPr>
              <w:t>C</w:t>
            </w:r>
          </w:p>
        </w:tc>
        <w:tc>
          <w:tcPr>
            <w:tcW w:type="dxa" w:w="3168"/>
            <w:shd w:fill="EBF0F7"/>
          </w:tcPr>
          <w:p>
            <w:r/>
            <w:r>
              <w:rPr>
                <w:rFonts w:ascii="Calibri" w:hAnsi="Calibri"/>
                <w:b w:val="0"/>
                <w:sz w:val="20"/>
              </w:rPr>
              <w:t>Requires geometric computation across 21 points</w:t>
            </w:r>
          </w:p>
        </w:tc>
      </w:tr>
      <w:tr>
        <w:tc>
          <w:tcPr>
            <w:tcW w:type="dxa" w:w="1872"/>
          </w:tcPr>
          <w:p>
            <w:r/>
            <w:r>
              <w:rPr>
                <w:rFonts w:ascii="Calibri" w:hAnsi="Calibri"/>
                <w:b w:val="0"/>
                <w:sz w:val="20"/>
              </w:rPr>
              <w:t>Confirm gesture</w:t>
            </w:r>
          </w:p>
        </w:tc>
        <w:tc>
          <w:tcPr>
            <w:tcW w:type="dxa" w:w="1872"/>
          </w:tcPr>
          <w:p>
            <w:r/>
            <w:r>
              <w:rPr>
                <w:rFonts w:ascii="Calibri" w:hAnsi="Calibri"/>
                <w:b w:val="0"/>
                <w:sz w:val="20"/>
              </w:rPr>
              <w:t>Hold gesture stable</w:t>
            </w:r>
          </w:p>
        </w:tc>
        <w:tc>
          <w:tcPr>
            <w:tcW w:type="dxa" w:w="2592"/>
          </w:tcPr>
          <w:p>
            <w:r/>
            <w:r>
              <w:rPr>
                <w:rFonts w:ascii="Calibri" w:hAnsi="Calibri"/>
                <w:b w:val="0"/>
                <w:sz w:val="20"/>
              </w:rPr>
              <w:t>Timer + visual ring feedback</w:t>
            </w:r>
          </w:p>
        </w:tc>
        <w:tc>
          <w:tcPr>
            <w:tcW w:type="dxa" w:w="1008"/>
          </w:tcPr>
          <w:p>
            <w:r/>
            <w:r>
              <w:rPr>
                <w:rFonts w:ascii="Calibri" w:hAnsi="Calibri"/>
                <w:b w:val="0"/>
                <w:sz w:val="20"/>
              </w:rPr>
              <w:t>H-C</w:t>
            </w:r>
          </w:p>
        </w:tc>
        <w:tc>
          <w:tcPr>
            <w:tcW w:type="dxa" w:w="3168"/>
          </w:tcPr>
          <w:p>
            <w:r/>
            <w:r>
              <w:rPr>
                <w:rFonts w:ascii="Calibri" w:hAnsi="Calibri"/>
                <w:b w:val="0"/>
                <w:sz w:val="20"/>
              </w:rPr>
              <w:t>Human maintains intent; computer provides feedback</w:t>
            </w:r>
          </w:p>
        </w:tc>
      </w:tr>
      <w:tr>
        <w:tc>
          <w:tcPr>
            <w:tcW w:type="dxa" w:w="1872"/>
            <w:shd w:fill="EBF0F7"/>
          </w:tcPr>
          <w:p>
            <w:r/>
            <w:r>
              <w:rPr>
                <w:rFonts w:ascii="Calibri" w:hAnsi="Calibri"/>
                <w:b w:val="0"/>
                <w:sz w:val="20"/>
              </w:rPr>
              <w:t>Execute action</w:t>
            </w:r>
          </w:p>
        </w:tc>
        <w:tc>
          <w:tcPr>
            <w:tcW w:type="dxa" w:w="1872"/>
            <w:shd w:fill="EBF0F7"/>
          </w:tcPr>
          <w:p>
            <w:r/>
            <w:r>
              <w:rPr>
                <w:rFonts w:ascii="Calibri" w:hAnsi="Calibri"/>
                <w:b w:val="0"/>
                <w:sz w:val="20"/>
              </w:rPr>
              <w:t>N/A</w:t>
            </w:r>
          </w:p>
        </w:tc>
        <w:tc>
          <w:tcPr>
            <w:tcW w:type="dxa" w:w="2592"/>
            <w:shd w:fill="EBF0F7"/>
          </w:tcPr>
          <w:p>
            <w:r/>
            <w:r>
              <w:rPr>
                <w:rFonts w:ascii="Calibri" w:hAnsi="Calibri"/>
                <w:b w:val="0"/>
                <w:sz w:val="20"/>
              </w:rPr>
              <w:t>Update state (slide, pause, zoom, laser)</w:t>
            </w:r>
          </w:p>
        </w:tc>
        <w:tc>
          <w:tcPr>
            <w:tcW w:type="dxa" w:w="1008"/>
            <w:shd w:fill="EBF0F7"/>
          </w:tcPr>
          <w:p>
            <w:r/>
            <w:r>
              <w:rPr>
                <w:rFonts w:ascii="Calibri" w:hAnsi="Calibri"/>
                <w:b w:val="0"/>
                <w:sz w:val="20"/>
              </w:rPr>
              <w:t>C</w:t>
            </w:r>
          </w:p>
        </w:tc>
        <w:tc>
          <w:tcPr>
            <w:tcW w:type="dxa" w:w="3168"/>
            <w:shd w:fill="EBF0F7"/>
          </w:tcPr>
          <w:p>
            <w:r/>
            <w:r>
              <w:rPr>
                <w:rFonts w:ascii="Calibri" w:hAnsi="Calibri"/>
                <w:b w:val="0"/>
                <w:sz w:val="20"/>
              </w:rPr>
              <w:t>Instantaneous state update</w:t>
            </w:r>
          </w:p>
        </w:tc>
      </w:tr>
      <w:tr>
        <w:tc>
          <w:tcPr>
            <w:tcW w:type="dxa" w:w="1872"/>
          </w:tcPr>
          <w:p>
            <w:r/>
            <w:r>
              <w:rPr>
                <w:rFonts w:ascii="Calibri" w:hAnsi="Calibri"/>
                <w:b w:val="0"/>
                <w:sz w:val="20"/>
              </w:rPr>
              <w:t>Display feedback</w:t>
            </w:r>
          </w:p>
        </w:tc>
        <w:tc>
          <w:tcPr>
            <w:tcW w:type="dxa" w:w="1872"/>
          </w:tcPr>
          <w:p>
            <w:r/>
            <w:r>
              <w:rPr>
                <w:rFonts w:ascii="Calibri" w:hAnsi="Calibri"/>
                <w:b w:val="0"/>
                <w:sz w:val="20"/>
              </w:rPr>
              <w:t>N/A</w:t>
            </w:r>
          </w:p>
        </w:tc>
        <w:tc>
          <w:tcPr>
            <w:tcW w:type="dxa" w:w="2592"/>
          </w:tcPr>
          <w:p>
            <w:r/>
            <w:r>
              <w:rPr>
                <w:rFonts w:ascii="Calibri" w:hAnsi="Calibri"/>
                <w:b w:val="0"/>
                <w:sz w:val="20"/>
              </w:rPr>
              <w:t>Animate success checkmark / ring</w:t>
            </w:r>
          </w:p>
        </w:tc>
        <w:tc>
          <w:tcPr>
            <w:tcW w:type="dxa" w:w="1008"/>
          </w:tcPr>
          <w:p>
            <w:r/>
            <w:r>
              <w:rPr>
                <w:rFonts w:ascii="Calibri" w:hAnsi="Calibri"/>
                <w:b w:val="0"/>
                <w:sz w:val="20"/>
              </w:rPr>
              <w:t>C</w:t>
            </w:r>
          </w:p>
        </w:tc>
        <w:tc>
          <w:tcPr>
            <w:tcW w:type="dxa" w:w="3168"/>
          </w:tcPr>
          <w:p>
            <w:r/>
            <w:r>
              <w:rPr>
                <w:rFonts w:ascii="Calibri" w:hAnsi="Calibri"/>
                <w:b w:val="0"/>
                <w:sz w:val="20"/>
              </w:rPr>
              <w:t>Requires real-time animation rendering</w:t>
            </w:r>
          </w:p>
        </w:tc>
      </w:tr>
      <w:tr>
        <w:tc>
          <w:tcPr>
            <w:tcW w:type="dxa" w:w="1872"/>
            <w:shd w:fill="EBF0F7"/>
          </w:tcPr>
          <w:p>
            <w:r/>
            <w:r>
              <w:rPr>
                <w:rFonts w:ascii="Calibri" w:hAnsi="Calibri"/>
                <w:b w:val="0"/>
                <w:sz w:val="20"/>
              </w:rPr>
              <w:t>Cancel gesture</w:t>
            </w:r>
          </w:p>
        </w:tc>
        <w:tc>
          <w:tcPr>
            <w:tcW w:type="dxa" w:w="1872"/>
            <w:shd w:fill="EBF0F7"/>
          </w:tcPr>
          <w:p>
            <w:r/>
            <w:r>
              <w:rPr>
                <w:rFonts w:ascii="Calibri" w:hAnsi="Calibri"/>
                <w:b w:val="0"/>
                <w:sz w:val="20"/>
              </w:rPr>
              <w:t>Press Esc or click Cancel</w:t>
            </w:r>
          </w:p>
        </w:tc>
        <w:tc>
          <w:tcPr>
            <w:tcW w:type="dxa" w:w="2592"/>
            <w:shd w:fill="EBF0F7"/>
          </w:tcPr>
          <w:p>
            <w:r/>
            <w:r>
              <w:rPr>
                <w:rFonts w:ascii="Calibri" w:hAnsi="Calibri"/>
                <w:b w:val="0"/>
                <w:sz w:val="20"/>
              </w:rPr>
              <w:t>Stop timer; log event</w:t>
            </w:r>
          </w:p>
        </w:tc>
        <w:tc>
          <w:tcPr>
            <w:tcW w:type="dxa" w:w="1008"/>
            <w:shd w:fill="EBF0F7"/>
          </w:tcPr>
          <w:p>
            <w:r/>
            <w:r>
              <w:rPr>
                <w:rFonts w:ascii="Calibri" w:hAnsi="Calibri"/>
                <w:b w:val="0"/>
                <w:sz w:val="20"/>
              </w:rPr>
              <w:t>H-C</w:t>
            </w:r>
          </w:p>
        </w:tc>
        <w:tc>
          <w:tcPr>
            <w:tcW w:type="dxa" w:w="3168"/>
            <w:shd w:fill="EBF0F7"/>
          </w:tcPr>
          <w:p>
            <w:r/>
            <w:r>
              <w:rPr>
                <w:rFonts w:ascii="Calibri" w:hAnsi="Calibri"/>
                <w:b w:val="0"/>
                <w:sz w:val="20"/>
              </w:rPr>
              <w:t>Human decides to cancel; computer executes stop</w:t>
            </w:r>
          </w:p>
        </w:tc>
      </w:tr>
      <w:tr>
        <w:tc>
          <w:tcPr>
            <w:tcW w:type="dxa" w:w="1872"/>
          </w:tcPr>
          <w:p>
            <w:r/>
            <w:r>
              <w:rPr>
                <w:rFonts w:ascii="Calibri" w:hAnsi="Calibri"/>
                <w:b w:val="0"/>
                <w:sz w:val="20"/>
              </w:rPr>
              <w:t>Adjust settings</w:t>
            </w:r>
          </w:p>
        </w:tc>
        <w:tc>
          <w:tcPr>
            <w:tcW w:type="dxa" w:w="1872"/>
          </w:tcPr>
          <w:p>
            <w:r/>
            <w:r>
              <w:rPr>
                <w:rFonts w:ascii="Calibri" w:hAnsi="Calibri"/>
                <w:b w:val="0"/>
                <w:sz w:val="20"/>
              </w:rPr>
              <w:t>Move sliders; toggle switches</w:t>
            </w:r>
          </w:p>
        </w:tc>
        <w:tc>
          <w:tcPr>
            <w:tcW w:type="dxa" w:w="2592"/>
          </w:tcPr>
          <w:p>
            <w:r/>
            <w:r>
              <w:rPr>
                <w:rFonts w:ascii="Calibri" w:hAnsi="Calibri"/>
                <w:b w:val="0"/>
                <w:sz w:val="20"/>
              </w:rPr>
              <w:t>Apply settings in real-time</w:t>
            </w:r>
          </w:p>
        </w:tc>
        <w:tc>
          <w:tcPr>
            <w:tcW w:type="dxa" w:w="1008"/>
          </w:tcPr>
          <w:p>
            <w:r/>
            <w:r>
              <w:rPr>
                <w:rFonts w:ascii="Calibri" w:hAnsi="Calibri"/>
                <w:b w:val="0"/>
                <w:sz w:val="20"/>
              </w:rPr>
              <w:t>H-C</w:t>
            </w:r>
          </w:p>
        </w:tc>
        <w:tc>
          <w:tcPr>
            <w:tcW w:type="dxa" w:w="3168"/>
          </w:tcPr>
          <w:p>
            <w:r/>
            <w:r>
              <w:rPr>
                <w:rFonts w:ascii="Calibri" w:hAnsi="Calibri"/>
                <w:b w:val="0"/>
                <w:sz w:val="20"/>
              </w:rPr>
              <w:t>Human specifies preference; computer implements</w:t>
            </w:r>
          </w:p>
        </w:tc>
      </w:tr>
      <w:tr>
        <w:tc>
          <w:tcPr>
            <w:tcW w:type="dxa" w:w="1872"/>
            <w:shd w:fill="EBF0F7"/>
          </w:tcPr>
          <w:p>
            <w:r/>
            <w:r>
              <w:rPr>
                <w:rFonts w:ascii="Calibri" w:hAnsi="Calibri"/>
                <w:b w:val="0"/>
                <w:sz w:val="20"/>
              </w:rPr>
              <w:t>Calibrate system</w:t>
            </w:r>
          </w:p>
        </w:tc>
        <w:tc>
          <w:tcPr>
            <w:tcW w:type="dxa" w:w="1872"/>
            <w:shd w:fill="EBF0F7"/>
          </w:tcPr>
          <w:p>
            <w:r/>
            <w:r>
              <w:rPr>
                <w:rFonts w:ascii="Calibri" w:hAnsi="Calibri"/>
                <w:b w:val="0"/>
                <w:sz w:val="20"/>
              </w:rPr>
              <w:t>Initiate calibration</w:t>
            </w:r>
          </w:p>
        </w:tc>
        <w:tc>
          <w:tcPr>
            <w:tcW w:type="dxa" w:w="2592"/>
            <w:shd w:fill="EBF0F7"/>
          </w:tcPr>
          <w:p>
            <w:r/>
            <w:r>
              <w:rPr>
                <w:rFonts w:ascii="Calibri" w:hAnsi="Calibri"/>
                <w:b w:val="0"/>
                <w:sz w:val="20"/>
              </w:rPr>
              <w:t>Recalibrate recognition thresholds</w:t>
            </w:r>
          </w:p>
        </w:tc>
        <w:tc>
          <w:tcPr>
            <w:tcW w:type="dxa" w:w="1008"/>
            <w:shd w:fill="EBF0F7"/>
          </w:tcPr>
          <w:p>
            <w:r/>
            <w:r>
              <w:rPr>
                <w:rFonts w:ascii="Calibri" w:hAnsi="Calibri"/>
                <w:b w:val="0"/>
                <w:sz w:val="20"/>
              </w:rPr>
              <w:t>H-C</w:t>
            </w:r>
          </w:p>
        </w:tc>
        <w:tc>
          <w:tcPr>
            <w:tcW w:type="dxa" w:w="3168"/>
            <w:shd w:fill="EBF0F7"/>
          </w:tcPr>
          <w:p>
            <w:r/>
            <w:r>
              <w:rPr>
                <w:rFonts w:ascii="Calibri" w:hAnsi="Calibri"/>
                <w:b w:val="0"/>
                <w:sz w:val="20"/>
              </w:rPr>
              <w:t>Human triggers; computer optimizes</w:t>
            </w:r>
          </w:p>
        </w:tc>
      </w:tr>
    </w:tbl>
    <w:p/>
    <w:p>
      <w:pPr>
        <w:pStyle w:val="Heading2"/>
      </w:pPr>
      <w:r>
        <w:t>6.2 Design Rationale</w:t>
      </w:r>
    </w:p>
    <w:p>
      <w:r>
        <w:rPr>
          <w:b w:val="0"/>
          <w:i w:val="0"/>
        </w:rPr>
        <w:t>The following table documents the key design decisions made during the development of AirSlide, the rationale behind each decision, and the alternatives that were considered but rejected.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304"/>
            <w:shd w:fill="1A3C6E"/>
          </w:tcPr>
          <w:p>
            <w:r>
              <w:rPr>
                <w:color w:val="FFFFFF"/>
              </w:rPr>
            </w:r>
            <w:r>
              <w:rPr>
                <w:rFonts w:ascii="Calibri" w:hAnsi="Calibri"/>
                <w:b/>
                <w:color w:val="FFFFFF"/>
                <w:sz w:val="20"/>
              </w:rPr>
              <w:t>Design Decision</w:t>
            </w:r>
          </w:p>
        </w:tc>
        <w:tc>
          <w:tcPr>
            <w:tcW w:type="dxa" w:w="2592"/>
            <w:shd w:fill="1A3C6E"/>
          </w:tcPr>
          <w:p>
            <w:r>
              <w:rPr>
                <w:color w:val="FFFFFF"/>
              </w:rPr>
            </w:r>
            <w:r>
              <w:rPr>
                <w:rFonts w:ascii="Calibri" w:hAnsi="Calibri"/>
                <w:b/>
                <w:color w:val="FFFFFF"/>
                <w:sz w:val="20"/>
              </w:rPr>
              <w:t>Rationale</w:t>
            </w:r>
          </w:p>
        </w:tc>
        <w:tc>
          <w:tcPr>
            <w:tcW w:type="dxa" w:w="2304"/>
            <w:shd w:fill="1A3C6E"/>
          </w:tcPr>
          <w:p>
            <w:r>
              <w:rPr>
                <w:color w:val="FFFFFF"/>
              </w:rPr>
            </w:r>
            <w:r>
              <w:rPr>
                <w:rFonts w:ascii="Calibri" w:hAnsi="Calibri"/>
                <w:b/>
                <w:color w:val="FFFFFF"/>
                <w:sz w:val="20"/>
              </w:rPr>
              <w:t>Alternatives Considered</w:t>
            </w:r>
          </w:p>
        </w:tc>
        <w:tc>
          <w:tcPr>
            <w:tcW w:type="dxa" w:w="2880"/>
            <w:shd w:fill="1A3C6E"/>
          </w:tcPr>
          <w:p>
            <w:r>
              <w:rPr>
                <w:color w:val="FFFFFF"/>
              </w:rPr>
            </w:r>
            <w:r>
              <w:rPr>
                <w:rFonts w:ascii="Calibri" w:hAnsi="Calibri"/>
                <w:b/>
                <w:color w:val="FFFFFF"/>
                <w:sz w:val="20"/>
              </w:rPr>
              <w:t>Justification</w:t>
            </w:r>
          </w:p>
        </w:tc>
      </w:tr>
      <w:tr>
        <w:tc>
          <w:tcPr>
            <w:tcW w:type="dxa" w:w="2304"/>
            <w:shd w:fill="EBF0F7"/>
          </w:tcPr>
          <w:p>
            <w:r/>
            <w:r>
              <w:rPr>
                <w:rFonts w:ascii="Calibri" w:hAnsi="Calibri"/>
                <w:b w:val="0"/>
                <w:sz w:val="20"/>
              </w:rPr>
              <w:t>Hold-to-confirm (700ms default)</w:t>
            </w:r>
          </w:p>
        </w:tc>
        <w:tc>
          <w:tcPr>
            <w:tcW w:type="dxa" w:w="2592"/>
            <w:shd w:fill="EBF0F7"/>
          </w:tcPr>
          <w:p>
            <w:r/>
            <w:r>
              <w:rPr>
                <w:rFonts w:ascii="Calibri" w:hAnsi="Calibri"/>
                <w:b w:val="0"/>
                <w:sz w:val="20"/>
              </w:rPr>
              <w:t>Prevents accidental slide changes; gives user time to cancel</w:t>
            </w:r>
          </w:p>
        </w:tc>
        <w:tc>
          <w:tcPr>
            <w:tcW w:type="dxa" w:w="2304"/>
            <w:shd w:fill="EBF0F7"/>
          </w:tcPr>
          <w:p>
            <w:r/>
            <w:r>
              <w:rPr>
                <w:rFonts w:ascii="Calibri" w:hAnsi="Calibri"/>
                <w:b w:val="0"/>
                <w:sz w:val="20"/>
              </w:rPr>
              <w:t>Instant execution; longer hold (1.5s)</w:t>
            </w:r>
          </w:p>
        </w:tc>
        <w:tc>
          <w:tcPr>
            <w:tcW w:type="dxa" w:w="2880"/>
            <w:shd w:fill="EBF0F7"/>
          </w:tcPr>
          <w:p>
            <w:r/>
            <w:r>
              <w:rPr>
                <w:rFonts w:ascii="Calibri" w:hAnsi="Calibri"/>
                <w:b w:val="0"/>
                <w:sz w:val="20"/>
              </w:rPr>
              <w:t>700ms balances speed with safety; adjustable in settings</w:t>
            </w:r>
          </w:p>
        </w:tc>
      </w:tr>
      <w:tr>
        <w:tc>
          <w:tcPr>
            <w:tcW w:type="dxa" w:w="2304"/>
          </w:tcPr>
          <w:p>
            <w:r/>
            <w:r>
              <w:rPr>
                <w:rFonts w:ascii="Calibri" w:hAnsi="Calibri"/>
                <w:b w:val="0"/>
                <w:sz w:val="20"/>
              </w:rPr>
              <w:t>5-gesture vocabulary</w:t>
            </w:r>
          </w:p>
        </w:tc>
        <w:tc>
          <w:tcPr>
            <w:tcW w:type="dxa" w:w="2592"/>
          </w:tcPr>
          <w:p>
            <w:r/>
            <w:r>
              <w:rPr>
                <w:rFonts w:ascii="Calibri" w:hAnsi="Calibri"/>
                <w:b w:val="0"/>
                <w:sz w:val="20"/>
              </w:rPr>
              <w:t>Covers all essential presentation actions; low cognitive load</w:t>
            </w:r>
          </w:p>
        </w:tc>
        <w:tc>
          <w:tcPr>
            <w:tcW w:type="dxa" w:w="2304"/>
          </w:tcPr>
          <w:p>
            <w:r/>
            <w:r>
              <w:rPr>
                <w:rFonts w:ascii="Calibri" w:hAnsi="Calibri"/>
                <w:b w:val="0"/>
                <w:sz w:val="20"/>
              </w:rPr>
              <w:t>8+ gestures; 3 gestures</w:t>
            </w:r>
          </w:p>
        </w:tc>
        <w:tc>
          <w:tcPr>
            <w:tcW w:type="dxa" w:w="2880"/>
          </w:tcPr>
          <w:p>
            <w:r/>
            <w:r>
              <w:rPr>
                <w:rFonts w:ascii="Calibri" w:hAnsi="Calibri"/>
                <w:b w:val="0"/>
                <w:sz w:val="20"/>
              </w:rPr>
              <w:t>5 gestures match Miller's magical number 7±2; covers core needs</w:t>
            </w:r>
          </w:p>
        </w:tc>
      </w:tr>
      <w:tr>
        <w:tc>
          <w:tcPr>
            <w:tcW w:type="dxa" w:w="2304"/>
            <w:shd w:fill="EBF0F7"/>
          </w:tcPr>
          <w:p>
            <w:r/>
            <w:r>
              <w:rPr>
                <w:rFonts w:ascii="Calibri" w:hAnsi="Calibri"/>
                <w:b w:val="0"/>
                <w:sz w:val="20"/>
              </w:rPr>
              <w:t>SVG confirmation ring</w:t>
            </w:r>
          </w:p>
        </w:tc>
        <w:tc>
          <w:tcPr>
            <w:tcW w:type="dxa" w:w="2592"/>
            <w:shd w:fill="EBF0F7"/>
          </w:tcPr>
          <w:p>
            <w:r/>
            <w:r>
              <w:rPr>
                <w:rFonts w:ascii="Calibri" w:hAnsi="Calibri"/>
                <w:b w:val="0"/>
                <w:sz w:val="20"/>
              </w:rPr>
              <w:t>Circular progress is intuitive; matches dark theme</w:t>
            </w:r>
          </w:p>
        </w:tc>
        <w:tc>
          <w:tcPr>
            <w:tcW w:type="dxa" w:w="2304"/>
            <w:shd w:fill="EBF0F7"/>
          </w:tcPr>
          <w:p>
            <w:r/>
            <w:r>
              <w:rPr>
                <w:rFonts w:ascii="Calibri" w:hAnsi="Calibri"/>
                <w:b w:val="0"/>
                <w:sz w:val="20"/>
              </w:rPr>
              <w:t>Linear bar; countdown number; vibration</w:t>
            </w:r>
          </w:p>
        </w:tc>
        <w:tc>
          <w:tcPr>
            <w:tcW w:type="dxa" w:w="2880"/>
            <w:shd w:fill="EBF0F7"/>
          </w:tcPr>
          <w:p>
            <w:r/>
            <w:r>
              <w:rPr>
                <w:rFonts w:ascii="Calibri" w:hAnsi="Calibri"/>
                <w:b w:val="0"/>
                <w:sz w:val="20"/>
              </w:rPr>
              <w:t>Ring provides continuous progress feedback without blocking content</w:t>
            </w:r>
          </w:p>
        </w:tc>
      </w:tr>
      <w:tr>
        <w:tc>
          <w:tcPr>
            <w:tcW w:type="dxa" w:w="2304"/>
          </w:tcPr>
          <w:p>
            <w:r/>
            <w:r>
              <w:rPr>
                <w:rFonts w:ascii="Calibri" w:hAnsi="Calibri"/>
                <w:b w:val="0"/>
                <w:sz w:val="20"/>
              </w:rPr>
              <w:t>Real-time confidence bar</w:t>
            </w:r>
          </w:p>
        </w:tc>
        <w:tc>
          <w:tcPr>
            <w:tcW w:type="dxa" w:w="2592"/>
          </w:tcPr>
          <w:p>
            <w:r/>
            <w:r>
              <w:rPr>
                <w:rFonts w:ascii="Calibri" w:hAnsi="Calibri"/>
                <w:b w:val="0"/>
                <w:sz w:val="20"/>
              </w:rPr>
              <w:t>Visibility of system status; builds user trust</w:t>
            </w:r>
          </w:p>
        </w:tc>
        <w:tc>
          <w:tcPr>
            <w:tcW w:type="dxa" w:w="2304"/>
          </w:tcPr>
          <w:p>
            <w:r/>
            <w:r>
              <w:rPr>
                <w:rFonts w:ascii="Calibri" w:hAnsi="Calibri"/>
                <w:b w:val="0"/>
                <w:sz w:val="20"/>
              </w:rPr>
              <w:t>Hidden confidence; numeric only</w:t>
            </w:r>
          </w:p>
        </w:tc>
        <w:tc>
          <w:tcPr>
            <w:tcW w:type="dxa" w:w="2880"/>
          </w:tcPr>
          <w:p>
            <w:r/>
            <w:r>
              <w:rPr>
                <w:rFonts w:ascii="Calibri" w:hAnsi="Calibri"/>
                <w:b w:val="0"/>
                <w:sz w:val="20"/>
              </w:rPr>
              <w:t>Visual bar is faster to read than numbers (pre-attentive processing)</w:t>
            </w:r>
          </w:p>
        </w:tc>
      </w:tr>
      <w:tr>
        <w:tc>
          <w:tcPr>
            <w:tcW w:type="dxa" w:w="2304"/>
            <w:shd w:fill="EBF0F7"/>
          </w:tcPr>
          <w:p>
            <w:r/>
            <w:r>
              <w:rPr>
                <w:rFonts w:ascii="Calibri" w:hAnsi="Calibri"/>
                <w:b w:val="0"/>
                <w:sz w:val="20"/>
              </w:rPr>
              <w:t>Esc key for cancel</w:t>
            </w:r>
          </w:p>
        </w:tc>
        <w:tc>
          <w:tcPr>
            <w:tcW w:type="dxa" w:w="2592"/>
            <w:shd w:fill="EBF0F7"/>
          </w:tcPr>
          <w:p>
            <w:r/>
            <w:r>
              <w:rPr>
                <w:rFonts w:ascii="Calibri" w:hAnsi="Calibri"/>
                <w:b w:val="0"/>
                <w:sz w:val="20"/>
              </w:rPr>
              <w:t>Universal cancel key known by most computer users</w:t>
            </w:r>
          </w:p>
        </w:tc>
        <w:tc>
          <w:tcPr>
            <w:tcW w:type="dxa" w:w="2304"/>
            <w:shd w:fill="EBF0F7"/>
          </w:tcPr>
          <w:p>
            <w:r/>
            <w:r>
              <w:rPr>
                <w:rFonts w:ascii="Calibri" w:hAnsi="Calibri"/>
                <w:b w:val="0"/>
                <w:sz w:val="20"/>
              </w:rPr>
              <w:t>No cancel; voice cancel; specific gesture to cancel</w:t>
            </w:r>
          </w:p>
        </w:tc>
        <w:tc>
          <w:tcPr>
            <w:tcW w:type="dxa" w:w="2880"/>
            <w:shd w:fill="EBF0F7"/>
          </w:tcPr>
          <w:p>
            <w:r/>
            <w:r>
              <w:rPr>
                <w:rFonts w:ascii="Calibri" w:hAnsi="Calibri"/>
                <w:b w:val="0"/>
                <w:sz w:val="20"/>
              </w:rPr>
              <w:t>Esc is platform-standard and requires no learning</w:t>
            </w:r>
          </w:p>
        </w:tc>
      </w:tr>
      <w:tr>
        <w:tc>
          <w:tcPr>
            <w:tcW w:type="dxa" w:w="2304"/>
          </w:tcPr>
          <w:p>
            <w:r/>
            <w:r>
              <w:rPr>
                <w:rFonts w:ascii="Calibri" w:hAnsi="Calibri"/>
                <w:b w:val="0"/>
                <w:sz w:val="20"/>
              </w:rPr>
              <w:t>Dark theme only</w:t>
            </w:r>
          </w:p>
        </w:tc>
        <w:tc>
          <w:tcPr>
            <w:tcW w:type="dxa" w:w="2592"/>
          </w:tcPr>
          <w:p>
            <w:r/>
            <w:r>
              <w:rPr>
                <w:rFonts w:ascii="Calibri" w:hAnsi="Calibri"/>
                <w:b w:val="0"/>
                <w:sz w:val="20"/>
              </w:rPr>
              <w:t>Optimized for dark presentation environments</w:t>
            </w:r>
          </w:p>
        </w:tc>
        <w:tc>
          <w:tcPr>
            <w:tcW w:type="dxa" w:w="2304"/>
          </w:tcPr>
          <w:p>
            <w:r/>
            <w:r>
              <w:rPr>
                <w:rFonts w:ascii="Calibri" w:hAnsi="Calibri"/>
                <w:b w:val="0"/>
                <w:sz w:val="20"/>
              </w:rPr>
              <w:t>Light theme option; auto-switching</w:t>
            </w:r>
          </w:p>
        </w:tc>
        <w:tc>
          <w:tcPr>
            <w:tcW w:type="dxa" w:w="2880"/>
          </w:tcPr>
          <w:p>
            <w:r/>
            <w:r>
              <w:rPr>
                <w:rFonts w:ascii="Calibri" w:hAnsi="Calibri"/>
                <w:b w:val="0"/>
                <w:sz w:val="20"/>
              </w:rPr>
              <w:t>Dark theme reduces glare and eye strain in presentation settings</w:t>
            </w:r>
          </w:p>
        </w:tc>
      </w:tr>
      <w:tr>
        <w:tc>
          <w:tcPr>
            <w:tcW w:type="dxa" w:w="2304"/>
            <w:shd w:fill="EBF0F7"/>
          </w:tcPr>
          <w:p>
            <w:r/>
            <w:r>
              <w:rPr>
                <w:rFonts w:ascii="Calibri" w:hAnsi="Calibri"/>
                <w:b w:val="0"/>
                <w:sz w:val="20"/>
              </w:rPr>
              <w:t>Mirrored camera feed</w:t>
            </w:r>
          </w:p>
        </w:tc>
        <w:tc>
          <w:tcPr>
            <w:tcW w:type="dxa" w:w="2592"/>
            <w:shd w:fill="EBF0F7"/>
          </w:tcPr>
          <w:p>
            <w:r/>
            <w:r>
              <w:rPr>
                <w:rFonts w:ascii="Calibri" w:hAnsi="Calibri"/>
                <w:b w:val="0"/>
                <w:sz w:val="20"/>
              </w:rPr>
              <w:t>Matches user's natural expectation (mirror view)</w:t>
            </w:r>
          </w:p>
        </w:tc>
        <w:tc>
          <w:tcPr>
            <w:tcW w:type="dxa" w:w="2304"/>
            <w:shd w:fill="EBF0F7"/>
          </w:tcPr>
          <w:p>
            <w:r/>
            <w:r>
              <w:rPr>
                <w:rFonts w:ascii="Calibri" w:hAnsi="Calibri"/>
                <w:b w:val="0"/>
                <w:sz w:val="20"/>
              </w:rPr>
              <w:t>Non-mirrored (true camera view)</w:t>
            </w:r>
          </w:p>
        </w:tc>
        <w:tc>
          <w:tcPr>
            <w:tcW w:type="dxa" w:w="2880"/>
            <w:shd w:fill="EBF0F7"/>
          </w:tcPr>
          <w:p>
            <w:r/>
            <w:r>
              <w:rPr>
                <w:rFonts w:ascii="Calibri" w:hAnsi="Calibri"/>
                <w:b w:val="0"/>
                <w:sz w:val="20"/>
              </w:rPr>
              <w:t>Mirror view is more intuitive; matches user's mental model from bathroom mirrors</w:t>
            </w:r>
          </w:p>
        </w:tc>
      </w:tr>
      <w:tr>
        <w:tc>
          <w:tcPr>
            <w:tcW w:type="dxa" w:w="2304"/>
          </w:tcPr>
          <w:p>
            <w:r/>
            <w:r>
              <w:rPr>
                <w:rFonts w:ascii="Calibri" w:hAnsi="Calibri"/>
                <w:b w:val="0"/>
                <w:sz w:val="20"/>
              </w:rPr>
              <w:t>3-second cooldown after execution</w:t>
            </w:r>
          </w:p>
        </w:tc>
        <w:tc>
          <w:tcPr>
            <w:tcW w:type="dxa" w:w="2592"/>
          </w:tcPr>
          <w:p>
            <w:r/>
            <w:r>
              <w:rPr>
                <w:rFonts w:ascii="Calibri" w:hAnsi="Calibri"/>
                <w:b w:val="0"/>
                <w:sz w:val="20"/>
              </w:rPr>
              <w:t>Prevents rapid re-triggering of same gesture</w:t>
            </w:r>
          </w:p>
        </w:tc>
        <w:tc>
          <w:tcPr>
            <w:tcW w:type="dxa" w:w="2304"/>
          </w:tcPr>
          <w:p>
            <w:r/>
            <w:r>
              <w:rPr>
                <w:rFonts w:ascii="Calibri" w:hAnsi="Calibri"/>
                <w:b w:val="0"/>
                <w:sz w:val="20"/>
              </w:rPr>
              <w:t>No cooldown; 1s cooldown</w:t>
            </w:r>
          </w:p>
        </w:tc>
        <w:tc>
          <w:tcPr>
            <w:tcW w:type="dxa" w:w="2880"/>
          </w:tcPr>
          <w:p>
            <w:r/>
            <w:r>
              <w:rPr>
                <w:rFonts w:ascii="Calibri" w:hAnsi="Calibri"/>
                <w:b w:val="0"/>
                <w:sz w:val="20"/>
              </w:rPr>
              <w:t>3s gives time for the user to reset hand position</w:t>
            </w:r>
          </w:p>
        </w:tc>
      </w:tr>
      <w:tr>
        <w:tc>
          <w:tcPr>
            <w:tcW w:type="dxa" w:w="2304"/>
            <w:shd w:fill="EBF0F7"/>
          </w:tcPr>
          <w:p>
            <w:r/>
            <w:r>
              <w:rPr>
                <w:rFonts w:ascii="Calibri" w:hAnsi="Calibri"/>
                <w:b w:val="0"/>
                <w:sz w:val="20"/>
              </w:rPr>
              <w:t>Client-side only processing</w:t>
            </w:r>
          </w:p>
        </w:tc>
        <w:tc>
          <w:tcPr>
            <w:tcW w:type="dxa" w:w="2592"/>
            <w:shd w:fill="EBF0F7"/>
          </w:tcPr>
          <w:p>
            <w:r/>
            <w:r>
              <w:rPr>
                <w:rFonts w:ascii="Calibri" w:hAnsi="Calibri"/>
                <w:b w:val="0"/>
                <w:sz w:val="20"/>
              </w:rPr>
              <w:t>No video data leaves the device; privacy by design</w:t>
            </w:r>
          </w:p>
        </w:tc>
        <w:tc>
          <w:tcPr>
            <w:tcW w:type="dxa" w:w="2304"/>
            <w:shd w:fill="EBF0F7"/>
          </w:tcPr>
          <w:p>
            <w:r/>
            <w:r>
              <w:rPr>
                <w:rFonts w:ascii="Calibri" w:hAnsi="Calibri"/>
                <w:b w:val="0"/>
                <w:sz w:val="20"/>
              </w:rPr>
              <w:t>Server-side processing; cloud API</w:t>
            </w:r>
          </w:p>
        </w:tc>
        <w:tc>
          <w:tcPr>
            <w:tcW w:type="dxa" w:w="2880"/>
            <w:shd w:fill="EBF0F7"/>
          </w:tcPr>
          <w:p>
            <w:r/>
            <w:r>
              <w:rPr>
                <w:rFonts w:ascii="Calibri" w:hAnsi="Calibri"/>
                <w:b w:val="0"/>
                <w:sz w:val="20"/>
              </w:rPr>
              <w:t>Privacy is essential; no network dependency after initial load</w:t>
            </w:r>
          </w:p>
        </w:tc>
      </w:tr>
    </w:tbl>
    <w:p/>
    <w:p>
      <w:pPr>
        <w:pStyle w:val="Heading2"/>
      </w:pPr>
      <w:r>
        <w:t>6.3 Cognitive Issues in Interface Design</w:t>
      </w:r>
    </w:p>
    <w:p>
      <w:r>
        <w:rPr>
          <w:b w:val="0"/>
          <w:i w:val="0"/>
        </w:rPr>
        <w:t>The following cognitive design principles were systematically applied throughout the AirSlide interface, aligned with Nielsen's (1994) usability heuristics and cognitive load theory (Sweller, 1988).</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fill="1A3C6E"/>
          </w:tcPr>
          <w:p>
            <w:r>
              <w:rPr>
                <w:color w:val="FFFFFF"/>
              </w:rPr>
            </w:r>
            <w:r>
              <w:rPr>
                <w:rFonts w:ascii="Calibri" w:hAnsi="Calibri"/>
                <w:b/>
                <w:color w:val="FFFFFF"/>
                <w:sz w:val="20"/>
              </w:rPr>
              <w:t>Cognitive Principle</w:t>
            </w:r>
          </w:p>
        </w:tc>
        <w:tc>
          <w:tcPr>
            <w:tcW w:type="dxa" w:w="1728"/>
            <w:shd w:fill="1A3C6E"/>
          </w:tcPr>
          <w:p>
            <w:r>
              <w:rPr>
                <w:color w:val="FFFFFF"/>
              </w:rPr>
            </w:r>
            <w:r>
              <w:rPr>
                <w:rFonts w:ascii="Calibri" w:hAnsi="Calibri"/>
                <w:b/>
                <w:color w:val="FFFFFF"/>
                <w:sz w:val="20"/>
              </w:rPr>
              <w:t>Nielsen Heuristic</w:t>
            </w:r>
          </w:p>
        </w:tc>
        <w:tc>
          <w:tcPr>
            <w:tcW w:type="dxa" w:w="5760"/>
            <w:shd w:fill="1A3C6E"/>
          </w:tcPr>
          <w:p>
            <w:r>
              <w:rPr>
                <w:color w:val="FFFFFF"/>
              </w:rPr>
            </w:r>
            <w:r>
              <w:rPr>
                <w:rFonts w:ascii="Calibri" w:hAnsi="Calibri"/>
                <w:b/>
                <w:color w:val="FFFFFF"/>
                <w:sz w:val="20"/>
              </w:rPr>
              <w:t>Implementation in AirSlide</w:t>
            </w:r>
          </w:p>
        </w:tc>
      </w:tr>
      <w:tr>
        <w:tc>
          <w:tcPr>
            <w:tcW w:type="dxa" w:w="2592"/>
            <w:shd w:fill="EBF0F7"/>
          </w:tcPr>
          <w:p>
            <w:r/>
            <w:r>
              <w:rPr>
                <w:rFonts w:ascii="Calibri" w:hAnsi="Calibri"/>
                <w:b w:val="0"/>
                <w:sz w:val="20"/>
              </w:rPr>
              <w:t>Visibility of System Status</w:t>
            </w:r>
          </w:p>
        </w:tc>
        <w:tc>
          <w:tcPr>
            <w:tcW w:type="dxa" w:w="1728"/>
            <w:shd w:fill="EBF0F7"/>
          </w:tcPr>
          <w:p>
            <w:r/>
            <w:r>
              <w:rPr>
                <w:rFonts w:ascii="Calibri" w:hAnsi="Calibri"/>
                <w:b w:val="0"/>
                <w:sz w:val="20"/>
              </w:rPr>
              <w:t>Heuristic #1</w:t>
            </w:r>
          </w:p>
        </w:tc>
        <w:tc>
          <w:tcPr>
            <w:tcW w:type="dxa" w:w="5760"/>
            <w:shd w:fill="EBF0F7"/>
          </w:tcPr>
          <w:p>
            <w:r/>
            <w:r>
              <w:rPr>
                <w:rFonts w:ascii="Calibri" w:hAnsi="Calibri"/>
                <w:b w:val="0"/>
                <w:sz w:val="20"/>
              </w:rPr>
              <w:t>Camera status (LIVE indicator), hand detection (HAND indicator with emoji), confidence percentage bar, confirmation ring, system mode badges (PAUSED, LASER, ZOOM). The TopHeader shows persistent status pills for Camera, Hand Detection, Confidence, and System state.</w:t>
            </w:r>
          </w:p>
        </w:tc>
      </w:tr>
      <w:tr>
        <w:tc>
          <w:tcPr>
            <w:tcW w:type="dxa" w:w="2592"/>
          </w:tcPr>
          <w:p>
            <w:r/>
            <w:r>
              <w:rPr>
                <w:rFonts w:ascii="Calibri" w:hAnsi="Calibri"/>
                <w:b w:val="0"/>
                <w:sz w:val="20"/>
              </w:rPr>
              <w:t>Match Between System and Real World</w:t>
            </w:r>
          </w:p>
        </w:tc>
        <w:tc>
          <w:tcPr>
            <w:tcW w:type="dxa" w:w="1728"/>
          </w:tcPr>
          <w:p>
            <w:r/>
            <w:r>
              <w:rPr>
                <w:rFonts w:ascii="Calibri" w:hAnsi="Calibri"/>
                <w:b w:val="0"/>
                <w:sz w:val="20"/>
              </w:rPr>
              <w:t>Heuristic #2</w:t>
            </w:r>
          </w:p>
        </w:tc>
        <w:tc>
          <w:tcPr>
            <w:tcW w:type="dxa" w:w="5760"/>
          </w:tcPr>
          <w:p>
            <w:r/>
            <w:r>
              <w:rPr>
                <w:rFonts w:ascii="Calibri" w:hAnsi="Calibri"/>
                <w:b w:val="0"/>
                <w:sz w:val="20"/>
              </w:rPr>
              <w:t>Gesture metaphors map to real-world actions: swipe right = move forward (matching left-to-right reading), closed fist = stop, open palm = point at content. Labels use everyday language ('Next Slide', 'Pause') rather than technical jargon.</w:t>
            </w:r>
          </w:p>
        </w:tc>
      </w:tr>
      <w:tr>
        <w:tc>
          <w:tcPr>
            <w:tcW w:type="dxa" w:w="2592"/>
            <w:shd w:fill="EBF0F7"/>
          </w:tcPr>
          <w:p>
            <w:r/>
            <w:r>
              <w:rPr>
                <w:rFonts w:ascii="Calibri" w:hAnsi="Calibri"/>
                <w:b w:val="0"/>
                <w:sz w:val="20"/>
              </w:rPr>
              <w:t>User Control and Freedom</w:t>
            </w:r>
          </w:p>
        </w:tc>
        <w:tc>
          <w:tcPr>
            <w:tcW w:type="dxa" w:w="1728"/>
            <w:shd w:fill="EBF0F7"/>
          </w:tcPr>
          <w:p>
            <w:r/>
            <w:r>
              <w:rPr>
                <w:rFonts w:ascii="Calibri" w:hAnsi="Calibri"/>
                <w:b w:val="0"/>
                <w:sz w:val="20"/>
              </w:rPr>
              <w:t>Heuristic #3</w:t>
            </w:r>
          </w:p>
        </w:tc>
        <w:tc>
          <w:tcPr>
            <w:tcW w:type="dxa" w:w="5760"/>
            <w:shd w:fill="EBF0F7"/>
          </w:tcPr>
          <w:p>
            <w:r/>
            <w:r>
              <w:rPr>
                <w:rFonts w:ascii="Calibri" w:hAnsi="Calibri"/>
                <w:b w:val="0"/>
                <w:sz w:val="20"/>
              </w:rPr>
              <w:t>The Cancel button and Esc key allow users to undo any in-progress gesture before confirmation completes. The 700ms confirmation window provides a safety net for accidental triggers.</w:t>
            </w:r>
          </w:p>
        </w:tc>
      </w:tr>
      <w:tr>
        <w:tc>
          <w:tcPr>
            <w:tcW w:type="dxa" w:w="2592"/>
          </w:tcPr>
          <w:p>
            <w:r/>
            <w:r>
              <w:rPr>
                <w:rFonts w:ascii="Calibri" w:hAnsi="Calibri"/>
                <w:b w:val="0"/>
                <w:sz w:val="20"/>
              </w:rPr>
              <w:t>Error Prevention</w:t>
            </w:r>
          </w:p>
        </w:tc>
        <w:tc>
          <w:tcPr>
            <w:tcW w:type="dxa" w:w="1728"/>
          </w:tcPr>
          <w:p>
            <w:r/>
            <w:r>
              <w:rPr>
                <w:rFonts w:ascii="Calibri" w:hAnsi="Calibri"/>
                <w:b w:val="0"/>
                <w:sz w:val="20"/>
              </w:rPr>
              <w:t>Heuristic #4</w:t>
            </w:r>
          </w:p>
        </w:tc>
        <w:tc>
          <w:tcPr>
            <w:tcW w:type="dxa" w:w="5760"/>
          </w:tcPr>
          <w:p>
            <w:r/>
            <w:r>
              <w:rPr>
                <w:rFonts w:ascii="Calibri" w:hAnsi="Calibri"/>
                <w:b w:val="0"/>
                <w:sz w:val="20"/>
              </w:rPr>
              <w:t>The hold-to-confirm mechanism prevents accidental triggers. Gesture stability requires 5 consecutive frames (~160ms) before the confirmation timer starts, filtering out brief, unintentional hand movements.</w:t>
            </w:r>
          </w:p>
        </w:tc>
      </w:tr>
      <w:tr>
        <w:tc>
          <w:tcPr>
            <w:tcW w:type="dxa" w:w="2592"/>
            <w:shd w:fill="EBF0F7"/>
          </w:tcPr>
          <w:p>
            <w:r/>
            <w:r>
              <w:rPr>
                <w:rFonts w:ascii="Calibri" w:hAnsi="Calibri"/>
                <w:b w:val="0"/>
                <w:sz w:val="20"/>
              </w:rPr>
              <w:t>Recognition Over Recall</w:t>
            </w:r>
          </w:p>
        </w:tc>
        <w:tc>
          <w:tcPr>
            <w:tcW w:type="dxa" w:w="1728"/>
            <w:shd w:fill="EBF0F7"/>
          </w:tcPr>
          <w:p>
            <w:r/>
            <w:r>
              <w:rPr>
                <w:rFonts w:ascii="Calibri" w:hAnsi="Calibri"/>
                <w:b w:val="0"/>
                <w:sz w:val="20"/>
              </w:rPr>
              <w:t>Heuristic #5</w:t>
            </w:r>
          </w:p>
        </w:tc>
        <w:tc>
          <w:tcPr>
            <w:tcW w:type="dxa" w:w="5760"/>
            <w:shd w:fill="EBF0F7"/>
          </w:tcPr>
          <w:p>
            <w:r/>
            <w:r>
              <w:rPr>
                <w:rFonts w:ascii="Calibri" w:hAnsi="Calibri"/>
                <w:b w:val="0"/>
                <w:sz w:val="20"/>
              </w:rPr>
              <w:t>The Gesture Guide page (/gestures) provides visual examples of each gesture with emoji icons and descriptions. The camera feed shows detected gesture in real-time, so users don't need to remember which gesture does what.</w:t>
            </w:r>
          </w:p>
        </w:tc>
      </w:tr>
      <w:tr>
        <w:tc>
          <w:tcPr>
            <w:tcW w:type="dxa" w:w="2592"/>
          </w:tcPr>
          <w:p>
            <w:r/>
            <w:r>
              <w:rPr>
                <w:rFonts w:ascii="Calibri" w:hAnsi="Calibri"/>
                <w:b w:val="0"/>
                <w:sz w:val="20"/>
              </w:rPr>
              <w:t>Consistency and Standards</w:t>
            </w:r>
          </w:p>
        </w:tc>
        <w:tc>
          <w:tcPr>
            <w:tcW w:type="dxa" w:w="1728"/>
          </w:tcPr>
          <w:p>
            <w:r/>
            <w:r>
              <w:rPr>
                <w:rFonts w:ascii="Calibri" w:hAnsi="Calibri"/>
                <w:b w:val="0"/>
                <w:sz w:val="20"/>
              </w:rPr>
              <w:t>Heuristic #6</w:t>
            </w:r>
          </w:p>
        </w:tc>
        <w:tc>
          <w:tcPr>
            <w:tcW w:type="dxa" w:w="5760"/>
          </w:tcPr>
          <w:p>
            <w:r/>
            <w:r>
              <w:rPr>
                <w:rFonts w:ascii="Calibri" w:hAnsi="Calibri"/>
                <w:b w:val="0"/>
                <w:sz w:val="20"/>
              </w:rPr>
              <w:t>All gestures follow the same detect-confirm-execute-feedback flow. UI components (buttons, cards, badges) use consistent styling from the shadcn/ui component library. Navigation uses standard sidebar pattern.</w:t>
            </w:r>
          </w:p>
        </w:tc>
      </w:tr>
      <w:tr>
        <w:tc>
          <w:tcPr>
            <w:tcW w:type="dxa" w:w="2592"/>
            <w:shd w:fill="EBF0F7"/>
          </w:tcPr>
          <w:p>
            <w:r/>
            <w:r>
              <w:rPr>
                <w:rFonts w:ascii="Calibri" w:hAnsi="Calibri"/>
                <w:b w:val="0"/>
                <w:sz w:val="20"/>
              </w:rPr>
              <w:t>Aesthetic and Minimalist Design</w:t>
            </w:r>
          </w:p>
        </w:tc>
        <w:tc>
          <w:tcPr>
            <w:tcW w:type="dxa" w:w="1728"/>
            <w:shd w:fill="EBF0F7"/>
          </w:tcPr>
          <w:p>
            <w:r/>
            <w:r>
              <w:rPr>
                <w:rFonts w:ascii="Calibri" w:hAnsi="Calibri"/>
                <w:b w:val="0"/>
                <w:sz w:val="20"/>
              </w:rPr>
              <w:t>Heuristic #8</w:t>
            </w:r>
          </w:p>
        </w:tc>
        <w:tc>
          <w:tcPr>
            <w:tcW w:type="dxa" w:w="5760"/>
            <w:shd w:fill="EBF0F7"/>
          </w:tcPr>
          <w:p>
            <w:r/>
            <w:r>
              <w:rPr>
                <w:rFonts w:ascii="Calibri" w:hAnsi="Calibri"/>
                <w:b w:val="0"/>
                <w:sz w:val="20"/>
              </w:rPr>
              <w:t>The dark theme with glass-morphism effects provides visual hierarchy without clutter. Only essential information is displayed. Settings are organized into clear sections (Camera, Recognition, Appearance).</w:t>
            </w:r>
          </w:p>
        </w:tc>
      </w:tr>
      <w:tr>
        <w:tc>
          <w:tcPr>
            <w:tcW w:type="dxa" w:w="2592"/>
          </w:tcPr>
          <w:p>
            <w:r/>
            <w:r>
              <w:rPr>
                <w:rFonts w:ascii="Calibri" w:hAnsi="Calibri"/>
                <w:b w:val="0"/>
                <w:sz w:val="20"/>
              </w:rPr>
              <w:t>Feedback and Response Time</w:t>
            </w:r>
          </w:p>
        </w:tc>
        <w:tc>
          <w:tcPr>
            <w:tcW w:type="dxa" w:w="1728"/>
          </w:tcPr>
          <w:p>
            <w:r/>
            <w:r>
              <w:rPr>
                <w:rFonts w:ascii="Calibri" w:hAnsi="Calibri"/>
                <w:b w:val="0"/>
                <w:sz w:val="20"/>
              </w:rPr>
              <w:t>Heuristic #7</w:t>
            </w:r>
          </w:p>
        </w:tc>
        <w:tc>
          <w:tcPr>
            <w:tcW w:type="dxa" w:w="5760"/>
          </w:tcPr>
          <w:p>
            <w:r/>
            <w:r>
              <w:rPr>
                <w:rFonts w:ascii="Calibri" w:hAnsi="Calibri"/>
                <w:b w:val="0"/>
                <w:sz w:val="20"/>
              </w:rPr>
              <w:t>Every gesture shows: (1) real-time landmark drawing on canvas, (2) emoji display of detected gesture, (3) confirmation ring filling over 700ms, (4) success checkmark for 1.4s, (5) history log entry. Total feedback chain provides continuous awareness of system state.</w:t>
            </w:r>
          </w:p>
        </w:tc>
      </w:tr>
      <w:tr>
        <w:tc>
          <w:tcPr>
            <w:tcW w:type="dxa" w:w="2592"/>
            <w:shd w:fill="EBF0F7"/>
          </w:tcPr>
          <w:p>
            <w:r/>
            <w:r>
              <w:rPr>
                <w:rFonts w:ascii="Calibri" w:hAnsi="Calibri"/>
                <w:b w:val="0"/>
                <w:sz w:val="20"/>
              </w:rPr>
              <w:t>Reduced Cognitive Load</w:t>
            </w:r>
          </w:p>
        </w:tc>
        <w:tc>
          <w:tcPr>
            <w:tcW w:type="dxa" w:w="1728"/>
            <w:shd w:fill="EBF0F7"/>
          </w:tcPr>
          <w:p>
            <w:r/>
            <w:r>
              <w:rPr>
                <w:rFonts w:ascii="Calibri" w:hAnsi="Calibri"/>
                <w:b w:val="0"/>
                <w:sz w:val="20"/>
              </w:rPr>
              <w:t>Sweller (1988)</w:t>
            </w:r>
          </w:p>
        </w:tc>
        <w:tc>
          <w:tcPr>
            <w:tcW w:type="dxa" w:w="5760"/>
            <w:shd w:fill="EBF0F7"/>
          </w:tcPr>
          <w:p>
            <w:r/>
            <w:r>
              <w:rPr>
                <w:rFonts w:ascii="Calibri" w:hAnsi="Calibri"/>
                <w:b w:val="0"/>
                <w:sz w:val="20"/>
              </w:rPr>
              <w:t>The interface limits simultaneous information display. Dashboard shows stats in cards. Camera feed, gesture panel, and presentation preview are in separate regions. Settings use progressive disclosure with labeled sliders.</w:t>
            </w:r>
          </w:p>
        </w:tc>
      </w:tr>
      <w:tr>
        <w:tc>
          <w:tcPr>
            <w:tcW w:type="dxa" w:w="2592"/>
          </w:tcPr>
          <w:p>
            <w:r/>
            <w:r>
              <w:rPr>
                <w:rFonts w:ascii="Calibri" w:hAnsi="Calibri"/>
                <w:b w:val="0"/>
                <w:sz w:val="20"/>
              </w:rPr>
              <w:t>Accessibility</w:t>
            </w:r>
          </w:p>
        </w:tc>
        <w:tc>
          <w:tcPr>
            <w:tcW w:type="dxa" w:w="1728"/>
          </w:tcPr>
          <w:p>
            <w:r/>
            <w:r>
              <w:rPr>
                <w:rFonts w:ascii="Calibri" w:hAnsi="Calibri"/>
                <w:b w:val="0"/>
                <w:sz w:val="20"/>
              </w:rPr>
              <w:t>WCAG 2.1</w:t>
            </w:r>
          </w:p>
        </w:tc>
        <w:tc>
          <w:tcPr>
            <w:tcW w:type="dxa" w:w="5760"/>
          </w:tcPr>
          <w:p>
            <w:r/>
            <w:r>
              <w:rPr>
                <w:rFonts w:ascii="Calibri" w:hAnsi="Calibri"/>
                <w:b w:val="0"/>
                <w:sz w:val="20"/>
              </w:rPr>
              <w:t>High contrast ratios on dark background. Large, readable emoji indicators. ARIA labels on interactive elements (aria-label on icon buttons). Keyboard shortcut (Esc) for cancel. Font sizes follow a consistent type scale.</w:t>
            </w:r>
          </w:p>
        </w:tc>
      </w:tr>
    </w:tbl>
    <w:p/>
    <w:p>
      <w:r>
        <w:br w:type="page"/>
      </w:r>
    </w:p>
    <w:p>
      <w:pPr>
        <w:pStyle w:val="Heading1"/>
      </w:pPr>
      <w:r>
        <w:t>7. Usability Evaluation</w:t>
      </w:r>
    </w:p>
    <w:p>
      <w:r>
        <w:rPr>
          <w:b w:val="0"/>
          <w:i w:val="0"/>
        </w:rPr>
        <w:t>This section addresses Issue 7: evaluating the prototype to determine if it meets client requirements and is easy, intuitive, and sensible to use. The evaluation combines heuristic evaluation by experts and user testing with prospective users.</w:t>
      </w:r>
    </w:p>
    <w:p>
      <w:pPr>
        <w:pStyle w:val="Heading2"/>
      </w:pPr>
      <w:r>
        <w:t>7.1 Evaluation Criteria and Metrics</w:t>
      </w:r>
    </w:p>
    <w:p>
      <w:r>
        <w:rPr>
          <w:b w:val="0"/>
          <w:i w:val="0"/>
        </w:rPr>
        <w:t>The following criteria were selected based on ISO 9241-11 (Ergonomics of human-system interaction) and Nielsen's usability engineering framework.</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A3C6E"/>
          </w:tcPr>
          <w:p>
            <w:r>
              <w:rPr>
                <w:color w:val="FFFFFF"/>
              </w:rPr>
            </w:r>
            <w:r>
              <w:rPr>
                <w:rFonts w:ascii="Calibri" w:hAnsi="Calibri"/>
                <w:b/>
                <w:color w:val="FFFFFF"/>
                <w:sz w:val="20"/>
              </w:rPr>
              <w:t>Criterion</w:t>
            </w:r>
          </w:p>
        </w:tc>
        <w:tc>
          <w:tcPr>
            <w:tcW w:type="dxa" w:w="2304"/>
            <w:shd w:fill="1A3C6E"/>
          </w:tcPr>
          <w:p>
            <w:r>
              <w:rPr>
                <w:color w:val="FFFFFF"/>
              </w:rPr>
            </w:r>
            <w:r>
              <w:rPr>
                <w:rFonts w:ascii="Calibri" w:hAnsi="Calibri"/>
                <w:b/>
                <w:color w:val="FFFFFF"/>
                <w:sz w:val="20"/>
              </w:rPr>
              <w:t>Definition</w:t>
            </w:r>
          </w:p>
        </w:tc>
        <w:tc>
          <w:tcPr>
            <w:tcW w:type="dxa" w:w="2304"/>
            <w:shd w:fill="1A3C6E"/>
          </w:tcPr>
          <w:p>
            <w:r>
              <w:rPr>
                <w:color w:val="FFFFFF"/>
              </w:rPr>
            </w:r>
            <w:r>
              <w:rPr>
                <w:rFonts w:ascii="Calibri" w:hAnsi="Calibri"/>
                <w:b/>
                <w:color w:val="FFFFFF"/>
                <w:sz w:val="20"/>
              </w:rPr>
              <w:t>Metric</w:t>
            </w:r>
          </w:p>
        </w:tc>
        <w:tc>
          <w:tcPr>
            <w:tcW w:type="dxa" w:w="1728"/>
            <w:shd w:fill="1A3C6E"/>
          </w:tcPr>
          <w:p>
            <w:r>
              <w:rPr>
                <w:color w:val="FFFFFF"/>
              </w:rPr>
            </w:r>
            <w:r>
              <w:rPr>
                <w:rFonts w:ascii="Calibri" w:hAnsi="Calibri"/>
                <w:b/>
                <w:color w:val="FFFFFF"/>
                <w:sz w:val="20"/>
              </w:rPr>
              <w:t>Target</w:t>
            </w:r>
          </w:p>
        </w:tc>
        <w:tc>
          <w:tcPr>
            <w:tcW w:type="dxa" w:w="2592"/>
            <w:shd w:fill="1A3C6E"/>
          </w:tcPr>
          <w:p>
            <w:r>
              <w:rPr>
                <w:color w:val="FFFFFF"/>
              </w:rPr>
            </w:r>
            <w:r>
              <w:rPr>
                <w:rFonts w:ascii="Calibri" w:hAnsi="Calibri"/>
                <w:b/>
                <w:color w:val="FFFFFF"/>
                <w:sz w:val="20"/>
              </w:rPr>
              <w:t>Measurement Method</w:t>
            </w:r>
          </w:p>
        </w:tc>
      </w:tr>
      <w:tr>
        <w:tc>
          <w:tcPr>
            <w:tcW w:type="dxa" w:w="1728"/>
            <w:shd w:fill="EBF0F7"/>
          </w:tcPr>
          <w:p>
            <w:r/>
            <w:r>
              <w:rPr>
                <w:rFonts w:ascii="Calibri" w:hAnsi="Calibri"/>
                <w:b w:val="0"/>
                <w:sz w:val="20"/>
              </w:rPr>
              <w:t>Effectiveness</w:t>
            </w:r>
          </w:p>
        </w:tc>
        <w:tc>
          <w:tcPr>
            <w:tcW w:type="dxa" w:w="2304"/>
            <w:shd w:fill="EBF0F7"/>
          </w:tcPr>
          <w:p>
            <w:r/>
            <w:r>
              <w:rPr>
                <w:rFonts w:ascii="Calibri" w:hAnsi="Calibri"/>
                <w:b w:val="0"/>
                <w:sz w:val="20"/>
              </w:rPr>
              <w:t>Ability of users to complete tasks successfully</w:t>
            </w:r>
          </w:p>
        </w:tc>
        <w:tc>
          <w:tcPr>
            <w:tcW w:type="dxa" w:w="2304"/>
            <w:shd w:fill="EBF0F7"/>
          </w:tcPr>
          <w:p>
            <w:r/>
            <w:r>
              <w:rPr>
                <w:rFonts w:ascii="Calibri" w:hAnsi="Calibri"/>
                <w:b w:val="0"/>
                <w:sz w:val="20"/>
              </w:rPr>
              <w:t>Task completion rate (%)</w:t>
            </w:r>
          </w:p>
        </w:tc>
        <w:tc>
          <w:tcPr>
            <w:tcW w:type="dxa" w:w="1728"/>
            <w:shd w:fill="EBF0F7"/>
          </w:tcPr>
          <w:p>
            <w:r/>
            <w:r>
              <w:rPr>
                <w:rFonts w:ascii="Calibri" w:hAnsi="Calibri"/>
                <w:b w:val="0"/>
                <w:sz w:val="20"/>
              </w:rPr>
              <w:t>&gt;= 90%</w:t>
            </w:r>
          </w:p>
        </w:tc>
        <w:tc>
          <w:tcPr>
            <w:tcW w:type="dxa" w:w="2592"/>
            <w:shd w:fill="EBF0F7"/>
          </w:tcPr>
          <w:p>
            <w:r/>
            <w:r>
              <w:rPr>
                <w:rFonts w:ascii="Calibri" w:hAnsi="Calibri"/>
                <w:b w:val="0"/>
                <w:sz w:val="20"/>
              </w:rPr>
              <w:t>Count successful completions / total attempts</w:t>
            </w:r>
          </w:p>
        </w:tc>
      </w:tr>
      <w:tr>
        <w:tc>
          <w:tcPr>
            <w:tcW w:type="dxa" w:w="1728"/>
          </w:tcPr>
          <w:p>
            <w:r/>
            <w:r>
              <w:rPr>
                <w:rFonts w:ascii="Calibri" w:hAnsi="Calibri"/>
                <w:b w:val="0"/>
                <w:sz w:val="20"/>
              </w:rPr>
              <w:t>Efficiency</w:t>
            </w:r>
          </w:p>
        </w:tc>
        <w:tc>
          <w:tcPr>
            <w:tcW w:type="dxa" w:w="2304"/>
          </w:tcPr>
          <w:p>
            <w:r/>
            <w:r>
              <w:rPr>
                <w:rFonts w:ascii="Calibri" w:hAnsi="Calibri"/>
                <w:b w:val="0"/>
                <w:sz w:val="20"/>
              </w:rPr>
              <w:t>Resources expended in relation to task completion</w:t>
            </w:r>
          </w:p>
        </w:tc>
        <w:tc>
          <w:tcPr>
            <w:tcW w:type="dxa" w:w="2304"/>
          </w:tcPr>
          <w:p>
            <w:r/>
            <w:r>
              <w:rPr>
                <w:rFonts w:ascii="Calibri" w:hAnsi="Calibri"/>
                <w:b w:val="0"/>
                <w:sz w:val="20"/>
              </w:rPr>
              <w:t>Average time-on-task (seconds)</w:t>
            </w:r>
          </w:p>
        </w:tc>
        <w:tc>
          <w:tcPr>
            <w:tcW w:type="dxa" w:w="1728"/>
          </w:tcPr>
          <w:p>
            <w:r/>
            <w:r>
              <w:rPr>
                <w:rFonts w:ascii="Calibri" w:hAnsi="Calibri"/>
                <w:b w:val="0"/>
                <w:sz w:val="20"/>
              </w:rPr>
              <w:t>&lt;= 5s per gesture task</w:t>
            </w:r>
          </w:p>
        </w:tc>
        <w:tc>
          <w:tcPr>
            <w:tcW w:type="dxa" w:w="2592"/>
          </w:tcPr>
          <w:p>
            <w:r/>
            <w:r>
              <w:rPr>
                <w:rFonts w:ascii="Calibri" w:hAnsi="Calibri"/>
                <w:b w:val="0"/>
                <w:sz w:val="20"/>
              </w:rPr>
              <w:t>Stopwatch from gesture start to action execution</w:t>
            </w:r>
          </w:p>
        </w:tc>
      </w:tr>
      <w:tr>
        <w:tc>
          <w:tcPr>
            <w:tcW w:type="dxa" w:w="1728"/>
            <w:shd w:fill="EBF0F7"/>
          </w:tcPr>
          <w:p>
            <w:r/>
            <w:r>
              <w:rPr>
                <w:rFonts w:ascii="Calibri" w:hAnsi="Calibri"/>
                <w:b w:val="0"/>
                <w:sz w:val="20"/>
              </w:rPr>
              <w:t>Error Rate</w:t>
            </w:r>
          </w:p>
        </w:tc>
        <w:tc>
          <w:tcPr>
            <w:tcW w:type="dxa" w:w="2304"/>
            <w:shd w:fill="EBF0F7"/>
          </w:tcPr>
          <w:p>
            <w:r/>
            <w:r>
              <w:rPr>
                <w:rFonts w:ascii="Calibri" w:hAnsi="Calibri"/>
                <w:b w:val="0"/>
                <w:sz w:val="20"/>
              </w:rPr>
              <w:t>Frequency of incorrect or accidental actions</w:t>
            </w:r>
          </w:p>
        </w:tc>
        <w:tc>
          <w:tcPr>
            <w:tcW w:type="dxa" w:w="2304"/>
            <w:shd w:fill="EBF0F7"/>
          </w:tcPr>
          <w:p>
            <w:r/>
            <w:r>
              <w:rPr>
                <w:rFonts w:ascii="Calibri" w:hAnsi="Calibri"/>
                <w:b w:val="0"/>
                <w:sz w:val="20"/>
              </w:rPr>
              <w:t>False triggers per session</w:t>
            </w:r>
          </w:p>
        </w:tc>
        <w:tc>
          <w:tcPr>
            <w:tcW w:type="dxa" w:w="1728"/>
            <w:shd w:fill="EBF0F7"/>
          </w:tcPr>
          <w:p>
            <w:r/>
            <w:r>
              <w:rPr>
                <w:rFonts w:ascii="Calibri" w:hAnsi="Calibri"/>
                <w:b w:val="0"/>
                <w:sz w:val="20"/>
              </w:rPr>
              <w:t>&lt;= 1 per session</w:t>
            </w:r>
          </w:p>
        </w:tc>
        <w:tc>
          <w:tcPr>
            <w:tcW w:type="dxa" w:w="2592"/>
            <w:shd w:fill="EBF0F7"/>
          </w:tcPr>
          <w:p>
            <w:r/>
            <w:r>
              <w:rPr>
                <w:rFonts w:ascii="Calibri" w:hAnsi="Calibri"/>
                <w:b w:val="0"/>
                <w:sz w:val="20"/>
              </w:rPr>
              <w:t>Count unintended gesture executions</w:t>
            </w:r>
          </w:p>
        </w:tc>
      </w:tr>
      <w:tr>
        <w:tc>
          <w:tcPr>
            <w:tcW w:type="dxa" w:w="1728"/>
          </w:tcPr>
          <w:p>
            <w:r/>
            <w:r>
              <w:rPr>
                <w:rFonts w:ascii="Calibri" w:hAnsi="Calibri"/>
                <w:b w:val="0"/>
                <w:sz w:val="20"/>
              </w:rPr>
              <w:t>Learnability</w:t>
            </w:r>
          </w:p>
        </w:tc>
        <w:tc>
          <w:tcPr>
            <w:tcW w:type="dxa" w:w="2304"/>
          </w:tcPr>
          <w:p>
            <w:r/>
            <w:r>
              <w:rPr>
                <w:rFonts w:ascii="Calibri" w:hAnsi="Calibri"/>
                <w:b w:val="0"/>
                <w:sz w:val="20"/>
              </w:rPr>
              <w:t>Ease of learning the system for first-time users</w:t>
            </w:r>
          </w:p>
        </w:tc>
        <w:tc>
          <w:tcPr>
            <w:tcW w:type="dxa" w:w="2304"/>
          </w:tcPr>
          <w:p>
            <w:r/>
            <w:r>
              <w:rPr>
                <w:rFonts w:ascii="Calibri" w:hAnsi="Calibri"/>
                <w:b w:val="0"/>
                <w:sz w:val="20"/>
              </w:rPr>
              <w:t>Time to learn all gestures (minutes)</w:t>
            </w:r>
          </w:p>
        </w:tc>
        <w:tc>
          <w:tcPr>
            <w:tcW w:type="dxa" w:w="1728"/>
          </w:tcPr>
          <w:p>
            <w:r/>
            <w:r>
              <w:rPr>
                <w:rFonts w:ascii="Calibri" w:hAnsi="Calibri"/>
                <w:b w:val="0"/>
                <w:sz w:val="20"/>
              </w:rPr>
              <w:t>&lt;= 5 minutes</w:t>
            </w:r>
          </w:p>
        </w:tc>
        <w:tc>
          <w:tcPr>
            <w:tcW w:type="dxa" w:w="2592"/>
          </w:tcPr>
          <w:p>
            <w:r/>
            <w:r>
              <w:rPr>
                <w:rFonts w:ascii="Calibri" w:hAnsi="Calibri"/>
                <w:b w:val="0"/>
                <w:sz w:val="20"/>
              </w:rPr>
              <w:t>Stopwatch from first instruction to independent use</w:t>
            </w:r>
          </w:p>
        </w:tc>
      </w:tr>
      <w:tr>
        <w:tc>
          <w:tcPr>
            <w:tcW w:type="dxa" w:w="1728"/>
            <w:shd w:fill="EBF0F7"/>
          </w:tcPr>
          <w:p>
            <w:r/>
            <w:r>
              <w:rPr>
                <w:rFonts w:ascii="Calibri" w:hAnsi="Calibri"/>
                <w:b w:val="0"/>
                <w:sz w:val="20"/>
              </w:rPr>
              <w:t>Satisfaction</w:t>
            </w:r>
          </w:p>
        </w:tc>
        <w:tc>
          <w:tcPr>
            <w:tcW w:type="dxa" w:w="2304"/>
            <w:shd w:fill="EBF0F7"/>
          </w:tcPr>
          <w:p>
            <w:r/>
            <w:r>
              <w:rPr>
                <w:rFonts w:ascii="Calibri" w:hAnsi="Calibri"/>
                <w:b w:val="0"/>
                <w:sz w:val="20"/>
              </w:rPr>
              <w:t>Subjective user experience</w:t>
            </w:r>
          </w:p>
        </w:tc>
        <w:tc>
          <w:tcPr>
            <w:tcW w:type="dxa" w:w="2304"/>
            <w:shd w:fill="EBF0F7"/>
          </w:tcPr>
          <w:p>
            <w:r/>
            <w:r>
              <w:rPr>
                <w:rFonts w:ascii="Calibri" w:hAnsi="Calibri"/>
                <w:b w:val="0"/>
                <w:sz w:val="20"/>
              </w:rPr>
              <w:t>System Usability Scale (SUS) score</w:t>
            </w:r>
          </w:p>
        </w:tc>
        <w:tc>
          <w:tcPr>
            <w:tcW w:type="dxa" w:w="1728"/>
            <w:shd w:fill="EBF0F7"/>
          </w:tcPr>
          <w:p>
            <w:r/>
            <w:r>
              <w:rPr>
                <w:rFonts w:ascii="Calibri" w:hAnsi="Calibri"/>
                <w:b w:val="0"/>
                <w:sz w:val="20"/>
              </w:rPr>
              <w:t>&gt;= 75 (Good)</w:t>
            </w:r>
          </w:p>
        </w:tc>
        <w:tc>
          <w:tcPr>
            <w:tcW w:type="dxa" w:w="2592"/>
            <w:shd w:fill="EBF0F7"/>
          </w:tcPr>
          <w:p>
            <w:r/>
            <w:r>
              <w:rPr>
                <w:rFonts w:ascii="Calibri" w:hAnsi="Calibri"/>
                <w:b w:val="0"/>
                <w:sz w:val="20"/>
              </w:rPr>
              <w:t>Standard 10-item SUS questionnaire</w:t>
            </w:r>
          </w:p>
        </w:tc>
      </w:tr>
    </w:tbl>
    <w:p/>
    <w:p>
      <w:pPr>
        <w:pStyle w:val="Heading2"/>
      </w:pPr>
      <w:r>
        <w:t>7.2 Evaluation Plan</w:t>
      </w:r>
    </w:p>
    <w:p>
      <w:pPr>
        <w:pStyle w:val="Heading3"/>
      </w:pPr>
      <w:r>
        <w:t>7.2.1 Heuristic Evaluation</w:t>
      </w:r>
    </w:p>
    <w:p>
      <w:r>
        <w:rPr>
          <w:b w:val="0"/>
          <w:i w:val="0"/>
        </w:rPr>
        <w:t>Participants: 5 usability evaluators with HCI training.</w:t>
      </w:r>
    </w:p>
    <w:p>
      <w:r>
        <w:rPr>
          <w:b w:val="0"/>
          <w:i w:val="0"/>
        </w:rPr>
        <w:t>Method: Each evaluator independently inspected the AirSlide interface against Nielsen's 10 usability heuristics. Evaluators documented violations with severity ratings (0 = no problem, 4 = usability catastrophe).</w:t>
      </w:r>
    </w:p>
    <w:p>
      <w:r>
        <w:rPr>
          <w:b w:val="0"/>
          <w:i w:val="0"/>
        </w:rPr>
        <w:t>Duration: Approximately 45 minutes per evaluator.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3C6E"/>
          </w:tcPr>
          <w:p>
            <w:r>
              <w:rPr>
                <w:color w:val="FFFFFF"/>
              </w:rPr>
            </w:r>
            <w:r>
              <w:rPr>
                <w:rFonts w:ascii="Calibri" w:hAnsi="Calibri"/>
                <w:b/>
                <w:color w:val="FFFFFF"/>
                <w:sz w:val="20"/>
              </w:rPr>
              <w:t>Heuristic</w:t>
            </w:r>
          </w:p>
        </w:tc>
        <w:tc>
          <w:tcPr>
            <w:tcW w:type="dxa" w:w="2160"/>
            <w:shd w:fill="1A3C6E"/>
          </w:tcPr>
          <w:p>
            <w:r>
              <w:rPr>
                <w:color w:val="FFFFFF"/>
              </w:rPr>
            </w:r>
            <w:r>
              <w:rPr>
                <w:rFonts w:ascii="Calibri" w:hAnsi="Calibri"/>
                <w:b/>
                <w:color w:val="FFFFFF"/>
                <w:sz w:val="20"/>
              </w:rPr>
              <w:t>Violations Found</w:t>
            </w:r>
          </w:p>
        </w:tc>
        <w:tc>
          <w:tcPr>
            <w:tcW w:type="dxa" w:w="2160"/>
            <w:shd w:fill="1A3C6E"/>
          </w:tcPr>
          <w:p>
            <w:r>
              <w:rPr>
                <w:color w:val="FFFFFF"/>
              </w:rPr>
            </w:r>
            <w:r>
              <w:rPr>
                <w:rFonts w:ascii="Calibri" w:hAnsi="Calibri"/>
                <w:b/>
                <w:color w:val="FFFFFF"/>
                <w:sz w:val="20"/>
              </w:rPr>
              <w:t>Avg Severity</w:t>
            </w:r>
          </w:p>
        </w:tc>
        <w:tc>
          <w:tcPr>
            <w:tcW w:type="dxa" w:w="2160"/>
            <w:shd w:fill="1A3C6E"/>
          </w:tcPr>
          <w:p>
            <w:r>
              <w:rPr>
                <w:color w:val="FFFFFF"/>
              </w:rPr>
            </w:r>
            <w:r>
              <w:rPr>
                <w:rFonts w:ascii="Calibri" w:hAnsi="Calibri"/>
                <w:b/>
                <w:color w:val="FFFFFF"/>
                <w:sz w:val="20"/>
              </w:rPr>
              <w:t>Status</w:t>
            </w:r>
          </w:p>
        </w:tc>
      </w:tr>
      <w:tr>
        <w:tc>
          <w:tcPr>
            <w:tcW w:type="dxa" w:w="2160"/>
            <w:shd w:fill="EBF0F7"/>
          </w:tcPr>
          <w:p>
            <w:r/>
            <w:r>
              <w:rPr>
                <w:rFonts w:ascii="Calibri" w:hAnsi="Calibri"/>
                <w:b w:val="0"/>
                <w:sz w:val="20"/>
              </w:rPr>
              <w:t>Visibility of system status</w:t>
            </w:r>
          </w:p>
        </w:tc>
        <w:tc>
          <w:tcPr>
            <w:tcW w:type="dxa" w:w="2160"/>
            <w:shd w:fill="EBF0F7"/>
          </w:tcPr>
          <w:p>
            <w:r/>
            <w:r>
              <w:rPr>
                <w:rFonts w:ascii="Calibri" w:hAnsi="Calibri"/>
                <w:b w:val="0"/>
                <w:sz w:val="20"/>
              </w:rPr>
              <w:t>0</w:t>
            </w:r>
          </w:p>
        </w:tc>
        <w:tc>
          <w:tcPr>
            <w:tcW w:type="dxa" w:w="2160"/>
            <w:shd w:fill="EBF0F7"/>
          </w:tcPr>
          <w:p>
            <w:r/>
            <w:r>
              <w:rPr>
                <w:rFonts w:ascii="Calibri" w:hAnsi="Calibri"/>
                <w:b w:val="0"/>
                <w:sz w:val="20"/>
              </w:rPr>
              <w:t>0.0</w:t>
            </w:r>
          </w:p>
        </w:tc>
        <w:tc>
          <w:tcPr>
            <w:tcW w:type="dxa" w:w="2160"/>
            <w:shd w:fill="EBF0F7"/>
          </w:tcPr>
          <w:p>
            <w:r/>
            <w:r>
              <w:rPr>
                <w:rFonts w:ascii="Calibri" w:hAnsi="Calibri"/>
                <w:b w:val="0"/>
                <w:sz w:val="20"/>
              </w:rPr>
              <w:t>PASS</w:t>
            </w:r>
          </w:p>
        </w:tc>
      </w:tr>
      <w:tr>
        <w:tc>
          <w:tcPr>
            <w:tcW w:type="dxa" w:w="2160"/>
          </w:tcPr>
          <w:p>
            <w:r/>
            <w:r>
              <w:rPr>
                <w:rFonts w:ascii="Calibri" w:hAnsi="Calibri"/>
                <w:b w:val="0"/>
                <w:sz w:val="20"/>
              </w:rPr>
              <w:t>Match between system and real world</w:t>
            </w:r>
          </w:p>
        </w:tc>
        <w:tc>
          <w:tcPr>
            <w:tcW w:type="dxa" w:w="2160"/>
          </w:tcPr>
          <w:p>
            <w:r/>
            <w:r>
              <w:rPr>
                <w:rFonts w:ascii="Calibri" w:hAnsi="Calibri"/>
                <w:b w:val="0"/>
                <w:sz w:val="20"/>
              </w:rPr>
              <w:t>0</w:t>
            </w:r>
          </w:p>
        </w:tc>
        <w:tc>
          <w:tcPr>
            <w:tcW w:type="dxa" w:w="2160"/>
          </w:tcPr>
          <w:p>
            <w:r/>
            <w:r>
              <w:rPr>
                <w:rFonts w:ascii="Calibri" w:hAnsi="Calibri"/>
                <w:b w:val="0"/>
                <w:sz w:val="20"/>
              </w:rPr>
              <w:t>0.0</w:t>
            </w:r>
          </w:p>
        </w:tc>
        <w:tc>
          <w:tcPr>
            <w:tcW w:type="dxa" w:w="2160"/>
          </w:tcPr>
          <w:p>
            <w:r/>
            <w:r>
              <w:rPr>
                <w:rFonts w:ascii="Calibri" w:hAnsi="Calibri"/>
                <w:b w:val="0"/>
                <w:sz w:val="20"/>
              </w:rPr>
              <w:t>PASS</w:t>
            </w:r>
          </w:p>
        </w:tc>
      </w:tr>
      <w:tr>
        <w:tc>
          <w:tcPr>
            <w:tcW w:type="dxa" w:w="2160"/>
            <w:shd w:fill="EBF0F7"/>
          </w:tcPr>
          <w:p>
            <w:r/>
            <w:r>
              <w:rPr>
                <w:rFonts w:ascii="Calibri" w:hAnsi="Calibri"/>
                <w:b w:val="0"/>
                <w:sz w:val="20"/>
              </w:rPr>
              <w:t>User control and freedom</w:t>
            </w:r>
          </w:p>
        </w:tc>
        <w:tc>
          <w:tcPr>
            <w:tcW w:type="dxa" w:w="2160"/>
            <w:shd w:fill="EBF0F7"/>
          </w:tcPr>
          <w:p>
            <w:r/>
            <w:r>
              <w:rPr>
                <w:rFonts w:ascii="Calibri" w:hAnsi="Calibri"/>
                <w:b w:val="0"/>
                <w:sz w:val="20"/>
              </w:rPr>
              <w:t>0</w:t>
            </w:r>
          </w:p>
        </w:tc>
        <w:tc>
          <w:tcPr>
            <w:tcW w:type="dxa" w:w="2160"/>
            <w:shd w:fill="EBF0F7"/>
          </w:tcPr>
          <w:p>
            <w:r/>
            <w:r>
              <w:rPr>
                <w:rFonts w:ascii="Calibri" w:hAnsi="Calibri"/>
                <w:b w:val="0"/>
                <w:sz w:val="20"/>
              </w:rPr>
              <w:t>0.0</w:t>
            </w:r>
          </w:p>
        </w:tc>
        <w:tc>
          <w:tcPr>
            <w:tcW w:type="dxa" w:w="2160"/>
            <w:shd w:fill="EBF0F7"/>
          </w:tcPr>
          <w:p>
            <w:r/>
            <w:r>
              <w:rPr>
                <w:rFonts w:ascii="Calibri" w:hAnsi="Calibri"/>
                <w:b w:val="0"/>
                <w:sz w:val="20"/>
              </w:rPr>
              <w:t>PASS</w:t>
            </w:r>
          </w:p>
        </w:tc>
      </w:tr>
      <w:tr>
        <w:tc>
          <w:tcPr>
            <w:tcW w:type="dxa" w:w="2160"/>
          </w:tcPr>
          <w:p>
            <w:r/>
            <w:r>
              <w:rPr>
                <w:rFonts w:ascii="Calibri" w:hAnsi="Calibri"/>
                <w:b w:val="0"/>
                <w:sz w:val="20"/>
              </w:rPr>
              <w:t>Consistency and standards</w:t>
            </w:r>
          </w:p>
        </w:tc>
        <w:tc>
          <w:tcPr>
            <w:tcW w:type="dxa" w:w="2160"/>
          </w:tcPr>
          <w:p>
            <w:r/>
            <w:r>
              <w:rPr>
                <w:rFonts w:ascii="Calibri" w:hAnsi="Calibri"/>
                <w:b w:val="0"/>
                <w:sz w:val="20"/>
              </w:rPr>
              <w:t>0</w:t>
            </w:r>
          </w:p>
        </w:tc>
        <w:tc>
          <w:tcPr>
            <w:tcW w:type="dxa" w:w="2160"/>
          </w:tcPr>
          <w:p>
            <w:r/>
            <w:r>
              <w:rPr>
                <w:rFonts w:ascii="Calibri" w:hAnsi="Calibri"/>
                <w:b w:val="0"/>
                <w:sz w:val="20"/>
              </w:rPr>
              <w:t>0.0</w:t>
            </w:r>
          </w:p>
        </w:tc>
        <w:tc>
          <w:tcPr>
            <w:tcW w:type="dxa" w:w="2160"/>
          </w:tcPr>
          <w:p>
            <w:r/>
            <w:r>
              <w:rPr>
                <w:rFonts w:ascii="Calibri" w:hAnsi="Calibri"/>
                <w:b w:val="0"/>
                <w:sz w:val="20"/>
              </w:rPr>
              <w:t>PASS</w:t>
            </w:r>
          </w:p>
        </w:tc>
      </w:tr>
      <w:tr>
        <w:tc>
          <w:tcPr>
            <w:tcW w:type="dxa" w:w="2160"/>
            <w:shd w:fill="EBF0F7"/>
          </w:tcPr>
          <w:p>
            <w:r/>
            <w:r>
              <w:rPr>
                <w:rFonts w:ascii="Calibri" w:hAnsi="Calibri"/>
                <w:b w:val="0"/>
                <w:sz w:val="20"/>
              </w:rPr>
              <w:t>Error prevention</w:t>
            </w:r>
          </w:p>
        </w:tc>
        <w:tc>
          <w:tcPr>
            <w:tcW w:type="dxa" w:w="2160"/>
            <w:shd w:fill="EBF0F7"/>
          </w:tcPr>
          <w:p>
            <w:r/>
            <w:r>
              <w:rPr>
                <w:rFonts w:ascii="Calibri" w:hAnsi="Calibri"/>
                <w:b w:val="0"/>
                <w:sz w:val="20"/>
              </w:rPr>
              <w:t>0</w:t>
            </w:r>
          </w:p>
        </w:tc>
        <w:tc>
          <w:tcPr>
            <w:tcW w:type="dxa" w:w="2160"/>
            <w:shd w:fill="EBF0F7"/>
          </w:tcPr>
          <w:p>
            <w:r/>
            <w:r>
              <w:rPr>
                <w:rFonts w:ascii="Calibri" w:hAnsi="Calibri"/>
                <w:b w:val="0"/>
                <w:sz w:val="20"/>
              </w:rPr>
              <w:t>0.0</w:t>
            </w:r>
          </w:p>
        </w:tc>
        <w:tc>
          <w:tcPr>
            <w:tcW w:type="dxa" w:w="2160"/>
            <w:shd w:fill="EBF0F7"/>
          </w:tcPr>
          <w:p>
            <w:r/>
            <w:r>
              <w:rPr>
                <w:rFonts w:ascii="Calibri" w:hAnsi="Calibri"/>
                <w:b w:val="0"/>
                <w:sz w:val="20"/>
              </w:rPr>
              <w:t>PASS</w:t>
            </w:r>
          </w:p>
        </w:tc>
      </w:tr>
      <w:tr>
        <w:tc>
          <w:tcPr>
            <w:tcW w:type="dxa" w:w="2160"/>
          </w:tcPr>
          <w:p>
            <w:r/>
            <w:r>
              <w:rPr>
                <w:rFonts w:ascii="Calibri" w:hAnsi="Calibri"/>
                <w:b w:val="0"/>
                <w:sz w:val="20"/>
              </w:rPr>
              <w:t>Recognition over recall</w:t>
            </w:r>
          </w:p>
        </w:tc>
        <w:tc>
          <w:tcPr>
            <w:tcW w:type="dxa" w:w="2160"/>
          </w:tcPr>
          <w:p>
            <w:r/>
            <w:r>
              <w:rPr>
                <w:rFonts w:ascii="Calibri" w:hAnsi="Calibri"/>
                <w:b w:val="0"/>
                <w:sz w:val="20"/>
              </w:rPr>
              <w:t>0</w:t>
            </w:r>
          </w:p>
        </w:tc>
        <w:tc>
          <w:tcPr>
            <w:tcW w:type="dxa" w:w="2160"/>
          </w:tcPr>
          <w:p>
            <w:r/>
            <w:r>
              <w:rPr>
                <w:rFonts w:ascii="Calibri" w:hAnsi="Calibri"/>
                <w:b w:val="0"/>
                <w:sz w:val="20"/>
              </w:rPr>
              <w:t>0.0</w:t>
            </w:r>
          </w:p>
        </w:tc>
        <w:tc>
          <w:tcPr>
            <w:tcW w:type="dxa" w:w="2160"/>
          </w:tcPr>
          <w:p>
            <w:r/>
            <w:r>
              <w:rPr>
                <w:rFonts w:ascii="Calibri" w:hAnsi="Calibri"/>
                <w:b w:val="0"/>
                <w:sz w:val="20"/>
              </w:rPr>
              <w:t>PASS</w:t>
            </w:r>
          </w:p>
        </w:tc>
      </w:tr>
      <w:tr>
        <w:tc>
          <w:tcPr>
            <w:tcW w:type="dxa" w:w="2160"/>
            <w:shd w:fill="EBF0F7"/>
          </w:tcPr>
          <w:p>
            <w:r/>
            <w:r>
              <w:rPr>
                <w:rFonts w:ascii="Calibri" w:hAnsi="Calibri"/>
                <w:b w:val="0"/>
                <w:sz w:val="20"/>
              </w:rPr>
              <w:t>Flexibility and efficiency of use</w:t>
            </w:r>
          </w:p>
        </w:tc>
        <w:tc>
          <w:tcPr>
            <w:tcW w:type="dxa" w:w="2160"/>
            <w:shd w:fill="EBF0F7"/>
          </w:tcPr>
          <w:p>
            <w:r/>
            <w:r>
              <w:rPr>
                <w:rFonts w:ascii="Calibri" w:hAnsi="Calibri"/>
                <w:b w:val="0"/>
                <w:sz w:val="20"/>
              </w:rPr>
              <w:t>1</w:t>
            </w:r>
          </w:p>
        </w:tc>
        <w:tc>
          <w:tcPr>
            <w:tcW w:type="dxa" w:w="2160"/>
            <w:shd w:fill="EBF0F7"/>
          </w:tcPr>
          <w:p>
            <w:r/>
            <w:r>
              <w:rPr>
                <w:rFonts w:ascii="Calibri" w:hAnsi="Calibri"/>
                <w:b w:val="0"/>
                <w:sz w:val="20"/>
              </w:rPr>
              <w:t>1.0 (Minor)</w:t>
            </w:r>
          </w:p>
        </w:tc>
        <w:tc>
          <w:tcPr>
            <w:tcW w:type="dxa" w:w="2160"/>
            <w:shd w:fill="EBF0F7"/>
          </w:tcPr>
          <w:p>
            <w:r/>
            <w:r>
              <w:rPr>
                <w:rFonts w:ascii="Calibri" w:hAnsi="Calibri"/>
                <w:b w:val="0"/>
                <w:sz w:val="20"/>
              </w:rPr>
              <w:t>PASS</w:t>
            </w:r>
          </w:p>
        </w:tc>
      </w:tr>
      <w:tr>
        <w:tc>
          <w:tcPr>
            <w:tcW w:type="dxa" w:w="2160"/>
          </w:tcPr>
          <w:p>
            <w:r/>
            <w:r>
              <w:rPr>
                <w:rFonts w:ascii="Calibri" w:hAnsi="Calibri"/>
                <w:b w:val="0"/>
                <w:sz w:val="20"/>
              </w:rPr>
              <w:t>Aesthetic and minimalist design</w:t>
            </w:r>
          </w:p>
        </w:tc>
        <w:tc>
          <w:tcPr>
            <w:tcW w:type="dxa" w:w="2160"/>
          </w:tcPr>
          <w:p>
            <w:r/>
            <w:r>
              <w:rPr>
                <w:rFonts w:ascii="Calibri" w:hAnsi="Calibri"/>
                <w:b w:val="0"/>
                <w:sz w:val="20"/>
              </w:rPr>
              <w:t>0</w:t>
            </w:r>
          </w:p>
        </w:tc>
        <w:tc>
          <w:tcPr>
            <w:tcW w:type="dxa" w:w="2160"/>
          </w:tcPr>
          <w:p>
            <w:r/>
            <w:r>
              <w:rPr>
                <w:rFonts w:ascii="Calibri" w:hAnsi="Calibri"/>
                <w:b w:val="0"/>
                <w:sz w:val="20"/>
              </w:rPr>
              <w:t>0.0</w:t>
            </w:r>
          </w:p>
        </w:tc>
        <w:tc>
          <w:tcPr>
            <w:tcW w:type="dxa" w:w="2160"/>
          </w:tcPr>
          <w:p>
            <w:r/>
            <w:r>
              <w:rPr>
                <w:rFonts w:ascii="Calibri" w:hAnsi="Calibri"/>
                <w:b w:val="0"/>
                <w:sz w:val="20"/>
              </w:rPr>
              <w:t>PASS</w:t>
            </w:r>
          </w:p>
        </w:tc>
      </w:tr>
      <w:tr>
        <w:tc>
          <w:tcPr>
            <w:tcW w:type="dxa" w:w="2160"/>
            <w:shd w:fill="EBF0F7"/>
          </w:tcPr>
          <w:p>
            <w:r/>
            <w:r>
              <w:rPr>
                <w:rFonts w:ascii="Calibri" w:hAnsi="Calibri"/>
                <w:b w:val="0"/>
                <w:sz w:val="20"/>
              </w:rPr>
              <w:t>Help users recognize and recover from errors</w:t>
            </w:r>
          </w:p>
        </w:tc>
        <w:tc>
          <w:tcPr>
            <w:tcW w:type="dxa" w:w="2160"/>
            <w:shd w:fill="EBF0F7"/>
          </w:tcPr>
          <w:p>
            <w:r/>
            <w:r>
              <w:rPr>
                <w:rFonts w:ascii="Calibri" w:hAnsi="Calibri"/>
                <w:b w:val="0"/>
                <w:sz w:val="20"/>
              </w:rPr>
              <w:t>0</w:t>
            </w:r>
          </w:p>
        </w:tc>
        <w:tc>
          <w:tcPr>
            <w:tcW w:type="dxa" w:w="2160"/>
            <w:shd w:fill="EBF0F7"/>
          </w:tcPr>
          <w:p>
            <w:r/>
            <w:r>
              <w:rPr>
                <w:rFonts w:ascii="Calibri" w:hAnsi="Calibri"/>
                <w:b w:val="0"/>
                <w:sz w:val="20"/>
              </w:rPr>
              <w:t>0.0</w:t>
            </w:r>
          </w:p>
        </w:tc>
        <w:tc>
          <w:tcPr>
            <w:tcW w:type="dxa" w:w="2160"/>
            <w:shd w:fill="EBF0F7"/>
          </w:tcPr>
          <w:p>
            <w:r/>
            <w:r>
              <w:rPr>
                <w:rFonts w:ascii="Calibri" w:hAnsi="Calibri"/>
                <w:b w:val="0"/>
                <w:sz w:val="20"/>
              </w:rPr>
              <w:t>PASS</w:t>
            </w:r>
          </w:p>
        </w:tc>
      </w:tr>
      <w:tr>
        <w:tc>
          <w:tcPr>
            <w:tcW w:type="dxa" w:w="2160"/>
          </w:tcPr>
          <w:p>
            <w:r/>
            <w:r>
              <w:rPr>
                <w:rFonts w:ascii="Calibri" w:hAnsi="Calibri"/>
                <w:b w:val="0"/>
                <w:sz w:val="20"/>
              </w:rPr>
              <w:t>Help and documentation</w:t>
            </w:r>
          </w:p>
        </w:tc>
        <w:tc>
          <w:tcPr>
            <w:tcW w:type="dxa" w:w="2160"/>
          </w:tcPr>
          <w:p>
            <w:r/>
            <w:r>
              <w:rPr>
                <w:rFonts w:ascii="Calibri" w:hAnsi="Calibri"/>
                <w:b w:val="0"/>
                <w:sz w:val="20"/>
              </w:rPr>
              <w:t>1</w:t>
            </w:r>
          </w:p>
        </w:tc>
        <w:tc>
          <w:tcPr>
            <w:tcW w:type="dxa" w:w="2160"/>
          </w:tcPr>
          <w:p>
            <w:r/>
            <w:r>
              <w:rPr>
                <w:rFonts w:ascii="Calibri" w:hAnsi="Calibri"/>
                <w:b w:val="0"/>
                <w:sz w:val="20"/>
              </w:rPr>
              <w:t>0.5 (Cosmetic)</w:t>
            </w:r>
          </w:p>
        </w:tc>
        <w:tc>
          <w:tcPr>
            <w:tcW w:type="dxa" w:w="2160"/>
          </w:tcPr>
          <w:p>
            <w:r/>
            <w:r>
              <w:rPr>
                <w:rFonts w:ascii="Calibri" w:hAnsi="Calibri"/>
                <w:b w:val="0"/>
                <w:sz w:val="20"/>
              </w:rPr>
              <w:t>PASS</w:t>
            </w:r>
          </w:p>
        </w:tc>
      </w:tr>
    </w:tbl>
    <w:p/>
    <w:p>
      <w:r>
        <w:rPr>
          <w:b w:val="0"/>
          <w:i w:val="0"/>
        </w:rPr>
        <w:t>The single minor violation found was the lack of keyboard shortcuts for slide navigation (only Esc is supported). The cosmetic violation was the absence of a tooltips/help overlay on first use. Neither was considered critical for the prototype evaluation.</w:t>
      </w:r>
    </w:p>
    <w:p>
      <w:pPr>
        <w:pStyle w:val="Heading3"/>
      </w:pPr>
      <w:r>
        <w:t>7.2.2 User Testing</w:t>
      </w:r>
    </w:p>
    <w:p>
      <w:r>
        <w:rPr>
          <w:b w:val="0"/>
          <w:i w:val="0"/>
        </w:rPr>
        <w:t>Participants: 5 individuals (3 male, 2 female, ages 20-25), all university students familiar with giving presentations but with no prior experience using gesture-based interfaces.</w:t>
      </w:r>
    </w:p>
    <w:p>
      <w:r>
        <w:rPr>
          <w:b w:val="0"/>
          <w:i w:val="0"/>
        </w:rPr>
        <w:t>Method: Think-aloud protocol where participants performed a sequence of tasks while verbalizing their thoughts. Tasks were presented one at a time on paper cards.</w:t>
      </w:r>
    </w:p>
    <w:p>
      <w:r>
        <w:rPr>
          <w:b w:val="0"/>
          <w:i w:val="0"/>
        </w:rPr>
        <w:t>Environment: Indoor room with standard fluorescent lighting, laptop with built-in webcam, Chrome browser, AirSlide running on localhost.</w:t>
      </w:r>
    </w:p>
    <w:p>
      <w:r>
        <w:rPr>
          <w:b/>
          <w:i w:val="0"/>
        </w:rPr>
        <w:t>Test Tasks:</w:t>
      </w:r>
    </w:p>
    <w:p>
      <w:pPr>
        <w:pStyle w:val="ListBullet"/>
        <w:ind w:left="360"/>
      </w:pPr>
      <w:r>
        <w:t>Task 1: Start the camera and verify hand detection is active</w:t>
      </w:r>
    </w:p>
    <w:p>
      <w:pPr>
        <w:pStyle w:val="ListBullet"/>
        <w:ind w:left="360"/>
      </w:pPr>
      <w:r>
        <w:t>Task 2: Use a gesture to advance to the next slide</w:t>
      </w:r>
    </w:p>
    <w:p>
      <w:pPr>
        <w:pStyle w:val="ListBullet"/>
        <w:ind w:left="360"/>
      </w:pPr>
      <w:r>
        <w:t>Task 3: Use a gesture to go back to the previous slide</w:t>
      </w:r>
    </w:p>
    <w:p>
      <w:pPr>
        <w:pStyle w:val="ListBullet"/>
        <w:ind w:left="360"/>
      </w:pPr>
      <w:r>
        <w:t>Task 4: Pause the presentation using a gesture</w:t>
      </w:r>
    </w:p>
    <w:p>
      <w:pPr>
        <w:pStyle w:val="ListBullet"/>
        <w:ind w:left="360"/>
      </w:pPr>
      <w:r>
        <w:t>Task 5: Activate the laser pointer using a gesture</w:t>
      </w:r>
    </w:p>
    <w:p>
      <w:pPr>
        <w:pStyle w:val="ListBullet"/>
        <w:ind w:left="360"/>
      </w:pPr>
      <w:r>
        <w:t>Task 6: Cancel a gesture before it confirms</w:t>
      </w:r>
    </w:p>
    <w:p>
      <w:pPr>
        <w:pStyle w:val="ListBullet"/>
        <w:ind w:left="360"/>
      </w:pPr>
      <w:r>
        <w:t>Task 7: Change the confirmation time in Settings</w:t>
      </w:r>
    </w:p>
    <w:p>
      <w:pPr>
        <w:pStyle w:val="Heading2"/>
      </w:pPr>
      <w:r>
        <w:t>7.3 Evaluation Evidence</w:t>
      </w:r>
    </w:p>
    <w:p>
      <w:pPr>
        <w:pStyle w:val="Heading3"/>
      </w:pPr>
      <w:r>
        <w:t>7.3.1 Task Completion Results</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A3C6E"/>
          </w:tcPr>
          <w:p>
            <w:r>
              <w:rPr>
                <w:color w:val="FFFFFF"/>
              </w:rPr>
            </w:r>
            <w:r>
              <w:rPr>
                <w:rFonts w:ascii="Calibri" w:hAnsi="Calibri"/>
                <w:b/>
                <w:color w:val="FFFFFF"/>
                <w:sz w:val="20"/>
              </w:rPr>
              <w:t>Participant</w:t>
            </w:r>
          </w:p>
        </w:tc>
        <w:tc>
          <w:tcPr>
            <w:tcW w:type="dxa" w:w="1080"/>
            <w:shd w:fill="1A3C6E"/>
          </w:tcPr>
          <w:p>
            <w:r>
              <w:rPr>
                <w:color w:val="FFFFFF"/>
              </w:rPr>
            </w:r>
            <w:r>
              <w:rPr>
                <w:rFonts w:ascii="Calibri" w:hAnsi="Calibri"/>
                <w:b/>
                <w:color w:val="FFFFFF"/>
                <w:sz w:val="20"/>
              </w:rPr>
              <w:t>T1: Start Camera</w:t>
            </w:r>
          </w:p>
        </w:tc>
        <w:tc>
          <w:tcPr>
            <w:tcW w:type="dxa" w:w="1080"/>
            <w:shd w:fill="1A3C6E"/>
          </w:tcPr>
          <w:p>
            <w:r>
              <w:rPr>
                <w:color w:val="FFFFFF"/>
              </w:rPr>
            </w:r>
            <w:r>
              <w:rPr>
                <w:rFonts w:ascii="Calibri" w:hAnsi="Calibri"/>
                <w:b/>
                <w:color w:val="FFFFFF"/>
                <w:sz w:val="20"/>
              </w:rPr>
              <w:t>T2: Next Slide</w:t>
            </w:r>
          </w:p>
        </w:tc>
        <w:tc>
          <w:tcPr>
            <w:tcW w:type="dxa" w:w="1080"/>
            <w:shd w:fill="1A3C6E"/>
          </w:tcPr>
          <w:p>
            <w:r>
              <w:rPr>
                <w:color w:val="FFFFFF"/>
              </w:rPr>
            </w:r>
            <w:r>
              <w:rPr>
                <w:rFonts w:ascii="Calibri" w:hAnsi="Calibri"/>
                <w:b/>
                <w:color w:val="FFFFFF"/>
                <w:sz w:val="20"/>
              </w:rPr>
              <w:t>T3: Previous Slide</w:t>
            </w:r>
          </w:p>
        </w:tc>
        <w:tc>
          <w:tcPr>
            <w:tcW w:type="dxa" w:w="1080"/>
            <w:shd w:fill="1A3C6E"/>
          </w:tcPr>
          <w:p>
            <w:r>
              <w:rPr>
                <w:color w:val="FFFFFF"/>
              </w:rPr>
            </w:r>
            <w:r>
              <w:rPr>
                <w:rFonts w:ascii="Calibri" w:hAnsi="Calibri"/>
                <w:b/>
                <w:color w:val="FFFFFF"/>
                <w:sz w:val="20"/>
              </w:rPr>
              <w:t>T4: Pause</w:t>
            </w:r>
          </w:p>
        </w:tc>
        <w:tc>
          <w:tcPr>
            <w:tcW w:type="dxa" w:w="1080"/>
            <w:shd w:fill="1A3C6E"/>
          </w:tcPr>
          <w:p>
            <w:r>
              <w:rPr>
                <w:color w:val="FFFFFF"/>
              </w:rPr>
            </w:r>
            <w:r>
              <w:rPr>
                <w:rFonts w:ascii="Calibri" w:hAnsi="Calibri"/>
                <w:b/>
                <w:color w:val="FFFFFF"/>
                <w:sz w:val="20"/>
              </w:rPr>
              <w:t>T5: Laser</w:t>
            </w:r>
          </w:p>
        </w:tc>
        <w:tc>
          <w:tcPr>
            <w:tcW w:type="dxa" w:w="1080"/>
            <w:shd w:fill="1A3C6E"/>
          </w:tcPr>
          <w:p>
            <w:r>
              <w:rPr>
                <w:color w:val="FFFFFF"/>
              </w:rPr>
            </w:r>
            <w:r>
              <w:rPr>
                <w:rFonts w:ascii="Calibri" w:hAnsi="Calibri"/>
                <w:b/>
                <w:color w:val="FFFFFF"/>
                <w:sz w:val="20"/>
              </w:rPr>
              <w:t>T6: Cancel</w:t>
            </w:r>
          </w:p>
        </w:tc>
        <w:tc>
          <w:tcPr>
            <w:tcW w:type="dxa" w:w="1080"/>
            <w:shd w:fill="1A3C6E"/>
          </w:tcPr>
          <w:p>
            <w:r>
              <w:rPr>
                <w:color w:val="FFFFFF"/>
              </w:rPr>
            </w:r>
            <w:r>
              <w:rPr>
                <w:rFonts w:ascii="Calibri" w:hAnsi="Calibri"/>
                <w:b/>
                <w:color w:val="FFFFFF"/>
                <w:sz w:val="20"/>
              </w:rPr>
              <w:t>T7: Settings</w:t>
            </w:r>
          </w:p>
        </w:tc>
      </w:tr>
      <w:tr>
        <w:tc>
          <w:tcPr>
            <w:tcW w:type="dxa" w:w="1080"/>
            <w:shd w:fill="EBF0F7"/>
          </w:tcPr>
          <w:p>
            <w:r/>
            <w:r>
              <w:rPr>
                <w:rFonts w:ascii="Calibri" w:hAnsi="Calibri"/>
                <w:b w:val="0"/>
                <w:sz w:val="20"/>
              </w:rPr>
              <w:t>P1 (Male, 22)</w:t>
            </w:r>
          </w:p>
        </w:tc>
        <w:tc>
          <w:tcPr>
            <w:tcW w:type="dxa" w:w="1080"/>
            <w:shd w:fill="EBF0F7"/>
          </w:tcPr>
          <w:p>
            <w:r/>
            <w:r>
              <w:rPr>
                <w:rFonts w:ascii="Calibri" w:hAnsi="Calibri"/>
                <w:b w:val="0"/>
                <w:sz w:val="20"/>
              </w:rPr>
              <w:t>Pass (2.1s)</w:t>
            </w:r>
          </w:p>
        </w:tc>
        <w:tc>
          <w:tcPr>
            <w:tcW w:type="dxa" w:w="1080"/>
            <w:shd w:fill="EBF0F7"/>
          </w:tcPr>
          <w:p>
            <w:r/>
            <w:r>
              <w:rPr>
                <w:rFonts w:ascii="Calibri" w:hAnsi="Calibri"/>
                <w:b w:val="0"/>
                <w:sz w:val="20"/>
              </w:rPr>
              <w:t>Pass (2.8s)</w:t>
            </w:r>
          </w:p>
        </w:tc>
        <w:tc>
          <w:tcPr>
            <w:tcW w:type="dxa" w:w="1080"/>
            <w:shd w:fill="EBF0F7"/>
          </w:tcPr>
          <w:p>
            <w:r/>
            <w:r>
              <w:rPr>
                <w:rFonts w:ascii="Calibri" w:hAnsi="Calibri"/>
                <w:b w:val="0"/>
                <w:sz w:val="20"/>
              </w:rPr>
              <w:t>Pass (3.1s)</w:t>
            </w:r>
          </w:p>
        </w:tc>
        <w:tc>
          <w:tcPr>
            <w:tcW w:type="dxa" w:w="1080"/>
            <w:shd w:fill="EBF0F7"/>
          </w:tcPr>
          <w:p>
            <w:r/>
            <w:r>
              <w:rPr>
                <w:rFonts w:ascii="Calibri" w:hAnsi="Calibri"/>
                <w:b w:val="0"/>
                <w:sz w:val="20"/>
              </w:rPr>
              <w:t>Pass (2.0s)</w:t>
            </w:r>
          </w:p>
        </w:tc>
        <w:tc>
          <w:tcPr>
            <w:tcW w:type="dxa" w:w="1080"/>
            <w:shd w:fill="EBF0F7"/>
          </w:tcPr>
          <w:p>
            <w:r/>
            <w:r>
              <w:rPr>
                <w:rFonts w:ascii="Calibri" w:hAnsi="Calibri"/>
                <w:b w:val="0"/>
                <w:sz w:val="20"/>
              </w:rPr>
              <w:t>Pass (3.5s)</w:t>
            </w:r>
          </w:p>
        </w:tc>
        <w:tc>
          <w:tcPr>
            <w:tcW w:type="dxa" w:w="1080"/>
            <w:shd w:fill="EBF0F7"/>
          </w:tcPr>
          <w:p>
            <w:r/>
            <w:r>
              <w:rPr>
                <w:rFonts w:ascii="Calibri" w:hAnsi="Calibri"/>
                <w:b w:val="0"/>
                <w:sz w:val="20"/>
              </w:rPr>
              <w:t>Pass (1.2s)</w:t>
            </w:r>
          </w:p>
        </w:tc>
        <w:tc>
          <w:tcPr>
            <w:tcW w:type="dxa" w:w="1080"/>
            <w:shd w:fill="EBF0F7"/>
          </w:tcPr>
          <w:p>
            <w:r/>
            <w:r>
              <w:rPr>
                <w:rFonts w:ascii="Calibri" w:hAnsi="Calibri"/>
                <w:b w:val="0"/>
                <w:sz w:val="20"/>
              </w:rPr>
              <w:t>Pass (15s)</w:t>
            </w:r>
          </w:p>
        </w:tc>
      </w:tr>
      <w:tr>
        <w:tc>
          <w:tcPr>
            <w:tcW w:type="dxa" w:w="1080"/>
          </w:tcPr>
          <w:p>
            <w:r/>
            <w:r>
              <w:rPr>
                <w:rFonts w:ascii="Calibri" w:hAnsi="Calibri"/>
                <w:b w:val="0"/>
                <w:sz w:val="20"/>
              </w:rPr>
              <w:t>P2 (Female, 21)</w:t>
            </w:r>
          </w:p>
        </w:tc>
        <w:tc>
          <w:tcPr>
            <w:tcW w:type="dxa" w:w="1080"/>
          </w:tcPr>
          <w:p>
            <w:r/>
            <w:r>
              <w:rPr>
                <w:rFonts w:ascii="Calibri" w:hAnsi="Calibri"/>
                <w:b w:val="0"/>
                <w:sz w:val="20"/>
              </w:rPr>
              <w:t>Pass (3.0s)</w:t>
            </w:r>
          </w:p>
        </w:tc>
        <w:tc>
          <w:tcPr>
            <w:tcW w:type="dxa" w:w="1080"/>
          </w:tcPr>
          <w:p>
            <w:r/>
            <w:r>
              <w:rPr>
                <w:rFonts w:ascii="Calibri" w:hAnsi="Calibri"/>
                <w:b w:val="0"/>
                <w:sz w:val="20"/>
              </w:rPr>
              <w:t>Pass (3.5s)</w:t>
            </w:r>
          </w:p>
        </w:tc>
        <w:tc>
          <w:tcPr>
            <w:tcW w:type="dxa" w:w="1080"/>
          </w:tcPr>
          <w:p>
            <w:r/>
            <w:r>
              <w:rPr>
                <w:rFonts w:ascii="Calibri" w:hAnsi="Calibri"/>
                <w:b w:val="0"/>
                <w:sz w:val="20"/>
              </w:rPr>
              <w:t>Pass (4.0s)</w:t>
            </w:r>
          </w:p>
        </w:tc>
        <w:tc>
          <w:tcPr>
            <w:tcW w:type="dxa" w:w="1080"/>
          </w:tcPr>
          <w:p>
            <w:r/>
            <w:r>
              <w:rPr>
                <w:rFonts w:ascii="Calibri" w:hAnsi="Calibri"/>
                <w:b w:val="0"/>
                <w:sz w:val="20"/>
              </w:rPr>
              <w:t>Pass (2.5s)</w:t>
            </w:r>
          </w:p>
        </w:tc>
        <w:tc>
          <w:tcPr>
            <w:tcW w:type="dxa" w:w="1080"/>
          </w:tcPr>
          <w:p>
            <w:r/>
            <w:r>
              <w:rPr>
                <w:rFonts w:ascii="Calibri" w:hAnsi="Calibri"/>
                <w:b w:val="0"/>
                <w:sz w:val="20"/>
              </w:rPr>
              <w:t>Pass (4.2s)</w:t>
            </w:r>
          </w:p>
        </w:tc>
        <w:tc>
          <w:tcPr>
            <w:tcW w:type="dxa" w:w="1080"/>
          </w:tcPr>
          <w:p>
            <w:r/>
            <w:r>
              <w:rPr>
                <w:rFonts w:ascii="Calibri" w:hAnsi="Calibri"/>
                <w:b w:val="0"/>
                <w:sz w:val="20"/>
              </w:rPr>
              <w:t>Pass (1.5s)</w:t>
            </w:r>
          </w:p>
        </w:tc>
        <w:tc>
          <w:tcPr>
            <w:tcW w:type="dxa" w:w="1080"/>
          </w:tcPr>
          <w:p>
            <w:r/>
            <w:r>
              <w:rPr>
                <w:rFonts w:ascii="Calibri" w:hAnsi="Calibri"/>
                <w:b w:val="0"/>
                <w:sz w:val="20"/>
              </w:rPr>
              <w:t>Pass (18s)</w:t>
            </w:r>
          </w:p>
        </w:tc>
      </w:tr>
      <w:tr>
        <w:tc>
          <w:tcPr>
            <w:tcW w:type="dxa" w:w="1080"/>
            <w:shd w:fill="EBF0F7"/>
          </w:tcPr>
          <w:p>
            <w:r/>
            <w:r>
              <w:rPr>
                <w:rFonts w:ascii="Calibri" w:hAnsi="Calibri"/>
                <w:b w:val="0"/>
                <w:sz w:val="20"/>
              </w:rPr>
              <w:t>P3 (Male, 24)</w:t>
            </w:r>
          </w:p>
        </w:tc>
        <w:tc>
          <w:tcPr>
            <w:tcW w:type="dxa" w:w="1080"/>
            <w:shd w:fill="EBF0F7"/>
          </w:tcPr>
          <w:p>
            <w:r/>
            <w:r>
              <w:rPr>
                <w:rFonts w:ascii="Calibri" w:hAnsi="Calibri"/>
                <w:b w:val="0"/>
                <w:sz w:val="20"/>
              </w:rPr>
              <w:t>Pass (1.8s)</w:t>
            </w:r>
          </w:p>
        </w:tc>
        <w:tc>
          <w:tcPr>
            <w:tcW w:type="dxa" w:w="1080"/>
            <w:shd w:fill="EBF0F7"/>
          </w:tcPr>
          <w:p>
            <w:r/>
            <w:r>
              <w:rPr>
                <w:rFonts w:ascii="Calibri" w:hAnsi="Calibri"/>
                <w:b w:val="0"/>
                <w:sz w:val="20"/>
              </w:rPr>
              <w:t>Pass (2.5s)</w:t>
            </w:r>
          </w:p>
        </w:tc>
        <w:tc>
          <w:tcPr>
            <w:tcW w:type="dxa" w:w="1080"/>
            <w:shd w:fill="EBF0F7"/>
          </w:tcPr>
          <w:p>
            <w:r/>
            <w:r>
              <w:rPr>
                <w:rFonts w:ascii="Calibri" w:hAnsi="Calibri"/>
                <w:b w:val="0"/>
                <w:sz w:val="20"/>
              </w:rPr>
              <w:t>Pass (2.8s)</w:t>
            </w:r>
          </w:p>
        </w:tc>
        <w:tc>
          <w:tcPr>
            <w:tcW w:type="dxa" w:w="1080"/>
            <w:shd w:fill="EBF0F7"/>
          </w:tcPr>
          <w:p>
            <w:r/>
            <w:r>
              <w:rPr>
                <w:rFonts w:ascii="Calibri" w:hAnsi="Calibri"/>
                <w:b w:val="0"/>
                <w:sz w:val="20"/>
              </w:rPr>
              <w:t>Pass (1.8s)</w:t>
            </w:r>
          </w:p>
        </w:tc>
        <w:tc>
          <w:tcPr>
            <w:tcW w:type="dxa" w:w="1080"/>
            <w:shd w:fill="EBF0F7"/>
          </w:tcPr>
          <w:p>
            <w:r/>
            <w:r>
              <w:rPr>
                <w:rFonts w:ascii="Calibri" w:hAnsi="Calibri"/>
                <w:b w:val="0"/>
                <w:sz w:val="20"/>
              </w:rPr>
              <w:t>Pass (3.0s)</w:t>
            </w:r>
          </w:p>
        </w:tc>
        <w:tc>
          <w:tcPr>
            <w:tcW w:type="dxa" w:w="1080"/>
            <w:shd w:fill="EBF0F7"/>
          </w:tcPr>
          <w:p>
            <w:r/>
            <w:r>
              <w:rPr>
                <w:rFonts w:ascii="Calibri" w:hAnsi="Calibri"/>
                <w:b w:val="0"/>
                <w:sz w:val="20"/>
              </w:rPr>
              <w:t>Pass (1.0s)</w:t>
            </w:r>
          </w:p>
        </w:tc>
        <w:tc>
          <w:tcPr>
            <w:tcW w:type="dxa" w:w="1080"/>
            <w:shd w:fill="EBF0F7"/>
          </w:tcPr>
          <w:p>
            <w:r/>
            <w:r>
              <w:rPr>
                <w:rFonts w:ascii="Calibri" w:hAnsi="Calibri"/>
                <w:b w:val="0"/>
                <w:sz w:val="20"/>
              </w:rPr>
              <w:t>Pass (12s)</w:t>
            </w:r>
          </w:p>
        </w:tc>
      </w:tr>
      <w:tr>
        <w:tc>
          <w:tcPr>
            <w:tcW w:type="dxa" w:w="1080"/>
          </w:tcPr>
          <w:p>
            <w:r/>
            <w:r>
              <w:rPr>
                <w:rFonts w:ascii="Calibri" w:hAnsi="Calibri"/>
                <w:b w:val="0"/>
                <w:sz w:val="20"/>
              </w:rPr>
              <w:t>P4 (Female, 23)</w:t>
            </w:r>
          </w:p>
        </w:tc>
        <w:tc>
          <w:tcPr>
            <w:tcW w:type="dxa" w:w="1080"/>
          </w:tcPr>
          <w:p>
            <w:r/>
            <w:r>
              <w:rPr>
                <w:rFonts w:ascii="Calibri" w:hAnsi="Calibri"/>
                <w:b w:val="0"/>
                <w:sz w:val="20"/>
              </w:rPr>
              <w:t>Pass (3.5s)</w:t>
            </w:r>
          </w:p>
        </w:tc>
        <w:tc>
          <w:tcPr>
            <w:tcW w:type="dxa" w:w="1080"/>
          </w:tcPr>
          <w:p>
            <w:r/>
            <w:r>
              <w:rPr>
                <w:rFonts w:ascii="Calibri" w:hAnsi="Calibri"/>
                <w:b w:val="0"/>
                <w:sz w:val="20"/>
              </w:rPr>
              <w:t>Pass (4.2s)</w:t>
            </w:r>
          </w:p>
        </w:tc>
        <w:tc>
          <w:tcPr>
            <w:tcW w:type="dxa" w:w="1080"/>
          </w:tcPr>
          <w:p>
            <w:r/>
            <w:r>
              <w:rPr>
                <w:rFonts w:ascii="Calibri" w:hAnsi="Calibri"/>
                <w:b w:val="0"/>
                <w:sz w:val="20"/>
              </w:rPr>
              <w:t>Pass (4.5s)</w:t>
            </w:r>
          </w:p>
        </w:tc>
        <w:tc>
          <w:tcPr>
            <w:tcW w:type="dxa" w:w="1080"/>
          </w:tcPr>
          <w:p>
            <w:r/>
            <w:r>
              <w:rPr>
                <w:rFonts w:ascii="Calibri" w:hAnsi="Calibri"/>
                <w:b w:val="0"/>
                <w:sz w:val="20"/>
              </w:rPr>
              <w:t>Pass (2.8s)</w:t>
            </w:r>
          </w:p>
        </w:tc>
        <w:tc>
          <w:tcPr>
            <w:tcW w:type="dxa" w:w="1080"/>
          </w:tcPr>
          <w:p>
            <w:r/>
            <w:r>
              <w:rPr>
                <w:rFonts w:ascii="Calibri" w:hAnsi="Calibri"/>
                <w:b w:val="0"/>
                <w:sz w:val="20"/>
              </w:rPr>
              <w:t>Pass (4.0s)</w:t>
            </w:r>
          </w:p>
        </w:tc>
        <w:tc>
          <w:tcPr>
            <w:tcW w:type="dxa" w:w="1080"/>
          </w:tcPr>
          <w:p>
            <w:r/>
            <w:r>
              <w:rPr>
                <w:rFonts w:ascii="Calibri" w:hAnsi="Calibri"/>
                <w:b w:val="0"/>
                <w:sz w:val="20"/>
              </w:rPr>
              <w:t>Pass (1.8s)</w:t>
            </w:r>
          </w:p>
        </w:tc>
        <w:tc>
          <w:tcPr>
            <w:tcW w:type="dxa" w:w="1080"/>
          </w:tcPr>
          <w:p>
            <w:r/>
            <w:r>
              <w:rPr>
                <w:rFonts w:ascii="Calibri" w:hAnsi="Calibri"/>
                <w:b w:val="0"/>
                <w:sz w:val="20"/>
              </w:rPr>
              <w:t>Pass (20s)</w:t>
            </w:r>
          </w:p>
        </w:tc>
      </w:tr>
      <w:tr>
        <w:tc>
          <w:tcPr>
            <w:tcW w:type="dxa" w:w="1080"/>
            <w:shd w:fill="EBF0F7"/>
          </w:tcPr>
          <w:p>
            <w:r/>
            <w:r>
              <w:rPr>
                <w:rFonts w:ascii="Calibri" w:hAnsi="Calibri"/>
                <w:b w:val="0"/>
                <w:sz w:val="20"/>
              </w:rPr>
              <w:t>P5 (Male, 20)</w:t>
            </w:r>
          </w:p>
        </w:tc>
        <w:tc>
          <w:tcPr>
            <w:tcW w:type="dxa" w:w="1080"/>
            <w:shd w:fill="EBF0F7"/>
          </w:tcPr>
          <w:p>
            <w:r/>
            <w:r>
              <w:rPr>
                <w:rFonts w:ascii="Calibri" w:hAnsi="Calibri"/>
                <w:b w:val="0"/>
                <w:sz w:val="20"/>
              </w:rPr>
              <w:t>Pass (2.0s)</w:t>
            </w:r>
          </w:p>
        </w:tc>
        <w:tc>
          <w:tcPr>
            <w:tcW w:type="dxa" w:w="1080"/>
            <w:shd w:fill="EBF0F7"/>
          </w:tcPr>
          <w:p>
            <w:r/>
            <w:r>
              <w:rPr>
                <w:rFonts w:ascii="Calibri" w:hAnsi="Calibri"/>
                <w:b w:val="0"/>
                <w:sz w:val="20"/>
              </w:rPr>
              <w:t>Pass (3.0s)</w:t>
            </w:r>
          </w:p>
        </w:tc>
        <w:tc>
          <w:tcPr>
            <w:tcW w:type="dxa" w:w="1080"/>
            <w:shd w:fill="EBF0F7"/>
          </w:tcPr>
          <w:p>
            <w:r/>
            <w:r>
              <w:rPr>
                <w:rFonts w:ascii="Calibri" w:hAnsi="Calibri"/>
                <w:b w:val="0"/>
                <w:sz w:val="20"/>
              </w:rPr>
              <w:t>Pass (3.2s)</w:t>
            </w:r>
          </w:p>
        </w:tc>
        <w:tc>
          <w:tcPr>
            <w:tcW w:type="dxa" w:w="1080"/>
            <w:shd w:fill="EBF0F7"/>
          </w:tcPr>
          <w:p>
            <w:r/>
            <w:r>
              <w:rPr>
                <w:rFonts w:ascii="Calibri" w:hAnsi="Calibri"/>
                <w:b w:val="0"/>
                <w:sz w:val="20"/>
              </w:rPr>
              <w:t>Pass (2.0s)</w:t>
            </w:r>
          </w:p>
        </w:tc>
        <w:tc>
          <w:tcPr>
            <w:tcW w:type="dxa" w:w="1080"/>
            <w:shd w:fill="EBF0F7"/>
          </w:tcPr>
          <w:p>
            <w:r/>
            <w:r>
              <w:rPr>
                <w:rFonts w:ascii="Calibri" w:hAnsi="Calibri"/>
                <w:b w:val="0"/>
                <w:sz w:val="20"/>
              </w:rPr>
              <w:t>Pass (3.8s)</w:t>
            </w:r>
          </w:p>
        </w:tc>
        <w:tc>
          <w:tcPr>
            <w:tcW w:type="dxa" w:w="1080"/>
            <w:shd w:fill="EBF0F7"/>
          </w:tcPr>
          <w:p>
            <w:r/>
            <w:r>
              <w:rPr>
                <w:rFonts w:ascii="Calibri" w:hAnsi="Calibri"/>
                <w:b w:val="0"/>
                <w:sz w:val="20"/>
              </w:rPr>
              <w:t>Pass (1.0s)</w:t>
            </w:r>
          </w:p>
        </w:tc>
        <w:tc>
          <w:tcPr>
            <w:tcW w:type="dxa" w:w="1080"/>
            <w:shd w:fill="EBF0F7"/>
          </w:tcPr>
          <w:p>
            <w:r/>
            <w:r>
              <w:rPr>
                <w:rFonts w:ascii="Calibri" w:hAnsi="Calibri"/>
                <w:b w:val="0"/>
                <w:sz w:val="20"/>
              </w:rPr>
              <w:t>Pass (14s)</w:t>
            </w:r>
          </w:p>
        </w:tc>
      </w:tr>
      <w:tr>
        <w:tc>
          <w:tcPr>
            <w:tcW w:type="dxa" w:w="1080"/>
          </w:tcPr>
          <w:p>
            <w:r/>
            <w:r>
              <w:rPr>
                <w:rFonts w:ascii="Calibri" w:hAnsi="Calibri"/>
                <w:b w:val="0"/>
                <w:sz w:val="20"/>
              </w:rPr>
              <w:t>**Average**</w:t>
            </w:r>
          </w:p>
        </w:tc>
        <w:tc>
          <w:tcPr>
            <w:tcW w:type="dxa" w:w="1080"/>
          </w:tcPr>
          <w:p>
            <w:r/>
            <w:r>
              <w:rPr>
                <w:rFonts w:ascii="Calibri" w:hAnsi="Calibri"/>
                <w:b w:val="0"/>
                <w:sz w:val="20"/>
              </w:rPr>
              <w:t>**2.5s**</w:t>
            </w:r>
          </w:p>
        </w:tc>
        <w:tc>
          <w:tcPr>
            <w:tcW w:type="dxa" w:w="1080"/>
          </w:tcPr>
          <w:p>
            <w:r/>
            <w:r>
              <w:rPr>
                <w:rFonts w:ascii="Calibri" w:hAnsi="Calibri"/>
                <w:b w:val="0"/>
                <w:sz w:val="20"/>
              </w:rPr>
              <w:t>**3.2s**</w:t>
            </w:r>
          </w:p>
        </w:tc>
        <w:tc>
          <w:tcPr>
            <w:tcW w:type="dxa" w:w="1080"/>
          </w:tcPr>
          <w:p>
            <w:r/>
            <w:r>
              <w:rPr>
                <w:rFonts w:ascii="Calibri" w:hAnsi="Calibri"/>
                <w:b w:val="0"/>
                <w:sz w:val="20"/>
              </w:rPr>
              <w:t>**3.5s**</w:t>
            </w:r>
          </w:p>
        </w:tc>
        <w:tc>
          <w:tcPr>
            <w:tcW w:type="dxa" w:w="1080"/>
          </w:tcPr>
          <w:p>
            <w:r/>
            <w:r>
              <w:rPr>
                <w:rFonts w:ascii="Calibri" w:hAnsi="Calibri"/>
                <w:b w:val="0"/>
                <w:sz w:val="20"/>
              </w:rPr>
              <w:t>**2.2s**</w:t>
            </w:r>
          </w:p>
        </w:tc>
        <w:tc>
          <w:tcPr>
            <w:tcW w:type="dxa" w:w="1080"/>
          </w:tcPr>
          <w:p>
            <w:r/>
            <w:r>
              <w:rPr>
                <w:rFonts w:ascii="Calibri" w:hAnsi="Calibri"/>
                <w:b w:val="0"/>
                <w:sz w:val="20"/>
              </w:rPr>
              <w:t>**3.7s**</w:t>
            </w:r>
          </w:p>
        </w:tc>
        <w:tc>
          <w:tcPr>
            <w:tcW w:type="dxa" w:w="1080"/>
          </w:tcPr>
          <w:p>
            <w:r/>
            <w:r>
              <w:rPr>
                <w:rFonts w:ascii="Calibri" w:hAnsi="Calibri"/>
                <w:b w:val="0"/>
                <w:sz w:val="20"/>
              </w:rPr>
              <w:t>**1.3s**</w:t>
            </w:r>
          </w:p>
        </w:tc>
        <w:tc>
          <w:tcPr>
            <w:tcW w:type="dxa" w:w="1080"/>
          </w:tcPr>
          <w:p>
            <w:r/>
            <w:r>
              <w:rPr>
                <w:rFonts w:ascii="Calibri" w:hAnsi="Calibri"/>
                <w:b w:val="0"/>
                <w:sz w:val="20"/>
              </w:rPr>
              <w:t>**15.8s**</w:t>
            </w:r>
          </w:p>
        </w:tc>
      </w:tr>
    </w:tbl>
    <w:p/>
    <w:p>
      <w:r>
        <w:rPr>
          <w:b w:val="0"/>
          <w:i w:val="0"/>
        </w:rPr>
        <w:t>All 5 participants completed all 7 tasks successfully, yielding a 100% task completion rate (target was &gt;= 90%). Average time-on-task for gesture operations ranged from 1.3 seconds (cancel) to 3.7 seconds (laser pointer), all within the 5-second target.</w:t>
      </w:r>
    </w:p>
    <w:p>
      <w:pPr>
        <w:pStyle w:val="Heading3"/>
      </w:pPr>
      <w:r>
        <w:t>7.3.2 Error Rate Analysis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A3C6E"/>
          </w:tcPr>
          <w:p>
            <w:r>
              <w:rPr>
                <w:color w:val="FFFFFF"/>
              </w:rPr>
            </w:r>
            <w:r>
              <w:rPr>
                <w:rFonts w:ascii="Calibri" w:hAnsi="Calibri"/>
                <w:b/>
                <w:color w:val="FFFFFF"/>
                <w:sz w:val="20"/>
              </w:rPr>
              <w:t>Participant</w:t>
            </w:r>
          </w:p>
        </w:tc>
        <w:tc>
          <w:tcPr>
            <w:tcW w:type="dxa" w:w="1728"/>
            <w:shd w:fill="1A3C6E"/>
          </w:tcPr>
          <w:p>
            <w:r>
              <w:rPr>
                <w:color w:val="FFFFFF"/>
              </w:rPr>
            </w:r>
            <w:r>
              <w:rPr>
                <w:rFonts w:ascii="Calibri" w:hAnsi="Calibri"/>
                <w:b/>
                <w:color w:val="FFFFFF"/>
                <w:sz w:val="20"/>
              </w:rPr>
              <w:t>False Triggers</w:t>
            </w:r>
          </w:p>
        </w:tc>
        <w:tc>
          <w:tcPr>
            <w:tcW w:type="dxa" w:w="1728"/>
            <w:shd w:fill="1A3C6E"/>
          </w:tcPr>
          <w:p>
            <w:r>
              <w:rPr>
                <w:color w:val="FFFFFF"/>
              </w:rPr>
            </w:r>
            <w:r>
              <w:rPr>
                <w:rFonts w:ascii="Calibri" w:hAnsi="Calibri"/>
                <w:b/>
                <w:color w:val="FFFFFF"/>
                <w:sz w:val="20"/>
              </w:rPr>
              <w:t>Misclassified Gestures</w:t>
            </w:r>
          </w:p>
        </w:tc>
        <w:tc>
          <w:tcPr>
            <w:tcW w:type="dxa" w:w="1728"/>
            <w:shd w:fill="1A3C6E"/>
          </w:tcPr>
          <w:p>
            <w:r>
              <w:rPr>
                <w:color w:val="FFFFFF"/>
              </w:rPr>
            </w:r>
            <w:r>
              <w:rPr>
                <w:rFonts w:ascii="Calibri" w:hAnsi="Calibri"/>
                <w:b/>
                <w:color w:val="FFFFFF"/>
                <w:sz w:val="20"/>
              </w:rPr>
              <w:t>Failed Confirmations</w:t>
            </w:r>
          </w:p>
        </w:tc>
        <w:tc>
          <w:tcPr>
            <w:tcW w:type="dxa" w:w="1728"/>
            <w:shd w:fill="1A3C6E"/>
          </w:tcPr>
          <w:p>
            <w:r>
              <w:rPr>
                <w:color w:val="FFFFFF"/>
              </w:rPr>
            </w:r>
            <w:r>
              <w:rPr>
                <w:rFonts w:ascii="Calibri" w:hAnsi="Calibri"/>
                <w:b/>
                <w:color w:val="FFFFFF"/>
                <w:sz w:val="20"/>
              </w:rPr>
              <w:t>Total Errors</w:t>
            </w:r>
          </w:p>
        </w:tc>
      </w:tr>
      <w:tr>
        <w:tc>
          <w:tcPr>
            <w:tcW w:type="dxa" w:w="1728"/>
            <w:shd w:fill="EBF0F7"/>
          </w:tcPr>
          <w:p>
            <w:r/>
            <w:r>
              <w:rPr>
                <w:rFonts w:ascii="Calibri" w:hAnsi="Calibri"/>
                <w:b w:val="0"/>
                <w:sz w:val="20"/>
              </w:rPr>
              <w:t>P1</w:t>
            </w:r>
          </w:p>
        </w:tc>
        <w:tc>
          <w:tcPr>
            <w:tcW w:type="dxa" w:w="1728"/>
            <w:shd w:fill="EBF0F7"/>
          </w:tcPr>
          <w:p>
            <w:r/>
            <w:r>
              <w:rPr>
                <w:rFonts w:ascii="Calibri" w:hAnsi="Calibri"/>
                <w:b w:val="0"/>
                <w:sz w:val="20"/>
              </w:rPr>
              <w:t>0</w:t>
            </w:r>
          </w:p>
        </w:tc>
        <w:tc>
          <w:tcPr>
            <w:tcW w:type="dxa" w:w="1728"/>
            <w:shd w:fill="EBF0F7"/>
          </w:tcPr>
          <w:p>
            <w:r/>
            <w:r>
              <w:rPr>
                <w:rFonts w:ascii="Calibri" w:hAnsi="Calibri"/>
                <w:b w:val="0"/>
                <w:sz w:val="20"/>
              </w:rPr>
              <w:t>0</w:t>
            </w:r>
          </w:p>
        </w:tc>
        <w:tc>
          <w:tcPr>
            <w:tcW w:type="dxa" w:w="1728"/>
            <w:shd w:fill="EBF0F7"/>
          </w:tcPr>
          <w:p>
            <w:r/>
            <w:r>
              <w:rPr>
                <w:rFonts w:ascii="Calibri" w:hAnsi="Calibri"/>
                <w:b w:val="0"/>
                <w:sz w:val="20"/>
              </w:rPr>
              <w:t>0</w:t>
            </w:r>
          </w:p>
        </w:tc>
        <w:tc>
          <w:tcPr>
            <w:tcW w:type="dxa" w:w="1728"/>
            <w:shd w:fill="EBF0F7"/>
          </w:tcPr>
          <w:p>
            <w:r/>
            <w:r>
              <w:rPr>
                <w:rFonts w:ascii="Calibri" w:hAnsi="Calibri"/>
                <w:b w:val="0"/>
                <w:sz w:val="20"/>
              </w:rPr>
              <w:t>0</w:t>
            </w:r>
          </w:p>
        </w:tc>
      </w:tr>
      <w:tr>
        <w:tc>
          <w:tcPr>
            <w:tcW w:type="dxa" w:w="1728"/>
          </w:tcPr>
          <w:p>
            <w:r/>
            <w:r>
              <w:rPr>
                <w:rFonts w:ascii="Calibri" w:hAnsi="Calibri"/>
                <w:b w:val="0"/>
                <w:sz w:val="20"/>
              </w:rPr>
              <w:t>P2</w:t>
            </w:r>
          </w:p>
        </w:tc>
        <w:tc>
          <w:tcPr>
            <w:tcW w:type="dxa" w:w="1728"/>
          </w:tcPr>
          <w:p>
            <w:r/>
            <w:r>
              <w:rPr>
                <w:rFonts w:ascii="Calibri" w:hAnsi="Calibri"/>
                <w:b w:val="0"/>
                <w:sz w:val="20"/>
              </w:rPr>
              <w:t>1</w:t>
            </w:r>
          </w:p>
        </w:tc>
        <w:tc>
          <w:tcPr>
            <w:tcW w:type="dxa" w:w="1728"/>
          </w:tcPr>
          <w:p>
            <w:r/>
            <w:r>
              <w:rPr>
                <w:rFonts w:ascii="Calibri" w:hAnsi="Calibri"/>
                <w:b w:val="0"/>
                <w:sz w:val="20"/>
              </w:rPr>
              <w:t>0</w:t>
            </w:r>
          </w:p>
        </w:tc>
        <w:tc>
          <w:tcPr>
            <w:tcW w:type="dxa" w:w="1728"/>
          </w:tcPr>
          <w:p>
            <w:r/>
            <w:r>
              <w:rPr>
                <w:rFonts w:ascii="Calibri" w:hAnsi="Calibri"/>
                <w:b w:val="0"/>
                <w:sz w:val="20"/>
              </w:rPr>
              <w:t>0</w:t>
            </w:r>
          </w:p>
        </w:tc>
        <w:tc>
          <w:tcPr>
            <w:tcW w:type="dxa" w:w="1728"/>
          </w:tcPr>
          <w:p>
            <w:r/>
            <w:r>
              <w:rPr>
                <w:rFonts w:ascii="Calibri" w:hAnsi="Calibri"/>
                <w:b w:val="0"/>
                <w:sz w:val="20"/>
              </w:rPr>
              <w:t>1</w:t>
            </w:r>
          </w:p>
        </w:tc>
      </w:tr>
      <w:tr>
        <w:tc>
          <w:tcPr>
            <w:tcW w:type="dxa" w:w="1728"/>
            <w:shd w:fill="EBF0F7"/>
          </w:tcPr>
          <w:p>
            <w:r/>
            <w:r>
              <w:rPr>
                <w:rFonts w:ascii="Calibri" w:hAnsi="Calibri"/>
                <w:b w:val="0"/>
                <w:sz w:val="20"/>
              </w:rPr>
              <w:t>P3</w:t>
            </w:r>
          </w:p>
        </w:tc>
        <w:tc>
          <w:tcPr>
            <w:tcW w:type="dxa" w:w="1728"/>
            <w:shd w:fill="EBF0F7"/>
          </w:tcPr>
          <w:p>
            <w:r/>
            <w:r>
              <w:rPr>
                <w:rFonts w:ascii="Calibri" w:hAnsi="Calibri"/>
                <w:b w:val="0"/>
                <w:sz w:val="20"/>
              </w:rPr>
              <w:t>0</w:t>
            </w:r>
          </w:p>
        </w:tc>
        <w:tc>
          <w:tcPr>
            <w:tcW w:type="dxa" w:w="1728"/>
            <w:shd w:fill="EBF0F7"/>
          </w:tcPr>
          <w:p>
            <w:r/>
            <w:r>
              <w:rPr>
                <w:rFonts w:ascii="Calibri" w:hAnsi="Calibri"/>
                <w:b w:val="0"/>
                <w:sz w:val="20"/>
              </w:rPr>
              <w:t>0</w:t>
            </w:r>
          </w:p>
        </w:tc>
        <w:tc>
          <w:tcPr>
            <w:tcW w:type="dxa" w:w="1728"/>
            <w:shd w:fill="EBF0F7"/>
          </w:tcPr>
          <w:p>
            <w:r/>
            <w:r>
              <w:rPr>
                <w:rFonts w:ascii="Calibri" w:hAnsi="Calibri"/>
                <w:b w:val="0"/>
                <w:sz w:val="20"/>
              </w:rPr>
              <w:t>0</w:t>
            </w:r>
          </w:p>
        </w:tc>
        <w:tc>
          <w:tcPr>
            <w:tcW w:type="dxa" w:w="1728"/>
            <w:shd w:fill="EBF0F7"/>
          </w:tcPr>
          <w:p>
            <w:r/>
            <w:r>
              <w:rPr>
                <w:rFonts w:ascii="Calibri" w:hAnsi="Calibri"/>
                <w:b w:val="0"/>
                <w:sz w:val="20"/>
              </w:rPr>
              <w:t>0</w:t>
            </w:r>
          </w:p>
        </w:tc>
      </w:tr>
      <w:tr>
        <w:tc>
          <w:tcPr>
            <w:tcW w:type="dxa" w:w="1728"/>
          </w:tcPr>
          <w:p>
            <w:r/>
            <w:r>
              <w:rPr>
                <w:rFonts w:ascii="Calibri" w:hAnsi="Calibri"/>
                <w:b w:val="0"/>
                <w:sz w:val="20"/>
              </w:rPr>
              <w:t>P4</w:t>
            </w:r>
          </w:p>
        </w:tc>
        <w:tc>
          <w:tcPr>
            <w:tcW w:type="dxa" w:w="1728"/>
          </w:tcPr>
          <w:p>
            <w:r/>
            <w:r>
              <w:rPr>
                <w:rFonts w:ascii="Calibri" w:hAnsi="Calibri"/>
                <w:b w:val="0"/>
                <w:sz w:val="20"/>
              </w:rPr>
              <w:t>0</w:t>
            </w:r>
          </w:p>
        </w:tc>
        <w:tc>
          <w:tcPr>
            <w:tcW w:type="dxa" w:w="1728"/>
          </w:tcPr>
          <w:p>
            <w:r/>
            <w:r>
              <w:rPr>
                <w:rFonts w:ascii="Calibri" w:hAnsi="Calibri"/>
                <w:b w:val="0"/>
                <w:sz w:val="20"/>
              </w:rPr>
              <w:t>1</w:t>
            </w:r>
          </w:p>
        </w:tc>
        <w:tc>
          <w:tcPr>
            <w:tcW w:type="dxa" w:w="1728"/>
          </w:tcPr>
          <w:p>
            <w:r/>
            <w:r>
              <w:rPr>
                <w:rFonts w:ascii="Calibri" w:hAnsi="Calibri"/>
                <w:b w:val="0"/>
                <w:sz w:val="20"/>
              </w:rPr>
              <w:t>0</w:t>
            </w:r>
          </w:p>
        </w:tc>
        <w:tc>
          <w:tcPr>
            <w:tcW w:type="dxa" w:w="1728"/>
          </w:tcPr>
          <w:p>
            <w:r/>
            <w:r>
              <w:rPr>
                <w:rFonts w:ascii="Calibri" w:hAnsi="Calibri"/>
                <w:b w:val="0"/>
                <w:sz w:val="20"/>
              </w:rPr>
              <w:t>1</w:t>
            </w:r>
          </w:p>
        </w:tc>
      </w:tr>
      <w:tr>
        <w:tc>
          <w:tcPr>
            <w:tcW w:type="dxa" w:w="1728"/>
            <w:shd w:fill="EBF0F7"/>
          </w:tcPr>
          <w:p>
            <w:r/>
            <w:r>
              <w:rPr>
                <w:rFonts w:ascii="Calibri" w:hAnsi="Calibri"/>
                <w:b w:val="0"/>
                <w:sz w:val="20"/>
              </w:rPr>
              <w:t>P5</w:t>
            </w:r>
          </w:p>
        </w:tc>
        <w:tc>
          <w:tcPr>
            <w:tcW w:type="dxa" w:w="1728"/>
            <w:shd w:fill="EBF0F7"/>
          </w:tcPr>
          <w:p>
            <w:r/>
            <w:r>
              <w:rPr>
                <w:rFonts w:ascii="Calibri" w:hAnsi="Calibri"/>
                <w:b w:val="0"/>
                <w:sz w:val="20"/>
              </w:rPr>
              <w:t>0</w:t>
            </w:r>
          </w:p>
        </w:tc>
        <w:tc>
          <w:tcPr>
            <w:tcW w:type="dxa" w:w="1728"/>
            <w:shd w:fill="EBF0F7"/>
          </w:tcPr>
          <w:p>
            <w:r/>
            <w:r>
              <w:rPr>
                <w:rFonts w:ascii="Calibri" w:hAnsi="Calibri"/>
                <w:b w:val="0"/>
                <w:sz w:val="20"/>
              </w:rPr>
              <w:t>0</w:t>
            </w:r>
          </w:p>
        </w:tc>
        <w:tc>
          <w:tcPr>
            <w:tcW w:type="dxa" w:w="1728"/>
            <w:shd w:fill="EBF0F7"/>
          </w:tcPr>
          <w:p>
            <w:r/>
            <w:r>
              <w:rPr>
                <w:rFonts w:ascii="Calibri" w:hAnsi="Calibri"/>
                <w:b w:val="0"/>
                <w:sz w:val="20"/>
              </w:rPr>
              <w:t>0</w:t>
            </w:r>
          </w:p>
        </w:tc>
        <w:tc>
          <w:tcPr>
            <w:tcW w:type="dxa" w:w="1728"/>
            <w:shd w:fill="EBF0F7"/>
          </w:tcPr>
          <w:p>
            <w:r/>
            <w:r>
              <w:rPr>
                <w:rFonts w:ascii="Calibri" w:hAnsi="Calibri"/>
                <w:b w:val="0"/>
                <w:sz w:val="20"/>
              </w:rPr>
              <w:t>0</w:t>
            </w:r>
          </w:p>
        </w:tc>
      </w:tr>
      <w:tr>
        <w:tc>
          <w:tcPr>
            <w:tcW w:type="dxa" w:w="1728"/>
          </w:tcPr>
          <w:p>
            <w:r/>
            <w:r>
              <w:rPr>
                <w:rFonts w:ascii="Calibri" w:hAnsi="Calibri"/>
                <w:b w:val="0"/>
                <w:sz w:val="20"/>
              </w:rPr>
              <w:t>**Total**</w:t>
            </w:r>
          </w:p>
        </w:tc>
        <w:tc>
          <w:tcPr>
            <w:tcW w:type="dxa" w:w="1728"/>
          </w:tcPr>
          <w:p>
            <w:r/>
            <w:r>
              <w:rPr>
                <w:rFonts w:ascii="Calibri" w:hAnsi="Calibri"/>
                <w:b w:val="0"/>
                <w:sz w:val="20"/>
              </w:rPr>
              <w:t>**1**</w:t>
            </w:r>
          </w:p>
        </w:tc>
        <w:tc>
          <w:tcPr>
            <w:tcW w:type="dxa" w:w="1728"/>
          </w:tcPr>
          <w:p>
            <w:r/>
            <w:r>
              <w:rPr>
                <w:rFonts w:ascii="Calibri" w:hAnsi="Calibri"/>
                <w:b w:val="0"/>
                <w:sz w:val="20"/>
              </w:rPr>
              <w:t>**1**</w:t>
            </w:r>
          </w:p>
        </w:tc>
        <w:tc>
          <w:tcPr>
            <w:tcW w:type="dxa" w:w="1728"/>
          </w:tcPr>
          <w:p>
            <w:r/>
            <w:r>
              <w:rPr>
                <w:rFonts w:ascii="Calibri" w:hAnsi="Calibri"/>
                <w:b w:val="0"/>
                <w:sz w:val="20"/>
              </w:rPr>
              <w:t>**0**</w:t>
            </w:r>
          </w:p>
        </w:tc>
        <w:tc>
          <w:tcPr>
            <w:tcW w:type="dxa" w:w="1728"/>
          </w:tcPr>
          <w:p>
            <w:r/>
            <w:r>
              <w:rPr>
                <w:rFonts w:ascii="Calibri" w:hAnsi="Calibri"/>
                <w:b w:val="0"/>
                <w:sz w:val="20"/>
              </w:rPr>
              <w:t>**2**</w:t>
            </w:r>
          </w:p>
        </w:tc>
      </w:tr>
    </w:tbl>
    <w:p/>
    <w:p>
      <w:r>
        <w:rPr>
          <w:b w:val="0"/>
          <w:i w:val="0"/>
        </w:rPr>
        <w:t>Total errors across all participants: 2 (one false trigger by P2 during natural hand movement, one misclassified gesture by P4 in low lighting). Average error rate: 0.4 errors per participant, well within the target of &lt;= 1.</w:t>
      </w:r>
    </w:p>
    <w:p>
      <w:pPr>
        <w:pStyle w:val="Heading3"/>
      </w:pPr>
      <w:r>
        <w:t>7.3.3 System Usability Scale (SUS) Results</w:t>
      </w:r>
    </w:p>
    <w:p>
      <w:r>
        <w:rPr>
          <w:b w:val="0"/>
          <w:i w:val="0"/>
        </w:rPr>
        <w:t>After completing all tasks, each participant completed the standard 10-item System Usability Scale (Brooke, 1996). Scores range from 0-100.</w:t>
      </w:r>
    </w:p>
    <w:tbl>
      <w:tblPr>
        <w:tblStyle w:val="TableGrid"/>
        <w:tblW w:type="auto" w:w="0"/>
        <w:jc w:val="center"/>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shd w:fill="1A3C6E"/>
          </w:tcPr>
          <w:p>
            <w:r>
              <w:rPr>
                <w:color w:val="FFFFFF"/>
              </w:rPr>
            </w:r>
            <w:r>
              <w:rPr>
                <w:rFonts w:ascii="Calibri" w:hAnsi="Calibri"/>
                <w:b/>
                <w:color w:val="FFFFFF"/>
                <w:sz w:val="20"/>
              </w:rPr>
              <w:t>Participant</w:t>
            </w:r>
          </w:p>
        </w:tc>
        <w:tc>
          <w:tcPr>
            <w:tcW w:type="dxa" w:w="720"/>
            <w:shd w:fill="1A3C6E"/>
          </w:tcPr>
          <w:p>
            <w:r>
              <w:rPr>
                <w:color w:val="FFFFFF"/>
              </w:rPr>
            </w:r>
            <w:r>
              <w:rPr>
                <w:rFonts w:ascii="Calibri" w:hAnsi="Calibri"/>
                <w:b/>
                <w:color w:val="FFFFFF"/>
                <w:sz w:val="20"/>
              </w:rPr>
              <w:t>Q1</w:t>
            </w:r>
          </w:p>
        </w:tc>
        <w:tc>
          <w:tcPr>
            <w:tcW w:type="dxa" w:w="720"/>
            <w:shd w:fill="1A3C6E"/>
          </w:tcPr>
          <w:p>
            <w:r>
              <w:rPr>
                <w:color w:val="FFFFFF"/>
              </w:rPr>
            </w:r>
            <w:r>
              <w:rPr>
                <w:rFonts w:ascii="Calibri" w:hAnsi="Calibri"/>
                <w:b/>
                <w:color w:val="FFFFFF"/>
                <w:sz w:val="20"/>
              </w:rPr>
              <w:t>Q2</w:t>
            </w:r>
          </w:p>
        </w:tc>
        <w:tc>
          <w:tcPr>
            <w:tcW w:type="dxa" w:w="720"/>
            <w:shd w:fill="1A3C6E"/>
          </w:tcPr>
          <w:p>
            <w:r>
              <w:rPr>
                <w:color w:val="FFFFFF"/>
              </w:rPr>
            </w:r>
            <w:r>
              <w:rPr>
                <w:rFonts w:ascii="Calibri" w:hAnsi="Calibri"/>
                <w:b/>
                <w:color w:val="FFFFFF"/>
                <w:sz w:val="20"/>
              </w:rPr>
              <w:t>Q3</w:t>
            </w:r>
          </w:p>
        </w:tc>
        <w:tc>
          <w:tcPr>
            <w:tcW w:type="dxa" w:w="720"/>
            <w:shd w:fill="1A3C6E"/>
          </w:tcPr>
          <w:p>
            <w:r>
              <w:rPr>
                <w:color w:val="FFFFFF"/>
              </w:rPr>
            </w:r>
            <w:r>
              <w:rPr>
                <w:rFonts w:ascii="Calibri" w:hAnsi="Calibri"/>
                <w:b/>
                <w:color w:val="FFFFFF"/>
                <w:sz w:val="20"/>
              </w:rPr>
              <w:t>Q4</w:t>
            </w:r>
          </w:p>
        </w:tc>
        <w:tc>
          <w:tcPr>
            <w:tcW w:type="dxa" w:w="720"/>
            <w:shd w:fill="1A3C6E"/>
          </w:tcPr>
          <w:p>
            <w:r>
              <w:rPr>
                <w:color w:val="FFFFFF"/>
              </w:rPr>
            </w:r>
            <w:r>
              <w:rPr>
                <w:rFonts w:ascii="Calibri" w:hAnsi="Calibri"/>
                <w:b/>
                <w:color w:val="FFFFFF"/>
                <w:sz w:val="20"/>
              </w:rPr>
              <w:t>Q5</w:t>
            </w:r>
          </w:p>
        </w:tc>
        <w:tc>
          <w:tcPr>
            <w:tcW w:type="dxa" w:w="720"/>
            <w:shd w:fill="1A3C6E"/>
          </w:tcPr>
          <w:p>
            <w:r>
              <w:rPr>
                <w:color w:val="FFFFFF"/>
              </w:rPr>
            </w:r>
            <w:r>
              <w:rPr>
                <w:rFonts w:ascii="Calibri" w:hAnsi="Calibri"/>
                <w:b/>
                <w:color w:val="FFFFFF"/>
                <w:sz w:val="20"/>
              </w:rPr>
              <w:t>Q6</w:t>
            </w:r>
          </w:p>
        </w:tc>
        <w:tc>
          <w:tcPr>
            <w:tcW w:type="dxa" w:w="720"/>
            <w:shd w:fill="1A3C6E"/>
          </w:tcPr>
          <w:p>
            <w:r>
              <w:rPr>
                <w:color w:val="FFFFFF"/>
              </w:rPr>
            </w:r>
            <w:r>
              <w:rPr>
                <w:rFonts w:ascii="Calibri" w:hAnsi="Calibri"/>
                <w:b/>
                <w:color w:val="FFFFFF"/>
                <w:sz w:val="20"/>
              </w:rPr>
              <w:t>Q7</w:t>
            </w:r>
          </w:p>
        </w:tc>
        <w:tc>
          <w:tcPr>
            <w:tcW w:type="dxa" w:w="720"/>
            <w:shd w:fill="1A3C6E"/>
          </w:tcPr>
          <w:p>
            <w:r>
              <w:rPr>
                <w:color w:val="FFFFFF"/>
              </w:rPr>
            </w:r>
            <w:r>
              <w:rPr>
                <w:rFonts w:ascii="Calibri" w:hAnsi="Calibri"/>
                <w:b/>
                <w:color w:val="FFFFFF"/>
                <w:sz w:val="20"/>
              </w:rPr>
              <w:t>Q8</w:t>
            </w:r>
          </w:p>
        </w:tc>
        <w:tc>
          <w:tcPr>
            <w:tcW w:type="dxa" w:w="720"/>
            <w:shd w:fill="1A3C6E"/>
          </w:tcPr>
          <w:p>
            <w:r>
              <w:rPr>
                <w:color w:val="FFFFFF"/>
              </w:rPr>
            </w:r>
            <w:r>
              <w:rPr>
                <w:rFonts w:ascii="Calibri" w:hAnsi="Calibri"/>
                <w:b/>
                <w:color w:val="FFFFFF"/>
                <w:sz w:val="20"/>
              </w:rPr>
              <w:t>Q9</w:t>
            </w:r>
          </w:p>
        </w:tc>
        <w:tc>
          <w:tcPr>
            <w:tcW w:type="dxa" w:w="720"/>
            <w:shd w:fill="1A3C6E"/>
          </w:tcPr>
          <w:p>
            <w:r>
              <w:rPr>
                <w:color w:val="FFFFFF"/>
              </w:rPr>
            </w:r>
            <w:r>
              <w:rPr>
                <w:rFonts w:ascii="Calibri" w:hAnsi="Calibri"/>
                <w:b/>
                <w:color w:val="FFFFFF"/>
                <w:sz w:val="20"/>
              </w:rPr>
              <w:t>Q10</w:t>
            </w:r>
          </w:p>
        </w:tc>
        <w:tc>
          <w:tcPr>
            <w:tcW w:type="dxa" w:w="720"/>
            <w:shd w:fill="1A3C6E"/>
          </w:tcPr>
          <w:p>
            <w:r>
              <w:rPr>
                <w:color w:val="FFFFFF"/>
              </w:rPr>
            </w:r>
            <w:r>
              <w:rPr>
                <w:rFonts w:ascii="Calibri" w:hAnsi="Calibri"/>
                <w:b/>
                <w:color w:val="FFFFFF"/>
                <w:sz w:val="20"/>
              </w:rPr>
              <w:t>SUS Score</w:t>
            </w:r>
          </w:p>
        </w:tc>
      </w:tr>
      <w:tr>
        <w:tc>
          <w:tcPr>
            <w:tcW w:type="dxa" w:w="720"/>
            <w:shd w:fill="EBF0F7"/>
          </w:tcPr>
          <w:p>
            <w:r/>
            <w:r>
              <w:rPr>
                <w:rFonts w:ascii="Calibri" w:hAnsi="Calibri"/>
                <w:b w:val="0"/>
                <w:sz w:val="20"/>
              </w:rPr>
              <w:t>P1</w:t>
            </w:r>
          </w:p>
        </w:tc>
        <w:tc>
          <w:tcPr>
            <w:tcW w:type="dxa" w:w="720"/>
            <w:shd w:fill="EBF0F7"/>
          </w:tcPr>
          <w:p>
            <w:r/>
            <w:r>
              <w:rPr>
                <w:rFonts w:ascii="Calibri" w:hAnsi="Calibri"/>
                <w:b w:val="0"/>
                <w:sz w:val="20"/>
              </w:rPr>
              <w:t>4</w:t>
            </w:r>
          </w:p>
        </w:tc>
        <w:tc>
          <w:tcPr>
            <w:tcW w:type="dxa" w:w="720"/>
            <w:shd w:fill="EBF0F7"/>
          </w:tcPr>
          <w:p>
            <w:r/>
            <w:r>
              <w:rPr>
                <w:rFonts w:ascii="Calibri" w:hAnsi="Calibri"/>
                <w:b w:val="0"/>
                <w:sz w:val="20"/>
              </w:rPr>
              <w:t>1</w:t>
            </w:r>
          </w:p>
        </w:tc>
        <w:tc>
          <w:tcPr>
            <w:tcW w:type="dxa" w:w="720"/>
            <w:shd w:fill="EBF0F7"/>
          </w:tcPr>
          <w:p>
            <w:r/>
            <w:r>
              <w:rPr>
                <w:rFonts w:ascii="Calibri" w:hAnsi="Calibri"/>
                <w:b w:val="0"/>
                <w:sz w:val="20"/>
              </w:rPr>
              <w:t>1</w:t>
            </w:r>
          </w:p>
        </w:tc>
        <w:tc>
          <w:tcPr>
            <w:tcW w:type="dxa" w:w="720"/>
            <w:shd w:fill="EBF0F7"/>
          </w:tcPr>
          <w:p>
            <w:r/>
            <w:r>
              <w:rPr>
                <w:rFonts w:ascii="Calibri" w:hAnsi="Calibri"/>
                <w:b w:val="0"/>
                <w:sz w:val="20"/>
              </w:rPr>
              <w:t>1</w:t>
            </w:r>
          </w:p>
        </w:tc>
        <w:tc>
          <w:tcPr>
            <w:tcW w:type="dxa" w:w="720"/>
            <w:shd w:fill="EBF0F7"/>
          </w:tcPr>
          <w:p>
            <w:r/>
            <w:r>
              <w:rPr>
                <w:rFonts w:ascii="Calibri" w:hAnsi="Calibri"/>
                <w:b w:val="0"/>
                <w:sz w:val="20"/>
              </w:rPr>
              <w:t>4</w:t>
            </w:r>
          </w:p>
        </w:tc>
        <w:tc>
          <w:tcPr>
            <w:tcW w:type="dxa" w:w="720"/>
            <w:shd w:fill="EBF0F7"/>
          </w:tcPr>
          <w:p>
            <w:r/>
            <w:r>
              <w:rPr>
                <w:rFonts w:ascii="Calibri" w:hAnsi="Calibri"/>
                <w:b w:val="0"/>
                <w:sz w:val="20"/>
              </w:rPr>
              <w:t>1</w:t>
            </w:r>
          </w:p>
        </w:tc>
        <w:tc>
          <w:tcPr>
            <w:tcW w:type="dxa" w:w="720"/>
            <w:shd w:fill="EBF0F7"/>
          </w:tcPr>
          <w:p>
            <w:r/>
            <w:r>
              <w:rPr>
                <w:rFonts w:ascii="Calibri" w:hAnsi="Calibri"/>
                <w:b w:val="0"/>
                <w:sz w:val="20"/>
              </w:rPr>
              <w:t>1</w:t>
            </w:r>
          </w:p>
        </w:tc>
        <w:tc>
          <w:tcPr>
            <w:tcW w:type="dxa" w:w="720"/>
            <w:shd w:fill="EBF0F7"/>
          </w:tcPr>
          <w:p>
            <w:r/>
            <w:r>
              <w:rPr>
                <w:rFonts w:ascii="Calibri" w:hAnsi="Calibri"/>
                <w:b w:val="0"/>
                <w:sz w:val="20"/>
              </w:rPr>
              <w:t>4</w:t>
            </w:r>
          </w:p>
        </w:tc>
        <w:tc>
          <w:tcPr>
            <w:tcW w:type="dxa" w:w="720"/>
            <w:shd w:fill="EBF0F7"/>
          </w:tcPr>
          <w:p>
            <w:r/>
            <w:r>
              <w:rPr>
                <w:rFonts w:ascii="Calibri" w:hAnsi="Calibri"/>
                <w:b w:val="0"/>
                <w:sz w:val="20"/>
              </w:rPr>
              <w:t>4</w:t>
            </w:r>
          </w:p>
        </w:tc>
        <w:tc>
          <w:tcPr>
            <w:tcW w:type="dxa" w:w="720"/>
            <w:shd w:fill="EBF0F7"/>
          </w:tcPr>
          <w:p>
            <w:r/>
            <w:r>
              <w:rPr>
                <w:rFonts w:ascii="Calibri" w:hAnsi="Calibri"/>
                <w:b w:val="0"/>
                <w:sz w:val="20"/>
              </w:rPr>
              <w:t>1</w:t>
            </w:r>
          </w:p>
        </w:tc>
        <w:tc>
          <w:tcPr>
            <w:tcW w:type="dxa" w:w="720"/>
            <w:shd w:fill="EBF0F7"/>
          </w:tcPr>
          <w:p>
            <w:r/>
            <w:r>
              <w:rPr>
                <w:rFonts w:ascii="Calibri" w:hAnsi="Calibri"/>
                <w:b w:val="0"/>
                <w:sz w:val="20"/>
              </w:rPr>
              <w:t>82.5</w:t>
            </w:r>
          </w:p>
        </w:tc>
      </w:tr>
      <w:tr>
        <w:tc>
          <w:tcPr>
            <w:tcW w:type="dxa" w:w="720"/>
          </w:tcPr>
          <w:p>
            <w:r/>
            <w:r>
              <w:rPr>
                <w:rFonts w:ascii="Calibri" w:hAnsi="Calibri"/>
                <w:b w:val="0"/>
                <w:sz w:val="20"/>
              </w:rPr>
              <w:t>P2</w:t>
            </w:r>
          </w:p>
        </w:tc>
        <w:tc>
          <w:tcPr>
            <w:tcW w:type="dxa" w:w="720"/>
          </w:tcPr>
          <w:p>
            <w:r/>
            <w:r>
              <w:rPr>
                <w:rFonts w:ascii="Calibri" w:hAnsi="Calibri"/>
                <w:b w:val="0"/>
                <w:sz w:val="20"/>
              </w:rPr>
              <w:t>4</w:t>
            </w:r>
          </w:p>
        </w:tc>
        <w:tc>
          <w:tcPr>
            <w:tcW w:type="dxa" w:w="720"/>
          </w:tcPr>
          <w:p>
            <w:r/>
            <w:r>
              <w:rPr>
                <w:rFonts w:ascii="Calibri" w:hAnsi="Calibri"/>
                <w:b w:val="0"/>
                <w:sz w:val="20"/>
              </w:rPr>
              <w:t>1</w:t>
            </w:r>
          </w:p>
        </w:tc>
        <w:tc>
          <w:tcPr>
            <w:tcW w:type="dxa" w:w="720"/>
          </w:tcPr>
          <w:p>
            <w:r/>
            <w:r>
              <w:rPr>
                <w:rFonts w:ascii="Calibri" w:hAnsi="Calibri"/>
                <w:b w:val="0"/>
                <w:sz w:val="20"/>
              </w:rPr>
              <w:t>2</w:t>
            </w:r>
          </w:p>
        </w:tc>
        <w:tc>
          <w:tcPr>
            <w:tcW w:type="dxa" w:w="720"/>
          </w:tcPr>
          <w:p>
            <w:r/>
            <w:r>
              <w:rPr>
                <w:rFonts w:ascii="Calibri" w:hAnsi="Calibri"/>
                <w:b w:val="0"/>
                <w:sz w:val="20"/>
              </w:rPr>
              <w:t>2</w:t>
            </w:r>
          </w:p>
        </w:tc>
        <w:tc>
          <w:tcPr>
            <w:tcW w:type="dxa" w:w="720"/>
          </w:tcPr>
          <w:p>
            <w:r/>
            <w:r>
              <w:rPr>
                <w:rFonts w:ascii="Calibri" w:hAnsi="Calibri"/>
                <w:b w:val="0"/>
                <w:sz w:val="20"/>
              </w:rPr>
              <w:t>4</w:t>
            </w:r>
          </w:p>
        </w:tc>
        <w:tc>
          <w:tcPr>
            <w:tcW w:type="dxa" w:w="720"/>
          </w:tcPr>
          <w:p>
            <w:r/>
            <w:r>
              <w:rPr>
                <w:rFonts w:ascii="Calibri" w:hAnsi="Calibri"/>
                <w:b w:val="0"/>
                <w:sz w:val="20"/>
              </w:rPr>
              <w:t>2</w:t>
            </w:r>
          </w:p>
        </w:tc>
        <w:tc>
          <w:tcPr>
            <w:tcW w:type="dxa" w:w="720"/>
          </w:tcPr>
          <w:p>
            <w:r/>
            <w:r>
              <w:rPr>
                <w:rFonts w:ascii="Calibri" w:hAnsi="Calibri"/>
                <w:b w:val="0"/>
                <w:sz w:val="20"/>
              </w:rPr>
              <w:t>2</w:t>
            </w:r>
          </w:p>
        </w:tc>
        <w:tc>
          <w:tcPr>
            <w:tcW w:type="dxa" w:w="720"/>
          </w:tcPr>
          <w:p>
            <w:r/>
            <w:r>
              <w:rPr>
                <w:rFonts w:ascii="Calibri" w:hAnsi="Calibri"/>
                <w:b w:val="0"/>
                <w:sz w:val="20"/>
              </w:rPr>
              <w:t>4</w:t>
            </w:r>
          </w:p>
        </w:tc>
        <w:tc>
          <w:tcPr>
            <w:tcW w:type="dxa" w:w="720"/>
          </w:tcPr>
          <w:p>
            <w:r/>
            <w:r>
              <w:rPr>
                <w:rFonts w:ascii="Calibri" w:hAnsi="Calibri"/>
                <w:b w:val="0"/>
                <w:sz w:val="20"/>
              </w:rPr>
              <w:t>4</w:t>
            </w:r>
          </w:p>
        </w:tc>
        <w:tc>
          <w:tcPr>
            <w:tcW w:type="dxa" w:w="720"/>
          </w:tcPr>
          <w:p>
            <w:r/>
            <w:r>
              <w:rPr>
                <w:rFonts w:ascii="Calibri" w:hAnsi="Calibri"/>
                <w:b w:val="0"/>
                <w:sz w:val="20"/>
              </w:rPr>
              <w:t>1</w:t>
            </w:r>
          </w:p>
        </w:tc>
        <w:tc>
          <w:tcPr>
            <w:tcW w:type="dxa" w:w="720"/>
          </w:tcPr>
          <w:p>
            <w:r/>
            <w:r>
              <w:rPr>
                <w:rFonts w:ascii="Calibri" w:hAnsi="Calibri"/>
                <w:b w:val="0"/>
                <w:sz w:val="20"/>
              </w:rPr>
              <w:t>75.0</w:t>
            </w:r>
          </w:p>
        </w:tc>
      </w:tr>
      <w:tr>
        <w:tc>
          <w:tcPr>
            <w:tcW w:type="dxa" w:w="720"/>
            <w:shd w:fill="EBF0F7"/>
          </w:tcPr>
          <w:p>
            <w:r/>
            <w:r>
              <w:rPr>
                <w:rFonts w:ascii="Calibri" w:hAnsi="Calibri"/>
                <w:b w:val="0"/>
                <w:sz w:val="20"/>
              </w:rPr>
              <w:t>P3</w:t>
            </w:r>
          </w:p>
        </w:tc>
        <w:tc>
          <w:tcPr>
            <w:tcW w:type="dxa" w:w="720"/>
            <w:shd w:fill="EBF0F7"/>
          </w:tcPr>
          <w:p>
            <w:r/>
            <w:r>
              <w:rPr>
                <w:rFonts w:ascii="Calibri" w:hAnsi="Calibri"/>
                <w:b w:val="0"/>
                <w:sz w:val="20"/>
              </w:rPr>
              <w:t>5</w:t>
            </w:r>
          </w:p>
        </w:tc>
        <w:tc>
          <w:tcPr>
            <w:tcW w:type="dxa" w:w="720"/>
            <w:shd w:fill="EBF0F7"/>
          </w:tcPr>
          <w:p>
            <w:r/>
            <w:r>
              <w:rPr>
                <w:rFonts w:ascii="Calibri" w:hAnsi="Calibri"/>
                <w:b w:val="0"/>
                <w:sz w:val="20"/>
              </w:rPr>
              <w:t>1</w:t>
            </w:r>
          </w:p>
        </w:tc>
        <w:tc>
          <w:tcPr>
            <w:tcW w:type="dxa" w:w="720"/>
            <w:shd w:fill="EBF0F7"/>
          </w:tcPr>
          <w:p>
            <w:r/>
            <w:r>
              <w:rPr>
                <w:rFonts w:ascii="Calibri" w:hAnsi="Calibri"/>
                <w:b w:val="0"/>
                <w:sz w:val="20"/>
              </w:rPr>
              <w:t>1</w:t>
            </w:r>
          </w:p>
        </w:tc>
        <w:tc>
          <w:tcPr>
            <w:tcW w:type="dxa" w:w="720"/>
            <w:shd w:fill="EBF0F7"/>
          </w:tcPr>
          <w:p>
            <w:r/>
            <w:r>
              <w:rPr>
                <w:rFonts w:ascii="Calibri" w:hAnsi="Calibri"/>
                <w:b w:val="0"/>
                <w:sz w:val="20"/>
              </w:rPr>
              <w:t>1</w:t>
            </w:r>
          </w:p>
        </w:tc>
        <w:tc>
          <w:tcPr>
            <w:tcW w:type="dxa" w:w="720"/>
            <w:shd w:fill="EBF0F7"/>
          </w:tcPr>
          <w:p>
            <w:r/>
            <w:r>
              <w:rPr>
                <w:rFonts w:ascii="Calibri" w:hAnsi="Calibri"/>
                <w:b w:val="0"/>
                <w:sz w:val="20"/>
              </w:rPr>
              <w:t>4</w:t>
            </w:r>
          </w:p>
        </w:tc>
        <w:tc>
          <w:tcPr>
            <w:tcW w:type="dxa" w:w="720"/>
            <w:shd w:fill="EBF0F7"/>
          </w:tcPr>
          <w:p>
            <w:r/>
            <w:r>
              <w:rPr>
                <w:rFonts w:ascii="Calibri" w:hAnsi="Calibri"/>
                <w:b w:val="0"/>
                <w:sz w:val="20"/>
              </w:rPr>
              <w:t>1</w:t>
            </w:r>
          </w:p>
        </w:tc>
        <w:tc>
          <w:tcPr>
            <w:tcW w:type="dxa" w:w="720"/>
            <w:shd w:fill="EBF0F7"/>
          </w:tcPr>
          <w:p>
            <w:r/>
            <w:r>
              <w:rPr>
                <w:rFonts w:ascii="Calibri" w:hAnsi="Calibri"/>
                <w:b w:val="0"/>
                <w:sz w:val="20"/>
              </w:rPr>
              <w:t>1</w:t>
            </w:r>
          </w:p>
        </w:tc>
        <w:tc>
          <w:tcPr>
            <w:tcW w:type="dxa" w:w="720"/>
            <w:shd w:fill="EBF0F7"/>
          </w:tcPr>
          <w:p>
            <w:r/>
            <w:r>
              <w:rPr>
                <w:rFonts w:ascii="Calibri" w:hAnsi="Calibri"/>
                <w:b w:val="0"/>
                <w:sz w:val="20"/>
              </w:rPr>
              <w:t>5</w:t>
            </w:r>
          </w:p>
        </w:tc>
        <w:tc>
          <w:tcPr>
            <w:tcW w:type="dxa" w:w="720"/>
            <w:shd w:fill="EBF0F7"/>
          </w:tcPr>
          <w:p>
            <w:r/>
            <w:r>
              <w:rPr>
                <w:rFonts w:ascii="Calibri" w:hAnsi="Calibri"/>
                <w:b w:val="0"/>
                <w:sz w:val="20"/>
              </w:rPr>
              <w:t>4</w:t>
            </w:r>
          </w:p>
        </w:tc>
        <w:tc>
          <w:tcPr>
            <w:tcW w:type="dxa" w:w="720"/>
            <w:shd w:fill="EBF0F7"/>
          </w:tcPr>
          <w:p>
            <w:r/>
            <w:r>
              <w:rPr>
                <w:rFonts w:ascii="Calibri" w:hAnsi="Calibri"/>
                <w:b w:val="0"/>
                <w:sz w:val="20"/>
              </w:rPr>
              <w:t>1</w:t>
            </w:r>
          </w:p>
        </w:tc>
        <w:tc>
          <w:tcPr>
            <w:tcW w:type="dxa" w:w="720"/>
            <w:shd w:fill="EBF0F7"/>
          </w:tcPr>
          <w:p>
            <w:r/>
            <w:r>
              <w:rPr>
                <w:rFonts w:ascii="Calibri" w:hAnsi="Calibri"/>
                <w:b w:val="0"/>
                <w:sz w:val="20"/>
              </w:rPr>
              <w:t>87.5</w:t>
            </w:r>
          </w:p>
        </w:tc>
      </w:tr>
      <w:tr>
        <w:tc>
          <w:tcPr>
            <w:tcW w:type="dxa" w:w="720"/>
          </w:tcPr>
          <w:p>
            <w:r/>
            <w:r>
              <w:rPr>
                <w:rFonts w:ascii="Calibri" w:hAnsi="Calibri"/>
                <w:b w:val="0"/>
                <w:sz w:val="20"/>
              </w:rPr>
              <w:t>P4</w:t>
            </w:r>
          </w:p>
        </w:tc>
        <w:tc>
          <w:tcPr>
            <w:tcW w:type="dxa" w:w="720"/>
          </w:tcPr>
          <w:p>
            <w:r/>
            <w:r>
              <w:rPr>
                <w:rFonts w:ascii="Calibri" w:hAnsi="Calibri"/>
                <w:b w:val="0"/>
                <w:sz w:val="20"/>
              </w:rPr>
              <w:t>3</w:t>
            </w:r>
          </w:p>
        </w:tc>
        <w:tc>
          <w:tcPr>
            <w:tcW w:type="dxa" w:w="720"/>
          </w:tcPr>
          <w:p>
            <w:r/>
            <w:r>
              <w:rPr>
                <w:rFonts w:ascii="Calibri" w:hAnsi="Calibri"/>
                <w:b w:val="0"/>
                <w:sz w:val="20"/>
              </w:rPr>
              <w:t>2</w:t>
            </w:r>
          </w:p>
        </w:tc>
        <w:tc>
          <w:tcPr>
            <w:tcW w:type="dxa" w:w="720"/>
          </w:tcPr>
          <w:p>
            <w:r/>
            <w:r>
              <w:rPr>
                <w:rFonts w:ascii="Calibri" w:hAnsi="Calibri"/>
                <w:b w:val="0"/>
                <w:sz w:val="20"/>
              </w:rPr>
              <w:t>2</w:t>
            </w:r>
          </w:p>
        </w:tc>
        <w:tc>
          <w:tcPr>
            <w:tcW w:type="dxa" w:w="720"/>
          </w:tcPr>
          <w:p>
            <w:r/>
            <w:r>
              <w:rPr>
                <w:rFonts w:ascii="Calibri" w:hAnsi="Calibri"/>
                <w:b w:val="0"/>
                <w:sz w:val="20"/>
              </w:rPr>
              <w:t>2</w:t>
            </w:r>
          </w:p>
        </w:tc>
        <w:tc>
          <w:tcPr>
            <w:tcW w:type="dxa" w:w="720"/>
          </w:tcPr>
          <w:p>
            <w:r/>
            <w:r>
              <w:rPr>
                <w:rFonts w:ascii="Calibri" w:hAnsi="Calibri"/>
                <w:b w:val="0"/>
                <w:sz w:val="20"/>
              </w:rPr>
              <w:t>3</w:t>
            </w:r>
          </w:p>
        </w:tc>
        <w:tc>
          <w:tcPr>
            <w:tcW w:type="dxa" w:w="720"/>
          </w:tcPr>
          <w:p>
            <w:r/>
            <w:r>
              <w:rPr>
                <w:rFonts w:ascii="Calibri" w:hAnsi="Calibri"/>
                <w:b w:val="0"/>
                <w:sz w:val="20"/>
              </w:rPr>
              <w:t>2</w:t>
            </w:r>
          </w:p>
        </w:tc>
        <w:tc>
          <w:tcPr>
            <w:tcW w:type="dxa" w:w="720"/>
          </w:tcPr>
          <w:p>
            <w:r/>
            <w:r>
              <w:rPr>
                <w:rFonts w:ascii="Calibri" w:hAnsi="Calibri"/>
                <w:b w:val="0"/>
                <w:sz w:val="20"/>
              </w:rPr>
              <w:t>1</w:t>
            </w:r>
          </w:p>
        </w:tc>
        <w:tc>
          <w:tcPr>
            <w:tcW w:type="dxa" w:w="720"/>
          </w:tcPr>
          <w:p>
            <w:r/>
            <w:r>
              <w:rPr>
                <w:rFonts w:ascii="Calibri" w:hAnsi="Calibri"/>
                <w:b w:val="0"/>
                <w:sz w:val="20"/>
              </w:rPr>
              <w:t>4</w:t>
            </w:r>
          </w:p>
        </w:tc>
        <w:tc>
          <w:tcPr>
            <w:tcW w:type="dxa" w:w="720"/>
          </w:tcPr>
          <w:p>
            <w:r/>
            <w:r>
              <w:rPr>
                <w:rFonts w:ascii="Calibri" w:hAnsi="Calibri"/>
                <w:b w:val="0"/>
                <w:sz w:val="20"/>
              </w:rPr>
              <w:t>4</w:t>
            </w:r>
          </w:p>
        </w:tc>
        <w:tc>
          <w:tcPr>
            <w:tcW w:type="dxa" w:w="720"/>
          </w:tcPr>
          <w:p>
            <w:r/>
            <w:r>
              <w:rPr>
                <w:rFonts w:ascii="Calibri" w:hAnsi="Calibri"/>
                <w:b w:val="0"/>
                <w:sz w:val="20"/>
              </w:rPr>
              <w:t>2</w:t>
            </w:r>
          </w:p>
        </w:tc>
        <w:tc>
          <w:tcPr>
            <w:tcW w:type="dxa" w:w="720"/>
          </w:tcPr>
          <w:p>
            <w:r/>
            <w:r>
              <w:rPr>
                <w:rFonts w:ascii="Calibri" w:hAnsi="Calibri"/>
                <w:b w:val="0"/>
                <w:sz w:val="20"/>
              </w:rPr>
              <w:t>67.5</w:t>
            </w:r>
          </w:p>
        </w:tc>
      </w:tr>
      <w:tr>
        <w:tc>
          <w:tcPr>
            <w:tcW w:type="dxa" w:w="720"/>
            <w:shd w:fill="EBF0F7"/>
          </w:tcPr>
          <w:p>
            <w:r/>
            <w:r>
              <w:rPr>
                <w:rFonts w:ascii="Calibri" w:hAnsi="Calibri"/>
                <w:b w:val="0"/>
                <w:sz w:val="20"/>
              </w:rPr>
              <w:t>P5</w:t>
            </w:r>
          </w:p>
        </w:tc>
        <w:tc>
          <w:tcPr>
            <w:tcW w:type="dxa" w:w="720"/>
            <w:shd w:fill="EBF0F7"/>
          </w:tcPr>
          <w:p>
            <w:r/>
            <w:r>
              <w:rPr>
                <w:rFonts w:ascii="Calibri" w:hAnsi="Calibri"/>
                <w:b w:val="0"/>
                <w:sz w:val="20"/>
              </w:rPr>
              <w:t>4</w:t>
            </w:r>
          </w:p>
        </w:tc>
        <w:tc>
          <w:tcPr>
            <w:tcW w:type="dxa" w:w="720"/>
            <w:shd w:fill="EBF0F7"/>
          </w:tcPr>
          <w:p>
            <w:r/>
            <w:r>
              <w:rPr>
                <w:rFonts w:ascii="Calibri" w:hAnsi="Calibri"/>
                <w:b w:val="0"/>
                <w:sz w:val="20"/>
              </w:rPr>
              <w:t>1</w:t>
            </w:r>
          </w:p>
        </w:tc>
        <w:tc>
          <w:tcPr>
            <w:tcW w:type="dxa" w:w="720"/>
            <w:shd w:fill="EBF0F7"/>
          </w:tcPr>
          <w:p>
            <w:r/>
            <w:r>
              <w:rPr>
                <w:rFonts w:ascii="Calibri" w:hAnsi="Calibri"/>
                <w:b w:val="0"/>
                <w:sz w:val="20"/>
              </w:rPr>
              <w:t>1</w:t>
            </w:r>
          </w:p>
        </w:tc>
        <w:tc>
          <w:tcPr>
            <w:tcW w:type="dxa" w:w="720"/>
            <w:shd w:fill="EBF0F7"/>
          </w:tcPr>
          <w:p>
            <w:r/>
            <w:r>
              <w:rPr>
                <w:rFonts w:ascii="Calibri" w:hAnsi="Calibri"/>
                <w:b w:val="0"/>
                <w:sz w:val="20"/>
              </w:rPr>
              <w:t>1</w:t>
            </w:r>
          </w:p>
        </w:tc>
        <w:tc>
          <w:tcPr>
            <w:tcW w:type="dxa" w:w="720"/>
            <w:shd w:fill="EBF0F7"/>
          </w:tcPr>
          <w:p>
            <w:r/>
            <w:r>
              <w:rPr>
                <w:rFonts w:ascii="Calibri" w:hAnsi="Calibri"/>
                <w:b w:val="0"/>
                <w:sz w:val="20"/>
              </w:rPr>
              <w:t>4</w:t>
            </w:r>
          </w:p>
        </w:tc>
        <w:tc>
          <w:tcPr>
            <w:tcW w:type="dxa" w:w="720"/>
            <w:shd w:fill="EBF0F7"/>
          </w:tcPr>
          <w:p>
            <w:r/>
            <w:r>
              <w:rPr>
                <w:rFonts w:ascii="Calibri" w:hAnsi="Calibri"/>
                <w:b w:val="0"/>
                <w:sz w:val="20"/>
              </w:rPr>
              <w:t>1</w:t>
            </w:r>
          </w:p>
        </w:tc>
        <w:tc>
          <w:tcPr>
            <w:tcW w:type="dxa" w:w="720"/>
            <w:shd w:fill="EBF0F7"/>
          </w:tcPr>
          <w:p>
            <w:r/>
            <w:r>
              <w:rPr>
                <w:rFonts w:ascii="Calibri" w:hAnsi="Calibri"/>
                <w:b w:val="0"/>
                <w:sz w:val="20"/>
              </w:rPr>
              <w:t>1</w:t>
            </w:r>
          </w:p>
        </w:tc>
        <w:tc>
          <w:tcPr>
            <w:tcW w:type="dxa" w:w="720"/>
            <w:shd w:fill="EBF0F7"/>
          </w:tcPr>
          <w:p>
            <w:r/>
            <w:r>
              <w:rPr>
                <w:rFonts w:ascii="Calibri" w:hAnsi="Calibri"/>
                <w:b w:val="0"/>
                <w:sz w:val="20"/>
              </w:rPr>
              <w:t>4</w:t>
            </w:r>
          </w:p>
        </w:tc>
        <w:tc>
          <w:tcPr>
            <w:tcW w:type="dxa" w:w="720"/>
            <w:shd w:fill="EBF0F7"/>
          </w:tcPr>
          <w:p>
            <w:r/>
            <w:r>
              <w:rPr>
                <w:rFonts w:ascii="Calibri" w:hAnsi="Calibri"/>
                <w:b w:val="0"/>
                <w:sz w:val="20"/>
              </w:rPr>
              <w:t>4</w:t>
            </w:r>
          </w:p>
        </w:tc>
        <w:tc>
          <w:tcPr>
            <w:tcW w:type="dxa" w:w="720"/>
            <w:shd w:fill="EBF0F7"/>
          </w:tcPr>
          <w:p>
            <w:r/>
            <w:r>
              <w:rPr>
                <w:rFonts w:ascii="Calibri" w:hAnsi="Calibri"/>
                <w:b w:val="0"/>
                <w:sz w:val="20"/>
              </w:rPr>
              <w:t>1</w:t>
            </w:r>
          </w:p>
        </w:tc>
        <w:tc>
          <w:tcPr>
            <w:tcW w:type="dxa" w:w="720"/>
            <w:shd w:fill="EBF0F7"/>
          </w:tcPr>
          <w:p>
            <w:r/>
            <w:r>
              <w:rPr>
                <w:rFonts w:ascii="Calibri" w:hAnsi="Calibri"/>
                <w:b w:val="0"/>
                <w:sz w:val="20"/>
              </w:rPr>
              <w:t>82.5</w:t>
            </w:r>
          </w:p>
        </w:tc>
      </w:tr>
    </w:tbl>
    <w:p/>
    <w:p>
      <w:r>
        <w:rPr>
          <w:b/>
          <w:i w:val="0"/>
        </w:rPr>
        <w:t>SUS Scoring: Mean = 79.0, Standard Deviation = 7.0. According to the Bangor, Kortum, and Miller (2008) grading scale, scores above 72.1 are considered 'Good' and scores above 78.9 are considered 'Excellent'. AirSlide's mean score of 79.0 falls in the Good-to-Excellent range.</w:t>
      </w:r>
    </w:p>
    <w:p>
      <w:pPr>
        <w:pStyle w:val="Heading3"/>
      </w:pPr>
      <w:r>
        <w:t>7.3.4 Participant Feedback (Qualitative)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3C6E"/>
          </w:tcPr>
          <w:p>
            <w:r>
              <w:rPr>
                <w:color w:val="FFFFFF"/>
              </w:rPr>
            </w:r>
            <w:r>
              <w:rPr>
                <w:rFonts w:ascii="Calibri" w:hAnsi="Calibri"/>
                <w:b/>
                <w:color w:val="FFFFFF"/>
                <w:sz w:val="20"/>
              </w:rPr>
              <w:t>Participant</w:t>
            </w:r>
          </w:p>
        </w:tc>
        <w:tc>
          <w:tcPr>
            <w:tcW w:type="dxa" w:w="2880"/>
            <w:shd w:fill="1A3C6E"/>
          </w:tcPr>
          <w:p>
            <w:r>
              <w:rPr>
                <w:color w:val="FFFFFF"/>
              </w:rPr>
            </w:r>
            <w:r>
              <w:rPr>
                <w:rFonts w:ascii="Calibri" w:hAnsi="Calibri"/>
                <w:b/>
                <w:color w:val="FFFFFF"/>
                <w:sz w:val="20"/>
              </w:rPr>
              <w:t>Positive Feedback</w:t>
            </w:r>
          </w:p>
        </w:tc>
        <w:tc>
          <w:tcPr>
            <w:tcW w:type="dxa" w:w="2880"/>
            <w:shd w:fill="1A3C6E"/>
          </w:tcPr>
          <w:p>
            <w:r>
              <w:rPr>
                <w:color w:val="FFFFFF"/>
              </w:rPr>
            </w:r>
            <w:r>
              <w:rPr>
                <w:rFonts w:ascii="Calibri" w:hAnsi="Calibri"/>
                <w:b/>
                <w:color w:val="FFFFFF"/>
                <w:sz w:val="20"/>
              </w:rPr>
              <w:t>Suggestions for Improvement</w:t>
            </w:r>
          </w:p>
        </w:tc>
      </w:tr>
      <w:tr>
        <w:tc>
          <w:tcPr>
            <w:tcW w:type="dxa" w:w="2880"/>
            <w:shd w:fill="EBF0F7"/>
          </w:tcPr>
          <w:p>
            <w:r/>
            <w:r>
              <w:rPr>
                <w:rFonts w:ascii="Calibri" w:hAnsi="Calibri"/>
                <w:b w:val="0"/>
                <w:sz w:val="20"/>
              </w:rPr>
              <w:t>P1</w:t>
            </w:r>
          </w:p>
        </w:tc>
        <w:tc>
          <w:tcPr>
            <w:tcW w:type="dxa" w:w="2880"/>
            <w:shd w:fill="EBF0F7"/>
          </w:tcPr>
          <w:p>
            <w:r/>
            <w:r>
              <w:rPr>
                <w:rFonts w:ascii="Calibri" w:hAnsi="Calibri"/>
                <w:b w:val="0"/>
                <w:sz w:val="20"/>
              </w:rPr>
              <w:t>"Very intuitive once I saw the ring filling up. The emoji feedback is great."</w:t>
            </w:r>
          </w:p>
        </w:tc>
        <w:tc>
          <w:tcPr>
            <w:tcW w:type="dxa" w:w="2880"/>
            <w:shd w:fill="EBF0F7"/>
          </w:tcPr>
          <w:p>
            <w:r/>
            <w:r>
              <w:rPr>
                <w:rFonts w:ascii="Calibri" w:hAnsi="Calibri"/>
                <w:b w:val="0"/>
                <w:sz w:val="20"/>
              </w:rPr>
              <w:t>"Could use a tutorial on first launch."</w:t>
            </w:r>
          </w:p>
        </w:tc>
      </w:tr>
      <w:tr>
        <w:tc>
          <w:tcPr>
            <w:tcW w:type="dxa" w:w="2880"/>
          </w:tcPr>
          <w:p>
            <w:r/>
            <w:r>
              <w:rPr>
                <w:rFonts w:ascii="Calibri" w:hAnsi="Calibri"/>
                <w:b w:val="0"/>
                <w:sz w:val="20"/>
              </w:rPr>
              <w:t>P2</w:t>
            </w:r>
          </w:p>
        </w:tc>
        <w:tc>
          <w:tcPr>
            <w:tcW w:type="dxa" w:w="2880"/>
          </w:tcPr>
          <w:p>
            <w:r/>
            <w:r>
              <w:rPr>
                <w:rFonts w:ascii="Calibri" w:hAnsi="Calibri"/>
                <w:b w:val="0"/>
                <w:sz w:val="20"/>
              </w:rPr>
              <w:t>"I liked that I could cancel with Esc. Made me feel safe to try things."</w:t>
            </w:r>
          </w:p>
        </w:tc>
        <w:tc>
          <w:tcPr>
            <w:tcW w:type="dxa" w:w="2880"/>
          </w:tcPr>
          <w:p>
            <w:r/>
            <w:r>
              <w:rPr>
                <w:rFonts w:ascii="Calibri" w:hAnsi="Calibri"/>
                <w:b w:val="0"/>
                <w:sz w:val="20"/>
              </w:rPr>
              <w:t>"The gesture for laser pointer took me a few tries to get right."</w:t>
            </w:r>
          </w:p>
        </w:tc>
      </w:tr>
      <w:tr>
        <w:tc>
          <w:tcPr>
            <w:tcW w:type="dxa" w:w="2880"/>
            <w:shd w:fill="EBF0F7"/>
          </w:tcPr>
          <w:p>
            <w:r/>
            <w:r>
              <w:rPr>
                <w:rFonts w:ascii="Calibri" w:hAnsi="Calibri"/>
                <w:b w:val="0"/>
                <w:sz w:val="20"/>
              </w:rPr>
              <w:t>P3</w:t>
            </w:r>
          </w:p>
        </w:tc>
        <w:tc>
          <w:tcPr>
            <w:tcW w:type="dxa" w:w="2880"/>
            <w:shd w:fill="EBF0F7"/>
          </w:tcPr>
          <w:p>
            <w:r/>
            <w:r>
              <w:rPr>
                <w:rFonts w:ascii="Calibri" w:hAnsi="Calibri"/>
                <w:b w:val="0"/>
                <w:sz w:val="20"/>
              </w:rPr>
              <w:t>"Clean interface, I could find everything quickly. The sidebar makes navigation easy."</w:t>
            </w:r>
          </w:p>
        </w:tc>
        <w:tc>
          <w:tcPr>
            <w:tcW w:type="dxa" w:w="2880"/>
            <w:shd w:fill="EBF0F7"/>
          </w:tcPr>
          <w:p>
            <w:r/>
            <w:r>
              <w:rPr>
                <w:rFonts w:ascii="Calibri" w:hAnsi="Calibri"/>
                <w:b w:val="0"/>
                <w:sz w:val="20"/>
              </w:rPr>
              <w:t>"Would be nice to see my webcam feed bigger during presentations."</w:t>
            </w:r>
          </w:p>
        </w:tc>
      </w:tr>
      <w:tr>
        <w:tc>
          <w:tcPr>
            <w:tcW w:type="dxa" w:w="2880"/>
          </w:tcPr>
          <w:p>
            <w:r/>
            <w:r>
              <w:rPr>
                <w:rFonts w:ascii="Calibri" w:hAnsi="Calibri"/>
                <w:b w:val="0"/>
                <w:sz w:val="20"/>
              </w:rPr>
              <w:t>P4</w:t>
            </w:r>
          </w:p>
        </w:tc>
        <w:tc>
          <w:tcPr>
            <w:tcW w:type="dxa" w:w="2880"/>
          </w:tcPr>
          <w:p>
            <w:r/>
            <w:r>
              <w:rPr>
                <w:rFonts w:ascii="Calibri" w:hAnsi="Calibri"/>
                <w:b w:val="0"/>
                <w:sz w:val="20"/>
              </w:rPr>
              <w:t>"The dark theme is perfect for presentation rooms. Very easy on the eyes."</w:t>
            </w:r>
          </w:p>
        </w:tc>
        <w:tc>
          <w:tcPr>
            <w:tcW w:type="dxa" w:w="2880"/>
          </w:tcPr>
          <w:p>
            <w:r/>
            <w:r>
              <w:rPr>
                <w:rFonts w:ascii="Calibri" w:hAnsi="Calibri"/>
                <w:b w:val="0"/>
                <w:sz w:val="20"/>
              </w:rPr>
              <w:t>"The pinch gesture was hardest to detect consistently."</w:t>
            </w:r>
          </w:p>
        </w:tc>
      </w:tr>
      <w:tr>
        <w:tc>
          <w:tcPr>
            <w:tcW w:type="dxa" w:w="2880"/>
            <w:shd w:fill="EBF0F7"/>
          </w:tcPr>
          <w:p>
            <w:r/>
            <w:r>
              <w:rPr>
                <w:rFonts w:ascii="Calibri" w:hAnsi="Calibri"/>
                <w:b w:val="0"/>
                <w:sz w:val="20"/>
              </w:rPr>
              <w:t>P5</w:t>
            </w:r>
          </w:p>
        </w:tc>
        <w:tc>
          <w:tcPr>
            <w:tcW w:type="dxa" w:w="2880"/>
            <w:shd w:fill="EBF0F7"/>
          </w:tcPr>
          <w:p>
            <w:r/>
            <w:r>
              <w:rPr>
                <w:rFonts w:ascii="Calibri" w:hAnsi="Calibri"/>
                <w:b w:val="0"/>
                <w:sz w:val="20"/>
              </w:rPr>
              <w:t>"Much better than carrying a clicker. I'd actually use this in real presentations."</w:t>
            </w:r>
          </w:p>
        </w:tc>
        <w:tc>
          <w:tcPr>
            <w:tcW w:type="dxa" w:w="2880"/>
            <w:shd w:fill="EBF0F7"/>
          </w:tcPr>
          <w:p>
            <w:r/>
            <w:r>
              <w:rPr>
                <w:rFonts w:ascii="Calibri" w:hAnsi="Calibri"/>
                <w:b w:val="0"/>
                <w:sz w:val="20"/>
              </w:rPr>
              <w:t>"Need a help overlay or onboarding for first-time users."</w:t>
            </w:r>
          </w:p>
        </w:tc>
      </w:tr>
    </w:tbl>
    <w:p/>
    <w:p>
      <w:r>
        <w:br w:type="page"/>
      </w:r>
    </w:p>
    <w:p>
      <w:pPr>
        <w:pStyle w:val="Heading1"/>
      </w:pPr>
      <w:r>
        <w:t>8. Conclusion</w:t>
      </w:r>
    </w:p>
    <w:p>
      <w:r>
        <w:rPr>
          <w:b w:val="0"/>
          <w:i w:val="0"/>
        </w:rPr>
        <w:t>This report presented the complete design, development, and evaluation of AirSlide, a touch-free presentation control system using hand gesture recognition. The project followed the HCI-Oriented Design Lifecycle, systematically addressing each of the seven defined issues from stakeholder analysis through usability evaluation.</w:t>
      </w:r>
    </w:p>
    <w:p>
      <w:pPr>
        <w:pStyle w:val="Heading2"/>
      </w:pPr>
      <w:r>
        <w:t>8.1 Key Achievements</w:t>
      </w:r>
    </w:p>
    <w:p>
      <w:pPr>
        <w:pStyle w:val="ListBullet"/>
        <w:ind w:left="360"/>
      </w:pPr>
      <w:r>
        <w:t>Successfully implemented real-time hand tracking and gesture classification using MediaPipe HandLandmarker, running entirely in the browser via WebGL</w:t>
      </w:r>
    </w:p>
    <w:p>
      <w:pPr>
        <w:pStyle w:val="ListBullet"/>
        <w:ind w:left="360"/>
      </w:pPr>
      <w:r>
        <w:t>Designed an intuitive 5-gesture vocabulary that maps naturally to presentation actions, validated through user testing with 100% task completion rate</w:t>
      </w:r>
    </w:p>
    <w:p>
      <w:pPr>
        <w:pStyle w:val="ListBullet"/>
        <w:ind w:left="360"/>
      </w:pPr>
      <w:r>
        <w:t>Implemented a hold-to-confirm mechanism (700ms default) that prevents accidental triggers while maintaining responsiveness</w:t>
      </w:r>
    </w:p>
    <w:p>
      <w:pPr>
        <w:pStyle w:val="ListBullet"/>
        <w:ind w:left="360"/>
      </w:pPr>
      <w:r>
        <w:t>Applied Nielsen's usability heuristics throughout the interface, achieving a mean SUS score of 79.0 (Good-to-Excellent rating)</w:t>
      </w:r>
    </w:p>
    <w:p>
      <w:pPr>
        <w:pStyle w:val="ListBullet"/>
        <w:ind w:left="360"/>
      </w:pPr>
      <w:r>
        <w:t>Created a comprehensive Navigation and Dialogue Model that defines all system states and transitions, ensuring consistent behavior</w:t>
      </w:r>
    </w:p>
    <w:p>
      <w:pPr>
        <w:pStyle w:val="ListBullet"/>
        <w:ind w:left="360"/>
      </w:pPr>
      <w:r>
        <w:t>Documented all design decisions using the design rationale technique, providing traceability from requirements to implementation</w:t>
      </w:r>
    </w:p>
    <w:p>
      <w:pPr>
        <w:pStyle w:val="Heading2"/>
      </w:pPr>
      <w:r>
        <w:t>8.2 Limitations</w:t>
      </w:r>
    </w:p>
    <w:p>
      <w:pPr>
        <w:pStyle w:val="ListBullet"/>
        <w:ind w:left="360"/>
      </w:pPr>
      <w:r>
        <w:t>Single-hand tracking: The system currently tracks only one hand. Two-hand gestures could enable richer interactions (e.g., two-hand zoom)</w:t>
      </w:r>
    </w:p>
    <w:p>
      <w:pPr>
        <w:pStyle w:val="ListBullet"/>
        <w:ind w:left="360"/>
      </w:pPr>
      <w:r>
        <w:t>Lighting sensitivity: Hand detection performance degrades in low-light environments, which may affect presentations in dimly lit rooms</w:t>
      </w:r>
    </w:p>
    <w:p>
      <w:pPr>
        <w:pStyle w:val="ListBullet"/>
        <w:ind w:left="360"/>
      </w:pPr>
      <w:r>
        <w:t>GPU requirement: MediaPipe HandLandmarker uses WebGL for acceleration; older devices without GPU support may experience reduced frame rates</w:t>
      </w:r>
    </w:p>
    <w:p>
      <w:pPr>
        <w:pStyle w:val="ListBullet"/>
        <w:ind w:left="360"/>
      </w:pPr>
      <w:r>
        <w:t>Model download: The MediaPipe model (~10-15 MB) must be downloaded on first use, requiring an internet connection for initial setup</w:t>
      </w:r>
    </w:p>
    <w:p>
      <w:pPr>
        <w:pStyle w:val="ListBullet"/>
        <w:ind w:left="360"/>
      </w:pPr>
      <w:r>
        <w:t>No persistent storage: Settings are not saved between sessions; users must reconfigure each time the application is loaded</w:t>
      </w:r>
    </w:p>
    <w:p>
      <w:pPr>
        <w:pStyle w:val="Heading2"/>
      </w:pPr>
      <w:r>
        <w:t>8.3 Future Work</w:t>
      </w:r>
    </w:p>
    <w:p>
      <w:pPr>
        <w:pStyle w:val="ListBullet"/>
        <w:ind w:left="360"/>
      </w:pPr>
      <w:r>
        <w:t>Multi-hand gesture support for richer interaction vocabulary</w:t>
      </w:r>
    </w:p>
    <w:p>
      <w:pPr>
        <w:pStyle w:val="ListBullet"/>
        <w:ind w:left="360"/>
      </w:pPr>
      <w:r>
        <w:t>Custom gesture training allowing users to define their own gestures</w:t>
      </w:r>
    </w:p>
    <w:p>
      <w:pPr>
        <w:pStyle w:val="ListBullet"/>
        <w:ind w:left="360"/>
      </w:pPr>
      <w:r>
        <w:t>Direct integration with Microsoft PowerPoint and Google Slides via API</w:t>
      </w:r>
    </w:p>
    <w:p>
      <w:pPr>
        <w:pStyle w:val="ListBullet"/>
        <w:ind w:left="360"/>
      </w:pPr>
      <w:r>
        <w:t>Voice command integration for hybrid gesture+voice control</w:t>
      </w:r>
    </w:p>
    <w:p>
      <w:pPr>
        <w:pStyle w:val="ListBullet"/>
        <w:ind w:left="360"/>
      </w:pPr>
      <w:r>
        <w:t>Progressive Web App (PWA) support for offline functionality</w:t>
      </w:r>
    </w:p>
    <w:p>
      <w:pPr>
        <w:pStyle w:val="ListBullet"/>
        <w:ind w:left="360"/>
      </w:pPr>
      <w:r>
        <w:t>User preference persistence using localStorage or cloud sync</w:t>
      </w:r>
    </w:p>
    <w:p>
      <w:pPr>
        <w:pStyle w:val="ListBullet"/>
        <w:ind w:left="360"/>
      </w:pPr>
      <w:r>
        <w:t>A/B testing of different confirmation durations to find optimal default</w:t>
      </w:r>
    </w:p>
    <w:p>
      <w:pPr>
        <w:pStyle w:val="ListBullet"/>
        <w:ind w:left="360"/>
      </w:pPr>
      <w:r>
        <w:t>Accessibility audit against full WCAG 2.1 AA compliance</w:t>
      </w:r>
    </w:p>
    <w:p>
      <w:r>
        <w:rPr>
          <w:b w:val="0"/>
          <w:i w:val="0"/>
        </w:rPr>
        <w:t>AirSlide demonstrates that natural user interfaces for presentation control are feasible using only standard web technologies and a commodity webcam. By applying HCI principles systematically throughout the design lifecycle, the system achieves high usability without sacrificing functionality. The project provides a foundation for future research into gesture-based interaction in professional presentation contexts.</w:t>
      </w:r>
    </w:p>
    <w:p>
      <w:r>
        <w:br w:type="page"/>
      </w:r>
    </w:p>
    <w:p>
      <w:pPr>
        <w:pStyle w:val="Heading1"/>
      </w:pPr>
      <w:r>
        <w:t>9. References</w:t>
      </w:r>
    </w:p>
    <w:p>
      <w:pPr>
        <w:spacing w:after="80"/>
        <w:ind w:left="720" w:hanging="720"/>
      </w:pPr>
      <w:r>
        <w:rPr>
          <w:sz w:val="20"/>
        </w:rPr>
        <w:t>[1]  Bangor, A., Kortum, P. T., &amp; Miller, J. T. (2008). An empirical evaluation of the System Usability Scale. International Journal of Human-Computer Interaction, 24(6), 574-594.</w:t>
      </w:r>
    </w:p>
    <w:p>
      <w:pPr>
        <w:spacing w:after="80"/>
        <w:ind w:left="720" w:hanging="720"/>
      </w:pPr>
      <w:r>
        <w:rPr>
          <w:sz w:val="20"/>
        </w:rPr>
        <w:t>[2]  Brooke, J. (1996). SUS: A 'quick and dirty' usability scale. In P. W. Jordan (Ed.), Usability Evaluation in Industry (pp. 189-194). Taylor &amp; Francis.</w:t>
      </w:r>
    </w:p>
    <w:p>
      <w:pPr>
        <w:spacing w:after="80"/>
        <w:ind w:left="720" w:hanging="720"/>
      </w:pPr>
      <w:r>
        <w:rPr>
          <w:sz w:val="20"/>
        </w:rPr>
        <w:t>[3]  Google. (2023). MediaPipe HandLandmarker. Google AI Edge. https://ai.google.dev/edge/mediapipe/solutions/vision/hand_landmarker</w:t>
      </w:r>
    </w:p>
    <w:p>
      <w:pPr>
        <w:spacing w:after="80"/>
        <w:ind w:left="720" w:hanging="720"/>
      </w:pPr>
      <w:r>
        <w:rPr>
          <w:sz w:val="20"/>
        </w:rPr>
        <w:t>[4]  Lugaresi, C., Tang, J., Nash, H., et al. (2019). MediaPipe: A framework for building perception pipelines. arXiv preprint arXiv:1906.08172.</w:t>
      </w:r>
    </w:p>
    <w:p>
      <w:pPr>
        <w:spacing w:after="80"/>
        <w:ind w:left="720" w:hanging="720"/>
      </w:pPr>
      <w:r>
        <w:rPr>
          <w:sz w:val="20"/>
        </w:rPr>
        <w:t>[5]  Nielsen, J. (1994). Usability Engineering. Morgan Kaufmann Publishers.</w:t>
      </w:r>
    </w:p>
    <w:p>
      <w:pPr>
        <w:spacing w:after="80"/>
        <w:ind w:left="720" w:hanging="720"/>
      </w:pPr>
      <w:r>
        <w:rPr>
          <w:sz w:val="20"/>
        </w:rPr>
        <w:t>[6]  Nielsen, J. (1993). Ten Usability Heuristics. https://www.nngroup.com/articles/ten-usability-heuristics/</w:t>
      </w:r>
    </w:p>
    <w:p>
      <w:pPr>
        <w:spacing w:after="80"/>
        <w:ind w:left="720" w:hanging="720"/>
      </w:pPr>
      <w:r>
        <w:rPr>
          <w:sz w:val="20"/>
        </w:rPr>
        <w:t>[7]  Norman, D. A. (2013). The Design of Everyday Things (Revised and Expanded Edition). Basic Books.</w:t>
      </w:r>
    </w:p>
    <w:p>
      <w:pPr>
        <w:spacing w:after="80"/>
        <w:ind w:left="720" w:hanging="720"/>
      </w:pPr>
      <w:r>
        <w:rPr>
          <w:sz w:val="20"/>
        </w:rPr>
        <w:t>[8]  Preece, J., Rogers, Y., &amp; Sharp, H. (2015). Interaction Design: Beyond Human-Computer Interaction (4th ed.). John Wiley &amp; Sons.</w:t>
      </w:r>
    </w:p>
    <w:p>
      <w:pPr>
        <w:spacing w:after="80"/>
        <w:ind w:left="720" w:hanging="720"/>
      </w:pPr>
      <w:r>
        <w:rPr>
          <w:sz w:val="20"/>
        </w:rPr>
        <w:t>[9]  Shneiderman, B., Plaisant, C., Cohen, M., &amp; Jacobs, S. (2016). Designing the User Interface: Strategies for Effective Human-Computer Interaction (6th ed.). Pearson.</w:t>
      </w:r>
    </w:p>
    <w:p>
      <w:pPr>
        <w:spacing w:after="80"/>
        <w:ind w:left="720" w:hanging="720"/>
      </w:pPr>
      <w:r>
        <w:rPr>
          <w:sz w:val="20"/>
        </w:rPr>
        <w:t>[10]  Sweller, J. (1988). Cognitive load during problem solving: Effects on learning. Cognitive Science, 12(2), 257-285.</w:t>
      </w:r>
    </w:p>
    <w:p>
      <w:pPr>
        <w:spacing w:after="80"/>
        <w:ind w:left="720" w:hanging="720"/>
      </w:pPr>
      <w:r>
        <w:rPr>
          <w:sz w:val="20"/>
        </w:rPr>
        <w:t>[11]  Wigdor, D., &amp; Wixon, D. (2011). Brave NUI World: Designing Natural User Interfaces for Touch and Gesture. Morgan Kaufmann.</w:t>
      </w:r>
    </w:p>
    <w:p>
      <w:pPr>
        <w:spacing w:after="80"/>
        <w:ind w:left="720" w:hanging="720"/>
      </w:pPr>
      <w:r>
        <w:rPr>
          <w:sz w:val="20"/>
        </w:rPr>
        <w:t>[12]  Zhang, Y., base, Z., &amp; Liu, T. Y. (2020). Real-time hand gesture recognition using MediaPipe. In Proceedings of the IEEE International Conference on Acoustics, Speech and Signal Processing (ICASSP).</w:t>
      </w:r>
    </w:p>
    <w:p>
      <w:pPr>
        <w:spacing w:after="80"/>
        <w:ind w:left="720" w:hanging="720"/>
      </w:pPr>
      <w:r>
        <w:rPr>
          <w:sz w:val="20"/>
        </w:rPr>
        <w:t>[13]  Wobbrock, J. O., Wilson, A. D., &amp; Li, Y. (2007). Gestures without libraries, toolkits or training: A $1 recognizer for user interface gestures. In Proceedings of the 20th Annual ACM Symposium on User Interface and Software Technology (UIST '07), 159-168.</w:t>
      </w:r>
    </w:p>
    <w:p>
      <w:pPr>
        <w:spacing w:after="80"/>
        <w:ind w:left="720" w:hanging="720"/>
      </w:pPr>
      <w:r>
        <w:rPr>
          <w:sz w:val="20"/>
        </w:rPr>
        <w:t>[14]  Vatavu, R. D., Anthony, L., &amp; Wobbrock, J. O. (2012). Gestures as point clouds: A $P recognizer for user interface gestures. In Proceedings of the 2012 ACM International Conference on Intelligent User Interfaces (IUI '12), 299-302.</w:t>
      </w:r>
    </w:p>
    <w:p>
      <w:r>
        <w:br w:type="page"/>
      </w:r>
    </w:p>
    <w:p>
      <w:pPr>
        <w:pStyle w:val="Heading1"/>
      </w:pPr>
      <w:r>
        <w:t>Appendix A: Individual Contributions</w:t>
      </w:r>
    </w:p>
    <w:p>
      <w:r>
        <w:rPr>
          <w:b w:val="0"/>
          <w:i w:val="0"/>
        </w:rPr>
        <w:t>All four group members contributed equally to this project. Each member participated in all phases of the design lifecycle, from initial research through final evaluation. The following table summarizes the primary areas of focus for each member.</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1A3C6E"/>
          </w:tcPr>
          <w:p>
            <w:r>
              <w:rPr>
                <w:color w:val="FFFFFF"/>
              </w:rPr>
            </w:r>
            <w:r>
              <w:rPr>
                <w:rFonts w:ascii="Calibri" w:hAnsi="Calibri"/>
                <w:b/>
                <w:color w:val="FFFFFF"/>
                <w:sz w:val="20"/>
              </w:rPr>
              <w:t>Member</w:t>
            </w:r>
          </w:p>
        </w:tc>
        <w:tc>
          <w:tcPr>
            <w:tcW w:type="dxa" w:w="5040"/>
            <w:shd w:fill="1A3C6E"/>
          </w:tcPr>
          <w:p>
            <w:r>
              <w:rPr>
                <w:color w:val="FFFFFF"/>
              </w:rPr>
            </w:r>
            <w:r>
              <w:rPr>
                <w:rFonts w:ascii="Calibri" w:hAnsi="Calibri"/>
                <w:b/>
                <w:color w:val="FFFFFF"/>
                <w:sz w:val="20"/>
              </w:rPr>
              <w:t>Primary Contributions</w:t>
            </w:r>
          </w:p>
        </w:tc>
        <w:tc>
          <w:tcPr>
            <w:tcW w:type="dxa" w:w="3600"/>
            <w:shd w:fill="1A3C6E"/>
          </w:tcPr>
          <w:p>
            <w:r>
              <w:rPr>
                <w:color w:val="FFFFFF"/>
              </w:rPr>
            </w:r>
            <w:r>
              <w:rPr>
                <w:rFonts w:ascii="Calibri" w:hAnsi="Calibri"/>
                <w:b/>
                <w:color w:val="FFFFFF"/>
                <w:sz w:val="20"/>
              </w:rPr>
              <w:t>Design Phases</w:t>
            </w:r>
          </w:p>
        </w:tc>
      </w:tr>
      <w:tr>
        <w:tc>
          <w:tcPr>
            <w:tcW w:type="dxa" w:w="2160"/>
            <w:shd w:fill="EBF0F7"/>
          </w:tcPr>
          <w:p>
            <w:r/>
            <w:r>
              <w:rPr>
                <w:rFonts w:ascii="Calibri" w:hAnsi="Calibri"/>
                <w:b w:val="0"/>
                <w:sz w:val="20"/>
              </w:rPr>
              <w:t>Nafyad Fantaye</w:t>
            </w:r>
          </w:p>
        </w:tc>
        <w:tc>
          <w:tcPr>
            <w:tcW w:type="dxa" w:w="5040"/>
            <w:shd w:fill="EBF0F7"/>
          </w:tcPr>
          <w:p>
            <w:r/>
            <w:r>
              <w:rPr>
                <w:rFonts w:ascii="Calibri" w:hAnsi="Calibri"/>
                <w:b w:val="0"/>
                <w:sz w:val="20"/>
              </w:rPr>
              <w:t>Literature review and related work analysis; stakeholder identification and analysis; introduction writing; research on existing gesture recognition systems; reference compilation</w:t>
            </w:r>
          </w:p>
        </w:tc>
        <w:tc>
          <w:tcPr>
            <w:tcW w:type="dxa" w:w="3600"/>
            <w:shd w:fill="EBF0F7"/>
          </w:tcPr>
          <w:p>
            <w:r/>
            <w:r>
              <w:rPr>
                <w:rFonts w:ascii="Calibri" w:hAnsi="Calibri"/>
                <w:b w:val="0"/>
                <w:sz w:val="20"/>
              </w:rPr>
              <w:t>Phase 1 (Stakeholders), Related Work, Introduction, References</w:t>
            </w:r>
          </w:p>
        </w:tc>
      </w:tr>
      <w:tr>
        <w:tc>
          <w:tcPr>
            <w:tcW w:type="dxa" w:w="2160"/>
          </w:tcPr>
          <w:p>
            <w:r/>
            <w:r>
              <w:rPr>
                <w:rFonts w:ascii="Calibri" w:hAnsi="Calibri"/>
                <w:b w:val="0"/>
                <w:sz w:val="20"/>
              </w:rPr>
              <w:t>Yeabsira Alemu</w:t>
            </w:r>
          </w:p>
        </w:tc>
        <w:tc>
          <w:tcPr>
            <w:tcW w:type="dxa" w:w="5040"/>
          </w:tcPr>
          <w:p>
            <w:r/>
            <w:r>
              <w:rPr>
                <w:rFonts w:ascii="Calibri" w:hAnsi="Calibri"/>
                <w:b w:val="0"/>
                <w:sz w:val="20"/>
              </w:rPr>
              <w:t>Hierarchical Task Analysis; function allocation table construction; design rationale documentation; task decomposition and workflow analysis; contribution to task context section</w:t>
            </w:r>
          </w:p>
        </w:tc>
        <w:tc>
          <w:tcPr>
            <w:tcW w:type="dxa" w:w="3600"/>
          </w:tcPr>
          <w:p>
            <w:r/>
            <w:r>
              <w:rPr>
                <w:rFonts w:ascii="Calibri" w:hAnsi="Calibri"/>
                <w:b w:val="0"/>
                <w:sz w:val="20"/>
              </w:rPr>
              <w:t>Phase 2 (Task Analysis), Phase 3 (Function Allocation), Phase 4 (Design Rationale)</w:t>
            </w:r>
          </w:p>
        </w:tc>
      </w:tr>
      <w:tr>
        <w:tc>
          <w:tcPr>
            <w:tcW w:type="dxa" w:w="2160"/>
            <w:shd w:fill="EBF0F7"/>
          </w:tcPr>
          <w:p>
            <w:r/>
            <w:r>
              <w:rPr>
                <w:rFonts w:ascii="Calibri" w:hAnsi="Calibri"/>
                <w:b w:val="0"/>
                <w:sz w:val="20"/>
              </w:rPr>
              <w:t>Ezana Tadesse</w:t>
            </w:r>
          </w:p>
        </w:tc>
        <w:tc>
          <w:tcPr>
            <w:tcW w:type="dxa" w:w="5040"/>
            <w:shd w:fill="EBF0F7"/>
          </w:tcPr>
          <w:p>
            <w:r/>
            <w:r>
              <w:rPr>
                <w:rFonts w:ascii="Calibri" w:hAnsi="Calibri"/>
                <w:b w:val="0"/>
                <w:sz w:val="20"/>
              </w:rPr>
              <w:t>Navigation and dialogue model design; detailed interface design; cognitive issues analysis; Nielsen's heuristics mapping; UI component design review; screen layout documentation</w:t>
            </w:r>
          </w:p>
        </w:tc>
        <w:tc>
          <w:tcPr>
            <w:tcW w:type="dxa" w:w="3600"/>
            <w:shd w:fill="EBF0F7"/>
          </w:tcPr>
          <w:p>
            <w:r/>
            <w:r>
              <w:rPr>
                <w:rFonts w:ascii="Calibri" w:hAnsi="Calibri"/>
                <w:b w:val="0"/>
                <w:sz w:val="20"/>
              </w:rPr>
              <w:t>Phase 5 (Navigation/Dialogue), Phase 6 (Interface Design), Cognitive Issues</w:t>
            </w:r>
          </w:p>
        </w:tc>
      </w:tr>
      <w:tr>
        <w:tc>
          <w:tcPr>
            <w:tcW w:type="dxa" w:w="2160"/>
          </w:tcPr>
          <w:p>
            <w:r/>
            <w:r>
              <w:rPr>
                <w:rFonts w:ascii="Calibri" w:hAnsi="Calibri"/>
                <w:b w:val="0"/>
                <w:sz w:val="20"/>
              </w:rPr>
              <w:t>Zerubabel Fekadu</w:t>
            </w:r>
          </w:p>
        </w:tc>
        <w:tc>
          <w:tcPr>
            <w:tcW w:type="dxa" w:w="5040"/>
          </w:tcPr>
          <w:p>
            <w:r/>
            <w:r>
              <w:rPr>
                <w:rFonts w:ascii="Calibri" w:hAnsi="Calibri"/>
                <w:b w:val="0"/>
                <w:sz w:val="20"/>
              </w:rPr>
              <w:t>Usability evaluation planning and execution; SUS questionnaire design and analysis; user testing coordination; evaluation evidence compilation; conclusion and future work writing</w:t>
            </w:r>
          </w:p>
        </w:tc>
        <w:tc>
          <w:tcPr>
            <w:tcW w:type="dxa" w:w="3600"/>
          </w:tcPr>
          <w:p>
            <w:r/>
            <w:r>
              <w:rPr>
                <w:rFonts w:ascii="Calibri" w:hAnsi="Calibri"/>
                <w:b w:val="0"/>
                <w:sz w:val="20"/>
              </w:rPr>
              <w:t>Phase 7 (Evaluation), Conclusion, Report Compilation</w:t>
            </w:r>
          </w:p>
        </w:tc>
      </w:tr>
    </w:tbl>
    <w:p/>
    <w:p>
      <w:r>
        <w:rPr>
          <w:b w:val="0"/>
          <w:i w:val="0"/>
        </w:rPr>
        <w:t>Note: While each member had primary responsibility for the areas listed above, all members participated in group meetings, code reviews, prototype testing, and collaborative editing of this report. The technical implementation (code) was a collaborative effort with all members contributing to the codebase.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A3C6E"/>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A3C6E"/>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A3C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