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07"/>
        <w:gridCol w:w="7332"/>
      </w:tblGrid>
      <w:tr w:rsidR="001A7190" w14:paraId="29E82869" w14:textId="77777777">
        <w:trPr>
          <w:trHeight w:val="5287"/>
        </w:trPr>
        <w:tc>
          <w:tcPr>
            <w:tcW w:w="2007" w:type="dxa"/>
            <w:shd w:val="clear" w:color="auto" w:fill="CCCCCC"/>
          </w:tcPr>
          <w:p w14:paraId="1E9D51DE" w14:textId="77777777" w:rsidR="001A7190" w:rsidRDefault="001A7190">
            <w:pPr>
              <w:spacing w:line="240" w:lineRule="auto"/>
              <w:ind w:right="100"/>
              <w:rPr>
                <w:rFonts w:hAnsi="宋体" w:cs="宋体"/>
                <w:b/>
                <w:sz w:val="24"/>
                <w:szCs w:val="24"/>
              </w:rPr>
            </w:pPr>
          </w:p>
        </w:tc>
        <w:tc>
          <w:tcPr>
            <w:tcW w:w="7332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1A7190" w14:paraId="080E84F4" w14:textId="77777777">
              <w:trPr>
                <w:trHeight w:val="248"/>
              </w:trPr>
              <w:tc>
                <w:tcPr>
                  <w:tcW w:w="1409" w:type="dxa"/>
                </w:tcPr>
                <w:p w14:paraId="145A7F34" w14:textId="77777777" w:rsidR="001A7190" w:rsidRDefault="00000000">
                  <w:pPr>
                    <w:spacing w:line="240" w:lineRule="auto"/>
                    <w:jc w:val="distribute"/>
                    <w:rPr>
                      <w:rFonts w:hAnsi="宋体" w:cs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cs="宋体" w:hint="eastAsia"/>
                      <w:b/>
                      <w:sz w:val="24"/>
                      <w:szCs w:val="24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6ECEA14A" w14:textId="77777777" w:rsidR="001A7190" w:rsidRDefault="001A7190">
                  <w:pPr>
                    <w:spacing w:line="240" w:lineRule="auto"/>
                    <w:rPr>
                      <w:rFonts w:hAnsi="宋体" w:cs="宋体"/>
                      <w:b/>
                      <w:sz w:val="24"/>
                      <w:szCs w:val="24"/>
                    </w:rPr>
                  </w:pPr>
                </w:p>
              </w:tc>
            </w:tr>
            <w:tr w:rsidR="001A7190" w14:paraId="4C5870F6" w14:textId="77777777">
              <w:trPr>
                <w:trHeight w:val="341"/>
              </w:trPr>
              <w:tc>
                <w:tcPr>
                  <w:tcW w:w="1409" w:type="dxa"/>
                </w:tcPr>
                <w:p w14:paraId="300F3BDD" w14:textId="77777777" w:rsidR="001A7190" w:rsidRDefault="00000000">
                  <w:pPr>
                    <w:spacing w:line="240" w:lineRule="auto"/>
                    <w:jc w:val="distribute"/>
                    <w:rPr>
                      <w:rFonts w:hAnsi="宋体" w:cs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cs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378621A" w14:textId="77777777" w:rsidR="001A7190" w:rsidRDefault="001A7190">
                  <w:pPr>
                    <w:spacing w:line="240" w:lineRule="auto"/>
                    <w:rPr>
                      <w:rFonts w:hAnsi="宋体" w:cs="宋体"/>
                      <w:b/>
                      <w:sz w:val="24"/>
                      <w:szCs w:val="24"/>
                    </w:rPr>
                  </w:pPr>
                </w:p>
              </w:tc>
            </w:tr>
            <w:tr w:rsidR="001A7190" w14:paraId="6F06022C" w14:textId="77777777">
              <w:trPr>
                <w:trHeight w:val="262"/>
              </w:trPr>
              <w:tc>
                <w:tcPr>
                  <w:tcW w:w="1409" w:type="dxa"/>
                </w:tcPr>
                <w:p w14:paraId="77F26E52" w14:textId="77777777" w:rsidR="001A7190" w:rsidRDefault="00000000">
                  <w:pPr>
                    <w:spacing w:line="240" w:lineRule="auto"/>
                    <w:jc w:val="distribute"/>
                    <w:rPr>
                      <w:rFonts w:hAnsi="宋体" w:cs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cs="宋体" w:hint="eastAsia"/>
                      <w:b/>
                      <w:sz w:val="24"/>
                      <w:szCs w:val="24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2A7F41A4" w14:textId="77777777" w:rsidR="001A7190" w:rsidRDefault="001A7190">
                  <w:pPr>
                    <w:spacing w:line="240" w:lineRule="auto"/>
                    <w:rPr>
                      <w:rFonts w:hAnsi="宋体" w:cs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548E4AC5" w14:textId="77777777" w:rsidR="001A7190" w:rsidRDefault="001A7190">
            <w:pPr>
              <w:spacing w:line="240" w:lineRule="auto"/>
              <w:ind w:right="100"/>
              <w:jc w:val="right"/>
              <w:rPr>
                <w:rFonts w:hAnsi="宋体" w:cs="宋体"/>
                <w:b/>
                <w:sz w:val="24"/>
                <w:szCs w:val="24"/>
              </w:rPr>
            </w:pPr>
          </w:p>
          <w:p w14:paraId="71D739E9" w14:textId="77777777" w:rsidR="001A7190" w:rsidRDefault="001A7190">
            <w:pPr>
              <w:spacing w:line="240" w:lineRule="auto"/>
              <w:ind w:right="100"/>
              <w:jc w:val="right"/>
              <w:rPr>
                <w:rFonts w:hAnsi="宋体" w:cs="宋体"/>
                <w:b/>
                <w:sz w:val="24"/>
                <w:szCs w:val="24"/>
              </w:rPr>
            </w:pPr>
          </w:p>
          <w:p w14:paraId="68D59162" w14:textId="77777777" w:rsidR="001A7190" w:rsidRDefault="001A7190">
            <w:pPr>
              <w:spacing w:line="240" w:lineRule="auto"/>
              <w:ind w:right="100"/>
              <w:jc w:val="right"/>
              <w:rPr>
                <w:rFonts w:hAnsi="宋体" w:cs="宋体"/>
                <w:b/>
                <w:sz w:val="24"/>
                <w:szCs w:val="24"/>
              </w:rPr>
            </w:pPr>
          </w:p>
          <w:p w14:paraId="6437529D" w14:textId="77777777" w:rsidR="001A7190" w:rsidRDefault="001A7190">
            <w:pPr>
              <w:spacing w:line="240" w:lineRule="auto"/>
              <w:ind w:right="100"/>
              <w:jc w:val="right"/>
              <w:rPr>
                <w:rFonts w:hAnsi="宋体" w:cs="宋体"/>
                <w:b/>
                <w:sz w:val="24"/>
                <w:szCs w:val="24"/>
              </w:rPr>
            </w:pPr>
          </w:p>
          <w:p w14:paraId="39692E19" w14:textId="77777777" w:rsidR="001A7190" w:rsidRDefault="001A7190">
            <w:pPr>
              <w:spacing w:line="240" w:lineRule="auto"/>
              <w:ind w:right="100"/>
              <w:jc w:val="right"/>
              <w:rPr>
                <w:rFonts w:hAnsi="宋体" w:cs="宋体"/>
                <w:b/>
                <w:sz w:val="24"/>
                <w:szCs w:val="24"/>
              </w:rPr>
            </w:pPr>
          </w:p>
          <w:p w14:paraId="131A3F7D" w14:textId="77777777" w:rsidR="001A7190" w:rsidRDefault="001A7190">
            <w:pPr>
              <w:spacing w:line="240" w:lineRule="auto"/>
              <w:ind w:right="100"/>
              <w:jc w:val="right"/>
              <w:rPr>
                <w:rFonts w:hAnsi="宋体" w:cs="宋体"/>
                <w:b/>
                <w:sz w:val="24"/>
                <w:szCs w:val="24"/>
              </w:rPr>
            </w:pPr>
          </w:p>
          <w:p w14:paraId="7102600B" w14:textId="77777777" w:rsidR="001A7190" w:rsidRDefault="001A7190">
            <w:pPr>
              <w:spacing w:line="240" w:lineRule="auto"/>
              <w:ind w:right="100"/>
              <w:jc w:val="right"/>
              <w:rPr>
                <w:rFonts w:hAnsi="宋体" w:cs="宋体"/>
                <w:b/>
                <w:sz w:val="24"/>
                <w:szCs w:val="24"/>
              </w:rPr>
            </w:pPr>
          </w:p>
          <w:p w14:paraId="032B8AB3" w14:textId="77777777" w:rsidR="001A7190" w:rsidRDefault="001A7190">
            <w:pPr>
              <w:spacing w:line="240" w:lineRule="auto"/>
              <w:ind w:right="100"/>
              <w:jc w:val="center"/>
              <w:rPr>
                <w:rFonts w:hAnsi="宋体" w:cs="宋体"/>
                <w:b/>
                <w:sz w:val="24"/>
                <w:szCs w:val="24"/>
              </w:rPr>
            </w:pPr>
          </w:p>
          <w:p w14:paraId="38749C84" w14:textId="77777777" w:rsidR="001A7190" w:rsidRDefault="001A7190">
            <w:pPr>
              <w:spacing w:line="240" w:lineRule="auto"/>
              <w:ind w:right="100"/>
              <w:rPr>
                <w:rFonts w:hAnsi="宋体" w:cs="宋体"/>
                <w:b/>
                <w:sz w:val="32"/>
                <w:szCs w:val="32"/>
              </w:rPr>
            </w:pPr>
          </w:p>
          <w:p w14:paraId="6CA5433A" w14:textId="77777777" w:rsidR="001A7190" w:rsidRDefault="00000000">
            <w:pPr>
              <w:pStyle w:val="a4"/>
              <w:rPr>
                <w:rFonts w:hAnsi="宋体" w:cs="宋体"/>
                <w:sz w:val="32"/>
                <w:szCs w:val="32"/>
              </w:rPr>
            </w:pPr>
            <w:r>
              <w:rPr>
                <w:rFonts w:hAnsi="宋体" w:cs="宋体" w:hint="eastAsia"/>
                <w:sz w:val="32"/>
                <w:szCs w:val="32"/>
              </w:rPr>
              <w:t xml:space="preserve">  项目编号: HD20221101SR005</w:t>
            </w:r>
          </w:p>
          <w:p w14:paraId="1B10FFA9" w14:textId="77777777" w:rsidR="001A7190" w:rsidRDefault="00000000">
            <w:pPr>
              <w:ind w:firstLineChars="200" w:firstLine="964"/>
              <w:jc w:val="center"/>
              <w:rPr>
                <w:rFonts w:hAnsi="宋体"/>
                <w:b/>
                <w:sz w:val="48"/>
                <w:szCs w:val="36"/>
              </w:rPr>
            </w:pPr>
            <w:r>
              <w:rPr>
                <w:rFonts w:hAnsi="宋体" w:hint="eastAsia"/>
                <w:b/>
                <w:sz w:val="48"/>
                <w:szCs w:val="36"/>
              </w:rPr>
              <w:t>taptap游戏平台大数据分析</w:t>
            </w:r>
          </w:p>
          <w:p w14:paraId="762CA5F9" w14:textId="77777777" w:rsidR="001A7190" w:rsidRDefault="001A7190">
            <w:pPr>
              <w:pStyle w:val="a4"/>
              <w:rPr>
                <w:rFonts w:hAnsi="宋体" w:cs="宋体"/>
                <w:sz w:val="24"/>
                <w:szCs w:val="24"/>
              </w:rPr>
            </w:pPr>
          </w:p>
        </w:tc>
      </w:tr>
      <w:tr w:rsidR="001A7190" w14:paraId="6E2DE830" w14:textId="77777777">
        <w:trPr>
          <w:cantSplit/>
          <w:trHeight w:val="6679"/>
        </w:trPr>
        <w:tc>
          <w:tcPr>
            <w:tcW w:w="2007" w:type="dxa"/>
            <w:vMerge w:val="restart"/>
            <w:shd w:val="clear" w:color="auto" w:fill="CCCCCC"/>
            <w:vAlign w:val="bottom"/>
          </w:tcPr>
          <w:p w14:paraId="4A630DCC" w14:textId="77777777" w:rsidR="001A7190" w:rsidRDefault="00000000">
            <w:pPr>
              <w:spacing w:line="240" w:lineRule="auto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hAnsi="宋体" w:cs="宋体" w:hint="eastAsia"/>
                <w:sz w:val="24"/>
                <w:szCs w:val="24"/>
              </w:rPr>
              <w:instrText xml:space="preserve"> DOCPROPERTY "Category"  \* MERGEFORMAT </w:instrText>
            </w:r>
            <w:r>
              <w:rPr>
                <w:rFonts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hAnsi="宋体" w:cs="宋体" w:hint="eastAsia"/>
                <w:sz w:val="24"/>
                <w:szCs w:val="24"/>
              </w:rPr>
              <w:t>分  类</w:t>
            </w:r>
            <w:r>
              <w:rPr>
                <w:rFonts w:hAnsi="宋体" w:cs="宋体" w:hint="eastAsia"/>
                <w:sz w:val="24"/>
                <w:szCs w:val="24"/>
              </w:rPr>
              <w:fldChar w:fldCharType="end"/>
            </w:r>
            <w:r>
              <w:rPr>
                <w:rFonts w:hAnsi="宋体" w:cs="宋体" w:hint="eastAsia"/>
                <w:sz w:val="24"/>
                <w:szCs w:val="24"/>
              </w:rPr>
              <w:t>:</w:t>
            </w:r>
          </w:p>
          <w:p w14:paraId="55153A27" w14:textId="77777777" w:rsidR="001A7190" w:rsidRDefault="00000000">
            <w:pPr>
              <w:spacing w:line="240" w:lineRule="auto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&lt;模板&gt;</w:t>
            </w:r>
          </w:p>
          <w:p w14:paraId="2A64CB5A" w14:textId="77777777" w:rsidR="001A7190" w:rsidRDefault="00000000">
            <w:pPr>
              <w:spacing w:line="240" w:lineRule="auto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使用者:</w:t>
            </w:r>
          </w:p>
          <w:p w14:paraId="77DA05B9" w14:textId="77777777" w:rsidR="001A7190" w:rsidRDefault="00000000">
            <w:pPr>
              <w:spacing w:line="240" w:lineRule="auto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&lt;需求分析&gt;</w:t>
            </w:r>
          </w:p>
          <w:p w14:paraId="021A75BC" w14:textId="77777777" w:rsidR="001A7190" w:rsidRDefault="00000000">
            <w:pPr>
              <w:spacing w:line="240" w:lineRule="auto"/>
              <w:jc w:val="both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hAnsi="宋体" w:cs="宋体" w:hint="eastAsia"/>
                <w:sz w:val="24"/>
                <w:szCs w:val="24"/>
              </w:rPr>
              <w:instrText xml:space="preserve"> DOCPROPERTY "文档编号"  \* MERGEFORMAT </w:instrText>
            </w:r>
            <w:r>
              <w:rPr>
                <w:rFonts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hAnsi="宋体" w:cs="宋体" w:hint="eastAsia"/>
                <w:sz w:val="24"/>
                <w:szCs w:val="24"/>
              </w:rPr>
              <w:t>文档编号</w:t>
            </w:r>
            <w:r>
              <w:rPr>
                <w:rFonts w:hAnsi="宋体" w:cs="宋体" w:hint="eastAsia"/>
                <w:sz w:val="24"/>
                <w:szCs w:val="24"/>
              </w:rPr>
              <w:fldChar w:fldCharType="end"/>
            </w:r>
            <w:r>
              <w:rPr>
                <w:rFonts w:hAnsi="宋体" w:cs="宋体" w:hint="eastAsia"/>
                <w:sz w:val="24"/>
                <w:szCs w:val="24"/>
              </w:rPr>
              <w:t>:</w:t>
            </w:r>
          </w:p>
          <w:p w14:paraId="4C235396" w14:textId="77777777" w:rsidR="001A7190" w:rsidRDefault="00000000">
            <w:pPr>
              <w:pStyle w:val="TableRow"/>
              <w:spacing w:line="240" w:lineRule="auto"/>
              <w:ind w:firstLineChars="228" w:firstLine="547"/>
              <w:jc w:val="both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HD-PP-301</w:t>
            </w:r>
          </w:p>
          <w:p w14:paraId="024A745F" w14:textId="77777777" w:rsidR="001A7190" w:rsidRDefault="00000000">
            <w:pPr>
              <w:spacing w:line="240" w:lineRule="auto"/>
              <w:ind w:left="821" w:hangingChars="342" w:hanging="821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四川华迪信息技术有限公司</w:t>
            </w:r>
          </w:p>
          <w:p w14:paraId="7D5F0094" w14:textId="77777777" w:rsidR="001A7190" w:rsidRDefault="001A7190">
            <w:pPr>
              <w:spacing w:line="240" w:lineRule="auto"/>
              <w:ind w:left="821" w:hangingChars="342" w:hanging="821"/>
              <w:rPr>
                <w:rFonts w:hAnsi="宋体" w:cs="宋体"/>
                <w:sz w:val="24"/>
                <w:szCs w:val="24"/>
                <w:u w:val="single"/>
              </w:rPr>
            </w:pPr>
          </w:p>
          <w:p w14:paraId="40A62414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7332" w:type="dxa"/>
          </w:tcPr>
          <w:p w14:paraId="40C2FCD7" w14:textId="77777777" w:rsidR="001A7190" w:rsidRDefault="001A7190">
            <w:pPr>
              <w:pStyle w:val="a3"/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  <w:p w14:paraId="136A9B53" w14:textId="77777777" w:rsidR="001A7190" w:rsidRDefault="00000000">
            <w:pPr>
              <w:pStyle w:val="a4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项目开发计划</w:t>
            </w:r>
          </w:p>
          <w:p w14:paraId="7BD5831C" w14:textId="77777777" w:rsidR="001A7190" w:rsidRDefault="00000000">
            <w:pPr>
              <w:pStyle w:val="a4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b w:val="0"/>
                <w:sz w:val="24"/>
                <w:szCs w:val="24"/>
              </w:rPr>
              <w:t>Version: 2.0</w:t>
            </w:r>
          </w:p>
          <w:p w14:paraId="4913BFB5" w14:textId="77777777" w:rsidR="001A7190" w:rsidRDefault="001A7190">
            <w:pPr>
              <w:spacing w:line="240" w:lineRule="auto"/>
              <w:jc w:val="center"/>
              <w:rPr>
                <w:rFonts w:hAnsi="宋体" w:cs="宋体"/>
                <w:sz w:val="24"/>
                <w:szCs w:val="24"/>
              </w:rPr>
            </w:pPr>
          </w:p>
          <w:p w14:paraId="15AE6A62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项 目 承 担 部 门：第二组</w:t>
            </w:r>
          </w:p>
          <w:p w14:paraId="5F33ED18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  <w:p w14:paraId="661B9419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撰  写  人（签名）：王运正</w:t>
            </w:r>
          </w:p>
          <w:p w14:paraId="4B0D6FE1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  <w:p w14:paraId="5D89DAAF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完   成   日   期： 2023-7-26           </w:t>
            </w:r>
          </w:p>
          <w:p w14:paraId="0C976483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  <w:p w14:paraId="26F7AF83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本文档 使 用部门： ■主管领导     ■项目组 </w:t>
            </w:r>
          </w:p>
          <w:p w14:paraId="0714F7BB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  <w:u w:val="single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■客户（市场）  □维护人员  □用户  </w:t>
            </w:r>
          </w:p>
          <w:p w14:paraId="4A706AD1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  <w:p w14:paraId="55BEC25E" w14:textId="75F36C02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评审负责人（签名）：            </w:t>
            </w:r>
          </w:p>
          <w:p w14:paraId="12338650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  <w:p w14:paraId="5DB46FB2" w14:textId="168372D4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 xml:space="preserve">评    审   日  期：     </w:t>
            </w:r>
          </w:p>
        </w:tc>
      </w:tr>
      <w:tr w:rsidR="001A7190" w14:paraId="26C56AAE" w14:textId="77777777">
        <w:trPr>
          <w:cantSplit/>
          <w:trHeight w:val="610"/>
        </w:trPr>
        <w:tc>
          <w:tcPr>
            <w:tcW w:w="2007" w:type="dxa"/>
            <w:vMerge/>
            <w:shd w:val="clear" w:color="auto" w:fill="CCCCCC"/>
          </w:tcPr>
          <w:p w14:paraId="7231622F" w14:textId="77777777" w:rsidR="001A7190" w:rsidRDefault="001A7190">
            <w:pPr>
              <w:pStyle w:val="a4"/>
              <w:jc w:val="right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7332" w:type="dxa"/>
            <w:vAlign w:val="bottom"/>
          </w:tcPr>
          <w:p w14:paraId="6B90A2E0" w14:textId="77777777" w:rsidR="001A7190" w:rsidRDefault="00000000">
            <w:pPr>
              <w:pStyle w:val="a4"/>
              <w:jc w:val="right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noProof/>
                <w:sz w:val="24"/>
                <w:szCs w:val="24"/>
              </w:rPr>
              <w:drawing>
                <wp:inline distT="0" distB="0" distL="114300" distR="114300" wp14:anchorId="6A7ECED4" wp14:editId="1DD1924E">
                  <wp:extent cx="1269365" cy="353060"/>
                  <wp:effectExtent l="0" t="0" r="635" b="254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A6010" w14:textId="77777777" w:rsidR="001A7190" w:rsidRDefault="001A7190">
      <w:pPr>
        <w:spacing w:line="240" w:lineRule="auto"/>
        <w:rPr>
          <w:rFonts w:hAnsi="宋体" w:cs="宋体"/>
          <w:b/>
          <w:bCs/>
          <w:sz w:val="24"/>
          <w:szCs w:val="24"/>
        </w:rPr>
      </w:pPr>
    </w:p>
    <w:p w14:paraId="03643144" w14:textId="77777777" w:rsidR="001A7190" w:rsidRDefault="001A7190">
      <w:pPr>
        <w:spacing w:line="240" w:lineRule="auto"/>
        <w:rPr>
          <w:rFonts w:hAnsi="宋体" w:cs="宋体"/>
          <w:b/>
          <w:bCs/>
          <w:sz w:val="24"/>
          <w:szCs w:val="24"/>
        </w:rPr>
      </w:pPr>
    </w:p>
    <w:p w14:paraId="35C29D19" w14:textId="77777777" w:rsidR="001A7190" w:rsidRDefault="00000000">
      <w:pPr>
        <w:spacing w:line="240" w:lineRule="auto"/>
        <w:rPr>
          <w:rFonts w:hAnsi="宋体" w:cs="宋体"/>
          <w:b/>
          <w:bCs/>
          <w:sz w:val="24"/>
          <w:szCs w:val="24"/>
        </w:rPr>
      </w:pPr>
      <w:r>
        <w:rPr>
          <w:rFonts w:hAnsi="宋体" w:cs="宋体" w:hint="eastAsia"/>
          <w:b/>
          <w:bCs/>
          <w:sz w:val="24"/>
          <w:szCs w:val="24"/>
        </w:rPr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1A7190" w14:paraId="6E1BC54A" w14:textId="77777777">
        <w:tc>
          <w:tcPr>
            <w:tcW w:w="9288" w:type="dxa"/>
          </w:tcPr>
          <w:p w14:paraId="0611A60C" w14:textId="77777777" w:rsidR="001A7190" w:rsidRDefault="00000000">
            <w:pPr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标题:</w:t>
            </w:r>
            <w:r>
              <w:rPr>
                <w:rFonts w:hAnsi="宋体" w:hint="eastAsia"/>
                <w:bCs/>
                <w:sz w:val="24"/>
              </w:rPr>
              <w:t>taptap游戏平台大数据分析</w:t>
            </w:r>
          </w:p>
        </w:tc>
      </w:tr>
      <w:tr w:rsidR="001A7190" w14:paraId="75EF005C" w14:textId="77777777">
        <w:tc>
          <w:tcPr>
            <w:tcW w:w="9288" w:type="dxa"/>
          </w:tcPr>
          <w:p w14:paraId="3A6CAB28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作者: 王运正</w:t>
            </w:r>
          </w:p>
        </w:tc>
      </w:tr>
      <w:tr w:rsidR="001A7190" w14:paraId="76F88C7D" w14:textId="77777777">
        <w:tc>
          <w:tcPr>
            <w:tcW w:w="9288" w:type="dxa"/>
          </w:tcPr>
          <w:p w14:paraId="6CEDB9A9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创建日期: 2023-7-26</w:t>
            </w:r>
          </w:p>
        </w:tc>
      </w:tr>
      <w:tr w:rsidR="001A7190" w14:paraId="09482444" w14:textId="77777777">
        <w:tc>
          <w:tcPr>
            <w:tcW w:w="9288" w:type="dxa"/>
          </w:tcPr>
          <w:p w14:paraId="3832A09B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上次更新日期: 2023-7-23</w:t>
            </w:r>
          </w:p>
        </w:tc>
      </w:tr>
      <w:tr w:rsidR="001A7190" w14:paraId="420FDBE4" w14:textId="77777777">
        <w:trPr>
          <w:trHeight w:val="80"/>
        </w:trPr>
        <w:tc>
          <w:tcPr>
            <w:tcW w:w="9288" w:type="dxa"/>
          </w:tcPr>
          <w:p w14:paraId="2FA402E5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版本: 2.0.20221103</w:t>
            </w:r>
          </w:p>
        </w:tc>
      </w:tr>
      <w:tr w:rsidR="001A7190" w14:paraId="6BCFD17E" w14:textId="77777777">
        <w:tc>
          <w:tcPr>
            <w:tcW w:w="9288" w:type="dxa"/>
          </w:tcPr>
          <w:p w14:paraId="7573855A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部门名称: 第二组</w:t>
            </w:r>
          </w:p>
        </w:tc>
      </w:tr>
    </w:tbl>
    <w:p w14:paraId="1EA4BC19" w14:textId="77777777" w:rsidR="001A7190" w:rsidRDefault="001A7190">
      <w:pPr>
        <w:pStyle w:val="Tabletext"/>
        <w:spacing w:line="240" w:lineRule="auto"/>
        <w:rPr>
          <w:rFonts w:hAnsi="宋体" w:cs="宋体"/>
          <w:sz w:val="24"/>
          <w:szCs w:val="24"/>
        </w:rPr>
      </w:pPr>
    </w:p>
    <w:p w14:paraId="30D0BF29" w14:textId="77777777" w:rsidR="001A7190" w:rsidRDefault="001A7190">
      <w:pPr>
        <w:pStyle w:val="TOC1"/>
        <w:spacing w:line="240" w:lineRule="auto"/>
        <w:rPr>
          <w:rFonts w:hAnsi="宋体" w:cs="宋体"/>
          <w:sz w:val="24"/>
          <w:szCs w:val="24"/>
        </w:rPr>
      </w:pPr>
    </w:p>
    <w:p w14:paraId="53424496" w14:textId="77777777" w:rsidR="001A7190" w:rsidRDefault="00000000">
      <w:pPr>
        <w:pStyle w:val="TOC1"/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4140"/>
        <w:gridCol w:w="2160"/>
      </w:tblGrid>
      <w:tr w:rsidR="001A7190" w14:paraId="57FAD572" w14:textId="77777777">
        <w:tc>
          <w:tcPr>
            <w:tcW w:w="1548" w:type="dxa"/>
          </w:tcPr>
          <w:p w14:paraId="304E0D47" w14:textId="77777777" w:rsidR="001A7190" w:rsidRDefault="00000000">
            <w:pPr>
              <w:spacing w:line="240" w:lineRule="auto"/>
              <w:rPr>
                <w:rFonts w:hAnsi="宋体" w:cs="宋体"/>
                <w:b/>
                <w:sz w:val="24"/>
                <w:szCs w:val="24"/>
              </w:rPr>
            </w:pPr>
            <w:r>
              <w:rPr>
                <w:rFonts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40" w:type="dxa"/>
          </w:tcPr>
          <w:p w14:paraId="3D602E04" w14:textId="77777777" w:rsidR="001A7190" w:rsidRDefault="00000000">
            <w:pPr>
              <w:spacing w:line="240" w:lineRule="auto"/>
              <w:rPr>
                <w:rFonts w:hAnsi="宋体" w:cs="宋体"/>
                <w:b/>
                <w:sz w:val="24"/>
                <w:szCs w:val="24"/>
              </w:rPr>
            </w:pPr>
            <w:r>
              <w:rPr>
                <w:rFonts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140" w:type="dxa"/>
          </w:tcPr>
          <w:p w14:paraId="2DD22566" w14:textId="77777777" w:rsidR="001A7190" w:rsidRDefault="00000000">
            <w:pPr>
              <w:spacing w:line="240" w:lineRule="auto"/>
              <w:rPr>
                <w:rFonts w:hAnsi="宋体" w:cs="宋体"/>
                <w:b/>
                <w:sz w:val="24"/>
                <w:szCs w:val="24"/>
              </w:rPr>
            </w:pPr>
            <w:r>
              <w:rPr>
                <w:rFonts w:hAnsi="宋体" w:cs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160" w:type="dxa"/>
          </w:tcPr>
          <w:p w14:paraId="71F17AA4" w14:textId="77777777" w:rsidR="001A7190" w:rsidRDefault="00000000">
            <w:pPr>
              <w:spacing w:line="240" w:lineRule="auto"/>
              <w:rPr>
                <w:rFonts w:hAnsi="宋体" w:cs="宋体"/>
                <w:b/>
                <w:sz w:val="24"/>
                <w:szCs w:val="24"/>
              </w:rPr>
            </w:pPr>
            <w:r>
              <w:rPr>
                <w:rFonts w:hAnsi="宋体" w:cs="宋体" w:hint="eastAsia"/>
                <w:b/>
                <w:sz w:val="24"/>
                <w:szCs w:val="24"/>
              </w:rPr>
              <w:t>作者</w:t>
            </w:r>
          </w:p>
        </w:tc>
      </w:tr>
      <w:tr w:rsidR="001A7190" w14:paraId="66DD6D13" w14:textId="77777777">
        <w:trPr>
          <w:trHeight w:val="80"/>
        </w:trPr>
        <w:tc>
          <w:tcPr>
            <w:tcW w:w="1548" w:type="dxa"/>
          </w:tcPr>
          <w:p w14:paraId="4CDB5798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2023-7-20</w:t>
            </w:r>
          </w:p>
        </w:tc>
        <w:tc>
          <w:tcPr>
            <w:tcW w:w="1440" w:type="dxa"/>
          </w:tcPr>
          <w:p w14:paraId="15BC529D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0.1.20221102</w:t>
            </w:r>
          </w:p>
        </w:tc>
        <w:tc>
          <w:tcPr>
            <w:tcW w:w="4140" w:type="dxa"/>
          </w:tcPr>
          <w:p w14:paraId="74BA1631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草稿</w:t>
            </w:r>
          </w:p>
        </w:tc>
        <w:tc>
          <w:tcPr>
            <w:tcW w:w="2160" w:type="dxa"/>
          </w:tcPr>
          <w:p w14:paraId="21F248BE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王运正</w:t>
            </w:r>
          </w:p>
        </w:tc>
      </w:tr>
      <w:tr w:rsidR="001A7190" w14:paraId="5456E8D1" w14:textId="77777777">
        <w:trPr>
          <w:trHeight w:val="108"/>
        </w:trPr>
        <w:tc>
          <w:tcPr>
            <w:tcW w:w="1548" w:type="dxa"/>
          </w:tcPr>
          <w:p w14:paraId="57AE59C0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2023-7-23</w:t>
            </w:r>
          </w:p>
        </w:tc>
        <w:tc>
          <w:tcPr>
            <w:tcW w:w="1440" w:type="dxa"/>
          </w:tcPr>
          <w:p w14:paraId="56B61183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1.0.20221103</w:t>
            </w:r>
          </w:p>
        </w:tc>
        <w:tc>
          <w:tcPr>
            <w:tcW w:w="4140" w:type="dxa"/>
          </w:tcPr>
          <w:p w14:paraId="21CAA49C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正式发布</w:t>
            </w:r>
          </w:p>
        </w:tc>
        <w:tc>
          <w:tcPr>
            <w:tcW w:w="2160" w:type="dxa"/>
          </w:tcPr>
          <w:p w14:paraId="7619BC3A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王运正</w:t>
            </w:r>
          </w:p>
        </w:tc>
      </w:tr>
      <w:tr w:rsidR="001A7190" w14:paraId="17AC4318" w14:textId="77777777">
        <w:trPr>
          <w:trHeight w:val="55"/>
        </w:trPr>
        <w:tc>
          <w:tcPr>
            <w:tcW w:w="1548" w:type="dxa"/>
          </w:tcPr>
          <w:p w14:paraId="252E7B8F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2023-7-26</w:t>
            </w:r>
          </w:p>
        </w:tc>
        <w:tc>
          <w:tcPr>
            <w:tcW w:w="1440" w:type="dxa"/>
          </w:tcPr>
          <w:p w14:paraId="0346EA6E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2.0.20221225</w:t>
            </w:r>
          </w:p>
        </w:tc>
        <w:tc>
          <w:tcPr>
            <w:tcW w:w="4140" w:type="dxa"/>
          </w:tcPr>
          <w:p w14:paraId="529C2A65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评审后正式发布</w:t>
            </w:r>
          </w:p>
        </w:tc>
        <w:tc>
          <w:tcPr>
            <w:tcW w:w="2160" w:type="dxa"/>
          </w:tcPr>
          <w:p w14:paraId="4C133385" w14:textId="77777777" w:rsidR="001A7190" w:rsidRDefault="0000000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王运正</w:t>
            </w:r>
          </w:p>
        </w:tc>
      </w:tr>
      <w:tr w:rsidR="001A7190" w14:paraId="3EE28940" w14:textId="77777777">
        <w:trPr>
          <w:trHeight w:val="55"/>
        </w:trPr>
        <w:tc>
          <w:tcPr>
            <w:tcW w:w="1548" w:type="dxa"/>
          </w:tcPr>
          <w:p w14:paraId="4696B806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F1EA2E3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55B96BC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5B293F2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</w:tr>
      <w:tr w:rsidR="001A7190" w14:paraId="22B44612" w14:textId="77777777">
        <w:trPr>
          <w:trHeight w:val="55"/>
        </w:trPr>
        <w:tc>
          <w:tcPr>
            <w:tcW w:w="1548" w:type="dxa"/>
          </w:tcPr>
          <w:p w14:paraId="13B82A07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3116DA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4140" w:type="dxa"/>
          </w:tcPr>
          <w:p w14:paraId="45466789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8FED168" w14:textId="77777777" w:rsidR="001A7190" w:rsidRDefault="001A7190">
            <w:pPr>
              <w:spacing w:line="240" w:lineRule="auto"/>
              <w:rPr>
                <w:rFonts w:hAnsi="宋体" w:cs="宋体"/>
                <w:sz w:val="24"/>
                <w:szCs w:val="24"/>
              </w:rPr>
            </w:pPr>
          </w:p>
        </w:tc>
      </w:tr>
    </w:tbl>
    <w:p w14:paraId="78F0D85C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  <w:sectPr w:rsidR="001A7190">
          <w:pgSz w:w="12240" w:h="15840"/>
          <w:pgMar w:top="1440" w:right="1440" w:bottom="1440" w:left="1440" w:header="851" w:footer="851" w:gutter="0"/>
          <w:cols w:space="720"/>
          <w:titlePg/>
        </w:sectPr>
      </w:pPr>
    </w:p>
    <w:p w14:paraId="4AA927A0" w14:textId="77777777" w:rsidR="001A7190" w:rsidRDefault="00000000">
      <w:pPr>
        <w:pStyle w:val="a4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lastRenderedPageBreak/>
        <w:t>目录</w:t>
      </w:r>
    </w:p>
    <w:p w14:paraId="5661F5AC" w14:textId="77777777" w:rsidR="001A7190" w:rsidRDefault="00000000">
      <w:pPr>
        <w:pStyle w:val="TOC1"/>
        <w:tabs>
          <w:tab w:val="clear" w:pos="432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\o "1-3"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>
        <w:rPr>
          <w:rFonts w:ascii="Arial" w:hAnsi="Arial" w:cs="Arial"/>
          <w:bCs/>
          <w:kern w:val="44"/>
          <w:sz w:val="24"/>
          <w:szCs w:val="24"/>
        </w:rPr>
        <w:t xml:space="preserve">1. </w:t>
      </w:r>
      <w:r>
        <w:rPr>
          <w:rFonts w:ascii="Arial" w:hAnsi="Arial" w:cs="Arial"/>
          <w:bCs/>
          <w:kern w:val="44"/>
          <w:sz w:val="24"/>
          <w:szCs w:val="24"/>
        </w:rPr>
        <w:t>前言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_Toc11397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</w:p>
    <w:p w14:paraId="071AAB71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1.1 </w:t>
      </w:r>
      <w:r>
        <w:rPr>
          <w:rFonts w:ascii="Arial" w:hAnsi="Arial" w:cs="Arial"/>
          <w:bCs/>
          <w:kern w:val="2"/>
          <w:sz w:val="24"/>
          <w:szCs w:val="24"/>
        </w:rPr>
        <w:t>目的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_Toc13526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</w:p>
    <w:p w14:paraId="252FCD5E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1.2 </w:t>
      </w:r>
      <w:r>
        <w:rPr>
          <w:rFonts w:ascii="Arial" w:hAnsi="Arial" w:cs="Arial"/>
          <w:bCs/>
          <w:kern w:val="2"/>
          <w:sz w:val="24"/>
          <w:szCs w:val="24"/>
        </w:rPr>
        <w:t>术语与缩略语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_Toc13465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</w:p>
    <w:p w14:paraId="35E65548" w14:textId="77777777" w:rsidR="001A7190" w:rsidRDefault="00000000">
      <w:pPr>
        <w:pStyle w:val="TOC1"/>
        <w:tabs>
          <w:tab w:val="clear" w:pos="432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44"/>
          <w:sz w:val="24"/>
          <w:szCs w:val="24"/>
        </w:rPr>
        <w:t xml:space="preserve">2. </w:t>
      </w:r>
      <w:r>
        <w:rPr>
          <w:rFonts w:ascii="Arial" w:hAnsi="Arial" w:cs="Arial"/>
          <w:bCs/>
          <w:kern w:val="44"/>
          <w:sz w:val="24"/>
          <w:szCs w:val="24"/>
        </w:rPr>
        <w:t>项目概述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_Toc18526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</w:p>
    <w:p w14:paraId="60628598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2.1 </w:t>
      </w:r>
      <w:r>
        <w:rPr>
          <w:rFonts w:ascii="Arial" w:hAnsi="Arial" w:cs="Arial"/>
          <w:bCs/>
          <w:kern w:val="2"/>
          <w:sz w:val="24"/>
          <w:szCs w:val="24"/>
        </w:rPr>
        <w:t>项目背景和目标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_Toc31825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</w:p>
    <w:p w14:paraId="3EABFB46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2.2 </w:t>
      </w:r>
      <w:r>
        <w:rPr>
          <w:rFonts w:ascii="Arial" w:hAnsi="Arial" w:cs="Arial"/>
          <w:bCs/>
          <w:kern w:val="2"/>
          <w:sz w:val="24"/>
          <w:szCs w:val="24"/>
        </w:rPr>
        <w:t>项目范围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_Toc22884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</w:p>
    <w:p w14:paraId="66D38B36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2.3 </w:t>
      </w:r>
      <w:r>
        <w:rPr>
          <w:rFonts w:ascii="Arial" w:hAnsi="Arial" w:cs="Arial"/>
          <w:bCs/>
          <w:kern w:val="2"/>
          <w:sz w:val="24"/>
          <w:szCs w:val="24"/>
        </w:rPr>
        <w:t>交付的产品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_Toc17244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fldChar w:fldCharType="end"/>
      </w:r>
    </w:p>
    <w:p w14:paraId="5C908E34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2.4 </w:t>
      </w:r>
      <w:r>
        <w:rPr>
          <w:rFonts w:ascii="Arial" w:hAnsi="Arial" w:cs="Arial"/>
          <w:bCs/>
          <w:kern w:val="2"/>
          <w:sz w:val="24"/>
          <w:szCs w:val="24"/>
        </w:rPr>
        <w:t>约束和假设</w:t>
      </w:r>
      <w:r>
        <w:rPr>
          <w:rFonts w:ascii="Arial" w:hAnsi="Arial" w:cs="Arial"/>
          <w:sz w:val="24"/>
          <w:szCs w:val="24"/>
        </w:rPr>
        <w:tab/>
        <w:t>1</w:t>
      </w:r>
    </w:p>
    <w:p w14:paraId="30AC36D6" w14:textId="77777777" w:rsidR="001A7190" w:rsidRDefault="00000000">
      <w:pPr>
        <w:pStyle w:val="TOC1"/>
        <w:tabs>
          <w:tab w:val="clear" w:pos="432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44"/>
          <w:sz w:val="24"/>
          <w:szCs w:val="24"/>
        </w:rPr>
        <w:t xml:space="preserve">3. </w:t>
      </w:r>
      <w:r>
        <w:rPr>
          <w:rFonts w:ascii="Arial" w:hAnsi="Arial" w:cs="Arial"/>
          <w:bCs/>
          <w:kern w:val="44"/>
          <w:sz w:val="24"/>
          <w:szCs w:val="24"/>
        </w:rPr>
        <w:t>角色和职责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_Toc12174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fldChar w:fldCharType="end"/>
      </w:r>
    </w:p>
    <w:p w14:paraId="59C07054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3.1 </w:t>
      </w:r>
      <w:r>
        <w:rPr>
          <w:rFonts w:ascii="Arial" w:hAnsi="Arial" w:cs="Arial"/>
          <w:bCs/>
          <w:kern w:val="2"/>
          <w:sz w:val="24"/>
          <w:szCs w:val="24"/>
        </w:rPr>
        <w:t>利益相关人角色和职责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_Toc21489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fldChar w:fldCharType="end"/>
      </w:r>
    </w:p>
    <w:p w14:paraId="46A23662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3.2 </w:t>
      </w:r>
      <w:r>
        <w:rPr>
          <w:rFonts w:ascii="Arial" w:hAnsi="Arial" w:cs="Arial"/>
          <w:bCs/>
          <w:kern w:val="2"/>
          <w:sz w:val="24"/>
          <w:szCs w:val="24"/>
        </w:rPr>
        <w:t>有关的利益相关人介入计划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_Toc25379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fldChar w:fldCharType="end"/>
      </w:r>
    </w:p>
    <w:p w14:paraId="580D2EB5" w14:textId="77777777" w:rsidR="001A7190" w:rsidRDefault="00000000">
      <w:pPr>
        <w:pStyle w:val="TOC1"/>
        <w:tabs>
          <w:tab w:val="clear" w:pos="432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44"/>
          <w:sz w:val="24"/>
          <w:szCs w:val="24"/>
        </w:rPr>
        <w:t xml:space="preserve">4. </w:t>
      </w:r>
      <w:r>
        <w:rPr>
          <w:rFonts w:ascii="Arial" w:hAnsi="Arial" w:cs="Arial"/>
          <w:bCs/>
          <w:kern w:val="44"/>
          <w:sz w:val="24"/>
          <w:szCs w:val="24"/>
        </w:rPr>
        <w:t>项目的已定义过程</w:t>
      </w:r>
      <w:r>
        <w:rPr>
          <w:rFonts w:ascii="Arial" w:hAnsi="Arial" w:cs="Arial"/>
          <w:sz w:val="24"/>
          <w:szCs w:val="24"/>
        </w:rPr>
        <w:tab/>
        <w:t>2</w:t>
      </w:r>
    </w:p>
    <w:p w14:paraId="0CC5BF2E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4.1 </w:t>
      </w:r>
      <w:r>
        <w:rPr>
          <w:rFonts w:ascii="Arial" w:hAnsi="Arial" w:cs="Arial"/>
          <w:bCs/>
          <w:kern w:val="2"/>
          <w:sz w:val="24"/>
          <w:szCs w:val="24"/>
        </w:rPr>
        <w:t>项目的生命周期选择</w:t>
      </w:r>
      <w:r>
        <w:rPr>
          <w:rFonts w:ascii="Arial" w:hAnsi="Arial" w:cs="Arial"/>
          <w:sz w:val="24"/>
          <w:szCs w:val="24"/>
        </w:rPr>
        <w:tab/>
        <w:t>2</w:t>
      </w:r>
    </w:p>
    <w:p w14:paraId="194410FE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4.2 </w:t>
      </w:r>
      <w:r>
        <w:rPr>
          <w:rFonts w:ascii="Arial" w:hAnsi="Arial" w:cs="Arial"/>
          <w:bCs/>
          <w:kern w:val="2"/>
          <w:sz w:val="24"/>
          <w:szCs w:val="24"/>
        </w:rPr>
        <w:t>项目阶段划分及主要工作产品</w:t>
      </w:r>
      <w:r>
        <w:rPr>
          <w:rFonts w:ascii="Arial" w:hAnsi="Arial" w:cs="Arial"/>
          <w:sz w:val="24"/>
          <w:szCs w:val="24"/>
        </w:rPr>
        <w:tab/>
        <w:t>2</w:t>
      </w:r>
    </w:p>
    <w:p w14:paraId="634CAC79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4.3 </w:t>
      </w:r>
      <w:r>
        <w:rPr>
          <w:rFonts w:ascii="Arial" w:hAnsi="Arial" w:cs="Arial"/>
          <w:bCs/>
          <w:kern w:val="2"/>
          <w:sz w:val="24"/>
          <w:szCs w:val="24"/>
        </w:rPr>
        <w:t>本项目采用的过程</w:t>
      </w:r>
      <w:r>
        <w:rPr>
          <w:rFonts w:ascii="Arial" w:hAnsi="Arial" w:cs="Arial"/>
          <w:sz w:val="24"/>
          <w:szCs w:val="24"/>
        </w:rPr>
        <w:tab/>
        <w:t>2</w:t>
      </w:r>
    </w:p>
    <w:p w14:paraId="0F8193BF" w14:textId="77777777" w:rsidR="001A7190" w:rsidRDefault="00000000">
      <w:pPr>
        <w:pStyle w:val="TOC1"/>
        <w:tabs>
          <w:tab w:val="clear" w:pos="432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44"/>
          <w:sz w:val="24"/>
          <w:szCs w:val="24"/>
        </w:rPr>
        <w:t xml:space="preserve">5. </w:t>
      </w:r>
      <w:r>
        <w:rPr>
          <w:rFonts w:ascii="Arial" w:hAnsi="Arial" w:cs="Arial"/>
          <w:bCs/>
          <w:kern w:val="44"/>
          <w:sz w:val="24"/>
          <w:szCs w:val="24"/>
        </w:rPr>
        <w:t>工作任务分解</w:t>
      </w:r>
      <w:r>
        <w:rPr>
          <w:rFonts w:ascii="Arial" w:hAnsi="Arial" w:cs="Arial"/>
          <w:sz w:val="24"/>
          <w:szCs w:val="24"/>
        </w:rPr>
        <w:tab/>
        <w:t>2</w:t>
      </w:r>
    </w:p>
    <w:p w14:paraId="790DCE8A" w14:textId="77777777" w:rsidR="001A7190" w:rsidRDefault="00000000">
      <w:pPr>
        <w:pStyle w:val="TOC1"/>
        <w:tabs>
          <w:tab w:val="clear" w:pos="432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44"/>
          <w:sz w:val="24"/>
          <w:szCs w:val="24"/>
        </w:rPr>
        <w:t xml:space="preserve">6. </w:t>
      </w:r>
      <w:r>
        <w:rPr>
          <w:rFonts w:ascii="Arial" w:hAnsi="Arial" w:cs="Arial"/>
          <w:kern w:val="44"/>
          <w:sz w:val="24"/>
          <w:szCs w:val="24"/>
        </w:rPr>
        <w:t>项目所需技能和培训计划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>3</w:t>
      </w:r>
    </w:p>
    <w:p w14:paraId="21B98144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6.1 </w:t>
      </w:r>
      <w:r>
        <w:rPr>
          <w:rFonts w:ascii="Arial" w:hAnsi="Arial" w:cs="Arial"/>
          <w:bCs/>
          <w:kern w:val="2"/>
          <w:sz w:val="24"/>
          <w:szCs w:val="24"/>
        </w:rPr>
        <w:t>项目所需技能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>3</w:t>
      </w:r>
    </w:p>
    <w:p w14:paraId="64A0CE5D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6.2 </w:t>
      </w:r>
      <w:r>
        <w:rPr>
          <w:rFonts w:ascii="Arial" w:hAnsi="Arial" w:cs="Arial"/>
          <w:bCs/>
          <w:kern w:val="2"/>
          <w:sz w:val="24"/>
          <w:szCs w:val="24"/>
        </w:rPr>
        <w:t>项目组成员掌握技能情况</w:t>
      </w:r>
      <w:r>
        <w:rPr>
          <w:rFonts w:ascii="Arial" w:hAnsi="Arial" w:cs="Arial"/>
          <w:sz w:val="24"/>
          <w:szCs w:val="24"/>
        </w:rPr>
        <w:tab/>
        <w:t>3</w:t>
      </w:r>
    </w:p>
    <w:p w14:paraId="0819BCA0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6.3 </w:t>
      </w:r>
      <w:r>
        <w:rPr>
          <w:rFonts w:ascii="Arial" w:hAnsi="Arial" w:cs="Arial"/>
          <w:bCs/>
          <w:kern w:val="2"/>
          <w:sz w:val="24"/>
          <w:szCs w:val="24"/>
        </w:rPr>
        <w:t>项目培训计划</w:t>
      </w:r>
      <w:r>
        <w:rPr>
          <w:rFonts w:ascii="Arial" w:hAnsi="Arial" w:cs="Arial"/>
          <w:sz w:val="24"/>
          <w:szCs w:val="24"/>
        </w:rPr>
        <w:tab/>
        <w:t>3</w:t>
      </w:r>
    </w:p>
    <w:p w14:paraId="5E65FCBF" w14:textId="77777777" w:rsidR="001A7190" w:rsidRDefault="00000000">
      <w:pPr>
        <w:pStyle w:val="TOC1"/>
        <w:tabs>
          <w:tab w:val="clear" w:pos="432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44"/>
          <w:sz w:val="24"/>
          <w:szCs w:val="24"/>
        </w:rPr>
        <w:t xml:space="preserve">7. </w:t>
      </w:r>
      <w:r>
        <w:rPr>
          <w:rFonts w:ascii="Arial" w:hAnsi="Arial" w:cs="Arial"/>
          <w:bCs/>
          <w:kern w:val="44"/>
          <w:sz w:val="24"/>
          <w:szCs w:val="24"/>
        </w:rPr>
        <w:t>开发计划</w:t>
      </w:r>
      <w:r>
        <w:rPr>
          <w:rFonts w:ascii="Arial" w:hAnsi="Arial" w:cs="Arial"/>
          <w:sz w:val="24"/>
          <w:szCs w:val="24"/>
        </w:rPr>
        <w:tab/>
        <w:t>4</w:t>
      </w:r>
    </w:p>
    <w:p w14:paraId="099E1530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7.1 </w:t>
      </w:r>
      <w:r>
        <w:rPr>
          <w:rFonts w:ascii="Arial" w:hAnsi="Arial" w:cs="Arial"/>
          <w:bCs/>
          <w:kern w:val="2"/>
          <w:sz w:val="24"/>
          <w:szCs w:val="24"/>
        </w:rPr>
        <w:t>项目监控计划</w:t>
      </w:r>
      <w:r>
        <w:rPr>
          <w:rFonts w:ascii="Arial" w:hAnsi="Arial" w:cs="Arial"/>
          <w:sz w:val="24"/>
          <w:szCs w:val="24"/>
        </w:rPr>
        <w:tab/>
        <w:t>4</w:t>
      </w:r>
    </w:p>
    <w:p w14:paraId="109F9833" w14:textId="77777777" w:rsidR="001A7190" w:rsidRDefault="00000000">
      <w:pPr>
        <w:pStyle w:val="TOC3"/>
        <w:tabs>
          <w:tab w:val="clear" w:pos="1440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7.1.1 </w:t>
      </w:r>
      <w:r>
        <w:rPr>
          <w:rFonts w:ascii="Arial" w:hAnsi="Arial" w:cs="Arial"/>
          <w:bCs/>
          <w:kern w:val="2"/>
          <w:sz w:val="24"/>
          <w:szCs w:val="24"/>
        </w:rPr>
        <w:t>活动安排</w:t>
      </w:r>
      <w:r>
        <w:rPr>
          <w:rFonts w:ascii="Arial" w:hAnsi="Arial" w:cs="Arial"/>
          <w:sz w:val="24"/>
          <w:szCs w:val="24"/>
        </w:rPr>
        <w:tab/>
        <w:t>4</w:t>
      </w:r>
    </w:p>
    <w:p w14:paraId="559E9420" w14:textId="77777777" w:rsidR="001A7190" w:rsidRDefault="00000000">
      <w:pPr>
        <w:pStyle w:val="TOC3"/>
        <w:tabs>
          <w:tab w:val="clear" w:pos="1440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7.1.2 </w:t>
      </w:r>
      <w:r>
        <w:rPr>
          <w:rFonts w:ascii="Arial" w:hAnsi="Arial" w:cs="Arial"/>
          <w:bCs/>
          <w:kern w:val="2"/>
          <w:sz w:val="24"/>
          <w:szCs w:val="24"/>
        </w:rPr>
        <w:t>偏差控制（项目计划变更与重估计约定）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_Toc29010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fldChar w:fldCharType="end"/>
      </w:r>
    </w:p>
    <w:p w14:paraId="3FA560EC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7.2 </w:t>
      </w:r>
      <w:r>
        <w:rPr>
          <w:rFonts w:ascii="Arial" w:hAnsi="Arial" w:cs="Arial"/>
          <w:bCs/>
          <w:kern w:val="2"/>
          <w:sz w:val="24"/>
          <w:szCs w:val="24"/>
        </w:rPr>
        <w:t>质量保证计划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_Toc6478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fldChar w:fldCharType="end"/>
      </w:r>
    </w:p>
    <w:p w14:paraId="46841AA5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7.3 </w:t>
      </w:r>
      <w:r>
        <w:rPr>
          <w:rFonts w:ascii="Arial" w:hAnsi="Arial" w:cs="Arial"/>
          <w:bCs/>
          <w:kern w:val="2"/>
          <w:sz w:val="24"/>
          <w:szCs w:val="24"/>
        </w:rPr>
        <w:t>配置管理计划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_Toc27659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fldChar w:fldCharType="end"/>
      </w:r>
    </w:p>
    <w:p w14:paraId="54FF0EC5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7.4 </w:t>
      </w:r>
      <w:r>
        <w:rPr>
          <w:rFonts w:ascii="Arial" w:hAnsi="Arial" w:cs="Arial"/>
          <w:bCs/>
          <w:kern w:val="2"/>
          <w:sz w:val="24"/>
          <w:szCs w:val="24"/>
        </w:rPr>
        <w:t>系统测试计划</w:t>
      </w:r>
      <w:r>
        <w:rPr>
          <w:rFonts w:ascii="Arial" w:hAnsi="Arial" w:cs="Arial"/>
          <w:sz w:val="24"/>
          <w:szCs w:val="24"/>
        </w:rPr>
        <w:tab/>
        <w:t>5</w:t>
      </w:r>
    </w:p>
    <w:p w14:paraId="57E68BCF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7.5 </w:t>
      </w:r>
      <w:r>
        <w:rPr>
          <w:rFonts w:ascii="Arial" w:hAnsi="Arial" w:cs="Arial"/>
          <w:bCs/>
          <w:kern w:val="2"/>
          <w:sz w:val="24"/>
          <w:szCs w:val="24"/>
        </w:rPr>
        <w:t>需求管理计划</w:t>
      </w:r>
      <w:r>
        <w:rPr>
          <w:rFonts w:ascii="Arial" w:hAnsi="Arial" w:cs="Arial"/>
          <w:sz w:val="24"/>
          <w:szCs w:val="24"/>
        </w:rPr>
        <w:tab/>
        <w:t>5</w:t>
      </w:r>
    </w:p>
    <w:p w14:paraId="428E61C9" w14:textId="77777777" w:rsidR="001A7190" w:rsidRDefault="00000000">
      <w:pPr>
        <w:pStyle w:val="TOC1"/>
        <w:tabs>
          <w:tab w:val="clear" w:pos="432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44"/>
          <w:sz w:val="24"/>
          <w:szCs w:val="24"/>
        </w:rPr>
        <w:t xml:space="preserve">8. </w:t>
      </w:r>
      <w:r>
        <w:rPr>
          <w:rFonts w:ascii="Arial" w:hAnsi="Arial" w:cs="Arial"/>
          <w:bCs/>
          <w:kern w:val="44"/>
          <w:sz w:val="24"/>
          <w:szCs w:val="24"/>
        </w:rPr>
        <w:t>工作环境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_Toc11224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</w:p>
    <w:p w14:paraId="6B4A30D6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8.1 </w:t>
      </w:r>
      <w:r>
        <w:rPr>
          <w:rFonts w:ascii="Arial" w:hAnsi="Arial" w:cs="Arial"/>
          <w:bCs/>
          <w:kern w:val="2"/>
          <w:sz w:val="24"/>
          <w:szCs w:val="24"/>
        </w:rPr>
        <w:t>开发环境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_Toc2962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</w:p>
    <w:p w14:paraId="18407343" w14:textId="77777777" w:rsidR="001A7190" w:rsidRDefault="00000000">
      <w:pPr>
        <w:pStyle w:val="TOC3"/>
        <w:tabs>
          <w:tab w:val="clear" w:pos="1440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8.1.1 </w:t>
      </w:r>
      <w:r>
        <w:rPr>
          <w:rFonts w:ascii="Arial" w:hAnsi="Arial" w:cs="Arial"/>
          <w:bCs/>
          <w:kern w:val="2"/>
          <w:sz w:val="24"/>
          <w:szCs w:val="24"/>
        </w:rPr>
        <w:t>硬件设备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_Toc17977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</w:p>
    <w:p w14:paraId="7B928C01" w14:textId="77777777" w:rsidR="001A7190" w:rsidRDefault="00000000">
      <w:pPr>
        <w:pStyle w:val="TOC3"/>
        <w:tabs>
          <w:tab w:val="clear" w:pos="1440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8.1.2 </w:t>
      </w:r>
      <w:r>
        <w:rPr>
          <w:rFonts w:ascii="Arial" w:hAnsi="Arial" w:cs="Arial"/>
          <w:bCs/>
          <w:kern w:val="2"/>
          <w:sz w:val="24"/>
          <w:szCs w:val="24"/>
        </w:rPr>
        <w:t>支持工具和软件环境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_Toc22069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</w:p>
    <w:p w14:paraId="40120B2F" w14:textId="77777777" w:rsidR="001A7190" w:rsidRDefault="00000000">
      <w:pPr>
        <w:pStyle w:val="TOC2"/>
        <w:tabs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8.2 </w:t>
      </w:r>
      <w:r>
        <w:rPr>
          <w:rFonts w:ascii="Arial" w:hAnsi="Arial" w:cs="Arial"/>
          <w:bCs/>
          <w:kern w:val="2"/>
          <w:sz w:val="24"/>
          <w:szCs w:val="24"/>
        </w:rPr>
        <w:t>测试环境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_Toc15897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</w:p>
    <w:p w14:paraId="0F43D7A1" w14:textId="77777777" w:rsidR="001A7190" w:rsidRDefault="00000000">
      <w:pPr>
        <w:pStyle w:val="TOC3"/>
        <w:tabs>
          <w:tab w:val="clear" w:pos="1440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8.2.1 </w:t>
      </w:r>
      <w:r>
        <w:rPr>
          <w:rFonts w:ascii="Arial" w:hAnsi="Arial" w:cs="Arial"/>
          <w:bCs/>
          <w:kern w:val="2"/>
          <w:sz w:val="24"/>
          <w:szCs w:val="24"/>
        </w:rPr>
        <w:t>硬件设备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_Toc30675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</w:p>
    <w:p w14:paraId="38B3EEE4" w14:textId="77777777" w:rsidR="001A7190" w:rsidRDefault="00000000">
      <w:pPr>
        <w:pStyle w:val="TOC3"/>
        <w:tabs>
          <w:tab w:val="clear" w:pos="1440"/>
          <w:tab w:val="right" w:leader="dot" w:pos="936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kern w:val="2"/>
          <w:sz w:val="24"/>
          <w:szCs w:val="24"/>
        </w:rPr>
        <w:t xml:space="preserve">8.2.2 </w:t>
      </w:r>
      <w:r>
        <w:rPr>
          <w:rFonts w:ascii="Arial" w:hAnsi="Arial" w:cs="Arial"/>
          <w:bCs/>
          <w:kern w:val="2"/>
          <w:sz w:val="24"/>
          <w:szCs w:val="24"/>
        </w:rPr>
        <w:t>测试工具和软件环境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PAGEREF _Toc2985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</w:p>
    <w:p w14:paraId="69E06B88" w14:textId="77777777" w:rsidR="001A7190" w:rsidRDefault="000000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618A1DEA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</w:pPr>
    </w:p>
    <w:p w14:paraId="0AAA8E3A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</w:pPr>
    </w:p>
    <w:p w14:paraId="4C1EEFFB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</w:pPr>
    </w:p>
    <w:p w14:paraId="59E950C4" w14:textId="77777777" w:rsidR="001A7190" w:rsidRDefault="00000000">
      <w:pPr>
        <w:pStyle w:val="3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t>1. 前言</w:t>
      </w:r>
    </w:p>
    <w:p w14:paraId="66CC4E36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1.1 目的</w:t>
      </w:r>
    </w:p>
    <w:p w14:paraId="46E153BF" w14:textId="77777777" w:rsidR="001A7190" w:rsidRDefault="00000000">
      <w:pPr>
        <w:spacing w:line="240" w:lineRule="auto"/>
        <w:ind w:firstLineChars="200" w:firstLine="480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本文档旨在定义Taptap游戏平台大数据分析软件项目的开发计划，以确保项目按时、高质量地完成，并达到预期目标。</w:t>
      </w:r>
    </w:p>
    <w:p w14:paraId="4D568FF7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1.2 术语与缩略语</w:t>
      </w:r>
    </w:p>
    <w:p w14:paraId="0CDDDECF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Taptap：指Taptap游戏平台，一个面向游戏玩家的社区平台。</w:t>
      </w:r>
    </w:p>
    <w:p w14:paraId="36B96A24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Hadoop：一种分布式存储和计算框架，用于大规模数据处理。</w:t>
      </w:r>
    </w:p>
    <w:p w14:paraId="0229B0BD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Spark：一种快速、通用的大数据处理引擎。</w:t>
      </w:r>
    </w:p>
    <w:p w14:paraId="146DE4FB" w14:textId="77777777" w:rsidR="001A7190" w:rsidRDefault="00000000">
      <w:pPr>
        <w:pStyle w:val="3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t>2. 项目概述</w:t>
      </w:r>
    </w:p>
    <w:p w14:paraId="56F62C01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2.1 项目背景和目标</w:t>
      </w:r>
    </w:p>
    <w:p w14:paraId="3D030365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本项目旨在通过对Taptap网站数据进行大数据分析，研究最热门游戏类型、各游戏类型的游戏数、热门游戏中各游戏类型的占比、游戏下载排行榜和游戏关注排行榜等，为玩家提供游戏下载指导。</w:t>
      </w:r>
    </w:p>
    <w:p w14:paraId="37A61C26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2.2 项目范围</w:t>
      </w:r>
    </w:p>
    <w:p w14:paraId="7A92AB34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本项目包括数据采集、存储、处理、分析和可视化展示等功能。不包含对游戏平台的修改或其他系统的开发。</w:t>
      </w:r>
    </w:p>
    <w:p w14:paraId="67BEDC14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2.3 交付的产品</w:t>
      </w:r>
    </w:p>
    <w:p w14:paraId="200DE494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数据采集模块：实现从Taptap网站采集游戏数据的功能，并存储到Redis缓存中。</w:t>
      </w:r>
    </w:p>
    <w:p w14:paraId="5006B82A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数据处理模块：使用Hadoop或Spark等技术对采集到的数据进行清洗、处理和转换。</w:t>
      </w:r>
    </w:p>
    <w:p w14:paraId="2CD3F827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数据分析模块：实现对游戏数据进行分析，包括热门游戏类型排行、各游戏类型数量统计、热门游戏中各类型占比等功能。</w:t>
      </w:r>
    </w:p>
    <w:p w14:paraId="5AE3C24A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可视化展示模块：将分析结果以图表、报表、仪表盘等形式进行可视化展示。</w:t>
      </w:r>
    </w:p>
    <w:p w14:paraId="6EA16DB7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用户界面模块：提供用户查询数据和查看分析结果的界面。</w:t>
      </w:r>
    </w:p>
    <w:p w14:paraId="41FB07B5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2.4 约束和假设</w:t>
      </w:r>
    </w:p>
    <w:p w14:paraId="566378E7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数据来源：本项目假设能够合法、稳定地从Taptap网站采集游戏数据。</w:t>
      </w:r>
    </w:p>
    <w:p w14:paraId="41222111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系统性能：假设系统能够处理Taptap网站规模范围内的数据量，并满足相应的性能要求。</w:t>
      </w:r>
    </w:p>
    <w:p w14:paraId="555B5946" w14:textId="77777777" w:rsidR="001A7190" w:rsidRDefault="00000000">
      <w:pPr>
        <w:pStyle w:val="3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lastRenderedPageBreak/>
        <w:t>3. 角色和职责</w:t>
      </w:r>
    </w:p>
    <w:p w14:paraId="2C7CB2F0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3.1 利益相关人角色和职责</w:t>
      </w:r>
    </w:p>
    <w:p w14:paraId="46E9793A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项目经理：负责项目整体规划、协调和风险管理。</w:t>
      </w:r>
    </w:p>
    <w:p w14:paraId="05DC9053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数据分析师：负责数据处理和分析的相关工作。</w:t>
      </w:r>
    </w:p>
    <w:p w14:paraId="799962FE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开发人员：负责实现各个功能模块的开发和测试。</w:t>
      </w:r>
    </w:p>
    <w:p w14:paraId="0C7795E0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测试人员：负责对系统进行全面测试。</w:t>
      </w:r>
    </w:p>
    <w:p w14:paraId="62BD5F8E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3.2 有关的利益相关人介入计划</w:t>
      </w:r>
    </w:p>
    <w:p w14:paraId="1607B8BC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项目经理：每周召开项目进展会议，及时了解项目的进展情况和遇到的问题。</w:t>
      </w:r>
    </w:p>
    <w:p w14:paraId="4146B839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数据分析师：与开发人员紧密配合，确保数据的正确处理和分析。</w:t>
      </w:r>
    </w:p>
    <w:p w14:paraId="511637D3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开发人员：与数据分析师紧密合作，根据需求开发相应的功能。</w:t>
      </w:r>
    </w:p>
    <w:p w14:paraId="5C6880AD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测试人员：对每个阶段的开发进行测试，并及时反馈问题。</w:t>
      </w:r>
    </w:p>
    <w:p w14:paraId="301D63AF" w14:textId="77777777" w:rsidR="001A7190" w:rsidRDefault="00000000">
      <w:pPr>
        <w:pStyle w:val="3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t>4. 项目的已定义过程</w:t>
      </w:r>
    </w:p>
    <w:p w14:paraId="72860D8F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4.1 项目的生命周期选择</w:t>
      </w:r>
    </w:p>
    <w:p w14:paraId="1BC310C0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本项目采用敏捷开发方法，将开发周期划分为若干个迭代周期，每个周期完成一部分功能。</w:t>
      </w:r>
    </w:p>
    <w:p w14:paraId="25665B83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</w:pPr>
    </w:p>
    <w:p w14:paraId="62D1682F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4.2 项目阶段划分及主要工作产品</w:t>
      </w:r>
    </w:p>
    <w:p w14:paraId="1696CABD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需求收集与分析阶段：需求分析文档。</w:t>
      </w:r>
    </w:p>
    <w:p w14:paraId="31EC6B36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系统设计阶段：系统架构图和设计文档。</w:t>
      </w:r>
    </w:p>
    <w:p w14:paraId="55D9B315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数据采集与处理阶段：数据采集模块和数据处理模块。</w:t>
      </w:r>
    </w:p>
    <w:p w14:paraId="1BB81CE0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数据分析与可视化阶段：数据分析模块和可视化展示模块。</w:t>
      </w:r>
    </w:p>
    <w:p w14:paraId="0138749A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用户界面开发阶段：用户界面模块。</w:t>
      </w:r>
    </w:p>
    <w:p w14:paraId="6DDDE666" w14:textId="77777777" w:rsidR="001A7190" w:rsidRDefault="00000000">
      <w:pPr>
        <w:pStyle w:val="4"/>
        <w:spacing w:before="0" w:after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4.3 本项目采用的过程</w:t>
      </w:r>
    </w:p>
    <w:p w14:paraId="74DCC892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本项目采用敏捷开发方法，每个迭代周期内进行需求、设计、开发和测试，并在每个周期结束后进行回顾和改进。</w:t>
      </w:r>
    </w:p>
    <w:p w14:paraId="5507759C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</w:pPr>
    </w:p>
    <w:p w14:paraId="1A37C328" w14:textId="77777777" w:rsidR="001A7190" w:rsidRDefault="00000000">
      <w:pPr>
        <w:pStyle w:val="3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t>5. 工作任务分解</w:t>
      </w:r>
    </w:p>
    <w:tbl>
      <w:tblPr>
        <w:tblStyle w:val="a5"/>
        <w:tblW w:w="0" w:type="auto"/>
        <w:tblInd w:w="329" w:type="dxa"/>
        <w:tblLook w:val="04A0" w:firstRow="1" w:lastRow="0" w:firstColumn="1" w:lastColumn="0" w:noHBand="0" w:noVBand="1"/>
      </w:tblPr>
      <w:tblGrid>
        <w:gridCol w:w="1597"/>
        <w:gridCol w:w="2282"/>
      </w:tblGrid>
      <w:tr w:rsidR="001A7190" w14:paraId="652331D7" w14:textId="77777777">
        <w:trPr>
          <w:trHeight w:val="404"/>
        </w:trPr>
        <w:tc>
          <w:tcPr>
            <w:tcW w:w="1597" w:type="dxa"/>
            <w:vAlign w:val="center"/>
          </w:tcPr>
          <w:p w14:paraId="68469511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282" w:type="dxa"/>
            <w:vAlign w:val="center"/>
          </w:tcPr>
          <w:p w14:paraId="76D1AE93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</w:tr>
      <w:tr w:rsidR="001A7190" w14:paraId="397F2B93" w14:textId="77777777">
        <w:trPr>
          <w:trHeight w:val="214"/>
        </w:trPr>
        <w:tc>
          <w:tcPr>
            <w:tcW w:w="1597" w:type="dxa"/>
            <w:vAlign w:val="center"/>
          </w:tcPr>
          <w:p w14:paraId="123BE970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cs="宋体"/>
                <w:color w:val="000000"/>
                <w:lang w:bidi="ar"/>
              </w:rPr>
              <w:t>邱常煜</w:t>
            </w:r>
          </w:p>
        </w:tc>
        <w:tc>
          <w:tcPr>
            <w:tcW w:w="2282" w:type="dxa"/>
            <w:vAlign w:val="center"/>
          </w:tcPr>
          <w:p w14:paraId="1F77297C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 数据分析</w:t>
            </w:r>
          </w:p>
        </w:tc>
      </w:tr>
      <w:tr w:rsidR="001A7190" w14:paraId="48EBA9F2" w14:textId="77777777">
        <w:trPr>
          <w:trHeight w:val="214"/>
        </w:trPr>
        <w:tc>
          <w:tcPr>
            <w:tcW w:w="1597" w:type="dxa"/>
            <w:vAlign w:val="center"/>
          </w:tcPr>
          <w:p w14:paraId="5EB782B6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李坤泽</w:t>
            </w:r>
          </w:p>
        </w:tc>
        <w:tc>
          <w:tcPr>
            <w:tcW w:w="2282" w:type="dxa"/>
            <w:vAlign w:val="center"/>
          </w:tcPr>
          <w:p w14:paraId="411E77EE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爬虫</w:t>
            </w:r>
          </w:p>
        </w:tc>
      </w:tr>
      <w:tr w:rsidR="001A7190" w14:paraId="0CBDD652" w14:textId="77777777">
        <w:trPr>
          <w:trHeight w:val="214"/>
        </w:trPr>
        <w:tc>
          <w:tcPr>
            <w:tcW w:w="1597" w:type="dxa"/>
            <w:vAlign w:val="center"/>
          </w:tcPr>
          <w:p w14:paraId="13E38381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蔚德想</w:t>
            </w:r>
          </w:p>
        </w:tc>
        <w:tc>
          <w:tcPr>
            <w:tcW w:w="2282" w:type="dxa"/>
            <w:vAlign w:val="center"/>
          </w:tcPr>
          <w:p w14:paraId="1A38B67F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文档</w:t>
            </w:r>
          </w:p>
        </w:tc>
      </w:tr>
      <w:tr w:rsidR="001A7190" w14:paraId="0F2E5AC0" w14:textId="77777777">
        <w:trPr>
          <w:trHeight w:val="214"/>
        </w:trPr>
        <w:tc>
          <w:tcPr>
            <w:tcW w:w="1597" w:type="dxa"/>
            <w:vAlign w:val="center"/>
          </w:tcPr>
          <w:p w14:paraId="69D3B365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高猛</w:t>
            </w:r>
          </w:p>
        </w:tc>
        <w:tc>
          <w:tcPr>
            <w:tcW w:w="2282" w:type="dxa"/>
            <w:vAlign w:val="center"/>
          </w:tcPr>
          <w:p w14:paraId="79961EF3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前端</w:t>
            </w:r>
          </w:p>
        </w:tc>
      </w:tr>
      <w:tr w:rsidR="001A7190" w14:paraId="2E2CD1C9" w14:textId="77777777">
        <w:trPr>
          <w:trHeight w:val="303"/>
        </w:trPr>
        <w:tc>
          <w:tcPr>
            <w:tcW w:w="1597" w:type="dxa"/>
            <w:vAlign w:val="center"/>
          </w:tcPr>
          <w:p w14:paraId="005C1EA4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王运正</w:t>
            </w:r>
          </w:p>
        </w:tc>
        <w:tc>
          <w:tcPr>
            <w:tcW w:w="2282" w:type="dxa"/>
            <w:vAlign w:val="center"/>
          </w:tcPr>
          <w:p w14:paraId="69103777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文档</w:t>
            </w:r>
          </w:p>
        </w:tc>
      </w:tr>
    </w:tbl>
    <w:p w14:paraId="0878D00F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</w:pPr>
    </w:p>
    <w:p w14:paraId="1DD2803B" w14:textId="77777777" w:rsidR="001A7190" w:rsidRDefault="00000000">
      <w:pPr>
        <w:pStyle w:val="3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lastRenderedPageBreak/>
        <w:t>6. 项目所需技能和培训计划</w:t>
      </w:r>
    </w:p>
    <w:p w14:paraId="2F8E146D" w14:textId="77777777" w:rsidR="001A7190" w:rsidRDefault="00000000">
      <w:pPr>
        <w:pStyle w:val="5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t>6.1 项目所需技能</w:t>
      </w:r>
    </w:p>
    <w:p w14:paraId="78B26DE4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数据分析与处理技能</w:t>
      </w:r>
    </w:p>
    <w:p w14:paraId="702EAAED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大数据处理技术（Hadoop、Spark等）</w:t>
      </w:r>
    </w:p>
    <w:p w14:paraId="496043E7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前端开发技能</w:t>
      </w:r>
    </w:p>
    <w:p w14:paraId="0D19CDDC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6.2 项目组成员掌握技能情况</w:t>
      </w:r>
    </w:p>
    <w:p w14:paraId="31FB3BB4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（此部分根据团队成员的技能情况进行填写，列出每个成员的技能背景和专长。）</w:t>
      </w:r>
    </w:p>
    <w:tbl>
      <w:tblPr>
        <w:tblStyle w:val="a5"/>
        <w:tblW w:w="0" w:type="auto"/>
        <w:tblInd w:w="329" w:type="dxa"/>
        <w:tblLook w:val="04A0" w:firstRow="1" w:lastRow="0" w:firstColumn="1" w:lastColumn="0" w:noHBand="0" w:noVBand="1"/>
      </w:tblPr>
      <w:tblGrid>
        <w:gridCol w:w="1053"/>
        <w:gridCol w:w="1606"/>
        <w:gridCol w:w="2295"/>
        <w:gridCol w:w="1673"/>
      </w:tblGrid>
      <w:tr w:rsidR="001A7190" w14:paraId="6E4BD1C3" w14:textId="77777777">
        <w:trPr>
          <w:trHeight w:val="690"/>
        </w:trPr>
        <w:tc>
          <w:tcPr>
            <w:tcW w:w="1053" w:type="dxa"/>
            <w:vMerge w:val="restart"/>
            <w:vAlign w:val="center"/>
          </w:tcPr>
          <w:p w14:paraId="0E2E2682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14:paraId="1B8812F5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14:paraId="4E4C10A7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5727B3BA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14:paraId="2926D757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14:paraId="521FE63E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14:paraId="2CD0B6DC" w14:textId="77777777" w:rsidR="001A7190" w:rsidRDefault="00000000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606" w:type="dxa"/>
            <w:vAlign w:val="center"/>
          </w:tcPr>
          <w:p w14:paraId="5E03E3B2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295" w:type="dxa"/>
            <w:vAlign w:val="center"/>
          </w:tcPr>
          <w:p w14:paraId="56431255" w14:textId="77777777" w:rsidR="001A7190" w:rsidRDefault="00000000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673" w:type="dxa"/>
            <w:vAlign w:val="center"/>
          </w:tcPr>
          <w:p w14:paraId="66232B95" w14:textId="77777777" w:rsidR="001A7190" w:rsidRDefault="00000000">
            <w:pPr>
              <w:spacing w:line="360" w:lineRule="atLeast"/>
              <w:jc w:val="center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1A7190" w14:paraId="7B0E9AE7" w14:textId="77777777">
        <w:trPr>
          <w:trHeight w:val="350"/>
        </w:trPr>
        <w:tc>
          <w:tcPr>
            <w:tcW w:w="1053" w:type="dxa"/>
            <w:vMerge/>
            <w:vAlign w:val="center"/>
          </w:tcPr>
          <w:p w14:paraId="6DBB0F7C" w14:textId="77777777" w:rsidR="001A7190" w:rsidRDefault="001A7190">
            <w:pPr>
              <w:spacing w:line="360" w:lineRule="atLeast"/>
              <w:jc w:val="distribute"/>
              <w:rPr>
                <w:rFonts w:hAnsi="宋体"/>
                <w:iCs/>
              </w:rPr>
            </w:pPr>
          </w:p>
        </w:tc>
        <w:tc>
          <w:tcPr>
            <w:tcW w:w="1606" w:type="dxa"/>
            <w:vAlign w:val="center"/>
          </w:tcPr>
          <w:p w14:paraId="3C4E0CBF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cs="宋体"/>
                <w:color w:val="000000"/>
                <w:lang w:bidi="ar"/>
              </w:rPr>
              <w:t>邱常煜</w:t>
            </w:r>
          </w:p>
        </w:tc>
        <w:tc>
          <w:tcPr>
            <w:tcW w:w="2295" w:type="dxa"/>
            <w:vAlign w:val="center"/>
          </w:tcPr>
          <w:p w14:paraId="194BC93D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项目经理 数据分析</w:t>
            </w:r>
          </w:p>
        </w:tc>
        <w:tc>
          <w:tcPr>
            <w:tcW w:w="1673" w:type="dxa"/>
            <w:vAlign w:val="center"/>
          </w:tcPr>
          <w:p w14:paraId="0B73F870" w14:textId="77777777" w:rsidR="001A7190" w:rsidRDefault="00000000">
            <w:pPr>
              <w:spacing w:line="360" w:lineRule="atLeast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A7190" w14:paraId="3F6FE75C" w14:textId="77777777">
        <w:trPr>
          <w:trHeight w:val="350"/>
        </w:trPr>
        <w:tc>
          <w:tcPr>
            <w:tcW w:w="1053" w:type="dxa"/>
            <w:vMerge/>
            <w:vAlign w:val="center"/>
          </w:tcPr>
          <w:p w14:paraId="7A599549" w14:textId="77777777" w:rsidR="001A7190" w:rsidRDefault="001A7190">
            <w:pPr>
              <w:spacing w:line="360" w:lineRule="atLeast"/>
              <w:jc w:val="distribute"/>
              <w:rPr>
                <w:rFonts w:hAnsi="宋体"/>
                <w:iCs/>
              </w:rPr>
            </w:pPr>
          </w:p>
        </w:tc>
        <w:tc>
          <w:tcPr>
            <w:tcW w:w="1606" w:type="dxa"/>
            <w:vAlign w:val="center"/>
          </w:tcPr>
          <w:p w14:paraId="59C11E02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李坤泽</w:t>
            </w:r>
          </w:p>
        </w:tc>
        <w:tc>
          <w:tcPr>
            <w:tcW w:w="2295" w:type="dxa"/>
            <w:vAlign w:val="center"/>
          </w:tcPr>
          <w:p w14:paraId="60A922BE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爬虫</w:t>
            </w:r>
          </w:p>
        </w:tc>
        <w:tc>
          <w:tcPr>
            <w:tcW w:w="1673" w:type="dxa"/>
            <w:vAlign w:val="center"/>
          </w:tcPr>
          <w:p w14:paraId="53A6C211" w14:textId="77777777" w:rsidR="001A7190" w:rsidRDefault="00000000">
            <w:pPr>
              <w:spacing w:line="360" w:lineRule="atLeast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A7190" w14:paraId="3E4EE58A" w14:textId="77777777">
        <w:trPr>
          <w:trHeight w:val="350"/>
        </w:trPr>
        <w:tc>
          <w:tcPr>
            <w:tcW w:w="1053" w:type="dxa"/>
            <w:vMerge/>
            <w:vAlign w:val="center"/>
          </w:tcPr>
          <w:p w14:paraId="430B7E73" w14:textId="77777777" w:rsidR="001A7190" w:rsidRDefault="001A7190">
            <w:pPr>
              <w:spacing w:line="360" w:lineRule="atLeast"/>
              <w:jc w:val="distribute"/>
              <w:rPr>
                <w:rFonts w:hAnsi="宋体"/>
                <w:iCs/>
              </w:rPr>
            </w:pPr>
          </w:p>
        </w:tc>
        <w:tc>
          <w:tcPr>
            <w:tcW w:w="1606" w:type="dxa"/>
            <w:vAlign w:val="center"/>
          </w:tcPr>
          <w:p w14:paraId="2AFEED4D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蔚德想</w:t>
            </w:r>
          </w:p>
        </w:tc>
        <w:tc>
          <w:tcPr>
            <w:tcW w:w="2295" w:type="dxa"/>
            <w:vAlign w:val="center"/>
          </w:tcPr>
          <w:p w14:paraId="10E26F8D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文档</w:t>
            </w:r>
          </w:p>
        </w:tc>
        <w:tc>
          <w:tcPr>
            <w:tcW w:w="1673" w:type="dxa"/>
            <w:vAlign w:val="center"/>
          </w:tcPr>
          <w:p w14:paraId="59DE4020" w14:textId="77777777" w:rsidR="001A7190" w:rsidRDefault="00000000">
            <w:pPr>
              <w:spacing w:line="360" w:lineRule="atLeast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hint="eastAsia"/>
                <w:iCs/>
              </w:rPr>
              <w:t>是</w:t>
            </w:r>
          </w:p>
        </w:tc>
      </w:tr>
      <w:tr w:rsidR="001A7190" w14:paraId="4FC1BEBB" w14:textId="77777777">
        <w:trPr>
          <w:trHeight w:val="313"/>
        </w:trPr>
        <w:tc>
          <w:tcPr>
            <w:tcW w:w="1053" w:type="dxa"/>
            <w:vMerge/>
            <w:vAlign w:val="center"/>
          </w:tcPr>
          <w:p w14:paraId="73C8B7C5" w14:textId="77777777" w:rsidR="001A7190" w:rsidRDefault="001A7190">
            <w:pPr>
              <w:spacing w:line="360" w:lineRule="atLeast"/>
              <w:jc w:val="distribute"/>
              <w:rPr>
                <w:rFonts w:hAnsi="宋体"/>
                <w:iCs/>
              </w:rPr>
            </w:pPr>
          </w:p>
        </w:tc>
        <w:tc>
          <w:tcPr>
            <w:tcW w:w="1606" w:type="dxa"/>
            <w:vAlign w:val="center"/>
          </w:tcPr>
          <w:p w14:paraId="763EFC32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高猛</w:t>
            </w:r>
          </w:p>
        </w:tc>
        <w:tc>
          <w:tcPr>
            <w:tcW w:w="2295" w:type="dxa"/>
            <w:vAlign w:val="center"/>
          </w:tcPr>
          <w:p w14:paraId="695DFF46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前端</w:t>
            </w:r>
          </w:p>
        </w:tc>
        <w:tc>
          <w:tcPr>
            <w:tcW w:w="1673" w:type="dxa"/>
            <w:vAlign w:val="center"/>
          </w:tcPr>
          <w:p w14:paraId="56171D09" w14:textId="77777777" w:rsidR="001A7190" w:rsidRDefault="00000000">
            <w:pPr>
              <w:spacing w:line="360" w:lineRule="atLeast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是</w:t>
            </w:r>
          </w:p>
        </w:tc>
      </w:tr>
      <w:tr w:rsidR="001A7190" w14:paraId="56E1B086" w14:textId="77777777">
        <w:trPr>
          <w:trHeight w:val="378"/>
        </w:trPr>
        <w:tc>
          <w:tcPr>
            <w:tcW w:w="1053" w:type="dxa"/>
            <w:vMerge/>
            <w:vAlign w:val="center"/>
          </w:tcPr>
          <w:p w14:paraId="56BEEB51" w14:textId="77777777" w:rsidR="001A7190" w:rsidRDefault="001A7190">
            <w:pPr>
              <w:spacing w:line="360" w:lineRule="atLeast"/>
              <w:jc w:val="distribute"/>
              <w:rPr>
                <w:rFonts w:hAnsi="宋体"/>
                <w:iCs/>
              </w:rPr>
            </w:pPr>
          </w:p>
        </w:tc>
        <w:tc>
          <w:tcPr>
            <w:tcW w:w="1606" w:type="dxa"/>
            <w:vAlign w:val="center"/>
          </w:tcPr>
          <w:p w14:paraId="75566507" w14:textId="77777777" w:rsidR="001A7190" w:rsidRDefault="00000000">
            <w:pPr>
              <w:spacing w:line="360" w:lineRule="atLeast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王运正</w:t>
            </w:r>
          </w:p>
        </w:tc>
        <w:tc>
          <w:tcPr>
            <w:tcW w:w="2295" w:type="dxa"/>
            <w:vAlign w:val="center"/>
          </w:tcPr>
          <w:p w14:paraId="0E6EBF3F" w14:textId="77777777" w:rsidR="001A7190" w:rsidRDefault="00000000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文档</w:t>
            </w:r>
          </w:p>
        </w:tc>
        <w:tc>
          <w:tcPr>
            <w:tcW w:w="1673" w:type="dxa"/>
            <w:vAlign w:val="center"/>
          </w:tcPr>
          <w:p w14:paraId="49AB978C" w14:textId="77777777" w:rsidR="001A7190" w:rsidRDefault="00000000">
            <w:pPr>
              <w:spacing w:line="360" w:lineRule="atLeast"/>
              <w:rPr>
                <w:rFonts w:hAnsi="宋体" w:cs="宋体"/>
                <w:sz w:val="24"/>
                <w:szCs w:val="24"/>
              </w:rPr>
            </w:pPr>
            <w:r>
              <w:rPr>
                <w:rFonts w:hAnsi="宋体" w:cs="宋体" w:hint="eastAsia"/>
                <w:sz w:val="24"/>
                <w:szCs w:val="24"/>
              </w:rPr>
              <w:t>是</w:t>
            </w:r>
          </w:p>
        </w:tc>
      </w:tr>
    </w:tbl>
    <w:p w14:paraId="2B3DD647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</w:pPr>
    </w:p>
    <w:p w14:paraId="7E523436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6.3 项目培训计划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1161"/>
        <w:gridCol w:w="638"/>
        <w:gridCol w:w="1381"/>
        <w:gridCol w:w="2692"/>
        <w:gridCol w:w="2007"/>
        <w:gridCol w:w="638"/>
      </w:tblGrid>
      <w:tr w:rsidR="001A7190" w14:paraId="1B6C7337" w14:textId="77777777">
        <w:trPr>
          <w:trHeight w:val="540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9F454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2023/7/11</w:t>
            </w: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F05F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上午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4D191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font31"/>
                <w:lang w:bidi="ar"/>
              </w:rPr>
              <w:t>8:00</w:t>
            </w:r>
            <w:r>
              <w:rPr>
                <w:rStyle w:val="font21"/>
                <w:lang w:bidi="ar"/>
              </w:rPr>
              <w:t>-8:50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84C51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实训课程安排、考评要求、开发环境检查CMMI3规范介绍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4927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30325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4919EBA3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CD77A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33CA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A007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9:00-10:50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0F1E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Linux</w:t>
            </w:r>
            <w:r>
              <w:rPr>
                <w:rStyle w:val="font21"/>
                <w:lang w:bidi="ar"/>
              </w:rPr>
              <w:t>基础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AD23D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542A1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6AE0F777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19B31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B6B8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849B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10:00-10:50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1137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Linux</w:t>
            </w:r>
            <w:r>
              <w:rPr>
                <w:rStyle w:val="font21"/>
                <w:lang w:bidi="ar"/>
              </w:rPr>
              <w:t>基础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04FDEC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E0EF7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72D04616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72FC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216F8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817BC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11:00-11:50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379DE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Hadoop</w:t>
            </w:r>
            <w:r>
              <w:rPr>
                <w:rStyle w:val="font21"/>
                <w:lang w:bidi="ar"/>
              </w:rPr>
              <w:t>与</w:t>
            </w:r>
            <w:r>
              <w:rPr>
                <w:rStyle w:val="font71"/>
                <w:lang w:bidi="ar"/>
              </w:rPr>
              <w:t>Spark</w:t>
            </w:r>
            <w:r>
              <w:rPr>
                <w:rStyle w:val="font21"/>
                <w:lang w:bidi="ar"/>
              </w:rPr>
              <w:t>基础与环境搭建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16E2C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70825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2A6409EA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DA13E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FAD0C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下午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EAA4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font31"/>
                <w:lang w:bidi="ar"/>
              </w:rPr>
              <w:t>13:00</w:t>
            </w:r>
            <w:r>
              <w:rPr>
                <w:rStyle w:val="font21"/>
                <w:lang w:bidi="ar"/>
              </w:rPr>
              <w:t>-13:50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76EFD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Hadoop</w:t>
            </w:r>
            <w:r>
              <w:rPr>
                <w:rStyle w:val="font21"/>
                <w:lang w:bidi="ar"/>
              </w:rPr>
              <w:t>与</w:t>
            </w:r>
            <w:r>
              <w:rPr>
                <w:rStyle w:val="font71"/>
                <w:lang w:bidi="ar"/>
              </w:rPr>
              <w:t>Spark</w:t>
            </w:r>
            <w:r>
              <w:rPr>
                <w:rStyle w:val="font21"/>
                <w:lang w:bidi="ar"/>
              </w:rPr>
              <w:t>基础与环境搭建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9A9C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387F7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3FBC8034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D212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E02D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040AE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14:00-14:50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E4B2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Hadoop</w:t>
            </w:r>
            <w:r>
              <w:rPr>
                <w:rStyle w:val="font21"/>
                <w:lang w:bidi="ar"/>
              </w:rPr>
              <w:t>与</w:t>
            </w:r>
            <w:r>
              <w:rPr>
                <w:rStyle w:val="font71"/>
                <w:lang w:bidi="ar"/>
              </w:rPr>
              <w:t>Spark</w:t>
            </w:r>
            <w:r>
              <w:rPr>
                <w:rStyle w:val="font21"/>
                <w:lang w:bidi="ar"/>
              </w:rPr>
              <w:t>基础与环境搭建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6A97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0AD14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575FA9B9" w14:textId="77777777">
        <w:trPr>
          <w:trHeight w:val="280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F1D9D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2023/7/12</w:t>
            </w: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FD7E4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下午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A271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font31"/>
                <w:lang w:bidi="ar"/>
              </w:rPr>
              <w:t>15:00</w:t>
            </w:r>
            <w:r>
              <w:rPr>
                <w:rStyle w:val="font21"/>
                <w:lang w:bidi="ar"/>
              </w:rPr>
              <w:t>-15:50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A47FE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Hadoop</w:t>
            </w:r>
            <w:r>
              <w:rPr>
                <w:rStyle w:val="font21"/>
                <w:lang w:bidi="ar"/>
              </w:rPr>
              <w:t>与</w:t>
            </w:r>
            <w:r>
              <w:rPr>
                <w:rStyle w:val="font71"/>
                <w:lang w:bidi="ar"/>
              </w:rPr>
              <w:t>Spark</w:t>
            </w:r>
            <w:r>
              <w:rPr>
                <w:rStyle w:val="font21"/>
                <w:lang w:bidi="ar"/>
              </w:rPr>
              <w:t>基础与环境搭建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289C64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455E3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6CEF7D34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F15C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272B7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7BC03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16:00-16:50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774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Hadoop</w:t>
            </w:r>
            <w:r>
              <w:rPr>
                <w:rStyle w:val="font21"/>
                <w:lang w:bidi="ar"/>
              </w:rPr>
              <w:t>与</w:t>
            </w:r>
            <w:r>
              <w:rPr>
                <w:rStyle w:val="font71"/>
                <w:lang w:bidi="ar"/>
              </w:rPr>
              <w:t>Spark</w:t>
            </w:r>
            <w:r>
              <w:rPr>
                <w:rStyle w:val="font21"/>
                <w:lang w:bidi="ar"/>
              </w:rPr>
              <w:t>基础与环境搭建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410E34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A9CD4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5D151F84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32E66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7D84C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19BE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17:00-17:50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69A8C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Hadoop</w:t>
            </w:r>
            <w:r>
              <w:rPr>
                <w:rStyle w:val="font21"/>
                <w:lang w:bidi="ar"/>
              </w:rPr>
              <w:t>与</w:t>
            </w:r>
            <w:r>
              <w:rPr>
                <w:rStyle w:val="font71"/>
                <w:lang w:bidi="ar"/>
              </w:rPr>
              <w:t>Spark</w:t>
            </w:r>
            <w:r>
              <w:rPr>
                <w:rStyle w:val="font21"/>
                <w:lang w:bidi="ar"/>
              </w:rPr>
              <w:t>基础与环境搭建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3DE8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CA9A7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7816870E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6FF78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636361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晚上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E8505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font31"/>
                <w:lang w:bidi="ar"/>
              </w:rPr>
              <w:t>19:00</w:t>
            </w:r>
            <w:r>
              <w:rPr>
                <w:rStyle w:val="font21"/>
                <w:lang w:bidi="ar"/>
              </w:rPr>
              <w:t>-19:50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ED3C0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Python</w:t>
            </w:r>
            <w:r>
              <w:rPr>
                <w:rStyle w:val="font21"/>
                <w:lang w:bidi="ar"/>
              </w:rPr>
              <w:t>编程与网络数据采集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EE44C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1E3A1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09FD4C23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80FC3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916010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1F36CE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20:00-20:50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65360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Python</w:t>
            </w:r>
            <w:r>
              <w:rPr>
                <w:rStyle w:val="font21"/>
                <w:lang w:bidi="ar"/>
              </w:rPr>
              <w:t>编程与网络数据采集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39823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52085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31F76F73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E889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AA292D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FA588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21:00-21:50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3CB5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Python</w:t>
            </w:r>
            <w:r>
              <w:rPr>
                <w:rStyle w:val="font21"/>
                <w:lang w:bidi="ar"/>
              </w:rPr>
              <w:t>编程与网络数据采</w:t>
            </w:r>
            <w:r>
              <w:rPr>
                <w:rStyle w:val="font21"/>
                <w:lang w:bidi="ar"/>
              </w:rPr>
              <w:lastRenderedPageBreak/>
              <w:t>集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3D0306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lastRenderedPageBreak/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9FA63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634BE724" w14:textId="77777777">
        <w:trPr>
          <w:trHeight w:val="280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B4D30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2023/7/13</w:t>
            </w: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D366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上午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CF2F3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font31"/>
                <w:lang w:bidi="ar"/>
              </w:rPr>
              <w:t>9:00</w:t>
            </w:r>
            <w:r>
              <w:rPr>
                <w:rStyle w:val="font21"/>
                <w:lang w:bidi="ar"/>
              </w:rPr>
              <w:t>-10:50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10C7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Python</w:t>
            </w:r>
            <w:r>
              <w:rPr>
                <w:rStyle w:val="font21"/>
                <w:lang w:bidi="ar"/>
              </w:rPr>
              <w:t>编程与网络数据采集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860A4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02F85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55ED0246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F4A9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D35A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04DDE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10:00-10:50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7FD5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Python</w:t>
            </w:r>
            <w:r>
              <w:rPr>
                <w:rStyle w:val="font21"/>
                <w:lang w:bidi="ar"/>
              </w:rPr>
              <w:t>编程与网络数据采集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CEB53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AEB2C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15B235E8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D2B0C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92940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05770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11:00-11:50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74B2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Python</w:t>
            </w:r>
            <w:r>
              <w:rPr>
                <w:rStyle w:val="font21"/>
                <w:lang w:bidi="ar"/>
              </w:rPr>
              <w:t>编程与网络数据采集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5B5E4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BAEEB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38A65456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AB22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1C78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下午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070F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14:00-14:50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A954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SparkRDD</w:t>
            </w:r>
            <w:r>
              <w:rPr>
                <w:rStyle w:val="font21"/>
                <w:lang w:bidi="ar"/>
              </w:rPr>
              <w:t>编程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ADFE6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5193F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6CD1C159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E47E6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92888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4CB6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15:00-15:50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C6B7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SparkRDD</w:t>
            </w:r>
            <w:r>
              <w:rPr>
                <w:rStyle w:val="font21"/>
                <w:lang w:bidi="ar"/>
              </w:rPr>
              <w:t>编程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3726C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969EF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5CEFEB05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3772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E1A4F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42311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16:00-16:50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1F8E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SparkRDD</w:t>
            </w:r>
            <w:r>
              <w:rPr>
                <w:rStyle w:val="font21"/>
                <w:lang w:bidi="ar"/>
              </w:rPr>
              <w:t>编程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A6727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1E9B7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289EECD0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7FAFA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432B1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9A37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b/>
                <w:bCs/>
                <w:color w:val="FF0000"/>
                <w:sz w:val="21"/>
                <w:szCs w:val="21"/>
              </w:rPr>
            </w:pPr>
            <w:r>
              <w:rPr>
                <w:rFonts w:hAnsi="宋体" w:cs="宋体"/>
                <w:b/>
                <w:bCs/>
                <w:color w:val="FF0000"/>
                <w:sz w:val="21"/>
                <w:szCs w:val="21"/>
                <w:lang w:bidi="ar"/>
              </w:rPr>
              <w:t>17:00-17:50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0ED0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SparkRDD</w:t>
            </w:r>
            <w:r>
              <w:rPr>
                <w:rStyle w:val="font21"/>
                <w:lang w:bidi="ar"/>
              </w:rPr>
              <w:t>编程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B2662F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6F2D6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45FCEB29" w14:textId="77777777">
        <w:trPr>
          <w:trHeight w:val="280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F9EB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2023/7/14</w:t>
            </w: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879F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上午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BEE7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9:00-10:50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C9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SparkSQL</w:t>
            </w:r>
            <w:r>
              <w:rPr>
                <w:rStyle w:val="font21"/>
                <w:lang w:bidi="ar"/>
              </w:rPr>
              <w:t>编程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28AD6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4F3E1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4EC7E2A1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65771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551D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132A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10:00-10:50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19F3E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71"/>
                <w:lang w:bidi="ar"/>
              </w:rPr>
              <w:t>SparkSQL</w:t>
            </w:r>
            <w:r>
              <w:rPr>
                <w:rStyle w:val="font21"/>
                <w:lang w:bidi="ar"/>
              </w:rPr>
              <w:t>编程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C6CE30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案例讲解/项目实践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0D7E8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1B7FF158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E245C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5D084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D0B6F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11:00-11:50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C4CA3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4D33D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8AF0B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41E2D255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A873A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26FC6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下午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6BF2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14:00-14:50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FBB7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7B9F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53A1A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1EC2BE36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BED6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E8EA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3BCDD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15:00-15:50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15176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3EFA5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72A69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7D824B9A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7DCB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AE35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08DC6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16:00-16:50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BA07F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39117C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0AAB9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1C99BBAA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B4F54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F1114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ECB4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b/>
                <w:bCs/>
                <w:color w:val="FF0000"/>
                <w:sz w:val="21"/>
                <w:szCs w:val="21"/>
              </w:rPr>
            </w:pPr>
            <w:r>
              <w:rPr>
                <w:rFonts w:hAnsi="宋体" w:cs="宋体"/>
                <w:b/>
                <w:bCs/>
                <w:color w:val="FF0000"/>
                <w:sz w:val="21"/>
                <w:szCs w:val="21"/>
                <w:lang w:bidi="ar"/>
              </w:rPr>
              <w:t>17:00-17:50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9910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FF0000"/>
                <w:sz w:val="21"/>
                <w:szCs w:val="21"/>
              </w:rPr>
            </w:pPr>
            <w:r>
              <w:rPr>
                <w:rFonts w:hAnsi="宋体" w:cs="宋体"/>
                <w:color w:val="FF0000"/>
                <w:sz w:val="21"/>
                <w:szCs w:val="21"/>
                <w:lang w:bidi="ar"/>
              </w:rPr>
              <w:t>项目例会（班主任主持）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4CA9E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FF0000"/>
                <w:sz w:val="21"/>
                <w:szCs w:val="21"/>
              </w:rPr>
            </w:pPr>
            <w:r>
              <w:rPr>
                <w:rFonts w:hAnsi="宋体" w:cs="宋体"/>
                <w:color w:val="FF0000"/>
                <w:sz w:val="21"/>
                <w:szCs w:val="21"/>
                <w:lang w:bidi="ar"/>
              </w:rPr>
              <w:t>周例会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EFB42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71C4DE92" w14:textId="77777777">
        <w:trPr>
          <w:trHeight w:val="280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C13470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2023/7/15</w:t>
            </w: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057D33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上午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A0DAD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9:00-10:50</w:t>
            </w:r>
          </w:p>
        </w:tc>
        <w:tc>
          <w:tcPr>
            <w:tcW w:w="2908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F8C86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休息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D87F0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53C66DD5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9B85D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6989A6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D2A6A1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10:00-10:50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4F5C1C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D6E1F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04FED46C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7064A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D290E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0D717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11:00-11:50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C5C421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21C26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586EEF77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27D507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24444F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下午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5D7193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14:00-14:50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DAFD60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73812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029A3C95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59BC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95B1DB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D4D781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15:00-15:50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5C4B81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94CF5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0912B808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12D0FB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E8178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DABD6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16:00-16:50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A0F6D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9F7C2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01C810DD" w14:textId="77777777">
        <w:trPr>
          <w:trHeight w:val="280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2ABA56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2023/7/16</w:t>
            </w: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3B4E4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上午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360BB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9:00-10:50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6C9890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5BCC8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70E3C4C9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3B9758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29F97D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551E2D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10:00-10:50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73A88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4E00A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23C9F3F5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01351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5EF771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479186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11:00-11:50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A6BBF7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5B6FE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4F6E3958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A0D500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18100E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下午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2CC59F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14:00-14:50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A64B1C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C762C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6EC21583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9ACA1F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48E958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2CA5E4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15:00-15:50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E4FC43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E6769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2CB38B2D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031C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42B4C7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1DF81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16:00-16:50</w:t>
            </w:r>
          </w:p>
        </w:tc>
        <w:tc>
          <w:tcPr>
            <w:tcW w:w="2908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C3038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B8AAC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2BB66B2E" w14:textId="77777777">
        <w:trPr>
          <w:trHeight w:val="280"/>
        </w:trPr>
        <w:tc>
          <w:tcPr>
            <w:tcW w:w="484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F1B01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/>
                <w:color w:val="000000"/>
                <w:sz w:val="21"/>
                <w:szCs w:val="21"/>
                <w:lang w:bidi="ar"/>
              </w:rPr>
              <w:t>2023/7/17</w:t>
            </w: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BF784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上午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34A10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9:00-10:50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D09C0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2BDE9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750DF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6B53B45F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A9A5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F617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A904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10:00-10:50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DFEA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AE7CF3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C1F91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32010D35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B9148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38DE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81F4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11:00-11:50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9374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B274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F2310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2154D292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6F69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30216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下午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3D20C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14:00-14:50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DD7D8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AE703A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45D87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2322FF6E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EEC4D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C27D5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0D26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15:00-15:50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4597C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9E05D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0FC12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29BF7D2D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DDDFB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99071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729F9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16:00-16:50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21717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AC9AD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CB02C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1A7190" w14:paraId="0FACDDA7" w14:textId="77777777">
        <w:trPr>
          <w:trHeight w:val="280"/>
        </w:trPr>
        <w:tc>
          <w:tcPr>
            <w:tcW w:w="484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1DE1F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45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31CA2" w14:textId="77777777" w:rsidR="001A7190" w:rsidRDefault="001A7190">
            <w:pPr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E56BB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b/>
                <w:bCs/>
                <w:color w:val="FF0000"/>
                <w:sz w:val="21"/>
                <w:szCs w:val="21"/>
              </w:rPr>
            </w:pPr>
            <w:r>
              <w:rPr>
                <w:rFonts w:hAnsi="宋体" w:cs="宋体"/>
                <w:b/>
                <w:bCs/>
                <w:color w:val="FF0000"/>
                <w:sz w:val="21"/>
                <w:szCs w:val="21"/>
                <w:lang w:bidi="ar"/>
              </w:rPr>
              <w:t>17:00-17:50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222A5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21"/>
                <w:lang w:bidi="ar"/>
              </w:rPr>
              <w:t>大数据开发：案例分析</w:t>
            </w:r>
          </w:p>
        </w:tc>
        <w:tc>
          <w:tcPr>
            <w:tcW w:w="1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97DE32" w14:textId="77777777" w:rsidR="001A7190" w:rsidRDefault="00000000">
            <w:pPr>
              <w:widowControl/>
              <w:jc w:val="center"/>
              <w:textAlignment w:val="center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font41"/>
                <w:lang w:bidi="ar"/>
              </w:rPr>
              <w:t>模块开发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3FE3B" w14:textId="77777777" w:rsidR="001A7190" w:rsidRDefault="001A7190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</w:tbl>
    <w:p w14:paraId="75BFF654" w14:textId="77777777" w:rsidR="001A7190" w:rsidRDefault="001A7190">
      <w:pPr>
        <w:spacing w:line="240" w:lineRule="auto"/>
        <w:rPr>
          <w:rFonts w:hAnsi="宋体" w:cs="宋体"/>
          <w:sz w:val="24"/>
          <w:szCs w:val="24"/>
        </w:rPr>
      </w:pPr>
    </w:p>
    <w:p w14:paraId="6059EA3A" w14:textId="77777777" w:rsidR="001A7190" w:rsidRDefault="00000000">
      <w:pPr>
        <w:pStyle w:val="3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lastRenderedPageBreak/>
        <w:t>7. 开发计划</w:t>
      </w:r>
    </w:p>
    <w:p w14:paraId="747B9AB1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7.1 项目监控计划</w:t>
      </w:r>
    </w:p>
    <w:p w14:paraId="44EA8085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7.1.1 活动安排</w:t>
      </w:r>
    </w:p>
    <w:p w14:paraId="735150D8" w14:textId="77777777" w:rsidR="001A7190" w:rsidRDefault="000000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每周召开项目进展会议，了解项目进展和问题。</w:t>
      </w:r>
    </w:p>
    <w:p w14:paraId="11976934" w14:textId="77777777" w:rsidR="001A7190" w:rsidRDefault="000000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时间：每周五下午六点</w:t>
      </w:r>
    </w:p>
    <w:p w14:paraId="78ABB7BE" w14:textId="77777777" w:rsidR="001A7190" w:rsidRDefault="000000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地点：线上会议</w:t>
      </w:r>
    </w:p>
    <w:p w14:paraId="6EB4FBA4" w14:textId="77777777" w:rsidR="001A7190" w:rsidRDefault="000000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参与人员：项目经理、数据分析师、开发人员、测试人员</w:t>
      </w:r>
    </w:p>
    <w:p w14:paraId="3026BA17" w14:textId="77777777" w:rsidR="001A7190" w:rsidRDefault="000000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每个迭代周期结束后进行回顾会议，总结经验和改进方法。</w:t>
      </w:r>
    </w:p>
    <w:p w14:paraId="58BDD367" w14:textId="77777777" w:rsidR="001A7190" w:rsidRDefault="000000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时间：每个迭代周期的最后一个工作日下午3:00</w:t>
      </w:r>
    </w:p>
    <w:p w14:paraId="05640876" w14:textId="77777777" w:rsidR="001A7190" w:rsidRDefault="000000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地点：线上会议</w:t>
      </w:r>
    </w:p>
    <w:p w14:paraId="69A55BE0" w14:textId="77777777" w:rsidR="001A7190" w:rsidRDefault="00000000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参与人员：项目经理、数据分析师、开发人员、测试人员</w:t>
      </w:r>
    </w:p>
    <w:p w14:paraId="07C28562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7.1.2 偏差控制</w:t>
      </w:r>
    </w:p>
    <w:p w14:paraId="4C83AE62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项目计划变更流程：</w:t>
      </w:r>
    </w:p>
    <w:p w14:paraId="72C5BEC3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任何项目计划变更需提交变更申请。</w:t>
      </w:r>
    </w:p>
    <w:p w14:paraId="273444E3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变更申请将由项目经理评审，并与相关团队成员讨论和确认可行性。</w:t>
      </w:r>
    </w:p>
    <w:p w14:paraId="1B4390A8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若变更得到批准，将更新项目计划和相应的文档，并及时通知团队成员。</w:t>
      </w:r>
    </w:p>
    <w:p w14:paraId="0A114EDB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项目重估计约定：</w:t>
      </w:r>
    </w:p>
    <w:p w14:paraId="550AE885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在项目进行过程中，若发现原先计划不合理或有新的需求变更，将进行项目重估计。</w:t>
      </w:r>
    </w:p>
    <w:p w14:paraId="1E8722AA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项目重估计由项目经理牵头，与相关团队成员一同评估和讨论，重新制定合理的计划和时间表。</w:t>
      </w:r>
    </w:p>
    <w:p w14:paraId="4149A043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7.2 质量保证计划</w:t>
      </w:r>
    </w:p>
    <w:p w14:paraId="4095EF46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质量标准：</w:t>
      </w:r>
    </w:p>
    <w:p w14:paraId="53092E77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数据采集模块和数据处理模块的准确性和完整性需达到99%以上。</w:t>
      </w:r>
    </w:p>
    <w:p w14:paraId="22486380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数据分析模块的结果准确性需达到95%以上。</w:t>
      </w:r>
    </w:p>
    <w:p w14:paraId="4E1DD7ED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可视化展示模块的图表和报表要求清晰易懂，用户界面要求友好美观。</w:t>
      </w:r>
    </w:p>
    <w:p w14:paraId="69F1824D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测试策略：</w:t>
      </w:r>
    </w:p>
    <w:p w14:paraId="7120B0B1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对每个模块进行单元测试和集成测试，确保功能的正确性和模块间的协调配合。</w:t>
      </w:r>
    </w:p>
    <w:p w14:paraId="0E2765A6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进行系统测试，模拟实际应用场景，验证整体功能和性能。</w:t>
      </w:r>
    </w:p>
    <w:p w14:paraId="187341C9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7.3 配置管理计划</w:t>
      </w:r>
    </w:p>
    <w:p w14:paraId="18AF8381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配置管理工具：Git</w:t>
      </w:r>
    </w:p>
    <w:p w14:paraId="2054AA48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配置管理流程：</w:t>
      </w:r>
    </w:p>
    <w:p w14:paraId="6B154B65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所有的代码和文档都需提交到Git进行版本控制。</w:t>
      </w:r>
    </w:p>
    <w:p w14:paraId="2AFA4739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每个提交都需附带详细的提交信息和变更说明。</w:t>
      </w:r>
    </w:p>
    <w:p w14:paraId="5E8B0DFA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项目经理将负责代码的合并和发布，确保版本的一致性。</w:t>
      </w:r>
    </w:p>
    <w:p w14:paraId="17A41979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7.4 系统测试计划</w:t>
      </w:r>
    </w:p>
    <w:p w14:paraId="0D71EEC8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测试策略：</w:t>
      </w:r>
    </w:p>
    <w:p w14:paraId="66E22E7E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对每个模块进行功能测试、性能测试和兼容性测试。</w:t>
      </w:r>
    </w:p>
    <w:p w14:paraId="0E1E8EB0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进行集成测试，验证模块间的交互和数据流通。</w:t>
      </w:r>
    </w:p>
    <w:p w14:paraId="4554B387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进行系统整体测试，模拟实际使用场景，确保系统的稳定性和可靠性。</w:t>
      </w:r>
    </w:p>
    <w:p w14:paraId="5D7827B8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测试用例：</w:t>
      </w:r>
    </w:p>
    <w:p w14:paraId="6598AA57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设计全面的测试用例，覆盖各个功能模块和各种测试场景。</w:t>
      </w:r>
    </w:p>
    <w:p w14:paraId="2CCBA60C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lastRenderedPageBreak/>
        <w:t>测试环境：</w:t>
      </w:r>
    </w:p>
    <w:p w14:paraId="1BADD70E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开发环境用于单元测试和集成测试。</w:t>
      </w:r>
    </w:p>
    <w:p w14:paraId="771FEC81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预发布环境用于系统整体测试。</w:t>
      </w:r>
    </w:p>
    <w:p w14:paraId="1EC10874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7.5 需求管理计划</w:t>
      </w:r>
    </w:p>
    <w:p w14:paraId="6E6DF9B8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需求变更流程：</w:t>
      </w:r>
    </w:p>
    <w:p w14:paraId="0C11EECC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所有需求变更都需提交变更申请，并由项目经理进行评审。</w:t>
      </w:r>
    </w:p>
    <w:p w14:paraId="2702D1C4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变更申请将与相关团队成员讨论和确认可行性，以及影响范围和时间成本。</w:t>
      </w:r>
    </w:p>
    <w:p w14:paraId="323614E2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若变更得到批准，将更新需求文档和相应的开发计划，并及时通知团队成员。</w:t>
      </w:r>
    </w:p>
    <w:p w14:paraId="5FCC0348" w14:textId="77777777" w:rsidR="001A7190" w:rsidRDefault="00000000">
      <w:pPr>
        <w:pStyle w:val="3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t>8. 工作环境</w:t>
      </w:r>
    </w:p>
    <w:p w14:paraId="30A6D18D" w14:textId="77777777" w:rsidR="001A7190" w:rsidRDefault="00000000">
      <w:pPr>
        <w:pStyle w:val="4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8.1 开发环境</w:t>
      </w:r>
    </w:p>
    <w:p w14:paraId="0AC1D363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</w:rPr>
        <w:t>8.1.1 硬件设备</w:t>
      </w:r>
    </w:p>
    <w:p w14:paraId="48D7232E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开发机：每个开发人员配备高性能PC或笔记本电脑，配置满足开发工作的需求。</w:t>
      </w:r>
    </w:p>
    <w:p w14:paraId="006D679E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8.1.2 支持工具和软件环境</w:t>
      </w:r>
    </w:p>
    <w:p w14:paraId="002CCBF4" w14:textId="77777777" w:rsidR="001A7190" w:rsidRDefault="001A7190"/>
    <w:p w14:paraId="519901EB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集成开发环境（IDE）：使用Pycharm来进行代码开发和调试。</w:t>
      </w:r>
    </w:p>
    <w:p w14:paraId="75EB7523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版本控制工具：使用Git进行代码版本管理和协作开发。</w:t>
      </w:r>
    </w:p>
    <w:p w14:paraId="64F9AF35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数据库：使用MySQL或其他数据库系统进行数据存储和管理。</w:t>
      </w:r>
    </w:p>
    <w:p w14:paraId="59C368E2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数据分析工具：使用Hadoop或Spark等工具进行大数据处理和分析。</w:t>
      </w:r>
    </w:p>
    <w:p w14:paraId="389B7DC5" w14:textId="77777777" w:rsidR="001A7190" w:rsidRDefault="00000000">
      <w:pPr>
        <w:pStyle w:val="5"/>
        <w:spacing w:before="0" w:after="0" w:line="240" w:lineRule="auto"/>
        <w:rPr>
          <w:rFonts w:hAnsi="宋体" w:cs="宋体"/>
        </w:rPr>
      </w:pPr>
      <w:r>
        <w:rPr>
          <w:rFonts w:hAnsi="宋体" w:cs="宋体" w:hint="eastAsia"/>
        </w:rPr>
        <w:t>8.2 测试环境</w:t>
      </w:r>
    </w:p>
    <w:p w14:paraId="4034B5F9" w14:textId="77777777" w:rsidR="001A7190" w:rsidRDefault="00000000">
      <w:pPr>
        <w:pStyle w:val="5"/>
        <w:spacing w:before="0" w:after="0"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</w:rPr>
        <w:t>8.2.1 硬件设备</w:t>
      </w:r>
    </w:p>
    <w:p w14:paraId="4135EF44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测试人员PC：测试人员使用高性能PC或笔记本电脑进行测试工作。</w:t>
      </w:r>
    </w:p>
    <w:p w14:paraId="4D28ED6D" w14:textId="77777777" w:rsidR="001A7190" w:rsidRDefault="00000000">
      <w:pPr>
        <w:pStyle w:val="6"/>
        <w:spacing w:before="0" w:after="0"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8.2.2 测试工具和软件环境</w:t>
      </w:r>
    </w:p>
    <w:p w14:paraId="362953C0" w14:textId="77777777" w:rsidR="001A7190" w:rsidRDefault="00000000">
      <w:pPr>
        <w:spacing w:line="240" w:lineRule="auto"/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测试管理工具：测试人员在PC上进行测试管理和记录。</w:t>
      </w:r>
    </w:p>
    <w:sectPr w:rsidR="001A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D306" w14:textId="77777777" w:rsidR="009C34A8" w:rsidRDefault="009C34A8">
      <w:pPr>
        <w:spacing w:line="240" w:lineRule="auto"/>
      </w:pPr>
      <w:r>
        <w:separator/>
      </w:r>
    </w:p>
  </w:endnote>
  <w:endnote w:type="continuationSeparator" w:id="0">
    <w:p w14:paraId="08931781" w14:textId="77777777" w:rsidR="009C34A8" w:rsidRDefault="009C3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B969D" w14:textId="77777777" w:rsidR="009C34A8" w:rsidRDefault="009C34A8">
      <w:pPr>
        <w:spacing w:line="240" w:lineRule="auto"/>
      </w:pPr>
      <w:r>
        <w:separator/>
      </w:r>
    </w:p>
  </w:footnote>
  <w:footnote w:type="continuationSeparator" w:id="0">
    <w:p w14:paraId="0616E0A5" w14:textId="77777777" w:rsidR="009C34A8" w:rsidRDefault="009C34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cxYTk1ZTQzY2MyZGY3MTU4NjI3YzE3YzM5ZGNjNDMifQ=="/>
  </w:docVars>
  <w:rsids>
    <w:rsidRoot w:val="5B8A2F5D"/>
    <w:rsid w:val="001A7190"/>
    <w:rsid w:val="005F7C92"/>
    <w:rsid w:val="007C4BF3"/>
    <w:rsid w:val="007E5AA0"/>
    <w:rsid w:val="009C34A8"/>
    <w:rsid w:val="00D3597E"/>
    <w:rsid w:val="00FF257E"/>
    <w:rsid w:val="04602913"/>
    <w:rsid w:val="05F9301F"/>
    <w:rsid w:val="0FBD03C5"/>
    <w:rsid w:val="12323344"/>
    <w:rsid w:val="1E707ECB"/>
    <w:rsid w:val="22451BC7"/>
    <w:rsid w:val="2C866B0B"/>
    <w:rsid w:val="313314FA"/>
    <w:rsid w:val="329D070B"/>
    <w:rsid w:val="3C1E28BD"/>
    <w:rsid w:val="528F7C18"/>
    <w:rsid w:val="569C2904"/>
    <w:rsid w:val="5B8A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CC82B"/>
  <w15:docId w15:val="{542D0168-98A0-4EBE-89B6-005185D5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900" w:hanging="9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1">
    <w:name w:val="toc 1"/>
    <w:basedOn w:val="a"/>
    <w:next w:val="a"/>
    <w:uiPriority w:val="39"/>
    <w:qFormat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Row">
    <w:name w:val="Table Row"/>
    <w:basedOn w:val="a"/>
    <w:qFormat/>
    <w:pPr>
      <w:spacing w:before="60" w:after="60"/>
    </w:pPr>
    <w:rPr>
      <w:rFonts w:ascii="Arial" w:hAnsi="Arial"/>
      <w:b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character" w:customStyle="1" w:styleId="font21">
    <w:name w:val="font21"/>
    <w:basedOn w:val="a0"/>
    <w:qFormat/>
    <w:rPr>
      <w:rFonts w:ascii="宋体" w:eastAsia="宋体" w:hAnsi="宋体" w:cs="宋体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/>
      <w:b/>
      <w:bCs/>
      <w:color w:val="000000"/>
      <w:sz w:val="21"/>
      <w:szCs w:val="21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/>
      <w:color w:val="000000"/>
      <w:sz w:val="21"/>
      <w:szCs w:val="21"/>
      <w:u w:val="none"/>
    </w:rPr>
  </w:style>
  <w:style w:type="character" w:customStyle="1" w:styleId="font71">
    <w:name w:val="font71"/>
    <w:basedOn w:val="a0"/>
    <w:qFormat/>
    <w:rPr>
      <w:rFonts w:ascii="Calibri" w:hAnsi="Calibri" w:cs="Calibri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^^^</dc:creator>
  <cp:lastModifiedBy>邱 常煜</cp:lastModifiedBy>
  <cp:revision>5</cp:revision>
  <dcterms:created xsi:type="dcterms:W3CDTF">2023-07-26T04:39:00Z</dcterms:created>
  <dcterms:modified xsi:type="dcterms:W3CDTF">2023-08-06T09:53:00Z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D301608743234FD19F9207A82AB59F1C_11</vt:lpwstr>
  </property>
</Properties>
</file>