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19" w:rsidRDefault="007D4188">
      <w:r w:rsidRPr="007D4188">
        <w:rPr>
          <w:rFonts w:hint="eastAsia"/>
        </w:rPr>
        <w:t>第五章开始</w:t>
      </w:r>
      <w:proofErr w:type="spellStart"/>
      <w:r w:rsidRPr="007D4188">
        <w:rPr>
          <w:rFonts w:hint="eastAsia"/>
        </w:rPr>
        <w:t>UnityShader</w:t>
      </w:r>
      <w:proofErr w:type="spellEnd"/>
      <w:r w:rsidRPr="007D4188">
        <w:rPr>
          <w:rFonts w:hint="eastAsia"/>
        </w:rPr>
        <w:t>学习之旅</w:t>
      </w:r>
      <w:r>
        <w:rPr>
          <w:rFonts w:hint="eastAsia"/>
        </w:rPr>
        <w:t>笔记</w:t>
      </w:r>
    </w:p>
    <w:p w:rsidR="007D4188" w:rsidRDefault="007D4188"/>
    <w:p w:rsidR="007D4188" w:rsidRDefault="007D4188" w:rsidP="007D4188">
      <w:pPr>
        <w:pStyle w:val="a3"/>
        <w:numPr>
          <w:ilvl w:val="0"/>
          <w:numId w:val="1"/>
        </w:numPr>
        <w:ind w:firstLineChars="0"/>
      </w:pPr>
      <w:r>
        <w:t>在</w:t>
      </w:r>
      <w:r>
        <w:t>directX10</w:t>
      </w:r>
      <w:r>
        <w:t>以后</w:t>
      </w:r>
      <w:r>
        <w:rPr>
          <w:rFonts w:hint="eastAsia"/>
        </w:rPr>
        <w:t>，</w:t>
      </w:r>
      <w:r>
        <w:t>有了一种新的语义类型</w:t>
      </w:r>
      <w:r>
        <w:rPr>
          <w:rFonts w:hint="eastAsia"/>
        </w:rPr>
        <w:t>，</w:t>
      </w:r>
      <w:r>
        <w:t>系统数值语义</w:t>
      </w:r>
      <w:r>
        <w:rPr>
          <w:rFonts w:hint="eastAsia"/>
        </w:rPr>
        <w:t>（</w:t>
      </w:r>
      <w:r>
        <w:rPr>
          <w:rFonts w:hint="eastAsia"/>
        </w:rPr>
        <w:t>system-value</w:t>
      </w:r>
      <w:r>
        <w:t xml:space="preserve"> semantics</w:t>
      </w:r>
      <w:r>
        <w:rPr>
          <w:rFonts w:hint="eastAsia"/>
        </w:rPr>
        <w:t>），这类语义以</w:t>
      </w:r>
      <w:r>
        <w:rPr>
          <w:rFonts w:hint="eastAsia"/>
        </w:rPr>
        <w:t>SV</w:t>
      </w:r>
      <w:r>
        <w:rPr>
          <w:rFonts w:hint="eastAsia"/>
        </w:rPr>
        <w:t>（</w:t>
      </w:r>
      <w:r>
        <w:rPr>
          <w:rFonts w:hint="eastAsia"/>
        </w:rPr>
        <w:t>system-value</w:t>
      </w:r>
      <w:r>
        <w:rPr>
          <w:rFonts w:hint="eastAsia"/>
        </w:rPr>
        <w:t>）开头，例如</w:t>
      </w:r>
      <w:r>
        <w:rPr>
          <w:rFonts w:hint="eastAsia"/>
        </w:rPr>
        <w:t>S</w:t>
      </w:r>
      <w:r>
        <w:t>V_POSITION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V_TARGET</w:t>
      </w:r>
    </w:p>
    <w:p w:rsidR="007D4188" w:rsidRDefault="003E7D61" w:rsidP="007D4188">
      <w:pPr>
        <w:pStyle w:val="a3"/>
        <w:numPr>
          <w:ilvl w:val="0"/>
          <w:numId w:val="1"/>
        </w:numPr>
        <w:ind w:firstLineChars="0"/>
      </w:pPr>
      <w:r>
        <w:t>SM2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M3</w:t>
      </w:r>
      <w:r>
        <w:t>可以用</w:t>
      </w:r>
      <w:r>
        <w:rPr>
          <w:rFonts w:hint="eastAsia"/>
        </w:rPr>
        <w:t>8</w:t>
      </w:r>
      <w:r>
        <w:rPr>
          <w:rFonts w:hint="eastAsia"/>
        </w:rPr>
        <w:t>套</w:t>
      </w:r>
      <w:r>
        <w:rPr>
          <w:rFonts w:hint="eastAsia"/>
        </w:rPr>
        <w:t>TEXCOORD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M4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M5</w:t>
      </w:r>
      <w:r>
        <w:t>可以用</w:t>
      </w:r>
      <w:r>
        <w:rPr>
          <w:rFonts w:hint="eastAsia"/>
        </w:rPr>
        <w:t>1</w:t>
      </w:r>
      <w:r>
        <w:t>6</w:t>
      </w:r>
      <w:r>
        <w:t>套</w:t>
      </w:r>
      <w:r>
        <w:rPr>
          <w:rFonts w:hint="eastAsia"/>
        </w:rPr>
        <w:t>TEXCOORD</w:t>
      </w:r>
    </w:p>
    <w:p w:rsidR="003E7D61" w:rsidRDefault="00CB52BD" w:rsidP="007D418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调试方法</w:t>
      </w:r>
    </w:p>
    <w:p w:rsidR="00CB52BD" w:rsidRDefault="00CB52BD" w:rsidP="00CB52BD">
      <w:pPr>
        <w:pStyle w:val="a3"/>
        <w:numPr>
          <w:ilvl w:val="1"/>
          <w:numId w:val="1"/>
        </w:numPr>
        <w:ind w:firstLineChars="0"/>
      </w:pPr>
      <w:r>
        <w:t>假彩色图像</w:t>
      </w:r>
      <w:r>
        <w:rPr>
          <w:rFonts w:hint="eastAsia"/>
        </w:rPr>
        <w:t>：</w:t>
      </w:r>
      <w:r>
        <w:t>把需要调试的变量映射到</w:t>
      </w:r>
      <w:r w:rsidR="00300AFB">
        <w:rPr>
          <w:rFonts w:hint="eastAsia"/>
        </w:rPr>
        <w:t>[</w:t>
      </w:r>
      <w:r w:rsidR="00300AFB">
        <w:t>0, 1]</w:t>
      </w:r>
      <w:r w:rsidR="00300AFB">
        <w:t>之间</w:t>
      </w:r>
      <w:r w:rsidR="00300AFB">
        <w:rPr>
          <w:rFonts w:hint="eastAsia"/>
        </w:rPr>
        <w:t>，</w:t>
      </w:r>
      <w:r w:rsidR="00300AFB">
        <w:t>把它们作为颜色输出到屏幕</w:t>
      </w:r>
      <w:r w:rsidR="00300AFB">
        <w:rPr>
          <w:rFonts w:hint="eastAsia"/>
        </w:rPr>
        <w:t>，</w:t>
      </w:r>
      <w:r w:rsidR="00300AFB">
        <w:t>然后通过屏幕上显示的像素颜色来判断这个值是否正确</w:t>
      </w:r>
    </w:p>
    <w:p w:rsidR="00A0428B" w:rsidRDefault="00A0428B" w:rsidP="00CB52BD">
      <w:pPr>
        <w:pStyle w:val="a3"/>
        <w:numPr>
          <w:ilvl w:val="1"/>
          <w:numId w:val="1"/>
        </w:numPr>
        <w:ind w:firstLineChars="0"/>
      </w:pPr>
      <w:r>
        <w:t>Visual Studio Graphics Debugger</w:t>
      </w:r>
    </w:p>
    <w:p w:rsidR="00CF5CF5" w:rsidRDefault="00CF5CF5" w:rsidP="00CF5CF5">
      <w:pPr>
        <w:pStyle w:val="a3"/>
        <w:numPr>
          <w:ilvl w:val="1"/>
          <w:numId w:val="1"/>
        </w:numPr>
        <w:ind w:firstLineChars="0"/>
      </w:pPr>
      <w:proofErr w:type="spellStart"/>
      <w:r w:rsidRPr="00CF5CF5">
        <w:t>RenderDoc</w:t>
      </w:r>
      <w:proofErr w:type="spellEnd"/>
    </w:p>
    <w:p w:rsidR="007E4194" w:rsidRDefault="007E4194" w:rsidP="00CF5CF5">
      <w:pPr>
        <w:pStyle w:val="a3"/>
        <w:numPr>
          <w:ilvl w:val="1"/>
          <w:numId w:val="1"/>
        </w:numPr>
        <w:ind w:firstLineChars="0"/>
      </w:pPr>
      <w:r>
        <w:t>Frame Debugger</w:t>
      </w:r>
    </w:p>
    <w:p w:rsidR="00A448B1" w:rsidRDefault="00A448B1" w:rsidP="00CF5CF5">
      <w:pPr>
        <w:pStyle w:val="a3"/>
        <w:numPr>
          <w:ilvl w:val="1"/>
          <w:numId w:val="1"/>
        </w:numPr>
        <w:ind w:firstLineChars="0"/>
      </w:pPr>
      <w:r>
        <w:t>Inter GPA</w:t>
      </w:r>
      <w:r>
        <w:rPr>
          <w:rFonts w:hint="eastAsia"/>
        </w:rPr>
        <w:t>、</w:t>
      </w:r>
      <w:r>
        <w:t xml:space="preserve">NVIDIA </w:t>
      </w:r>
      <w:proofErr w:type="spellStart"/>
      <w:r>
        <w:t>NSight</w:t>
      </w:r>
      <w:proofErr w:type="spellEnd"/>
      <w:r>
        <w:rPr>
          <w:rFonts w:hint="eastAsia"/>
        </w:rPr>
        <w:t>、</w:t>
      </w:r>
      <w:r>
        <w:t xml:space="preserve">AMD GPU </w:t>
      </w:r>
      <w:proofErr w:type="spellStart"/>
      <w:r>
        <w:t>PerfStudio</w:t>
      </w:r>
      <w:proofErr w:type="spellEnd"/>
    </w:p>
    <w:p w:rsidR="00B27EF2" w:rsidRDefault="00B27EF2" w:rsidP="00B27EF2">
      <w:pPr>
        <w:pStyle w:val="a3"/>
        <w:numPr>
          <w:ilvl w:val="1"/>
          <w:numId w:val="1"/>
        </w:numPr>
        <w:ind w:firstLineChars="0"/>
      </w:pPr>
      <w:proofErr w:type="spellStart"/>
      <w:r w:rsidRPr="00B27EF2">
        <w:t>SnapdragonProfiler</w:t>
      </w:r>
      <w:proofErr w:type="spellEnd"/>
      <w:r w:rsidR="002B2414">
        <w:rPr>
          <w:rFonts w:hint="eastAsia"/>
        </w:rPr>
        <w:t>（无需手机</w:t>
      </w:r>
      <w:r w:rsidR="002B2414">
        <w:rPr>
          <w:rFonts w:hint="eastAsia"/>
        </w:rPr>
        <w:t>Root</w:t>
      </w:r>
      <w:r w:rsidR="002B2414">
        <w:rPr>
          <w:rFonts w:hint="eastAsia"/>
        </w:rPr>
        <w:t>）</w:t>
      </w:r>
    </w:p>
    <w:p w:rsidR="002B2414" w:rsidRDefault="00B27EF2" w:rsidP="002B2414">
      <w:pPr>
        <w:pStyle w:val="a3"/>
        <w:numPr>
          <w:ilvl w:val="2"/>
          <w:numId w:val="1"/>
        </w:numPr>
        <w:ind w:firstLineChars="0"/>
      </w:pPr>
      <w:r>
        <w:t>Requires a Snapdragon 820 (or later) processor</w:t>
      </w:r>
    </w:p>
    <w:p w:rsidR="00B27EF2" w:rsidRDefault="00B27EF2" w:rsidP="002B2414">
      <w:pPr>
        <w:pStyle w:val="a3"/>
        <w:numPr>
          <w:ilvl w:val="2"/>
          <w:numId w:val="1"/>
        </w:numPr>
        <w:ind w:firstLineChars="0"/>
      </w:pPr>
      <w:r>
        <w:t xml:space="preserve">Requires Android N (or an Android 6.0 device with a graphics driver that supports </w:t>
      </w:r>
      <w:proofErr w:type="spellStart"/>
      <w:r>
        <w:t>Vulkan</w:t>
      </w:r>
      <w:proofErr w:type="spellEnd"/>
      <w:r>
        <w:t>)</w:t>
      </w:r>
    </w:p>
    <w:p w:rsidR="00B27EF2" w:rsidRDefault="00B27EF2" w:rsidP="00B27EF2">
      <w:pPr>
        <w:pStyle w:val="a3"/>
        <w:numPr>
          <w:ilvl w:val="2"/>
          <w:numId w:val="1"/>
        </w:numPr>
        <w:ind w:firstLineChars="0"/>
      </w:pPr>
      <w:r>
        <w:t>Requires a Snapdragon 805 (or later) processor and Android 6.0 (or later)</w:t>
      </w:r>
    </w:p>
    <w:p w:rsidR="00300AFB" w:rsidRPr="00431F55" w:rsidRDefault="00431F55" w:rsidP="00431F55">
      <w:pPr>
        <w:pStyle w:val="a3"/>
        <w:numPr>
          <w:ilvl w:val="0"/>
          <w:numId w:val="1"/>
        </w:numPr>
        <w:ind w:firstLineChars="0"/>
      </w:pPr>
      <w:r w:rsidRPr="00431F55">
        <w:t>any(x)——</w:t>
      </w:r>
      <w:r w:rsidRPr="00431F55">
        <w:t>输入参数只要有其中一个不为</w:t>
      </w:r>
      <w:r w:rsidRPr="00431F55">
        <w:t>0</w:t>
      </w:r>
      <w:r w:rsidRPr="00431F55">
        <w:t>，则返回</w:t>
      </w:r>
      <w:r w:rsidRPr="00431F55">
        <w:t>true</w:t>
      </w:r>
      <w:r w:rsidRPr="00431F55">
        <w:t>。</w:t>
      </w:r>
      <w:r w:rsidRPr="00431F55">
        <w:t>||</w:t>
      </w:r>
      <w:r w:rsidRPr="00431F55">
        <w:t>运算</w:t>
      </w:r>
    </w:p>
    <w:p w:rsidR="00431F55" w:rsidRDefault="00431F55" w:rsidP="00431F55">
      <w:pPr>
        <w:pStyle w:val="a3"/>
        <w:numPr>
          <w:ilvl w:val="0"/>
          <w:numId w:val="1"/>
        </w:numPr>
        <w:ind w:firstLineChars="0"/>
      </w:pPr>
      <w:r w:rsidRPr="00431F55">
        <w:rPr>
          <w:rFonts w:hint="eastAsia"/>
        </w:rPr>
        <w:t>saturate(x)</w:t>
      </w:r>
      <w:r w:rsidRPr="00431F55">
        <w:rPr>
          <w:rFonts w:hint="eastAsia"/>
        </w:rPr>
        <w:t>——如果</w:t>
      </w:r>
      <w:r w:rsidRPr="00431F55">
        <w:rPr>
          <w:rFonts w:hint="eastAsia"/>
        </w:rPr>
        <w:t xml:space="preserve">x </w:t>
      </w:r>
      <w:r w:rsidRPr="00431F55">
        <w:rPr>
          <w:rFonts w:hint="eastAsia"/>
        </w:rPr>
        <w:t>小于</w:t>
      </w:r>
      <w:r w:rsidRPr="00431F55">
        <w:rPr>
          <w:rFonts w:hint="eastAsia"/>
        </w:rPr>
        <w:t>0</w:t>
      </w:r>
      <w:r w:rsidRPr="00431F55">
        <w:rPr>
          <w:rFonts w:hint="eastAsia"/>
        </w:rPr>
        <w:t>，返回</w:t>
      </w:r>
      <w:r w:rsidRPr="00431F55">
        <w:rPr>
          <w:rFonts w:hint="eastAsia"/>
        </w:rPr>
        <w:t>0</w:t>
      </w:r>
      <w:r w:rsidRPr="00431F55">
        <w:rPr>
          <w:rFonts w:hint="eastAsia"/>
        </w:rPr>
        <w:t>；如果</w:t>
      </w:r>
      <w:r w:rsidRPr="00431F55">
        <w:rPr>
          <w:rFonts w:hint="eastAsia"/>
        </w:rPr>
        <w:t xml:space="preserve">x </w:t>
      </w:r>
      <w:r w:rsidRPr="00431F55">
        <w:rPr>
          <w:rFonts w:hint="eastAsia"/>
        </w:rPr>
        <w:t>大于</w:t>
      </w:r>
      <w:r w:rsidRPr="00431F55">
        <w:rPr>
          <w:rFonts w:hint="eastAsia"/>
        </w:rPr>
        <w:t>1</w:t>
      </w:r>
      <w:r w:rsidRPr="00431F55">
        <w:rPr>
          <w:rFonts w:hint="eastAsia"/>
        </w:rPr>
        <w:t>，返回</w:t>
      </w:r>
      <w:r w:rsidRPr="00431F55">
        <w:rPr>
          <w:rFonts w:hint="eastAsia"/>
        </w:rPr>
        <w:t>1</w:t>
      </w:r>
      <w:r w:rsidRPr="00431F55">
        <w:rPr>
          <w:rFonts w:hint="eastAsia"/>
        </w:rPr>
        <w:t>；否则，返回</w:t>
      </w:r>
      <w:r w:rsidRPr="00431F55">
        <w:rPr>
          <w:rFonts w:hint="eastAsia"/>
        </w:rPr>
        <w:t>x</w:t>
      </w:r>
    </w:p>
    <w:p w:rsidR="00257311" w:rsidRPr="00257311" w:rsidRDefault="00257311" w:rsidP="00431F55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257311">
        <w:rPr>
          <w:highlight w:val="yellow"/>
        </w:rPr>
        <w:t>渲染纹理的坐标差异</w:t>
      </w:r>
      <w:r w:rsidR="005A05B8">
        <w:rPr>
          <w:rFonts w:hint="eastAsia"/>
          <w:highlight w:val="yellow"/>
        </w:rPr>
        <w:t xml:space="preserve"> </w:t>
      </w:r>
      <w:r w:rsidR="005A05B8">
        <w:rPr>
          <w:highlight w:val="yellow"/>
        </w:rPr>
        <w:t xml:space="preserve">  </w:t>
      </w:r>
      <w:r w:rsidR="005A05B8">
        <w:rPr>
          <w:highlight w:val="yellow"/>
        </w:rPr>
        <w:t>详见</w:t>
      </w:r>
      <w:r w:rsidR="005A05B8">
        <w:rPr>
          <w:rFonts w:hint="eastAsia"/>
          <w:highlight w:val="yellow"/>
        </w:rPr>
        <w:t>P</w:t>
      </w:r>
      <w:r w:rsidR="005A05B8">
        <w:rPr>
          <w:highlight w:val="yellow"/>
        </w:rPr>
        <w:t>115</w:t>
      </w:r>
    </w:p>
    <w:p w:rsidR="000745C1" w:rsidRDefault="000745C1" w:rsidP="00431F55">
      <w:pPr>
        <w:pStyle w:val="a3"/>
        <w:numPr>
          <w:ilvl w:val="0"/>
          <w:numId w:val="1"/>
        </w:numPr>
        <w:ind w:firstLineChars="0"/>
      </w:pPr>
      <w:r>
        <w:t>使用</w:t>
      </w:r>
      <w:r>
        <w:t>fixed</w:t>
      </w:r>
      <w:r>
        <w:t>类型存储颜色</w:t>
      </w:r>
      <w:r>
        <w:rPr>
          <w:rFonts w:hint="eastAsia"/>
        </w:rPr>
        <w:t>和单位矢量，如果要存储范围更大的数据可以旋转</w:t>
      </w:r>
      <w:r>
        <w:rPr>
          <w:rFonts w:hint="eastAsia"/>
        </w:rPr>
        <w:t>half</w:t>
      </w:r>
      <w:r>
        <w:rPr>
          <w:rFonts w:hint="eastAsia"/>
        </w:rPr>
        <w:t>类型，最差用</w:t>
      </w:r>
      <w:r>
        <w:rPr>
          <w:rFonts w:hint="eastAsia"/>
        </w:rPr>
        <w:t>float</w:t>
      </w:r>
    </w:p>
    <w:p w:rsidR="000745C1" w:rsidRDefault="000745C1" w:rsidP="000745C1">
      <w:pPr>
        <w:pStyle w:val="a3"/>
        <w:numPr>
          <w:ilvl w:val="1"/>
          <w:numId w:val="1"/>
        </w:numPr>
        <w:ind w:firstLineChars="0"/>
      </w:pPr>
      <w:r>
        <w:t>大多数现代桌面</w:t>
      </w:r>
      <w:r>
        <w:t>CPU</w:t>
      </w:r>
      <w:r>
        <w:t>把所有计算都按最高的浮点精度处理</w:t>
      </w:r>
      <w:r>
        <w:rPr>
          <w:rFonts w:hint="eastAsia"/>
        </w:rPr>
        <w:t>；但在移动平台</w:t>
      </w:r>
      <w:r>
        <w:rPr>
          <w:rFonts w:hint="eastAsia"/>
        </w:rPr>
        <w:t>GPU</w:t>
      </w:r>
      <w:r>
        <w:rPr>
          <w:rFonts w:hint="eastAsia"/>
        </w:rPr>
        <w:t>上，不同类型的精度范围不同，运算速度也有差异</w:t>
      </w:r>
    </w:p>
    <w:p w:rsidR="001236C9" w:rsidRDefault="001236C9" w:rsidP="001236C9">
      <w:pPr>
        <w:pStyle w:val="a3"/>
        <w:numPr>
          <w:ilvl w:val="0"/>
          <w:numId w:val="1"/>
        </w:numPr>
        <w:ind w:firstLineChars="0"/>
      </w:pPr>
      <w:r>
        <w:t>慎用分支和循环语句</w:t>
      </w:r>
    </w:p>
    <w:p w:rsidR="001236C9" w:rsidRDefault="001236C9" w:rsidP="001236C9">
      <w:pPr>
        <w:pStyle w:val="a3"/>
        <w:numPr>
          <w:ilvl w:val="1"/>
          <w:numId w:val="1"/>
        </w:numPr>
        <w:ind w:firstLineChars="0"/>
      </w:pPr>
      <w:r>
        <w:t>尽量把计算向流水线上端移动</w:t>
      </w:r>
      <w:r>
        <w:rPr>
          <w:rFonts w:hint="eastAsia"/>
        </w:rPr>
        <w:t>，</w:t>
      </w:r>
      <w:r>
        <w:t>例如把</w:t>
      </w:r>
      <w:proofErr w:type="gramStart"/>
      <w:r>
        <w:t>放在片元着色</w:t>
      </w:r>
      <w:proofErr w:type="gramEnd"/>
      <w:r>
        <w:t>器中的计算放到顶点着色器</w:t>
      </w:r>
      <w:r>
        <w:rPr>
          <w:rFonts w:hint="eastAsia"/>
        </w:rPr>
        <w:t>，</w:t>
      </w:r>
      <w:r>
        <w:t>或者在</w:t>
      </w:r>
      <w:proofErr w:type="spellStart"/>
      <w:r>
        <w:t>cpu</w:t>
      </w:r>
      <w:proofErr w:type="spellEnd"/>
      <w:r>
        <w:t>中进行预计算</w:t>
      </w:r>
      <w:r>
        <w:rPr>
          <w:rFonts w:hint="eastAsia"/>
        </w:rPr>
        <w:t>，</w:t>
      </w:r>
      <w:r>
        <w:t>再把结果传给</w:t>
      </w:r>
      <w:proofErr w:type="spellStart"/>
      <w:r>
        <w:t>shader</w:t>
      </w:r>
      <w:proofErr w:type="spellEnd"/>
    </w:p>
    <w:p w:rsidR="001236C9" w:rsidRDefault="001236C9" w:rsidP="001236C9">
      <w:pPr>
        <w:pStyle w:val="a3"/>
        <w:numPr>
          <w:ilvl w:val="1"/>
          <w:numId w:val="1"/>
        </w:numPr>
        <w:ind w:firstLineChars="0"/>
      </w:pPr>
      <w:r>
        <w:t>分支判断语句的条件变量最好是常数</w:t>
      </w:r>
    </w:p>
    <w:p w:rsidR="001236C9" w:rsidRDefault="001236C9" w:rsidP="001236C9">
      <w:pPr>
        <w:pStyle w:val="a3"/>
        <w:numPr>
          <w:ilvl w:val="1"/>
          <w:numId w:val="1"/>
        </w:numPr>
        <w:ind w:firstLineChars="0"/>
      </w:pPr>
      <w:r>
        <w:t>每个分支中包含的操作指令书尽可能少</w:t>
      </w:r>
    </w:p>
    <w:p w:rsidR="001236C9" w:rsidRDefault="001236C9" w:rsidP="008B79DC">
      <w:pPr>
        <w:pStyle w:val="a3"/>
        <w:numPr>
          <w:ilvl w:val="1"/>
          <w:numId w:val="1"/>
        </w:numPr>
        <w:ind w:firstLineChars="0"/>
      </w:pPr>
      <w:r>
        <w:t>分支的嵌套层数尽可能少</w:t>
      </w:r>
    </w:p>
    <w:p w:rsidR="008B79DC" w:rsidRDefault="008B79DC" w:rsidP="008B79DC">
      <w:pPr>
        <w:pStyle w:val="a3"/>
        <w:numPr>
          <w:ilvl w:val="0"/>
          <w:numId w:val="1"/>
        </w:numPr>
        <w:ind w:firstLineChars="0"/>
      </w:pPr>
      <w:r>
        <w:t>扩展阅读</w:t>
      </w:r>
    </w:p>
    <w:p w:rsidR="008B79DC" w:rsidRDefault="008B79DC" w:rsidP="008B79D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GPU</w:t>
      </w:r>
      <w:r>
        <w:rPr>
          <w:rFonts w:hint="eastAsia"/>
        </w:rPr>
        <w:t>精粹</w:t>
      </w:r>
      <w:r>
        <w:rPr>
          <w:rFonts w:hint="eastAsia"/>
        </w:rPr>
        <w:t>2</w:t>
      </w:r>
      <w:r>
        <w:rPr>
          <w:rFonts w:hint="eastAsia"/>
        </w:rPr>
        <w:t>》中的</w:t>
      </w:r>
      <w:r>
        <w:rPr>
          <w:rFonts w:hint="eastAsia"/>
        </w:rPr>
        <w:t>GPU</w:t>
      </w:r>
      <w:r>
        <w:rPr>
          <w:rFonts w:hint="eastAsia"/>
        </w:rPr>
        <w:t>流程控制一章，深入介绍流程控制语句在</w:t>
      </w:r>
      <w:r>
        <w:rPr>
          <w:rFonts w:hint="eastAsia"/>
        </w:rPr>
        <w:t>GPU</w:t>
      </w:r>
      <w:r>
        <w:rPr>
          <w:rFonts w:hint="eastAsia"/>
        </w:rPr>
        <w:t>上的性能影响</w:t>
      </w:r>
      <w:bookmarkStart w:id="0" w:name="_GoBack"/>
      <w:bookmarkEnd w:id="0"/>
    </w:p>
    <w:p w:rsidR="008B79DC" w:rsidRDefault="008B79DC" w:rsidP="008B79DC">
      <w:pPr>
        <w:rPr>
          <w:rFonts w:hint="eastAsia"/>
        </w:rPr>
      </w:pPr>
    </w:p>
    <w:sectPr w:rsidR="008B7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421C7"/>
    <w:multiLevelType w:val="hybridMultilevel"/>
    <w:tmpl w:val="1C729876"/>
    <w:lvl w:ilvl="0" w:tplc="68DE7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FB"/>
    <w:rsid w:val="000745C1"/>
    <w:rsid w:val="001236C9"/>
    <w:rsid w:val="00257311"/>
    <w:rsid w:val="002B2414"/>
    <w:rsid w:val="00300AFB"/>
    <w:rsid w:val="003E7D61"/>
    <w:rsid w:val="00431F55"/>
    <w:rsid w:val="005A05B8"/>
    <w:rsid w:val="007D4188"/>
    <w:rsid w:val="007E4194"/>
    <w:rsid w:val="008068FB"/>
    <w:rsid w:val="008B79DC"/>
    <w:rsid w:val="00917119"/>
    <w:rsid w:val="00A0428B"/>
    <w:rsid w:val="00A448B1"/>
    <w:rsid w:val="00B27EF2"/>
    <w:rsid w:val="00CB52BD"/>
    <w:rsid w:val="00CF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AF762-DEEF-4E2A-8B74-E978516C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1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17</cp:revision>
  <dcterms:created xsi:type="dcterms:W3CDTF">2018-09-03T01:48:00Z</dcterms:created>
  <dcterms:modified xsi:type="dcterms:W3CDTF">2018-09-03T08:15:00Z</dcterms:modified>
</cp:coreProperties>
</file>