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73598">
      <w:pPr>
        <w:rPr>
          <w:rFonts w:hint="eastAsia"/>
        </w:rPr>
      </w:pPr>
      <w:r>
        <w:rPr>
          <w:rFonts w:hint="eastAsia"/>
        </w:rPr>
        <w:t>[1]李大志.Java Web在高校图书管理系统中的应用研究[J].中国信息化,2023,(06):64-65.</w:t>
      </w:r>
    </w:p>
    <w:p w14:paraId="7F105F18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]王佳珺.基于Java的校园图书管理系统程序设计[J].电脑知识与技术,2022,18(08):60-61+64.DOI:10.14004/j.cnki.ckt.2022.0480.</w:t>
      </w:r>
    </w:p>
    <w:p w14:paraId="6551E6D2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]胡素娟.基于Java图书管理系统的设计与实现[J].信息记录材料,2021,22(12):161-163.DOI:10.16009/j.cnki.cn13-1295/tq.2021.12.044.</w:t>
      </w:r>
    </w:p>
    <w:p w14:paraId="628C8459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bookmarkStart w:id="0" w:name="_GoBack"/>
      <w:bookmarkEnd w:id="0"/>
      <w:r>
        <w:rPr>
          <w:rFonts w:hint="eastAsia"/>
        </w:rPr>
        <w:t>]王玉庆.基于Java的图书查询系统设计与实现[J].信息与电脑(理论版),2021,33(02):138-140.</w:t>
      </w:r>
    </w:p>
    <w:p w14:paraId="3DD03C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C546E2"/>
    <w:rsid w:val="5E4A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2023-11-01T07:57:00Z</dcterms:created>
  <dc:creator>jiahui</dc:creator>
  <cp:lastModifiedBy>=_=</cp:lastModifiedBy>
  <dcterms:modified xsi:type="dcterms:W3CDTF">2025-05-26T01:36:34Z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058F38DBBA054BF3B2B0BFDA1B02F5F3_12</vt:lpwstr>
  </property>
  <property fmtid="{D5CDD505-2E9C-101B-9397-08002B2CF9AE}" pid="4" name="KSOTemplateDocerSaveRecord">
    <vt:lpwstr>eyJoZGlkIjoiODRhNjE3NjJkYmRjMWE4YzcyOTZjYjliZmRlZGI1OTQiLCJ1c2VySWQiOiI1ODcxNDEwNTYifQ==</vt:lpwstr>
  </property>
</Properties>
</file>