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6EA02" w14:textId="77777777"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4F321CCE" wp14:editId="5087DA7C">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768C3C92" w14:textId="77777777" w:rsidR="00AB3279" w:rsidRPr="00306FAC" w:rsidRDefault="00AB3279" w:rsidP="00687625">
      <w:pPr>
        <w:jc w:val="both"/>
        <w:rPr>
          <w:rFonts w:ascii="Times New Roman" w:hAnsi="Times New Roman" w:cs="Times New Roman"/>
          <w:b/>
          <w:sz w:val="38"/>
        </w:rPr>
      </w:pPr>
    </w:p>
    <w:p w14:paraId="7CFC91F7" w14:textId="7777777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0078A459" w14:textId="77777777"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2F45A84D" w14:textId="77777777" w:rsidR="004105B2" w:rsidRPr="00986981" w:rsidRDefault="004105B2" w:rsidP="00480E7F">
      <w:pPr>
        <w:rPr>
          <w:rFonts w:ascii="Times New Roman" w:hAnsi="Times New Roman" w:cs="Times New Roman"/>
          <w:sz w:val="32"/>
          <w:szCs w:val="32"/>
        </w:rPr>
      </w:pPr>
    </w:p>
    <w:p w14:paraId="1E564DC5" w14:textId="77777777" w:rsidR="00986981" w:rsidRDefault="000047D9" w:rsidP="00986981">
      <w:pPr>
        <w:jc w:val="center"/>
        <w:rPr>
          <w:rFonts w:ascii="Times New Roman" w:hAnsi="Times New Roman" w:cs="Times New Roman"/>
          <w:b/>
          <w:color w:val="EE0000"/>
          <w:sz w:val="34"/>
          <w:szCs w:val="18"/>
        </w:rPr>
      </w:pPr>
      <w:r w:rsidRPr="00286A04">
        <w:rPr>
          <w:b/>
          <w:bCs/>
          <w:sz w:val="34"/>
          <w:szCs w:val="34"/>
        </w:rPr>
        <w:br/>
      </w:r>
      <w:r w:rsidR="00986981">
        <w:rPr>
          <w:rFonts w:ascii="Times New Roman" w:hAnsi="Times New Roman" w:cs="Times New Roman"/>
          <w:b/>
          <w:sz w:val="34"/>
          <w:szCs w:val="18"/>
        </w:rPr>
        <w:t xml:space="preserve"> </w:t>
      </w:r>
      <w:r w:rsidR="0029649E" w:rsidRPr="00284B27">
        <w:rPr>
          <w:rFonts w:ascii="Times New Roman" w:hAnsi="Times New Roman" w:cs="Times New Roman"/>
          <w:b/>
          <w:sz w:val="34"/>
          <w:szCs w:val="18"/>
        </w:rPr>
        <w:t>CampusXchange: A Campus Marketplace Web Application</w:t>
      </w:r>
      <w:r w:rsidR="005D5D95" w:rsidRPr="006A552B">
        <w:rPr>
          <w:rFonts w:ascii="Times New Roman" w:hAnsi="Times New Roman" w:cs="Times New Roman"/>
          <w:b/>
          <w:sz w:val="34"/>
          <w:szCs w:val="18"/>
        </w:rPr>
        <w:t xml:space="preserve"> </w:t>
      </w:r>
    </w:p>
    <w:p w14:paraId="6FF23B98" w14:textId="77777777"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891BAE">
        <w:rPr>
          <w:rFonts w:ascii="Times New Roman" w:hAnsi="Times New Roman" w:cs="Times New Roman"/>
          <w:b/>
          <w:bCs/>
          <w:sz w:val="28"/>
          <w:szCs w:val="28"/>
        </w:rPr>
        <w:t xml:space="preserve">Semester: </w:t>
      </w:r>
      <w:r w:rsidR="008A2049">
        <w:rPr>
          <w:rFonts w:ascii="Times New Roman" w:hAnsi="Times New Roman" w:cs="Times New Roman"/>
          <w:b/>
          <w:bCs/>
          <w:sz w:val="28"/>
          <w:szCs w:val="28"/>
        </w:rPr>
        <w:t>S</w:t>
      </w:r>
      <w:r w:rsidR="00F92670">
        <w:rPr>
          <w:rFonts w:ascii="Times New Roman" w:hAnsi="Times New Roman" w:cs="Times New Roman"/>
          <w:b/>
          <w:bCs/>
          <w:sz w:val="28"/>
          <w:szCs w:val="28"/>
        </w:rPr>
        <w:t>ummer</w:t>
      </w:r>
      <w:r w:rsidR="00891BAE">
        <w:rPr>
          <w:rFonts w:ascii="Times New Roman" w:hAnsi="Times New Roman" w:cs="Times New Roman"/>
          <w:b/>
          <w:bCs/>
          <w:sz w:val="28"/>
          <w:szCs w:val="28"/>
        </w:rPr>
        <w:t xml:space="preserve"> 25-26</w:t>
      </w:r>
    </w:p>
    <w:p w14:paraId="3AE5212E"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4A500F2C" w14:textId="77777777" w:rsidTr="006A0602">
        <w:trPr>
          <w:trHeight w:val="530"/>
        </w:trPr>
        <w:tc>
          <w:tcPr>
            <w:tcW w:w="3910" w:type="dxa"/>
            <w:gridSpan w:val="2"/>
            <w:shd w:val="clear" w:color="auto" w:fill="C6D9F1" w:themeFill="text2" w:themeFillTint="33"/>
          </w:tcPr>
          <w:p w14:paraId="0336B39D" w14:textId="77777777" w:rsidR="00986981" w:rsidRPr="00807A2E" w:rsidRDefault="003C1A79" w:rsidP="00687625">
            <w:pPr>
              <w:pStyle w:val="Default"/>
              <w:jc w:val="both"/>
              <w:rPr>
                <w:b/>
                <w:bCs/>
                <w:i/>
                <w:iCs/>
              </w:rPr>
            </w:pPr>
            <w:r w:rsidRPr="00807A2E">
              <w:rPr>
                <w:b/>
                <w:bCs/>
                <w:i/>
                <w:iCs/>
              </w:rPr>
              <w:t>Group: 8</w:t>
            </w:r>
          </w:p>
        </w:tc>
        <w:tc>
          <w:tcPr>
            <w:tcW w:w="3060" w:type="dxa"/>
            <w:shd w:val="clear" w:color="auto" w:fill="C6D9F1" w:themeFill="text2" w:themeFillTint="33"/>
          </w:tcPr>
          <w:p w14:paraId="64952F9A" w14:textId="77777777" w:rsidR="00986981" w:rsidRPr="00807A2E" w:rsidRDefault="003C1A79" w:rsidP="00687625">
            <w:pPr>
              <w:pStyle w:val="Default"/>
              <w:jc w:val="both"/>
              <w:rPr>
                <w:b/>
                <w:bCs/>
                <w:i/>
                <w:iCs/>
              </w:rPr>
            </w:pPr>
            <w:r w:rsidRPr="00807A2E">
              <w:rPr>
                <w:b/>
                <w:bCs/>
                <w:i/>
                <w:iCs/>
              </w:rPr>
              <w:t>Section: P</w:t>
            </w:r>
          </w:p>
        </w:tc>
      </w:tr>
      <w:tr w:rsidR="00986981" w:rsidRPr="00286A04" w14:paraId="3EBB86F8" w14:textId="77777777" w:rsidTr="006A0602">
        <w:tc>
          <w:tcPr>
            <w:tcW w:w="532" w:type="dxa"/>
            <w:shd w:val="clear" w:color="auto" w:fill="D9D9D9" w:themeFill="background1" w:themeFillShade="D9"/>
          </w:tcPr>
          <w:p w14:paraId="7C62EEDC" w14:textId="77777777"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A7272FE"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13B26AE5" w14:textId="77777777" w:rsidR="00986981" w:rsidRPr="000F0E0C" w:rsidRDefault="00986981" w:rsidP="00986981">
            <w:pPr>
              <w:pStyle w:val="Default"/>
              <w:jc w:val="center"/>
              <w:rPr>
                <w:b/>
                <w:bCs/>
              </w:rPr>
            </w:pPr>
            <w:r w:rsidRPr="000F0E0C">
              <w:rPr>
                <w:b/>
                <w:bCs/>
              </w:rPr>
              <w:t>Student ID</w:t>
            </w:r>
          </w:p>
        </w:tc>
      </w:tr>
      <w:tr w:rsidR="005C4C97" w14:paraId="17FF6AC8" w14:textId="77777777">
        <w:trPr>
          <w:trHeight w:val="494"/>
        </w:trPr>
        <w:tc>
          <w:tcPr>
            <w:tcW w:w="532" w:type="dxa"/>
          </w:tcPr>
          <w:p w14:paraId="3B359F47" w14:textId="77777777" w:rsidR="005C4C97" w:rsidRDefault="00000000">
            <w:pPr>
              <w:pStyle w:val="Default"/>
              <w:jc w:val="both"/>
            </w:pPr>
            <w:r>
              <w:t>1</w:t>
            </w:r>
          </w:p>
        </w:tc>
        <w:tc>
          <w:tcPr>
            <w:tcW w:w="3378" w:type="dxa"/>
          </w:tcPr>
          <w:p w14:paraId="132C2FB4" w14:textId="77777777" w:rsidR="005C4C97" w:rsidRDefault="00000000">
            <w:pPr>
              <w:pStyle w:val="Default"/>
              <w:jc w:val="center"/>
            </w:pPr>
            <w:r>
              <w:t>Yeasin Arafat Prantik</w:t>
            </w:r>
          </w:p>
        </w:tc>
        <w:tc>
          <w:tcPr>
            <w:tcW w:w="3060" w:type="dxa"/>
          </w:tcPr>
          <w:p w14:paraId="212EB5C1" w14:textId="77777777" w:rsidR="005C4C97" w:rsidRDefault="00000000">
            <w:pPr>
              <w:pStyle w:val="Default"/>
              <w:jc w:val="center"/>
            </w:pPr>
            <w:r>
              <w:t>23-53115-3</w:t>
            </w:r>
          </w:p>
        </w:tc>
      </w:tr>
      <w:tr w:rsidR="005C4C97" w14:paraId="0381552A" w14:textId="77777777">
        <w:trPr>
          <w:trHeight w:val="539"/>
        </w:trPr>
        <w:tc>
          <w:tcPr>
            <w:tcW w:w="532" w:type="dxa"/>
          </w:tcPr>
          <w:p w14:paraId="3CB040F1" w14:textId="77777777" w:rsidR="005C4C97" w:rsidRDefault="00000000">
            <w:pPr>
              <w:pStyle w:val="Default"/>
              <w:jc w:val="both"/>
            </w:pPr>
            <w:r>
              <w:t>2</w:t>
            </w:r>
          </w:p>
        </w:tc>
        <w:tc>
          <w:tcPr>
            <w:tcW w:w="3378" w:type="dxa"/>
          </w:tcPr>
          <w:p w14:paraId="50B81F90" w14:textId="77777777" w:rsidR="005C4C97" w:rsidRDefault="00000000">
            <w:pPr>
              <w:pStyle w:val="Default"/>
              <w:jc w:val="center"/>
            </w:pPr>
            <w:r>
              <w:t>Imamul Islam Shihab</w:t>
            </w:r>
          </w:p>
        </w:tc>
        <w:tc>
          <w:tcPr>
            <w:tcW w:w="3060" w:type="dxa"/>
          </w:tcPr>
          <w:p w14:paraId="429FB220" w14:textId="77777777" w:rsidR="005C4C97" w:rsidRDefault="00000000">
            <w:pPr>
              <w:pStyle w:val="Default"/>
              <w:jc w:val="center"/>
            </w:pPr>
            <w:r>
              <w:t>23-53114-3</w:t>
            </w:r>
          </w:p>
        </w:tc>
      </w:tr>
      <w:tr w:rsidR="005C4C97" w14:paraId="4DFEFFE5" w14:textId="77777777">
        <w:trPr>
          <w:trHeight w:val="530"/>
        </w:trPr>
        <w:tc>
          <w:tcPr>
            <w:tcW w:w="532" w:type="dxa"/>
          </w:tcPr>
          <w:p w14:paraId="13ACD014" w14:textId="77777777" w:rsidR="005C4C97" w:rsidRDefault="00000000">
            <w:pPr>
              <w:pStyle w:val="Default"/>
              <w:jc w:val="both"/>
            </w:pPr>
            <w:r>
              <w:t>3</w:t>
            </w:r>
          </w:p>
        </w:tc>
        <w:tc>
          <w:tcPr>
            <w:tcW w:w="3378" w:type="dxa"/>
          </w:tcPr>
          <w:p w14:paraId="67B73BFF" w14:textId="77777777" w:rsidR="005C4C97" w:rsidRDefault="00000000">
            <w:pPr>
              <w:pStyle w:val="Default"/>
              <w:jc w:val="center"/>
            </w:pPr>
            <w:r>
              <w:t>Meherab Hossain Emon</w:t>
            </w:r>
          </w:p>
        </w:tc>
        <w:tc>
          <w:tcPr>
            <w:tcW w:w="3060" w:type="dxa"/>
          </w:tcPr>
          <w:p w14:paraId="7B859055" w14:textId="77777777" w:rsidR="005C4C97" w:rsidRDefault="00000000">
            <w:pPr>
              <w:pStyle w:val="Default"/>
              <w:jc w:val="center"/>
            </w:pPr>
            <w:r>
              <w:t>23-53218-3</w:t>
            </w:r>
          </w:p>
        </w:tc>
      </w:tr>
      <w:tr w:rsidR="005C4C97" w14:paraId="05A9AF1B" w14:textId="77777777">
        <w:trPr>
          <w:trHeight w:val="530"/>
        </w:trPr>
        <w:tc>
          <w:tcPr>
            <w:tcW w:w="532" w:type="dxa"/>
          </w:tcPr>
          <w:p w14:paraId="4AABC723" w14:textId="77777777" w:rsidR="005C4C97" w:rsidRDefault="00000000">
            <w:pPr>
              <w:pStyle w:val="Default"/>
              <w:jc w:val="both"/>
            </w:pPr>
            <w:r>
              <w:t>4</w:t>
            </w:r>
          </w:p>
        </w:tc>
        <w:tc>
          <w:tcPr>
            <w:tcW w:w="3378" w:type="dxa"/>
          </w:tcPr>
          <w:p w14:paraId="3B03667A" w14:textId="77777777" w:rsidR="005C4C97" w:rsidRDefault="00000000">
            <w:pPr>
              <w:pStyle w:val="Default"/>
              <w:jc w:val="center"/>
            </w:pPr>
            <w:r>
              <w:t>Fardin Haque</w:t>
            </w:r>
          </w:p>
        </w:tc>
        <w:tc>
          <w:tcPr>
            <w:tcW w:w="3060" w:type="dxa"/>
          </w:tcPr>
          <w:p w14:paraId="0C7F2B38" w14:textId="77777777" w:rsidR="005C4C97" w:rsidRDefault="00000000">
            <w:pPr>
              <w:pStyle w:val="Default"/>
              <w:jc w:val="center"/>
            </w:pPr>
            <w:r>
              <w:t>23-53274-3</w:t>
            </w:r>
          </w:p>
        </w:tc>
      </w:tr>
    </w:tbl>
    <w:p w14:paraId="59AF5548" w14:textId="77777777" w:rsidR="0029649E" w:rsidRPr="00286A04" w:rsidRDefault="0029649E" w:rsidP="00687625">
      <w:pPr>
        <w:pStyle w:val="Default"/>
        <w:jc w:val="both"/>
        <w:rPr>
          <w:sz w:val="28"/>
          <w:szCs w:val="28"/>
        </w:rPr>
      </w:pPr>
    </w:p>
    <w:p w14:paraId="36678705" w14:textId="77777777" w:rsidR="00B64E1F" w:rsidRDefault="00B64E1F" w:rsidP="00505177">
      <w:pPr>
        <w:pStyle w:val="Default"/>
        <w:jc w:val="both"/>
        <w:rPr>
          <w:b/>
          <w:bCs/>
        </w:rPr>
      </w:pPr>
    </w:p>
    <w:p w14:paraId="3CB398D1" w14:textId="77777777" w:rsidR="00E82A44" w:rsidRDefault="00E82A44" w:rsidP="00505177">
      <w:pPr>
        <w:pStyle w:val="Default"/>
        <w:jc w:val="both"/>
        <w:rPr>
          <w:b/>
          <w:bCs/>
        </w:rPr>
      </w:pPr>
    </w:p>
    <w:p w14:paraId="50FA6723" w14:textId="77777777" w:rsidR="00E82A44" w:rsidRDefault="00E82A44" w:rsidP="00505177">
      <w:pPr>
        <w:pStyle w:val="Default"/>
        <w:jc w:val="both"/>
        <w:rPr>
          <w:b/>
          <w:bCs/>
        </w:rPr>
      </w:pPr>
    </w:p>
    <w:p w14:paraId="3153820E" w14:textId="77777777" w:rsidR="00284B27" w:rsidRDefault="00284B27" w:rsidP="00505177">
      <w:pPr>
        <w:pStyle w:val="Default"/>
        <w:jc w:val="both"/>
        <w:rPr>
          <w:b/>
          <w:bCs/>
        </w:rPr>
      </w:pPr>
    </w:p>
    <w:p w14:paraId="6BB132D8" w14:textId="77777777" w:rsidR="002F25F6" w:rsidRDefault="002F25F6" w:rsidP="00505177">
      <w:pPr>
        <w:pStyle w:val="Default"/>
        <w:jc w:val="both"/>
        <w:rPr>
          <w:b/>
          <w:bCs/>
        </w:rPr>
      </w:pPr>
    </w:p>
    <w:p w14:paraId="07F8678E" w14:textId="77777777" w:rsidR="002F25F6" w:rsidRDefault="002F25F6" w:rsidP="00505177">
      <w:pPr>
        <w:pStyle w:val="Default"/>
        <w:jc w:val="both"/>
        <w:rPr>
          <w:b/>
          <w:bCs/>
        </w:rPr>
      </w:pPr>
    </w:p>
    <w:p w14:paraId="5FA97964" w14:textId="77777777" w:rsidR="002F25F6" w:rsidRDefault="002F25F6" w:rsidP="00505177">
      <w:pPr>
        <w:pStyle w:val="Default"/>
        <w:jc w:val="both"/>
        <w:rPr>
          <w:b/>
          <w:bCs/>
        </w:rPr>
      </w:pPr>
    </w:p>
    <w:p w14:paraId="03A2E41F" w14:textId="77777777" w:rsidR="002F25F6" w:rsidRDefault="002F25F6" w:rsidP="00505177">
      <w:pPr>
        <w:pStyle w:val="Default"/>
        <w:jc w:val="both"/>
        <w:rPr>
          <w:b/>
          <w:bCs/>
        </w:rPr>
      </w:pPr>
    </w:p>
    <w:p w14:paraId="1B16373B" w14:textId="77777777" w:rsidR="002F25F6" w:rsidRDefault="002F25F6" w:rsidP="00505177">
      <w:pPr>
        <w:pStyle w:val="Default"/>
        <w:jc w:val="both"/>
        <w:rPr>
          <w:b/>
          <w:bCs/>
        </w:rPr>
      </w:pPr>
    </w:p>
    <w:p w14:paraId="3E518E3A" w14:textId="77777777" w:rsidR="002F25F6" w:rsidRDefault="002F25F6" w:rsidP="00505177">
      <w:pPr>
        <w:pStyle w:val="Default"/>
        <w:jc w:val="both"/>
        <w:rPr>
          <w:b/>
          <w:bCs/>
        </w:rPr>
      </w:pPr>
    </w:p>
    <w:p w14:paraId="59CA1EF6" w14:textId="77777777" w:rsidR="6C8AC0AD" w:rsidRDefault="6C8AC0AD" w:rsidP="6C8AC0AD">
      <w:pPr>
        <w:pStyle w:val="Default"/>
        <w:jc w:val="both"/>
        <w:rPr>
          <w:b/>
          <w:bCs/>
        </w:rPr>
      </w:pPr>
    </w:p>
    <w:p w14:paraId="3A129FAE" w14:textId="77777777" w:rsidR="005C4C97" w:rsidRDefault="00000000">
      <w:r>
        <w:br w:type="page"/>
      </w:r>
    </w:p>
    <w:p w14:paraId="7784A7A8" w14:textId="77777777" w:rsidR="00284B27" w:rsidRPr="00284B27" w:rsidRDefault="00284B27" w:rsidP="00505177">
      <w:pPr>
        <w:pStyle w:val="Default"/>
        <w:jc w:val="both"/>
        <w:rPr>
          <w:b/>
          <w:bCs/>
          <w:sz w:val="26"/>
          <w:szCs w:val="26"/>
        </w:rPr>
      </w:pPr>
      <w:r w:rsidRPr="00284B27">
        <w:rPr>
          <w:b/>
          <w:bCs/>
          <w:sz w:val="26"/>
          <w:szCs w:val="26"/>
        </w:rPr>
        <w:lastRenderedPageBreak/>
        <w:t>Assessment Rubric</w:t>
      </w:r>
      <w:r>
        <w:rPr>
          <w:b/>
          <w:bCs/>
          <w:sz w:val="26"/>
          <w:szCs w:val="26"/>
        </w:rPr>
        <w:t xml:space="preserve"> </w:t>
      </w:r>
    </w:p>
    <w:p w14:paraId="3720C2E1" w14:textId="77777777" w:rsidR="00284B27" w:rsidRDefault="00284B27" w:rsidP="00505177">
      <w:pPr>
        <w:pStyle w:val="Default"/>
        <w:jc w:val="both"/>
        <w:rPr>
          <w:b/>
          <w:bCs/>
        </w:rPr>
      </w:pPr>
    </w:p>
    <w:p w14:paraId="7EE10C79" w14:textId="77777777" w:rsidR="00284B27" w:rsidRDefault="00284B27" w:rsidP="00505177">
      <w:pPr>
        <w:pStyle w:val="Default"/>
        <w:jc w:val="both"/>
        <w:rPr>
          <w:b/>
          <w:bCs/>
        </w:rPr>
      </w:pPr>
    </w:p>
    <w:tbl>
      <w:tblPr>
        <w:tblStyle w:val="TableGrid"/>
        <w:tblW w:w="0" w:type="auto"/>
        <w:tblLook w:val="04A0" w:firstRow="1" w:lastRow="0" w:firstColumn="1" w:lastColumn="0" w:noHBand="0" w:noVBand="1"/>
      </w:tblPr>
      <w:tblGrid>
        <w:gridCol w:w="9350"/>
      </w:tblGrid>
      <w:tr w:rsidR="00E82A44" w14:paraId="4CCBDEEA" w14:textId="77777777" w:rsidTr="00E82A44">
        <w:tc>
          <w:tcPr>
            <w:tcW w:w="9350" w:type="dxa"/>
          </w:tcPr>
          <w:p w14:paraId="1AA87CE3" w14:textId="77777777" w:rsidR="00E82A44" w:rsidRPr="00E82A44" w:rsidRDefault="00E82A44" w:rsidP="00505177">
            <w:pPr>
              <w:pStyle w:val="Default"/>
              <w:jc w:val="both"/>
              <w:rPr>
                <w:b/>
                <w:bCs/>
                <w:sz w:val="22"/>
                <w:szCs w:val="22"/>
              </w:rPr>
            </w:pPr>
            <w:r w:rsidRPr="00E82A44">
              <w:rPr>
                <w:b/>
                <w:bCs/>
                <w:sz w:val="22"/>
                <w:szCs w:val="22"/>
              </w:rPr>
              <w:t>CO1: Explain the impact of software engineering over various contexts of software development to assess societal, health, safety, legal and cultural issues</w:t>
            </w:r>
            <w:r w:rsidR="00D30DC4">
              <w:rPr>
                <w:b/>
                <w:bCs/>
                <w:sz w:val="22"/>
                <w:szCs w:val="22"/>
              </w:rPr>
              <w:t>.</w:t>
            </w:r>
          </w:p>
        </w:tc>
      </w:tr>
    </w:tbl>
    <w:p w14:paraId="443397AA" w14:textId="77777777" w:rsidR="00E82A44" w:rsidRDefault="00E82A44" w:rsidP="00505177">
      <w:pPr>
        <w:pStyle w:val="Default"/>
        <w:jc w:val="both"/>
        <w:rPr>
          <w:b/>
          <w:bCs/>
        </w:rPr>
      </w:pPr>
    </w:p>
    <w:tbl>
      <w:tblPr>
        <w:tblStyle w:val="TableGrid"/>
        <w:tblW w:w="0" w:type="auto"/>
        <w:tblLook w:val="04A0" w:firstRow="1" w:lastRow="0" w:firstColumn="1" w:lastColumn="0" w:noHBand="0" w:noVBand="1"/>
      </w:tblPr>
      <w:tblGrid>
        <w:gridCol w:w="2336"/>
        <w:gridCol w:w="2338"/>
        <w:gridCol w:w="2338"/>
        <w:gridCol w:w="2338"/>
      </w:tblGrid>
      <w:tr w:rsidR="00E82A44" w14:paraId="15F03563" w14:textId="77777777" w:rsidTr="00E82A44">
        <w:tc>
          <w:tcPr>
            <w:tcW w:w="2336" w:type="dxa"/>
          </w:tcPr>
          <w:p w14:paraId="0A4E3ABD" w14:textId="77777777" w:rsidR="00E82A44" w:rsidRPr="00E82A44" w:rsidRDefault="00E82A44" w:rsidP="00505177">
            <w:pPr>
              <w:pStyle w:val="Default"/>
              <w:jc w:val="both"/>
              <w:rPr>
                <w:b/>
                <w:bCs/>
                <w:sz w:val="20"/>
                <w:szCs w:val="20"/>
              </w:rPr>
            </w:pPr>
            <w:r w:rsidRPr="00E82A44">
              <w:rPr>
                <w:b/>
                <w:bCs/>
                <w:sz w:val="20"/>
                <w:szCs w:val="20"/>
              </w:rPr>
              <w:t>Student ID</w:t>
            </w:r>
          </w:p>
        </w:tc>
        <w:tc>
          <w:tcPr>
            <w:tcW w:w="2338" w:type="dxa"/>
          </w:tcPr>
          <w:p w14:paraId="7630204D" w14:textId="77777777" w:rsidR="00E82A44" w:rsidRPr="00E82A44" w:rsidRDefault="00E82A44" w:rsidP="00505177">
            <w:pPr>
              <w:pStyle w:val="Default"/>
              <w:jc w:val="both"/>
              <w:rPr>
                <w:b/>
                <w:bCs/>
                <w:sz w:val="20"/>
                <w:szCs w:val="20"/>
              </w:rPr>
            </w:pPr>
            <w:r w:rsidRPr="00E82A44">
              <w:rPr>
                <w:b/>
                <w:bCs/>
                <w:sz w:val="20"/>
                <w:szCs w:val="20"/>
              </w:rPr>
              <w:t>Problem Analysis</w:t>
            </w:r>
            <w:r w:rsidR="00585081">
              <w:rPr>
                <w:b/>
                <w:bCs/>
                <w:sz w:val="20"/>
                <w:szCs w:val="20"/>
              </w:rPr>
              <w:t xml:space="preserve"> [3]</w:t>
            </w:r>
          </w:p>
        </w:tc>
        <w:tc>
          <w:tcPr>
            <w:tcW w:w="2338" w:type="dxa"/>
          </w:tcPr>
          <w:p w14:paraId="2F541A4B" w14:textId="77777777" w:rsidR="00E82A44" w:rsidRPr="00E82A44" w:rsidRDefault="00E82A44" w:rsidP="00505177">
            <w:pPr>
              <w:pStyle w:val="Default"/>
              <w:jc w:val="both"/>
              <w:rPr>
                <w:b/>
                <w:bCs/>
                <w:sz w:val="20"/>
                <w:szCs w:val="20"/>
              </w:rPr>
            </w:pPr>
            <w:r w:rsidRPr="00E82A44">
              <w:rPr>
                <w:b/>
                <w:bCs/>
                <w:sz w:val="20"/>
                <w:szCs w:val="20"/>
              </w:rPr>
              <w:t>Socio-cultural Impact</w:t>
            </w:r>
            <w:r w:rsidR="00585081">
              <w:rPr>
                <w:b/>
                <w:bCs/>
                <w:sz w:val="20"/>
                <w:szCs w:val="20"/>
              </w:rPr>
              <w:t xml:space="preserve"> [3]</w:t>
            </w:r>
          </w:p>
        </w:tc>
        <w:tc>
          <w:tcPr>
            <w:tcW w:w="2338" w:type="dxa"/>
          </w:tcPr>
          <w:p w14:paraId="48816D83" w14:textId="77777777" w:rsidR="00E82A44" w:rsidRPr="00E82A44" w:rsidRDefault="00E82A44" w:rsidP="00E82A44">
            <w:pPr>
              <w:pStyle w:val="Default"/>
              <w:jc w:val="both"/>
              <w:rPr>
                <w:b/>
                <w:bCs/>
                <w:sz w:val="20"/>
                <w:szCs w:val="20"/>
              </w:rPr>
            </w:pPr>
            <w:r w:rsidRPr="00E82A44">
              <w:rPr>
                <w:b/>
                <w:bCs/>
                <w:sz w:val="20"/>
                <w:szCs w:val="20"/>
              </w:rPr>
              <w:t xml:space="preserve">Related Solutions and </w:t>
            </w:r>
          </w:p>
          <w:p w14:paraId="28531242" w14:textId="77777777" w:rsidR="00E82A44" w:rsidRPr="00E82A44" w:rsidRDefault="00E82A44" w:rsidP="00E82A44">
            <w:pPr>
              <w:pStyle w:val="Default"/>
              <w:jc w:val="both"/>
              <w:rPr>
                <w:b/>
                <w:bCs/>
                <w:sz w:val="20"/>
                <w:szCs w:val="20"/>
              </w:rPr>
            </w:pPr>
            <w:r w:rsidRPr="00E82A44">
              <w:rPr>
                <w:b/>
                <w:bCs/>
                <w:sz w:val="20"/>
                <w:szCs w:val="20"/>
              </w:rPr>
              <w:t>Studies</w:t>
            </w:r>
            <w:r w:rsidR="00585081">
              <w:rPr>
                <w:b/>
                <w:bCs/>
                <w:sz w:val="20"/>
                <w:szCs w:val="20"/>
              </w:rPr>
              <w:t xml:space="preserve"> [4]</w:t>
            </w:r>
          </w:p>
        </w:tc>
      </w:tr>
      <w:tr w:rsidR="00E82A44" w14:paraId="7055A282" w14:textId="77777777" w:rsidTr="00E82A44">
        <w:tc>
          <w:tcPr>
            <w:tcW w:w="2336" w:type="dxa"/>
          </w:tcPr>
          <w:p w14:paraId="3B3CCE6A" w14:textId="77777777" w:rsidR="005C4C97" w:rsidRDefault="00000000">
            <w:pPr>
              <w:pStyle w:val="Default"/>
            </w:pPr>
            <w:r>
              <w:rPr>
                <w:b/>
                <w:bCs/>
              </w:rPr>
              <w:t>1. 23-53115-3</w:t>
            </w:r>
          </w:p>
        </w:tc>
        <w:tc>
          <w:tcPr>
            <w:tcW w:w="2338" w:type="dxa"/>
          </w:tcPr>
          <w:p w14:paraId="26C77BDF" w14:textId="77777777" w:rsidR="00E82A44" w:rsidRDefault="00E82A44" w:rsidP="00505177">
            <w:pPr>
              <w:pStyle w:val="Default"/>
              <w:jc w:val="both"/>
              <w:rPr>
                <w:b/>
                <w:bCs/>
              </w:rPr>
            </w:pPr>
          </w:p>
        </w:tc>
        <w:tc>
          <w:tcPr>
            <w:tcW w:w="2338" w:type="dxa"/>
          </w:tcPr>
          <w:p w14:paraId="4DE7D8CD" w14:textId="77777777" w:rsidR="00E82A44" w:rsidRDefault="00E82A44" w:rsidP="00505177">
            <w:pPr>
              <w:pStyle w:val="Default"/>
              <w:jc w:val="both"/>
              <w:rPr>
                <w:b/>
                <w:bCs/>
              </w:rPr>
            </w:pPr>
          </w:p>
        </w:tc>
        <w:tc>
          <w:tcPr>
            <w:tcW w:w="2338" w:type="dxa"/>
          </w:tcPr>
          <w:p w14:paraId="5275128E" w14:textId="77777777" w:rsidR="00E82A44" w:rsidRDefault="00E82A44" w:rsidP="00505177">
            <w:pPr>
              <w:pStyle w:val="Default"/>
              <w:jc w:val="both"/>
              <w:rPr>
                <w:b/>
                <w:bCs/>
              </w:rPr>
            </w:pPr>
          </w:p>
        </w:tc>
      </w:tr>
      <w:tr w:rsidR="00E82A44" w14:paraId="5368EB40" w14:textId="77777777" w:rsidTr="00E82A44">
        <w:tc>
          <w:tcPr>
            <w:tcW w:w="2336" w:type="dxa"/>
          </w:tcPr>
          <w:p w14:paraId="204835A9" w14:textId="77777777" w:rsidR="005C4C97" w:rsidRDefault="00000000">
            <w:pPr>
              <w:pStyle w:val="Default"/>
            </w:pPr>
            <w:r>
              <w:rPr>
                <w:b/>
                <w:bCs/>
              </w:rPr>
              <w:t>2. 23-53114-3</w:t>
            </w:r>
          </w:p>
        </w:tc>
        <w:tc>
          <w:tcPr>
            <w:tcW w:w="2338" w:type="dxa"/>
          </w:tcPr>
          <w:p w14:paraId="0D3F658C" w14:textId="77777777" w:rsidR="00E82A44" w:rsidRDefault="00E82A44" w:rsidP="00505177">
            <w:pPr>
              <w:pStyle w:val="Default"/>
              <w:jc w:val="both"/>
              <w:rPr>
                <w:b/>
                <w:bCs/>
              </w:rPr>
            </w:pPr>
          </w:p>
        </w:tc>
        <w:tc>
          <w:tcPr>
            <w:tcW w:w="2338" w:type="dxa"/>
          </w:tcPr>
          <w:p w14:paraId="54275478" w14:textId="77777777" w:rsidR="00E82A44" w:rsidRDefault="00E82A44" w:rsidP="00505177">
            <w:pPr>
              <w:pStyle w:val="Default"/>
              <w:jc w:val="both"/>
              <w:rPr>
                <w:b/>
                <w:bCs/>
              </w:rPr>
            </w:pPr>
          </w:p>
        </w:tc>
        <w:tc>
          <w:tcPr>
            <w:tcW w:w="2338" w:type="dxa"/>
          </w:tcPr>
          <w:p w14:paraId="03E06AAC" w14:textId="77777777" w:rsidR="00E82A44" w:rsidRDefault="00E82A44" w:rsidP="00505177">
            <w:pPr>
              <w:pStyle w:val="Default"/>
              <w:jc w:val="both"/>
              <w:rPr>
                <w:b/>
                <w:bCs/>
              </w:rPr>
            </w:pPr>
          </w:p>
        </w:tc>
      </w:tr>
      <w:tr w:rsidR="00E82A44" w14:paraId="31426B65" w14:textId="77777777" w:rsidTr="00E82A44">
        <w:tc>
          <w:tcPr>
            <w:tcW w:w="2336" w:type="dxa"/>
          </w:tcPr>
          <w:p w14:paraId="7B15DAE0" w14:textId="77777777" w:rsidR="005C4C97" w:rsidRDefault="00000000">
            <w:pPr>
              <w:pStyle w:val="Default"/>
            </w:pPr>
            <w:r>
              <w:rPr>
                <w:b/>
                <w:bCs/>
              </w:rPr>
              <w:t>3. 23-53218-3</w:t>
            </w:r>
          </w:p>
        </w:tc>
        <w:tc>
          <w:tcPr>
            <w:tcW w:w="2338" w:type="dxa"/>
          </w:tcPr>
          <w:p w14:paraId="107AC168" w14:textId="77777777" w:rsidR="00E82A44" w:rsidRDefault="00E82A44" w:rsidP="00505177">
            <w:pPr>
              <w:pStyle w:val="Default"/>
              <w:jc w:val="both"/>
              <w:rPr>
                <w:b/>
                <w:bCs/>
              </w:rPr>
            </w:pPr>
          </w:p>
        </w:tc>
        <w:tc>
          <w:tcPr>
            <w:tcW w:w="2338" w:type="dxa"/>
          </w:tcPr>
          <w:p w14:paraId="505A7A56" w14:textId="77777777" w:rsidR="00E82A44" w:rsidRDefault="00E82A44" w:rsidP="00505177">
            <w:pPr>
              <w:pStyle w:val="Default"/>
              <w:jc w:val="both"/>
              <w:rPr>
                <w:b/>
                <w:bCs/>
              </w:rPr>
            </w:pPr>
          </w:p>
        </w:tc>
        <w:tc>
          <w:tcPr>
            <w:tcW w:w="2338" w:type="dxa"/>
          </w:tcPr>
          <w:p w14:paraId="3A1420FD" w14:textId="77777777" w:rsidR="00E82A44" w:rsidRDefault="00E82A44" w:rsidP="00505177">
            <w:pPr>
              <w:pStyle w:val="Default"/>
              <w:jc w:val="both"/>
              <w:rPr>
                <w:b/>
                <w:bCs/>
              </w:rPr>
            </w:pPr>
          </w:p>
        </w:tc>
      </w:tr>
      <w:tr w:rsidR="00E82A44" w14:paraId="1E51F637" w14:textId="77777777" w:rsidTr="00E82A44">
        <w:tc>
          <w:tcPr>
            <w:tcW w:w="2336" w:type="dxa"/>
          </w:tcPr>
          <w:p w14:paraId="5C1EC13B" w14:textId="77777777" w:rsidR="005C4C97" w:rsidRDefault="00000000">
            <w:pPr>
              <w:pStyle w:val="Default"/>
            </w:pPr>
            <w:r>
              <w:rPr>
                <w:b/>
                <w:bCs/>
              </w:rPr>
              <w:t>4. 23-53274-3</w:t>
            </w:r>
          </w:p>
        </w:tc>
        <w:tc>
          <w:tcPr>
            <w:tcW w:w="2338" w:type="dxa"/>
          </w:tcPr>
          <w:p w14:paraId="22E7CF79" w14:textId="77777777" w:rsidR="00E82A44" w:rsidRDefault="00E82A44" w:rsidP="00505177">
            <w:pPr>
              <w:pStyle w:val="Default"/>
              <w:jc w:val="both"/>
              <w:rPr>
                <w:b/>
                <w:bCs/>
              </w:rPr>
            </w:pPr>
          </w:p>
        </w:tc>
        <w:tc>
          <w:tcPr>
            <w:tcW w:w="2338" w:type="dxa"/>
          </w:tcPr>
          <w:p w14:paraId="320F2309" w14:textId="77777777" w:rsidR="00E82A44" w:rsidRDefault="00E82A44" w:rsidP="00505177">
            <w:pPr>
              <w:pStyle w:val="Default"/>
              <w:jc w:val="both"/>
              <w:rPr>
                <w:b/>
                <w:bCs/>
              </w:rPr>
            </w:pPr>
          </w:p>
        </w:tc>
        <w:tc>
          <w:tcPr>
            <w:tcW w:w="2338" w:type="dxa"/>
          </w:tcPr>
          <w:p w14:paraId="09BFCE17" w14:textId="77777777" w:rsidR="00E82A44" w:rsidRDefault="00E82A44" w:rsidP="00505177">
            <w:pPr>
              <w:pStyle w:val="Default"/>
              <w:jc w:val="both"/>
              <w:rPr>
                <w:b/>
                <w:bCs/>
              </w:rPr>
            </w:pPr>
          </w:p>
        </w:tc>
      </w:tr>
      <w:tr w:rsidR="00287FD9" w14:paraId="2E02EB37" w14:textId="77777777" w:rsidTr="00E82A44">
        <w:tc>
          <w:tcPr>
            <w:tcW w:w="2336" w:type="dxa"/>
          </w:tcPr>
          <w:p w14:paraId="495F55C0" w14:textId="77777777" w:rsidR="00287FD9" w:rsidRPr="00D30DC4" w:rsidRDefault="00287FD9" w:rsidP="00505177">
            <w:pPr>
              <w:pStyle w:val="Default"/>
              <w:jc w:val="both"/>
              <w:rPr>
                <w:b/>
                <w:bCs/>
                <w:sz w:val="20"/>
                <w:szCs w:val="20"/>
              </w:rPr>
            </w:pPr>
            <w:r w:rsidRPr="00D30DC4">
              <w:rPr>
                <w:b/>
                <w:bCs/>
                <w:sz w:val="20"/>
                <w:szCs w:val="20"/>
              </w:rPr>
              <w:t>5.</w:t>
            </w:r>
          </w:p>
        </w:tc>
        <w:tc>
          <w:tcPr>
            <w:tcW w:w="2338" w:type="dxa"/>
          </w:tcPr>
          <w:p w14:paraId="6969824F" w14:textId="77777777" w:rsidR="00287FD9" w:rsidRDefault="00287FD9" w:rsidP="00505177">
            <w:pPr>
              <w:pStyle w:val="Default"/>
              <w:jc w:val="both"/>
              <w:rPr>
                <w:b/>
                <w:bCs/>
              </w:rPr>
            </w:pPr>
          </w:p>
        </w:tc>
        <w:tc>
          <w:tcPr>
            <w:tcW w:w="2338" w:type="dxa"/>
          </w:tcPr>
          <w:p w14:paraId="0FB90F8E" w14:textId="77777777" w:rsidR="00287FD9" w:rsidRDefault="00287FD9" w:rsidP="00505177">
            <w:pPr>
              <w:pStyle w:val="Default"/>
              <w:jc w:val="both"/>
              <w:rPr>
                <w:b/>
                <w:bCs/>
              </w:rPr>
            </w:pPr>
          </w:p>
        </w:tc>
        <w:tc>
          <w:tcPr>
            <w:tcW w:w="2338" w:type="dxa"/>
          </w:tcPr>
          <w:p w14:paraId="499681EB" w14:textId="77777777" w:rsidR="00287FD9" w:rsidRDefault="00287FD9" w:rsidP="00505177">
            <w:pPr>
              <w:pStyle w:val="Default"/>
              <w:jc w:val="both"/>
              <w:rPr>
                <w:b/>
                <w:bCs/>
              </w:rPr>
            </w:pPr>
          </w:p>
        </w:tc>
      </w:tr>
    </w:tbl>
    <w:p w14:paraId="41066476" w14:textId="77777777" w:rsidR="00E82A44" w:rsidRDefault="00E82A44" w:rsidP="00505177">
      <w:pPr>
        <w:pStyle w:val="Default"/>
        <w:jc w:val="both"/>
        <w:rPr>
          <w:b/>
          <w:bCs/>
        </w:rPr>
      </w:pPr>
    </w:p>
    <w:tbl>
      <w:tblPr>
        <w:tblStyle w:val="TableGrid"/>
        <w:tblpPr w:leftFromText="180" w:rightFromText="180" w:vertAnchor="text" w:horzAnchor="margin" w:tblpY="14"/>
        <w:tblW w:w="0" w:type="auto"/>
        <w:tblLook w:val="04A0" w:firstRow="1" w:lastRow="0" w:firstColumn="1" w:lastColumn="0" w:noHBand="0" w:noVBand="1"/>
      </w:tblPr>
      <w:tblGrid>
        <w:gridCol w:w="9350"/>
      </w:tblGrid>
      <w:tr w:rsidR="00FB20FD" w:rsidRPr="00E82A44" w14:paraId="60EB8A8B" w14:textId="77777777" w:rsidTr="00FB20FD">
        <w:tc>
          <w:tcPr>
            <w:tcW w:w="9350" w:type="dxa"/>
          </w:tcPr>
          <w:p w14:paraId="2D48E7A6" w14:textId="77777777" w:rsidR="00FB20FD" w:rsidRPr="00E82A44" w:rsidRDefault="00FB20FD" w:rsidP="00FB20FD">
            <w:pPr>
              <w:pStyle w:val="Default"/>
              <w:jc w:val="both"/>
              <w:rPr>
                <w:b/>
                <w:bCs/>
                <w:sz w:val="22"/>
                <w:szCs w:val="22"/>
              </w:rPr>
            </w:pPr>
            <w:r w:rsidRPr="00E82A44">
              <w:rPr>
                <w:b/>
                <w:bCs/>
                <w:sz w:val="22"/>
                <w:szCs w:val="22"/>
              </w:rPr>
              <w:t>CO2:</w:t>
            </w:r>
            <w:r w:rsidR="00A808B8">
              <w:rPr>
                <w:b/>
                <w:bCs/>
                <w:sz w:val="22"/>
                <w:szCs w:val="22"/>
              </w:rPr>
              <w:t xml:space="preserve"> </w:t>
            </w:r>
            <w:r w:rsidR="00A808B8" w:rsidRPr="00A808B8">
              <w:rPr>
                <w:b/>
                <w:bCs/>
                <w:sz w:val="22"/>
                <w:szCs w:val="22"/>
              </w:rPr>
              <w:t>Explain software engineering principles considering professional responsibilities and societal impacts.</w:t>
            </w:r>
          </w:p>
        </w:tc>
      </w:tr>
    </w:tbl>
    <w:p w14:paraId="472EDC06" w14:textId="77777777" w:rsidR="00E82A44" w:rsidRDefault="00E82A44" w:rsidP="00505177">
      <w:pPr>
        <w:pStyle w:val="Default"/>
        <w:jc w:val="both"/>
        <w:rPr>
          <w:b/>
          <w:bCs/>
        </w:rPr>
      </w:pPr>
    </w:p>
    <w:tbl>
      <w:tblPr>
        <w:tblStyle w:val="TableGrid"/>
        <w:tblW w:w="0" w:type="auto"/>
        <w:tblLook w:val="04A0" w:firstRow="1" w:lastRow="0" w:firstColumn="1" w:lastColumn="0" w:noHBand="0" w:noVBand="1"/>
      </w:tblPr>
      <w:tblGrid>
        <w:gridCol w:w="2336"/>
        <w:gridCol w:w="2338"/>
        <w:gridCol w:w="2338"/>
        <w:gridCol w:w="2338"/>
      </w:tblGrid>
      <w:tr w:rsidR="00FB20FD" w14:paraId="21BD2BEB" w14:textId="77777777" w:rsidTr="007B5C28">
        <w:tc>
          <w:tcPr>
            <w:tcW w:w="2336" w:type="dxa"/>
          </w:tcPr>
          <w:p w14:paraId="6BBBB0BD" w14:textId="77777777" w:rsidR="00FB20FD" w:rsidRPr="00E82A44" w:rsidRDefault="00FB20FD" w:rsidP="007B5C28">
            <w:pPr>
              <w:pStyle w:val="Default"/>
              <w:jc w:val="both"/>
              <w:rPr>
                <w:b/>
                <w:bCs/>
                <w:sz w:val="20"/>
                <w:szCs w:val="20"/>
              </w:rPr>
            </w:pPr>
            <w:r w:rsidRPr="00E82A44">
              <w:rPr>
                <w:b/>
                <w:bCs/>
                <w:sz w:val="20"/>
                <w:szCs w:val="20"/>
              </w:rPr>
              <w:t>Student ID</w:t>
            </w:r>
          </w:p>
        </w:tc>
        <w:tc>
          <w:tcPr>
            <w:tcW w:w="2338" w:type="dxa"/>
          </w:tcPr>
          <w:p w14:paraId="1A782558" w14:textId="77777777" w:rsidR="00FB20FD" w:rsidRPr="00E82A44" w:rsidRDefault="00AA1FF3" w:rsidP="007B5C28">
            <w:pPr>
              <w:pStyle w:val="Default"/>
              <w:jc w:val="both"/>
              <w:rPr>
                <w:b/>
                <w:bCs/>
                <w:sz w:val="20"/>
                <w:szCs w:val="20"/>
              </w:rPr>
            </w:pPr>
            <w:r w:rsidRPr="00AA1FF3">
              <w:rPr>
                <w:b/>
                <w:bCs/>
                <w:sz w:val="20"/>
                <w:szCs w:val="20"/>
              </w:rPr>
              <w:t xml:space="preserve">Conceptual Understanding </w:t>
            </w:r>
            <w:r w:rsidR="00FB20FD">
              <w:rPr>
                <w:b/>
                <w:bCs/>
                <w:sz w:val="20"/>
                <w:szCs w:val="20"/>
              </w:rPr>
              <w:t>[3]</w:t>
            </w:r>
          </w:p>
        </w:tc>
        <w:tc>
          <w:tcPr>
            <w:tcW w:w="2338" w:type="dxa"/>
          </w:tcPr>
          <w:p w14:paraId="0E3D5CFD" w14:textId="77777777" w:rsidR="00FB20FD" w:rsidRPr="00E82A44" w:rsidRDefault="00AA1FF3" w:rsidP="00FB20FD">
            <w:pPr>
              <w:pStyle w:val="Default"/>
              <w:jc w:val="both"/>
              <w:rPr>
                <w:b/>
                <w:bCs/>
                <w:sz w:val="20"/>
                <w:szCs w:val="20"/>
              </w:rPr>
            </w:pPr>
            <w:r w:rsidRPr="00AA1FF3">
              <w:rPr>
                <w:b/>
                <w:bCs/>
                <w:sz w:val="20"/>
                <w:szCs w:val="20"/>
              </w:rPr>
              <w:t xml:space="preserve">Principle Selection and Justification </w:t>
            </w:r>
            <w:r w:rsidR="00FB20FD">
              <w:rPr>
                <w:b/>
                <w:bCs/>
                <w:sz w:val="20"/>
                <w:szCs w:val="20"/>
              </w:rPr>
              <w:t>[3]</w:t>
            </w:r>
          </w:p>
        </w:tc>
        <w:tc>
          <w:tcPr>
            <w:tcW w:w="2338" w:type="dxa"/>
          </w:tcPr>
          <w:p w14:paraId="63251C57" w14:textId="77777777" w:rsidR="00FB20FD" w:rsidRPr="00E82A44" w:rsidRDefault="00AA1FF3" w:rsidP="007B5C28">
            <w:pPr>
              <w:pStyle w:val="Default"/>
              <w:jc w:val="both"/>
              <w:rPr>
                <w:b/>
                <w:bCs/>
                <w:sz w:val="20"/>
                <w:szCs w:val="20"/>
              </w:rPr>
            </w:pPr>
            <w:r w:rsidRPr="00AA1FF3">
              <w:rPr>
                <w:b/>
                <w:bCs/>
                <w:sz w:val="20"/>
                <w:szCs w:val="20"/>
              </w:rPr>
              <w:t>Application in Software Development Context</w:t>
            </w:r>
            <w:r w:rsidR="006C2993">
              <w:rPr>
                <w:b/>
                <w:bCs/>
                <w:sz w:val="20"/>
                <w:szCs w:val="20"/>
              </w:rPr>
              <w:t xml:space="preserve"> [4]</w:t>
            </w:r>
          </w:p>
        </w:tc>
      </w:tr>
      <w:tr w:rsidR="00FB20FD" w14:paraId="4848B3E2" w14:textId="77777777" w:rsidTr="007B5C28">
        <w:tc>
          <w:tcPr>
            <w:tcW w:w="2336" w:type="dxa"/>
          </w:tcPr>
          <w:p w14:paraId="714AA8F0" w14:textId="77777777" w:rsidR="005C4C97" w:rsidRDefault="00000000">
            <w:pPr>
              <w:pStyle w:val="Default"/>
            </w:pPr>
            <w:r>
              <w:rPr>
                <w:b/>
                <w:bCs/>
              </w:rPr>
              <w:t>1. 23-53115-3</w:t>
            </w:r>
          </w:p>
        </w:tc>
        <w:tc>
          <w:tcPr>
            <w:tcW w:w="2338" w:type="dxa"/>
          </w:tcPr>
          <w:p w14:paraId="584005D5" w14:textId="77777777" w:rsidR="00FB20FD" w:rsidRDefault="00FB20FD" w:rsidP="007B5C28">
            <w:pPr>
              <w:pStyle w:val="Default"/>
              <w:jc w:val="both"/>
              <w:rPr>
                <w:b/>
                <w:bCs/>
              </w:rPr>
            </w:pPr>
          </w:p>
        </w:tc>
        <w:tc>
          <w:tcPr>
            <w:tcW w:w="2338" w:type="dxa"/>
          </w:tcPr>
          <w:p w14:paraId="2B2CA5F4" w14:textId="77777777" w:rsidR="00FB20FD" w:rsidRDefault="00FB20FD" w:rsidP="007B5C28">
            <w:pPr>
              <w:pStyle w:val="Default"/>
              <w:jc w:val="both"/>
              <w:rPr>
                <w:b/>
                <w:bCs/>
              </w:rPr>
            </w:pPr>
          </w:p>
        </w:tc>
        <w:tc>
          <w:tcPr>
            <w:tcW w:w="2338" w:type="dxa"/>
          </w:tcPr>
          <w:p w14:paraId="6AE758DB" w14:textId="77777777" w:rsidR="00FB20FD" w:rsidRDefault="00FB20FD" w:rsidP="007B5C28">
            <w:pPr>
              <w:pStyle w:val="Default"/>
              <w:jc w:val="both"/>
              <w:rPr>
                <w:b/>
                <w:bCs/>
              </w:rPr>
            </w:pPr>
          </w:p>
        </w:tc>
      </w:tr>
      <w:tr w:rsidR="00FB20FD" w14:paraId="54707938" w14:textId="77777777" w:rsidTr="007B5C28">
        <w:tc>
          <w:tcPr>
            <w:tcW w:w="2336" w:type="dxa"/>
          </w:tcPr>
          <w:p w14:paraId="2829B55A" w14:textId="77777777" w:rsidR="005C4C97" w:rsidRDefault="00000000">
            <w:pPr>
              <w:pStyle w:val="Default"/>
            </w:pPr>
            <w:r>
              <w:rPr>
                <w:b/>
                <w:bCs/>
              </w:rPr>
              <w:t>2. 23-53114-3</w:t>
            </w:r>
          </w:p>
        </w:tc>
        <w:tc>
          <w:tcPr>
            <w:tcW w:w="2338" w:type="dxa"/>
          </w:tcPr>
          <w:p w14:paraId="631F05C6" w14:textId="77777777" w:rsidR="00FB20FD" w:rsidRDefault="00FB20FD" w:rsidP="007B5C28">
            <w:pPr>
              <w:pStyle w:val="Default"/>
              <w:jc w:val="both"/>
              <w:rPr>
                <w:b/>
                <w:bCs/>
              </w:rPr>
            </w:pPr>
          </w:p>
        </w:tc>
        <w:tc>
          <w:tcPr>
            <w:tcW w:w="2338" w:type="dxa"/>
          </w:tcPr>
          <w:p w14:paraId="382D7318" w14:textId="77777777" w:rsidR="00FB20FD" w:rsidRDefault="00FB20FD" w:rsidP="007B5C28">
            <w:pPr>
              <w:pStyle w:val="Default"/>
              <w:jc w:val="both"/>
              <w:rPr>
                <w:b/>
                <w:bCs/>
              </w:rPr>
            </w:pPr>
          </w:p>
        </w:tc>
        <w:tc>
          <w:tcPr>
            <w:tcW w:w="2338" w:type="dxa"/>
          </w:tcPr>
          <w:p w14:paraId="42A5245A" w14:textId="77777777" w:rsidR="00FB20FD" w:rsidRDefault="00FB20FD" w:rsidP="007B5C28">
            <w:pPr>
              <w:pStyle w:val="Default"/>
              <w:jc w:val="both"/>
              <w:rPr>
                <w:b/>
                <w:bCs/>
              </w:rPr>
            </w:pPr>
          </w:p>
        </w:tc>
      </w:tr>
      <w:tr w:rsidR="00FB20FD" w14:paraId="265AD564" w14:textId="77777777" w:rsidTr="007B5C28">
        <w:tc>
          <w:tcPr>
            <w:tcW w:w="2336" w:type="dxa"/>
          </w:tcPr>
          <w:p w14:paraId="79E74217" w14:textId="77777777" w:rsidR="005C4C97" w:rsidRDefault="00000000">
            <w:pPr>
              <w:pStyle w:val="Default"/>
            </w:pPr>
            <w:r>
              <w:rPr>
                <w:b/>
                <w:bCs/>
              </w:rPr>
              <w:t>3. 23-53218-3</w:t>
            </w:r>
          </w:p>
        </w:tc>
        <w:tc>
          <w:tcPr>
            <w:tcW w:w="2338" w:type="dxa"/>
          </w:tcPr>
          <w:p w14:paraId="37DF6A03" w14:textId="77777777" w:rsidR="00FB20FD" w:rsidRDefault="00FB20FD" w:rsidP="007B5C28">
            <w:pPr>
              <w:pStyle w:val="Default"/>
              <w:jc w:val="both"/>
              <w:rPr>
                <w:b/>
                <w:bCs/>
              </w:rPr>
            </w:pPr>
          </w:p>
        </w:tc>
        <w:tc>
          <w:tcPr>
            <w:tcW w:w="2338" w:type="dxa"/>
          </w:tcPr>
          <w:p w14:paraId="10F2C019" w14:textId="77777777" w:rsidR="00FB20FD" w:rsidRDefault="00FB20FD" w:rsidP="007B5C28">
            <w:pPr>
              <w:pStyle w:val="Default"/>
              <w:jc w:val="both"/>
              <w:rPr>
                <w:b/>
                <w:bCs/>
              </w:rPr>
            </w:pPr>
          </w:p>
        </w:tc>
        <w:tc>
          <w:tcPr>
            <w:tcW w:w="2338" w:type="dxa"/>
          </w:tcPr>
          <w:p w14:paraId="4BC02BBD" w14:textId="77777777" w:rsidR="00FB20FD" w:rsidRDefault="00FB20FD" w:rsidP="007B5C28">
            <w:pPr>
              <w:pStyle w:val="Default"/>
              <w:jc w:val="both"/>
              <w:rPr>
                <w:b/>
                <w:bCs/>
              </w:rPr>
            </w:pPr>
          </w:p>
        </w:tc>
      </w:tr>
      <w:tr w:rsidR="00FB20FD" w14:paraId="3296DA3B" w14:textId="77777777" w:rsidTr="007B5C28">
        <w:tc>
          <w:tcPr>
            <w:tcW w:w="2336" w:type="dxa"/>
          </w:tcPr>
          <w:p w14:paraId="05B92E1B" w14:textId="77777777" w:rsidR="005C4C97" w:rsidRDefault="00000000">
            <w:pPr>
              <w:pStyle w:val="Default"/>
            </w:pPr>
            <w:r>
              <w:rPr>
                <w:b/>
                <w:bCs/>
              </w:rPr>
              <w:t>4. 23-53274-3</w:t>
            </w:r>
          </w:p>
        </w:tc>
        <w:tc>
          <w:tcPr>
            <w:tcW w:w="2338" w:type="dxa"/>
          </w:tcPr>
          <w:p w14:paraId="2C2A6DF1" w14:textId="77777777" w:rsidR="00FB20FD" w:rsidRDefault="00FB20FD" w:rsidP="007B5C28">
            <w:pPr>
              <w:pStyle w:val="Default"/>
              <w:jc w:val="both"/>
              <w:rPr>
                <w:b/>
                <w:bCs/>
              </w:rPr>
            </w:pPr>
          </w:p>
        </w:tc>
        <w:tc>
          <w:tcPr>
            <w:tcW w:w="2338" w:type="dxa"/>
          </w:tcPr>
          <w:p w14:paraId="72C88FDD" w14:textId="77777777" w:rsidR="00FB20FD" w:rsidRDefault="00FB20FD" w:rsidP="007B5C28">
            <w:pPr>
              <w:pStyle w:val="Default"/>
              <w:jc w:val="both"/>
              <w:rPr>
                <w:b/>
                <w:bCs/>
              </w:rPr>
            </w:pPr>
          </w:p>
        </w:tc>
        <w:tc>
          <w:tcPr>
            <w:tcW w:w="2338" w:type="dxa"/>
          </w:tcPr>
          <w:p w14:paraId="1343FEE9" w14:textId="77777777" w:rsidR="00FB20FD" w:rsidRDefault="00FB20FD" w:rsidP="007B5C28">
            <w:pPr>
              <w:pStyle w:val="Default"/>
              <w:jc w:val="both"/>
              <w:rPr>
                <w:b/>
                <w:bCs/>
              </w:rPr>
            </w:pPr>
          </w:p>
        </w:tc>
      </w:tr>
      <w:tr w:rsidR="00FB20FD" w14:paraId="19EB6A22" w14:textId="77777777" w:rsidTr="007B5C28">
        <w:tc>
          <w:tcPr>
            <w:tcW w:w="2336" w:type="dxa"/>
          </w:tcPr>
          <w:p w14:paraId="603EDC01" w14:textId="77777777" w:rsidR="00FB20FD" w:rsidRPr="00D30DC4" w:rsidRDefault="00FB20FD" w:rsidP="007B5C28">
            <w:pPr>
              <w:pStyle w:val="Default"/>
              <w:jc w:val="both"/>
              <w:rPr>
                <w:b/>
                <w:bCs/>
                <w:sz w:val="20"/>
                <w:szCs w:val="20"/>
              </w:rPr>
            </w:pPr>
            <w:r w:rsidRPr="00D30DC4">
              <w:rPr>
                <w:b/>
                <w:bCs/>
                <w:sz w:val="20"/>
                <w:szCs w:val="20"/>
              </w:rPr>
              <w:t>5.</w:t>
            </w:r>
          </w:p>
        </w:tc>
        <w:tc>
          <w:tcPr>
            <w:tcW w:w="2338" w:type="dxa"/>
          </w:tcPr>
          <w:p w14:paraId="668AF2A5" w14:textId="77777777" w:rsidR="00FB20FD" w:rsidRDefault="00FB20FD" w:rsidP="007B5C28">
            <w:pPr>
              <w:pStyle w:val="Default"/>
              <w:jc w:val="both"/>
              <w:rPr>
                <w:b/>
                <w:bCs/>
              </w:rPr>
            </w:pPr>
          </w:p>
        </w:tc>
        <w:tc>
          <w:tcPr>
            <w:tcW w:w="2338" w:type="dxa"/>
          </w:tcPr>
          <w:p w14:paraId="7B8B8D70" w14:textId="77777777" w:rsidR="00FB20FD" w:rsidRDefault="00FB20FD" w:rsidP="007B5C28">
            <w:pPr>
              <w:pStyle w:val="Default"/>
              <w:jc w:val="both"/>
              <w:rPr>
                <w:b/>
                <w:bCs/>
              </w:rPr>
            </w:pPr>
          </w:p>
        </w:tc>
        <w:tc>
          <w:tcPr>
            <w:tcW w:w="2338" w:type="dxa"/>
          </w:tcPr>
          <w:p w14:paraId="33BDF84D" w14:textId="77777777" w:rsidR="00FB20FD" w:rsidRDefault="00FB20FD" w:rsidP="007B5C28">
            <w:pPr>
              <w:pStyle w:val="Default"/>
              <w:jc w:val="both"/>
              <w:rPr>
                <w:b/>
                <w:bCs/>
              </w:rPr>
            </w:pPr>
          </w:p>
        </w:tc>
      </w:tr>
    </w:tbl>
    <w:p w14:paraId="77534AC1" w14:textId="77777777" w:rsidR="00E82A44" w:rsidRDefault="00E82A44" w:rsidP="00505177">
      <w:pPr>
        <w:pStyle w:val="Default"/>
        <w:jc w:val="both"/>
        <w:rPr>
          <w:b/>
          <w:bCs/>
        </w:rPr>
      </w:pPr>
    </w:p>
    <w:p w14:paraId="5167B4FD" w14:textId="77777777" w:rsidR="00E82A44" w:rsidRDefault="00E82A44" w:rsidP="00505177">
      <w:pPr>
        <w:pStyle w:val="Default"/>
        <w:jc w:val="both"/>
        <w:rPr>
          <w:b/>
          <w:bCs/>
        </w:rPr>
      </w:pPr>
    </w:p>
    <w:p w14:paraId="129736E3" w14:textId="77777777" w:rsidR="00E82A44" w:rsidRDefault="00E82A44" w:rsidP="00505177">
      <w:pPr>
        <w:pStyle w:val="Default"/>
        <w:jc w:val="both"/>
        <w:rPr>
          <w:b/>
          <w:bCs/>
        </w:rPr>
      </w:pPr>
    </w:p>
    <w:p w14:paraId="4E21684C" w14:textId="77777777" w:rsidR="00E82A44" w:rsidRDefault="00E82A44" w:rsidP="00505177">
      <w:pPr>
        <w:pStyle w:val="Default"/>
        <w:jc w:val="both"/>
        <w:rPr>
          <w:b/>
          <w:bCs/>
        </w:rPr>
      </w:pPr>
    </w:p>
    <w:p w14:paraId="72AB1089" w14:textId="77777777" w:rsidR="00E82A44" w:rsidRDefault="00E82A44" w:rsidP="00505177">
      <w:pPr>
        <w:pStyle w:val="Default"/>
        <w:jc w:val="both"/>
        <w:rPr>
          <w:b/>
          <w:bCs/>
          <w:sz w:val="22"/>
          <w:szCs w:val="22"/>
        </w:rPr>
      </w:pPr>
    </w:p>
    <w:p w14:paraId="27A64B50" w14:textId="77777777" w:rsidR="00284B27" w:rsidRDefault="00284B27" w:rsidP="00505177">
      <w:pPr>
        <w:pStyle w:val="Default"/>
        <w:jc w:val="both"/>
        <w:rPr>
          <w:b/>
          <w:bCs/>
          <w:sz w:val="22"/>
          <w:szCs w:val="22"/>
        </w:rPr>
      </w:pPr>
    </w:p>
    <w:p w14:paraId="31A3F323" w14:textId="77777777" w:rsidR="6C8AC0AD" w:rsidRDefault="6C8AC0AD" w:rsidP="6C8AC0AD">
      <w:pPr>
        <w:pStyle w:val="Default"/>
        <w:jc w:val="both"/>
        <w:rPr>
          <w:b/>
          <w:bCs/>
          <w:sz w:val="22"/>
          <w:szCs w:val="22"/>
        </w:rPr>
      </w:pPr>
    </w:p>
    <w:p w14:paraId="79B34C98" w14:textId="77777777" w:rsidR="6C8AC0AD" w:rsidRDefault="6C8AC0AD" w:rsidP="6C8AC0AD">
      <w:pPr>
        <w:pStyle w:val="Default"/>
        <w:jc w:val="both"/>
        <w:rPr>
          <w:b/>
          <w:bCs/>
          <w:sz w:val="22"/>
          <w:szCs w:val="22"/>
        </w:rPr>
      </w:pPr>
    </w:p>
    <w:p w14:paraId="6E8E5CFA" w14:textId="77777777" w:rsidR="6C8AC0AD" w:rsidRDefault="6C8AC0AD" w:rsidP="6C8AC0AD">
      <w:pPr>
        <w:pStyle w:val="Default"/>
        <w:jc w:val="both"/>
        <w:rPr>
          <w:b/>
          <w:bCs/>
          <w:sz w:val="22"/>
          <w:szCs w:val="22"/>
        </w:rPr>
      </w:pPr>
    </w:p>
    <w:p w14:paraId="6691C31A" w14:textId="77777777" w:rsidR="6C8AC0AD" w:rsidRDefault="6C8AC0AD" w:rsidP="6C8AC0AD">
      <w:pPr>
        <w:pStyle w:val="Default"/>
        <w:jc w:val="both"/>
        <w:rPr>
          <w:b/>
          <w:bCs/>
          <w:sz w:val="22"/>
          <w:szCs w:val="22"/>
        </w:rPr>
      </w:pPr>
    </w:p>
    <w:p w14:paraId="00F6A606" w14:textId="77777777" w:rsidR="6C8AC0AD" w:rsidRDefault="6C8AC0AD" w:rsidP="6C8AC0AD">
      <w:pPr>
        <w:pStyle w:val="Default"/>
        <w:jc w:val="both"/>
        <w:rPr>
          <w:b/>
          <w:bCs/>
          <w:sz w:val="22"/>
          <w:szCs w:val="22"/>
        </w:rPr>
      </w:pPr>
    </w:p>
    <w:p w14:paraId="114BE509" w14:textId="77777777" w:rsidR="00284B27" w:rsidRDefault="00284B27" w:rsidP="00505177">
      <w:pPr>
        <w:pStyle w:val="Default"/>
        <w:jc w:val="both"/>
        <w:rPr>
          <w:b/>
          <w:bCs/>
          <w:sz w:val="22"/>
          <w:szCs w:val="22"/>
        </w:rPr>
      </w:pPr>
    </w:p>
    <w:p w14:paraId="279E4E3C" w14:textId="77777777" w:rsidR="00284B27" w:rsidRDefault="00284B27" w:rsidP="00505177">
      <w:pPr>
        <w:pStyle w:val="Default"/>
        <w:jc w:val="both"/>
        <w:rPr>
          <w:b/>
          <w:bCs/>
          <w:sz w:val="22"/>
          <w:szCs w:val="22"/>
        </w:rPr>
      </w:pPr>
    </w:p>
    <w:p w14:paraId="7F2C091B" w14:textId="77777777" w:rsidR="00284B27" w:rsidRDefault="00284B27" w:rsidP="00505177">
      <w:pPr>
        <w:pStyle w:val="Default"/>
        <w:jc w:val="both"/>
        <w:rPr>
          <w:b/>
          <w:bCs/>
          <w:sz w:val="22"/>
          <w:szCs w:val="22"/>
        </w:rPr>
      </w:pPr>
    </w:p>
    <w:p w14:paraId="576646EF" w14:textId="77777777" w:rsidR="00284B27" w:rsidRDefault="00284B27" w:rsidP="00505177">
      <w:pPr>
        <w:pStyle w:val="Default"/>
        <w:jc w:val="both"/>
        <w:rPr>
          <w:b/>
          <w:bCs/>
          <w:sz w:val="22"/>
          <w:szCs w:val="22"/>
        </w:rPr>
      </w:pPr>
    </w:p>
    <w:p w14:paraId="09BC1346" w14:textId="77777777" w:rsidR="00284B27" w:rsidRDefault="00284B27" w:rsidP="00505177">
      <w:pPr>
        <w:pStyle w:val="Default"/>
        <w:jc w:val="both"/>
        <w:rPr>
          <w:b/>
          <w:bCs/>
          <w:sz w:val="22"/>
          <w:szCs w:val="22"/>
        </w:rPr>
      </w:pPr>
    </w:p>
    <w:p w14:paraId="0F3C0CBF" w14:textId="77777777" w:rsidR="00284B27" w:rsidRDefault="00284B27" w:rsidP="00505177">
      <w:pPr>
        <w:pStyle w:val="Default"/>
        <w:jc w:val="both"/>
        <w:rPr>
          <w:b/>
          <w:bCs/>
          <w:sz w:val="22"/>
          <w:szCs w:val="22"/>
        </w:rPr>
      </w:pPr>
    </w:p>
    <w:p w14:paraId="0DC1A43A" w14:textId="77777777" w:rsidR="00284B27" w:rsidRDefault="00284B27" w:rsidP="00505177">
      <w:pPr>
        <w:pStyle w:val="Default"/>
        <w:jc w:val="both"/>
        <w:rPr>
          <w:b/>
          <w:bCs/>
          <w:sz w:val="22"/>
          <w:szCs w:val="22"/>
        </w:rPr>
      </w:pPr>
    </w:p>
    <w:p w14:paraId="58C5F852" w14:textId="77777777" w:rsidR="00C87E08" w:rsidRDefault="00C87E08" w:rsidP="00505177">
      <w:pPr>
        <w:pStyle w:val="Default"/>
        <w:jc w:val="both"/>
        <w:rPr>
          <w:b/>
          <w:bCs/>
          <w:sz w:val="22"/>
          <w:szCs w:val="22"/>
        </w:rPr>
      </w:pPr>
    </w:p>
    <w:p w14:paraId="3DD444EB" w14:textId="77777777" w:rsidR="009E5969" w:rsidRDefault="009E5969" w:rsidP="6C8AC0AD">
      <w:pPr>
        <w:pStyle w:val="Default"/>
        <w:jc w:val="both"/>
        <w:rPr>
          <w:b/>
          <w:bCs/>
          <w:sz w:val="22"/>
          <w:szCs w:val="22"/>
        </w:rPr>
      </w:pPr>
    </w:p>
    <w:p w14:paraId="1364D120" w14:textId="77777777" w:rsidR="002F25F6" w:rsidRDefault="002F25F6" w:rsidP="6C8AC0AD">
      <w:pPr>
        <w:pStyle w:val="Default"/>
        <w:jc w:val="both"/>
        <w:rPr>
          <w:b/>
          <w:bCs/>
          <w:sz w:val="22"/>
          <w:szCs w:val="22"/>
        </w:rPr>
      </w:pPr>
    </w:p>
    <w:p w14:paraId="1DB785BB" w14:textId="77777777" w:rsidR="009E5969" w:rsidRDefault="009E5969" w:rsidP="00505177">
      <w:pPr>
        <w:pStyle w:val="Default"/>
        <w:jc w:val="both"/>
        <w:rPr>
          <w:b/>
          <w:bCs/>
        </w:rPr>
      </w:pPr>
    </w:p>
    <w:p w14:paraId="249206E4" w14:textId="77777777" w:rsidR="005C4C97" w:rsidRDefault="00000000">
      <w:pPr>
        <w:pStyle w:val="TOCHeading"/>
        <w:spacing w:after="240"/>
        <w:jc w:val="center"/>
      </w:pPr>
      <w:r>
        <w:rPr>
          <w:rFonts w:ascii="Times New Roman" w:eastAsia="Times New Roman" w:hAnsi="Times New Roman" w:cs="Times New Roman"/>
          <w:b/>
          <w:bCs/>
          <w:color w:val="2F5496"/>
          <w:sz w:val="30"/>
          <w:szCs w:val="30"/>
        </w:rPr>
        <w:lastRenderedPageBreak/>
        <w:t>Table of Contents</w:t>
      </w:r>
    </w:p>
    <w:p w14:paraId="111F15E6" w14:textId="77777777" w:rsidR="005C4C97" w:rsidRDefault="00000000">
      <w:pPr>
        <w:tabs>
          <w:tab w:val="right" w:leader="dot" w:pos="9016"/>
        </w:tabs>
        <w:spacing w:after="100"/>
      </w:pPr>
      <w:r>
        <w:rPr>
          <w:rFonts w:ascii="Times New Roman" w:eastAsia="Times New Roman" w:hAnsi="Times New Roman" w:cs="Times New Roman"/>
          <w:b/>
          <w:bCs/>
          <w:sz w:val="24"/>
          <w:szCs w:val="24"/>
        </w:rPr>
        <w:t>1. PROJECT PROPOSAL</w:t>
      </w:r>
      <w:r>
        <w:rPr>
          <w:rFonts w:ascii="Times New Roman" w:eastAsia="Times New Roman" w:hAnsi="Times New Roman" w:cs="Times New Roman"/>
          <w:b/>
          <w:bCs/>
          <w:sz w:val="24"/>
          <w:szCs w:val="24"/>
        </w:rPr>
        <w:tab/>
        <w:t>5</w:t>
      </w:r>
    </w:p>
    <w:p w14:paraId="7097CD74"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1.1 Background to the Problem</w:t>
      </w:r>
      <w:r>
        <w:rPr>
          <w:rFonts w:ascii="Times New Roman" w:eastAsia="Times New Roman" w:hAnsi="Times New Roman" w:cs="Times New Roman"/>
          <w:sz w:val="24"/>
          <w:szCs w:val="24"/>
        </w:rPr>
        <w:tab/>
        <w:t>5</w:t>
      </w:r>
    </w:p>
    <w:p w14:paraId="0AB1BE20"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1.1.1 Societal Issues</w:t>
      </w:r>
      <w:r>
        <w:rPr>
          <w:rFonts w:ascii="Times New Roman" w:eastAsia="Times New Roman" w:hAnsi="Times New Roman" w:cs="Times New Roman"/>
          <w:sz w:val="24"/>
          <w:szCs w:val="24"/>
        </w:rPr>
        <w:tab/>
        <w:t>5</w:t>
      </w:r>
    </w:p>
    <w:p w14:paraId="5FD78327"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1.1.2 Health and Safety Issues</w:t>
      </w:r>
      <w:r>
        <w:rPr>
          <w:rFonts w:ascii="Times New Roman" w:eastAsia="Times New Roman" w:hAnsi="Times New Roman" w:cs="Times New Roman"/>
          <w:sz w:val="24"/>
          <w:szCs w:val="24"/>
        </w:rPr>
        <w:tab/>
        <w:t>6</w:t>
      </w:r>
    </w:p>
    <w:p w14:paraId="69CF4B7A"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1.1.3 Legal Issues</w:t>
      </w:r>
      <w:r>
        <w:rPr>
          <w:rFonts w:ascii="Times New Roman" w:eastAsia="Times New Roman" w:hAnsi="Times New Roman" w:cs="Times New Roman"/>
          <w:sz w:val="24"/>
          <w:szCs w:val="24"/>
        </w:rPr>
        <w:tab/>
        <w:t>7</w:t>
      </w:r>
    </w:p>
    <w:p w14:paraId="508F7F21"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1.1.4 Cultural Issues</w:t>
      </w:r>
      <w:r>
        <w:rPr>
          <w:rFonts w:ascii="Times New Roman" w:eastAsia="Times New Roman" w:hAnsi="Times New Roman" w:cs="Times New Roman"/>
          <w:sz w:val="24"/>
          <w:szCs w:val="24"/>
        </w:rPr>
        <w:tab/>
        <w:t>7</w:t>
      </w:r>
    </w:p>
    <w:p w14:paraId="2C0CFFD6"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1.1.5 Related Solutions and Studies</w:t>
      </w:r>
      <w:r>
        <w:rPr>
          <w:rFonts w:ascii="Times New Roman" w:eastAsia="Times New Roman" w:hAnsi="Times New Roman" w:cs="Times New Roman"/>
          <w:sz w:val="24"/>
          <w:szCs w:val="24"/>
        </w:rPr>
        <w:tab/>
        <w:t>8</w:t>
      </w:r>
    </w:p>
    <w:p w14:paraId="09BF8F56"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1.2 Selection of Process Model</w:t>
      </w:r>
      <w:r>
        <w:rPr>
          <w:rFonts w:ascii="Times New Roman" w:eastAsia="Times New Roman" w:hAnsi="Times New Roman" w:cs="Times New Roman"/>
          <w:sz w:val="24"/>
          <w:szCs w:val="24"/>
        </w:rPr>
        <w:tab/>
        <w:t>10</w:t>
      </w:r>
    </w:p>
    <w:p w14:paraId="14EA7A83"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1.2.1 Overview of the Incremental Model</w:t>
      </w:r>
      <w:r>
        <w:rPr>
          <w:rFonts w:ascii="Times New Roman" w:eastAsia="Times New Roman" w:hAnsi="Times New Roman" w:cs="Times New Roman"/>
          <w:sz w:val="24"/>
          <w:szCs w:val="24"/>
        </w:rPr>
        <w:tab/>
        <w:t>10</w:t>
      </w:r>
    </w:p>
    <w:p w14:paraId="026AA3C6"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1.2.2 Justification for the Selection</w:t>
      </w:r>
      <w:r>
        <w:rPr>
          <w:rFonts w:ascii="Times New Roman" w:eastAsia="Times New Roman" w:hAnsi="Times New Roman" w:cs="Times New Roman"/>
          <w:sz w:val="24"/>
          <w:szCs w:val="24"/>
        </w:rPr>
        <w:tab/>
        <w:t>10</w:t>
      </w:r>
    </w:p>
    <w:p w14:paraId="50198E8A"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1.2.3 Alternative Models Considered</w:t>
      </w:r>
      <w:r>
        <w:rPr>
          <w:rFonts w:ascii="Times New Roman" w:eastAsia="Times New Roman" w:hAnsi="Times New Roman" w:cs="Times New Roman"/>
          <w:sz w:val="24"/>
          <w:szCs w:val="24"/>
        </w:rPr>
        <w:tab/>
        <w:t>11</w:t>
      </w:r>
    </w:p>
    <w:p w14:paraId="7F7E1308"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1.2.4 Application in the CampusXchange Development Context</w:t>
      </w:r>
      <w:r>
        <w:rPr>
          <w:rFonts w:ascii="Times New Roman" w:eastAsia="Times New Roman" w:hAnsi="Times New Roman" w:cs="Times New Roman"/>
          <w:sz w:val="24"/>
          <w:szCs w:val="24"/>
        </w:rPr>
        <w:tab/>
        <w:t>12</w:t>
      </w:r>
    </w:p>
    <w:p w14:paraId="22AD1504" w14:textId="77777777" w:rsidR="005C4C97" w:rsidRDefault="00000000">
      <w:pPr>
        <w:tabs>
          <w:tab w:val="right" w:leader="dot" w:pos="9016"/>
        </w:tabs>
        <w:spacing w:after="100"/>
      </w:pPr>
      <w:r>
        <w:rPr>
          <w:rFonts w:ascii="Times New Roman" w:eastAsia="Times New Roman" w:hAnsi="Times New Roman" w:cs="Times New Roman"/>
          <w:b/>
          <w:bCs/>
          <w:sz w:val="24"/>
          <w:szCs w:val="24"/>
        </w:rPr>
        <w:t>2. TIMELINE CHART / GANTT CHART</w:t>
      </w:r>
      <w:r>
        <w:rPr>
          <w:rFonts w:ascii="Times New Roman" w:eastAsia="Times New Roman" w:hAnsi="Times New Roman" w:cs="Times New Roman"/>
          <w:b/>
          <w:bCs/>
          <w:sz w:val="24"/>
          <w:szCs w:val="24"/>
        </w:rPr>
        <w:tab/>
        <w:t>13</w:t>
      </w:r>
    </w:p>
    <w:p w14:paraId="650BFEB6" w14:textId="77777777" w:rsidR="005C4C97" w:rsidRDefault="00000000">
      <w:pPr>
        <w:tabs>
          <w:tab w:val="right" w:leader="dot" w:pos="9016"/>
        </w:tabs>
        <w:spacing w:after="100"/>
      </w:pPr>
      <w:r>
        <w:rPr>
          <w:rFonts w:ascii="Times New Roman" w:eastAsia="Times New Roman" w:hAnsi="Times New Roman" w:cs="Times New Roman"/>
          <w:b/>
          <w:bCs/>
          <w:sz w:val="24"/>
          <w:szCs w:val="24"/>
        </w:rPr>
        <w:t>3. SOFTWARE REQUIREMENTS SPECIFICATION (SRS)</w:t>
      </w:r>
      <w:r>
        <w:rPr>
          <w:rFonts w:ascii="Times New Roman" w:eastAsia="Times New Roman" w:hAnsi="Times New Roman" w:cs="Times New Roman"/>
          <w:b/>
          <w:bCs/>
          <w:sz w:val="24"/>
          <w:szCs w:val="24"/>
        </w:rPr>
        <w:tab/>
        <w:t>15</w:t>
      </w:r>
    </w:p>
    <w:p w14:paraId="1837782B"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3.1 Scopes and Features</w:t>
      </w:r>
      <w:r>
        <w:rPr>
          <w:rFonts w:ascii="Times New Roman" w:eastAsia="Times New Roman" w:hAnsi="Times New Roman" w:cs="Times New Roman"/>
          <w:sz w:val="24"/>
          <w:szCs w:val="24"/>
        </w:rPr>
        <w:tab/>
        <w:t>15</w:t>
      </w:r>
    </w:p>
    <w:p w14:paraId="2309BA40"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3.2 User Story Table</w:t>
      </w:r>
      <w:r>
        <w:rPr>
          <w:rFonts w:ascii="Times New Roman" w:eastAsia="Times New Roman" w:hAnsi="Times New Roman" w:cs="Times New Roman"/>
          <w:sz w:val="24"/>
          <w:szCs w:val="24"/>
        </w:rPr>
        <w:tab/>
        <w:t>18</w:t>
      </w:r>
    </w:p>
    <w:p w14:paraId="473AFEAB"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3.3 Requirements Traceability Matrix</w:t>
      </w:r>
      <w:r>
        <w:rPr>
          <w:rFonts w:ascii="Times New Roman" w:eastAsia="Times New Roman" w:hAnsi="Times New Roman" w:cs="Times New Roman"/>
          <w:sz w:val="24"/>
          <w:szCs w:val="24"/>
        </w:rPr>
        <w:tab/>
        <w:t>18</w:t>
      </w:r>
    </w:p>
    <w:p w14:paraId="3D48C2A8"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3.3.1 Functional Requirements</w:t>
      </w:r>
      <w:r>
        <w:rPr>
          <w:rFonts w:ascii="Times New Roman" w:eastAsia="Times New Roman" w:hAnsi="Times New Roman" w:cs="Times New Roman"/>
          <w:sz w:val="24"/>
          <w:szCs w:val="24"/>
        </w:rPr>
        <w:tab/>
        <w:t>18</w:t>
      </w:r>
    </w:p>
    <w:p w14:paraId="2B608D63"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3.3.2 Non-Functional Requirements</w:t>
      </w:r>
      <w:r>
        <w:rPr>
          <w:rFonts w:ascii="Times New Roman" w:eastAsia="Times New Roman" w:hAnsi="Times New Roman" w:cs="Times New Roman"/>
          <w:sz w:val="24"/>
          <w:szCs w:val="24"/>
        </w:rPr>
        <w:tab/>
        <w:t>19</w:t>
      </w:r>
    </w:p>
    <w:p w14:paraId="321CC716" w14:textId="77777777" w:rsidR="005C4C97" w:rsidRDefault="00000000">
      <w:pPr>
        <w:tabs>
          <w:tab w:val="right" w:leader="dot" w:pos="9016"/>
        </w:tabs>
        <w:spacing w:after="100"/>
      </w:pPr>
      <w:r>
        <w:rPr>
          <w:rFonts w:ascii="Times New Roman" w:eastAsia="Times New Roman" w:hAnsi="Times New Roman" w:cs="Times New Roman"/>
          <w:b/>
          <w:bCs/>
          <w:sz w:val="24"/>
          <w:szCs w:val="24"/>
        </w:rPr>
        <w:t>4. SOFTWARE DESIGN</w:t>
      </w:r>
      <w:r>
        <w:rPr>
          <w:rFonts w:ascii="Times New Roman" w:eastAsia="Times New Roman" w:hAnsi="Times New Roman" w:cs="Times New Roman"/>
          <w:b/>
          <w:bCs/>
          <w:sz w:val="24"/>
          <w:szCs w:val="24"/>
        </w:rPr>
        <w:tab/>
        <w:t>21</w:t>
      </w:r>
    </w:p>
    <w:p w14:paraId="150E72B5"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4.1 System Design</w:t>
      </w:r>
      <w:r>
        <w:rPr>
          <w:rFonts w:ascii="Times New Roman" w:eastAsia="Times New Roman" w:hAnsi="Times New Roman" w:cs="Times New Roman"/>
          <w:sz w:val="24"/>
          <w:szCs w:val="24"/>
        </w:rPr>
        <w:tab/>
        <w:t>21</w:t>
      </w:r>
    </w:p>
    <w:p w14:paraId="665349D1"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4.2 UI / Wireframe Design using Figma</w:t>
      </w:r>
      <w:r>
        <w:rPr>
          <w:rFonts w:ascii="Times New Roman" w:eastAsia="Times New Roman" w:hAnsi="Times New Roman" w:cs="Times New Roman"/>
          <w:sz w:val="24"/>
          <w:szCs w:val="24"/>
        </w:rPr>
        <w:tab/>
        <w:t>24</w:t>
      </w:r>
    </w:p>
    <w:p w14:paraId="2443BC61"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4.2.1 Role Dashboards for the First Design Increment</w:t>
      </w:r>
      <w:r>
        <w:rPr>
          <w:rFonts w:ascii="Times New Roman" w:eastAsia="Times New Roman" w:hAnsi="Times New Roman" w:cs="Times New Roman"/>
          <w:sz w:val="24"/>
          <w:szCs w:val="24"/>
        </w:rPr>
        <w:tab/>
        <w:t>24</w:t>
      </w:r>
    </w:p>
    <w:p w14:paraId="559EACD4"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4.2.2 Authentication and Onboarding</w:t>
      </w:r>
      <w:r>
        <w:rPr>
          <w:rFonts w:ascii="Times New Roman" w:eastAsia="Times New Roman" w:hAnsi="Times New Roman" w:cs="Times New Roman"/>
          <w:sz w:val="24"/>
          <w:szCs w:val="24"/>
        </w:rPr>
        <w:tab/>
        <w:t>26</w:t>
      </w:r>
    </w:p>
    <w:p w14:paraId="435927D1"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4.2.3 Browsing and Discovery — Buyer Home</w:t>
      </w:r>
      <w:r>
        <w:rPr>
          <w:rFonts w:ascii="Times New Roman" w:eastAsia="Times New Roman" w:hAnsi="Times New Roman" w:cs="Times New Roman"/>
          <w:sz w:val="24"/>
          <w:szCs w:val="24"/>
        </w:rPr>
        <w:tab/>
        <w:t>28</w:t>
      </w:r>
    </w:p>
    <w:p w14:paraId="4E595EDB"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4.2.4 Listing Management — Seller Home</w:t>
      </w:r>
      <w:r>
        <w:rPr>
          <w:rFonts w:ascii="Times New Roman" w:eastAsia="Times New Roman" w:hAnsi="Times New Roman" w:cs="Times New Roman"/>
          <w:sz w:val="24"/>
          <w:szCs w:val="24"/>
        </w:rPr>
        <w:tab/>
        <w:t>30</w:t>
      </w:r>
    </w:p>
    <w:p w14:paraId="5598E0E8"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4.2.5 Messaging and Notifications</w:t>
      </w:r>
      <w:r>
        <w:rPr>
          <w:rFonts w:ascii="Times New Roman" w:eastAsia="Times New Roman" w:hAnsi="Times New Roman" w:cs="Times New Roman"/>
          <w:sz w:val="24"/>
          <w:szCs w:val="24"/>
        </w:rPr>
        <w:tab/>
        <w:t>33</w:t>
      </w:r>
    </w:p>
    <w:p w14:paraId="64F90CF4"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4.2.6 Ratings and Reputation</w:t>
      </w:r>
      <w:r>
        <w:rPr>
          <w:rFonts w:ascii="Times New Roman" w:eastAsia="Times New Roman" w:hAnsi="Times New Roman" w:cs="Times New Roman"/>
          <w:sz w:val="24"/>
          <w:szCs w:val="24"/>
        </w:rPr>
        <w:tab/>
        <w:t>35</w:t>
      </w:r>
    </w:p>
    <w:p w14:paraId="4172E354"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t>4.2.7 Administration and Moderation — Administrator Home</w:t>
      </w:r>
      <w:r>
        <w:rPr>
          <w:rFonts w:ascii="Times New Roman" w:eastAsia="Times New Roman" w:hAnsi="Times New Roman" w:cs="Times New Roman"/>
          <w:sz w:val="24"/>
          <w:szCs w:val="24"/>
        </w:rPr>
        <w:tab/>
        <w:t>36</w:t>
      </w:r>
    </w:p>
    <w:p w14:paraId="6F87DC90" w14:textId="77777777" w:rsidR="005C4C97" w:rsidRDefault="00000000">
      <w:pPr>
        <w:tabs>
          <w:tab w:val="right" w:leader="dot" w:pos="9016"/>
        </w:tabs>
        <w:spacing w:after="100"/>
        <w:ind w:left="680"/>
      </w:pPr>
      <w:r>
        <w:rPr>
          <w:rFonts w:ascii="Times New Roman" w:eastAsia="Times New Roman" w:hAnsi="Times New Roman" w:cs="Times New Roman"/>
          <w:sz w:val="24"/>
          <w:szCs w:val="24"/>
        </w:rPr>
        <w:lastRenderedPageBreak/>
        <w:t>4.2.8 Navigation Flow of the Clickable Prototype</w:t>
      </w:r>
      <w:r>
        <w:rPr>
          <w:rFonts w:ascii="Times New Roman" w:eastAsia="Times New Roman" w:hAnsi="Times New Roman" w:cs="Times New Roman"/>
          <w:sz w:val="24"/>
          <w:szCs w:val="24"/>
        </w:rPr>
        <w:tab/>
        <w:t>38</w:t>
      </w:r>
    </w:p>
    <w:p w14:paraId="4A25725A" w14:textId="77777777" w:rsidR="005C4C97" w:rsidRDefault="00000000">
      <w:pPr>
        <w:tabs>
          <w:tab w:val="right" w:leader="dot" w:pos="9016"/>
        </w:tabs>
        <w:spacing w:after="100"/>
      </w:pPr>
      <w:r>
        <w:rPr>
          <w:rFonts w:ascii="Times New Roman" w:eastAsia="Times New Roman" w:hAnsi="Times New Roman" w:cs="Times New Roman"/>
          <w:b/>
          <w:bCs/>
          <w:sz w:val="24"/>
          <w:szCs w:val="24"/>
        </w:rPr>
        <w:t>5. GIT WORKFLOW</w:t>
      </w:r>
      <w:r>
        <w:rPr>
          <w:rFonts w:ascii="Times New Roman" w:eastAsia="Times New Roman" w:hAnsi="Times New Roman" w:cs="Times New Roman"/>
          <w:b/>
          <w:bCs/>
          <w:sz w:val="24"/>
          <w:szCs w:val="24"/>
        </w:rPr>
        <w:tab/>
        <w:t>39</w:t>
      </w:r>
    </w:p>
    <w:p w14:paraId="19A0D238"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5.1 Workflow</w:t>
      </w:r>
      <w:r>
        <w:rPr>
          <w:rFonts w:ascii="Times New Roman" w:eastAsia="Times New Roman" w:hAnsi="Times New Roman" w:cs="Times New Roman"/>
          <w:sz w:val="24"/>
          <w:szCs w:val="24"/>
        </w:rPr>
        <w:tab/>
        <w:t>39</w:t>
      </w:r>
    </w:p>
    <w:p w14:paraId="49AD7AEC"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5.2 Repository Structure</w:t>
      </w:r>
      <w:r>
        <w:rPr>
          <w:rFonts w:ascii="Times New Roman" w:eastAsia="Times New Roman" w:hAnsi="Times New Roman" w:cs="Times New Roman"/>
          <w:sz w:val="24"/>
          <w:szCs w:val="24"/>
        </w:rPr>
        <w:tab/>
        <w:t>40</w:t>
      </w:r>
    </w:p>
    <w:p w14:paraId="1F517BA4"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5.3 Branches</w:t>
      </w:r>
      <w:r>
        <w:rPr>
          <w:rFonts w:ascii="Times New Roman" w:eastAsia="Times New Roman" w:hAnsi="Times New Roman" w:cs="Times New Roman"/>
          <w:sz w:val="24"/>
          <w:szCs w:val="24"/>
        </w:rPr>
        <w:tab/>
        <w:t>40</w:t>
      </w:r>
    </w:p>
    <w:p w14:paraId="1400F622" w14:textId="77777777" w:rsidR="005C4C97" w:rsidRDefault="00000000">
      <w:pPr>
        <w:tabs>
          <w:tab w:val="right" w:leader="dot" w:pos="9016"/>
        </w:tabs>
        <w:spacing w:after="100"/>
        <w:ind w:left="340"/>
      </w:pPr>
      <w:r>
        <w:rPr>
          <w:rFonts w:ascii="Times New Roman" w:eastAsia="Times New Roman" w:hAnsi="Times New Roman" w:cs="Times New Roman"/>
          <w:sz w:val="24"/>
          <w:szCs w:val="24"/>
        </w:rPr>
        <w:t>5.4 Evidence of Collaboration</w:t>
      </w:r>
      <w:r>
        <w:rPr>
          <w:rFonts w:ascii="Times New Roman" w:eastAsia="Times New Roman" w:hAnsi="Times New Roman" w:cs="Times New Roman"/>
          <w:sz w:val="24"/>
          <w:szCs w:val="24"/>
        </w:rPr>
        <w:tab/>
        <w:t>41</w:t>
      </w:r>
    </w:p>
    <w:p w14:paraId="03EF28A2" w14:textId="77777777" w:rsidR="005C4C97" w:rsidRDefault="00000000">
      <w:pPr>
        <w:tabs>
          <w:tab w:val="right" w:leader="dot" w:pos="9016"/>
        </w:tabs>
        <w:spacing w:after="100"/>
      </w:pPr>
      <w:r>
        <w:rPr>
          <w:rFonts w:ascii="Times New Roman" w:eastAsia="Times New Roman" w:hAnsi="Times New Roman" w:cs="Times New Roman"/>
          <w:b/>
          <w:bCs/>
          <w:sz w:val="24"/>
          <w:szCs w:val="24"/>
        </w:rPr>
        <w:t>6. CONCLUSION</w:t>
      </w:r>
      <w:r>
        <w:rPr>
          <w:rFonts w:ascii="Times New Roman" w:eastAsia="Times New Roman" w:hAnsi="Times New Roman" w:cs="Times New Roman"/>
          <w:b/>
          <w:bCs/>
          <w:sz w:val="24"/>
          <w:szCs w:val="24"/>
        </w:rPr>
        <w:tab/>
        <w:t>42</w:t>
      </w:r>
    </w:p>
    <w:p w14:paraId="08F67DC3" w14:textId="77777777" w:rsidR="005C4C97" w:rsidRDefault="00000000">
      <w:r>
        <w:br w:type="page"/>
      </w:r>
    </w:p>
    <w:p w14:paraId="73434A13" w14:textId="77777777" w:rsidR="005C4C97" w:rsidRDefault="00000000">
      <w:pPr>
        <w:pStyle w:val="Heading1"/>
        <w:numPr>
          <w:ilvl w:val="0"/>
          <w:numId w:val="0"/>
        </w:numPr>
        <w:spacing w:before="280" w:after="180"/>
      </w:pPr>
      <w:r>
        <w:lastRenderedPageBreak/>
        <w:t>1. PROJECT PROPOSAL</w:t>
      </w:r>
    </w:p>
    <w:p w14:paraId="777DA97E" w14:textId="77777777" w:rsidR="005C4C97" w:rsidRDefault="00000000">
      <w:pPr>
        <w:pStyle w:val="Heading2"/>
        <w:numPr>
          <w:ilvl w:val="0"/>
          <w:numId w:val="0"/>
        </w:numPr>
        <w:spacing w:before="240" w:after="140"/>
      </w:pPr>
      <w:r>
        <w:t>1.1 Background to the Problem</w:t>
      </w:r>
    </w:p>
    <w:p w14:paraId="2ADC4AE0" w14:textId="77777777" w:rsidR="005C4C97" w:rsidRDefault="00000000">
      <w:pPr>
        <w:spacing w:after="160"/>
        <w:jc w:val="both"/>
      </w:pPr>
      <w:r>
        <w:rPr>
          <w:rFonts w:ascii="Times New Roman" w:eastAsia="Times New Roman" w:hAnsi="Times New Roman" w:cs="Times New Roman"/>
          <w:sz w:val="24"/>
          <w:szCs w:val="24"/>
        </w:rPr>
        <w:t>Over the past two decades, online peer-to-peer marketplaces have changed the way second-hand goods are bought and sold. General-purpose platforms such as eBay, Craigslist and Facebook Marketplace, together with regional services such as Bikroy and OLX in Bangladesh, have made it ordinary for individuals to trade directly with one another rather than through a retailer. Because these platforms are open to the general public, buyers and sellers are usually complete strangers, and the platforms therefore depend on payment escrow, public reputation scores and dedicated dispute-resolution teams to create the trust that the transaction itself does not provide.</w:t>
      </w:r>
    </w:p>
    <w:p w14:paraId="60312FD7" w14:textId="77777777" w:rsidR="005C4C97" w:rsidRDefault="00000000">
      <w:pPr>
        <w:spacing w:after="160"/>
        <w:jc w:val="both"/>
      </w:pPr>
      <w:r>
        <w:rPr>
          <w:rFonts w:ascii="Times New Roman" w:eastAsia="Times New Roman" w:hAnsi="Times New Roman" w:cs="Times New Roman"/>
          <w:sz w:val="24"/>
          <w:szCs w:val="24"/>
        </w:rPr>
        <w:t>A university campus is a fundamentally different trading environment. It is a closed community whose members share a single physical location, a common academic calendar and a verifiable institutional identity in the form of a university email address. Demand within this community is also highly predictable and seasonal: textbooks change hands at the beginning and end of every semester, while dormitory furniture, appliances, bicycles, calculators and electronics circulate as students move in, graduate or relocate. These conditions make a campus an unusually good fit for a resale marketplace, because the participants are already partially trusted by virtue of belonging to the same institution, and meeting in person costs almost nothing.</w:t>
      </w:r>
    </w:p>
    <w:p w14:paraId="5A053B59" w14:textId="77777777" w:rsidR="005C4C97" w:rsidRDefault="00000000">
      <w:pPr>
        <w:spacing w:after="160"/>
        <w:jc w:val="both"/>
      </w:pPr>
      <w:r>
        <w:rPr>
          <w:rFonts w:ascii="Times New Roman" w:eastAsia="Times New Roman" w:hAnsi="Times New Roman" w:cs="Times New Roman"/>
          <w:sz w:val="24"/>
          <w:szCs w:val="24"/>
        </w:rPr>
        <w:t>Despite this, most universities, including American International University-Bangladesh, provide no dedicated tool for such exchanges. Students fall back on general-purpose channels: unofficial Facebook groups, WhatsApp and Messenger threads, and physical notice boards. These channels were never designed for commerce and they fail in predictable ways. There is no verification that a participant is actually a student of the institution. Listings are buried within hours by the chronological feed of a busy group. There is no structured search, no filtering by category, price or condition, and no way to sort results. No persistent record of a person's past transactions exists, so a buyer has no basis on which to judge a seller's reliability. Finally, because these channels have no listing-scoped messaging, students are forced to publish personal phone numbers in a public group in order to be contacted at all.</w:t>
      </w:r>
    </w:p>
    <w:p w14:paraId="15C2A2EC" w14:textId="77777777" w:rsidR="005C4C97" w:rsidRDefault="00000000">
      <w:pPr>
        <w:spacing w:after="160"/>
        <w:jc w:val="both"/>
      </w:pPr>
      <w:r>
        <w:rPr>
          <w:rFonts w:ascii="Times New Roman" w:eastAsia="Times New Roman" w:hAnsi="Times New Roman" w:cs="Times New Roman"/>
          <w:sz w:val="24"/>
          <w:szCs w:val="24"/>
        </w:rPr>
        <w:t>CampusXchange is proposed as a response to these shortcomings: a web-based marketplace restricted to verified members of a single university, providing structured listings, keyword search with filters, listing-anchored private messaging, a peer rating system and administrative moderation.</w:t>
      </w:r>
    </w:p>
    <w:p w14:paraId="66F0E630" w14:textId="77777777" w:rsidR="005C4C97" w:rsidRDefault="00000000">
      <w:pPr>
        <w:spacing w:before="200" w:after="120"/>
      </w:pPr>
      <w:r>
        <w:rPr>
          <w:rFonts w:ascii="Times New Roman" w:eastAsia="Times New Roman" w:hAnsi="Times New Roman" w:cs="Times New Roman"/>
          <w:b/>
          <w:bCs/>
          <w:color w:val="2F5496"/>
          <w:sz w:val="24"/>
          <w:szCs w:val="24"/>
        </w:rPr>
        <w:t>1.1.1 Societal Issues</w:t>
      </w:r>
    </w:p>
    <w:p w14:paraId="42BBB0F4" w14:textId="77777777" w:rsidR="005C4C97" w:rsidRDefault="00000000">
      <w:pPr>
        <w:spacing w:after="160"/>
        <w:jc w:val="both"/>
      </w:pPr>
      <w:r>
        <w:rPr>
          <w:rFonts w:ascii="Times New Roman" w:eastAsia="Times New Roman" w:hAnsi="Times New Roman" w:cs="Times New Roman"/>
          <w:sz w:val="24"/>
          <w:szCs w:val="24"/>
        </w:rPr>
        <w:t xml:space="preserve">The most direct societal effect of the project is economic. Textbooks, laptops, calculators and dormitory furnishings represent a substantial recurring cost, and for students who fund their own studies that cost competes directly with tuition and living expenses. A functioning resale channel lowers the effective price of course materials for the buyer while returning value to the seller, and </w:t>
      </w:r>
      <w:r>
        <w:rPr>
          <w:rFonts w:ascii="Times New Roman" w:eastAsia="Times New Roman" w:hAnsi="Times New Roman" w:cs="Times New Roman"/>
          <w:sz w:val="24"/>
          <w:szCs w:val="24"/>
        </w:rPr>
        <w:lastRenderedPageBreak/>
        <w:t>it does so without either party paying a commission to an external platform. The benefit is largest for exactly the students who need it most, which makes the system a modest instrument of equity within the campus community rather than a purely commercial convenience.</w:t>
      </w:r>
    </w:p>
    <w:p w14:paraId="35806199" w14:textId="77777777" w:rsidR="005C4C97" w:rsidRDefault="00000000">
      <w:pPr>
        <w:spacing w:after="160"/>
        <w:jc w:val="both"/>
      </w:pPr>
      <w:r>
        <w:rPr>
          <w:rFonts w:ascii="Times New Roman" w:eastAsia="Times New Roman" w:hAnsi="Times New Roman" w:cs="Times New Roman"/>
          <w:sz w:val="24"/>
          <w:szCs w:val="24"/>
        </w:rPr>
        <w:t>There is also an environmental dimension. Items that circulate within the community are items that do not become waste at the end of a semester, and each reused textbook or appliance displaces the manufacture of a new one. Extending the useful life of goods is one of the least contested forms of environmental benefit, and a campus marketplace makes reuse the path of least resistance rather than an effort.</w:t>
      </w:r>
    </w:p>
    <w:p w14:paraId="192D0612" w14:textId="77777777" w:rsidR="005C4C97" w:rsidRDefault="00000000">
      <w:pPr>
        <w:spacing w:after="160"/>
        <w:jc w:val="both"/>
      </w:pPr>
      <w:r>
        <w:rPr>
          <w:rFonts w:ascii="Times New Roman" w:eastAsia="Times New Roman" w:hAnsi="Times New Roman" w:cs="Times New Roman"/>
          <w:sz w:val="24"/>
          <w:szCs w:val="24"/>
        </w:rPr>
        <w:t>Finally, a shared platform strengthens the community itself. Informal trading already happens between students who happen to know one another; a campus-wide system extends that possibility to students who do not, and creates a small but real interaction between peers across departments and cohorts who would otherwise never meet. Against this, the project must acknowledge a risk: a marketplace that publicly displays what students can and cannot afford could make economic differences within the student body more visible. The design mitigates this by keeping transaction histories private and exposing only an aggregate reliability score on a public profile.</w:t>
      </w:r>
    </w:p>
    <w:p w14:paraId="6F4EB20F" w14:textId="77777777" w:rsidR="005C4C97" w:rsidRDefault="00000000">
      <w:pPr>
        <w:spacing w:before="200" w:after="120"/>
      </w:pPr>
      <w:r>
        <w:rPr>
          <w:rFonts w:ascii="Times New Roman" w:eastAsia="Times New Roman" w:hAnsi="Times New Roman" w:cs="Times New Roman"/>
          <w:b/>
          <w:bCs/>
          <w:color w:val="2F5496"/>
          <w:sz w:val="24"/>
          <w:szCs w:val="24"/>
        </w:rPr>
        <w:t>1.1.2 Health and Safety Issues</w:t>
      </w:r>
    </w:p>
    <w:p w14:paraId="3911DB44" w14:textId="77777777" w:rsidR="005C4C97" w:rsidRDefault="00000000">
      <w:pPr>
        <w:spacing w:after="160"/>
        <w:jc w:val="both"/>
      </w:pPr>
      <w:r>
        <w:rPr>
          <w:rFonts w:ascii="Times New Roman" w:eastAsia="Times New Roman" w:hAnsi="Times New Roman" w:cs="Times New Roman"/>
          <w:sz w:val="24"/>
          <w:szCs w:val="24"/>
        </w:rPr>
        <w:t>Safety is the most serious concern in any system that arranges meetings between people who have interacted only online. Peer-to-peer resale requires a physical hand-over, and reports of robbery, assault and fraud arising from meetings arranged through open classified platforms are common enough that police departments in many countries now operate designated 'safe exchange zones' in station car parks, monitored by cameras, specifically for online-marketplace transactions. Several universities operate equivalent schemes on campus. CampusXchange addresses this risk on three levels. Restricting membership to verified institutional email addresses means that a participant is accountable to the university, which is a far stronger deterrent than anonymity on an open platform. Listing-scoped messaging removes the need to publish a personal phone number in order to trade. Recommended meeting points on campus, in populated and supervised locations such as the library or student centre, are surfaced in the interface so that a safe hand-over is the default suggestion rather than something a student has to think of independently.</w:t>
      </w:r>
    </w:p>
    <w:p w14:paraId="7D15963E" w14:textId="77777777" w:rsidR="005C4C97" w:rsidRDefault="00000000">
      <w:pPr>
        <w:spacing w:after="160"/>
        <w:jc w:val="both"/>
      </w:pPr>
      <w:r>
        <w:rPr>
          <w:rFonts w:ascii="Times New Roman" w:eastAsia="Times New Roman" w:hAnsi="Times New Roman" w:cs="Times New Roman"/>
          <w:sz w:val="24"/>
          <w:szCs w:val="24"/>
        </w:rPr>
        <w:t>Psychological wellbeing is a second and less obvious health consideration. Rating systems are known to create pressure on the people being rated, and a poorly designed one can turn an ordinary transaction into a source of anxiety or become a vehicle for harassment. The system limits this exposure by allowing exactly one rating per completed transaction, by permitting ratings only after a listing has been marked as sold, and by giving administrators the ability to remove abusive reviews. These constraints prevent coordinated negative campaigns and prevent reviews from accounts that never actually traded.</w:t>
      </w:r>
    </w:p>
    <w:p w14:paraId="4031C0DC" w14:textId="77777777" w:rsidR="005C4C97" w:rsidRDefault="00000000">
      <w:pPr>
        <w:spacing w:after="160"/>
        <w:jc w:val="both"/>
      </w:pPr>
      <w:r>
        <w:rPr>
          <w:rFonts w:ascii="Times New Roman" w:eastAsia="Times New Roman" w:hAnsi="Times New Roman" w:cs="Times New Roman"/>
          <w:sz w:val="24"/>
          <w:szCs w:val="24"/>
        </w:rPr>
        <w:t xml:space="preserve">A third consideration concerns the goods themselves. A marketplace that permits the resale of anything can be used to move items that are unsafe or unsuitable, such as prescription medicines, </w:t>
      </w:r>
      <w:r>
        <w:rPr>
          <w:rFonts w:ascii="Times New Roman" w:eastAsia="Times New Roman" w:hAnsi="Times New Roman" w:cs="Times New Roman"/>
          <w:sz w:val="24"/>
          <w:szCs w:val="24"/>
        </w:rPr>
        <w:lastRenderedPageBreak/>
        <w:t>expired consumables or damaged electrical equipment. The platform therefore restricts listings to defined categories and provides a reporting mechanism through which any member of the community can flag a listing for administrative review.</w:t>
      </w:r>
    </w:p>
    <w:p w14:paraId="4FC086F8" w14:textId="77777777" w:rsidR="005C4C97" w:rsidRDefault="00000000">
      <w:pPr>
        <w:spacing w:before="200" w:after="120"/>
      </w:pPr>
      <w:r>
        <w:rPr>
          <w:rFonts w:ascii="Times New Roman" w:eastAsia="Times New Roman" w:hAnsi="Times New Roman" w:cs="Times New Roman"/>
          <w:b/>
          <w:bCs/>
          <w:color w:val="2F5496"/>
          <w:sz w:val="24"/>
          <w:szCs w:val="24"/>
        </w:rPr>
        <w:t>1.1.3 Legal Issues</w:t>
      </w:r>
    </w:p>
    <w:p w14:paraId="2806CA23" w14:textId="77777777" w:rsidR="005C4C97" w:rsidRDefault="00000000">
      <w:pPr>
        <w:spacing w:after="160"/>
        <w:jc w:val="both"/>
      </w:pPr>
      <w:r>
        <w:rPr>
          <w:rFonts w:ascii="Times New Roman" w:eastAsia="Times New Roman" w:hAnsi="Times New Roman" w:cs="Times New Roman"/>
          <w:sz w:val="24"/>
          <w:szCs w:val="24"/>
        </w:rPr>
        <w:t>Because CampusXchange stores names, institutional email addresses, message content and transaction records, it handles personal data and must be built accordingly. In Bangladesh, the Digital Security Act 2018 and subsequent regulatory activity around data protection place obligations on services that process personal information, and the university's own policies govern the acceptable use of institutional email addresses. The system responds to this in its non-functional requirements: passwords are stored using a strong hashing algorithm rather than in plain text, sessions are token-based, and personal contact details are never exposed to another user. Message content between two students is treated as private and is accessible to an administrator only when one of the participants has explicitly reported the thread.</w:t>
      </w:r>
    </w:p>
    <w:p w14:paraId="278565BA" w14:textId="77777777" w:rsidR="005C4C97" w:rsidRDefault="00000000">
      <w:pPr>
        <w:spacing w:after="160"/>
        <w:jc w:val="both"/>
      </w:pPr>
      <w:r>
        <w:rPr>
          <w:rFonts w:ascii="Times New Roman" w:eastAsia="Times New Roman" w:hAnsi="Times New Roman" w:cs="Times New Roman"/>
          <w:sz w:val="24"/>
          <w:szCs w:val="24"/>
        </w:rPr>
        <w:t>Liability for the transactions themselves is a distinct question. CampusXchange is an intermediary: it introduces a buyer to a seller and does not take possession of goods, process payment or guarantee condition. Consumer-protection law in Bangladesh, principally the Consumer Rights Protection Act 2009, is framed around sellers acting in trade rather than around occasional private sales between individuals, which leaves genuine ambiguity about where responsibility falls when a private sale between two students goes wrong. The project addresses this by requiring platform rules that state the intermediary role explicitly, by keeping a durable record of listings and moderation actions, and by treating dispute resolution as outside the system's scope while providing the evidence a dispute would need.</w:t>
      </w:r>
    </w:p>
    <w:p w14:paraId="439C4F36" w14:textId="77777777" w:rsidR="005C4C97" w:rsidRDefault="00000000">
      <w:pPr>
        <w:spacing w:after="160"/>
        <w:jc w:val="both"/>
      </w:pPr>
      <w:r>
        <w:rPr>
          <w:rFonts w:ascii="Times New Roman" w:eastAsia="Times New Roman" w:hAnsi="Times New Roman" w:cs="Times New Roman"/>
          <w:sz w:val="24"/>
          <w:szCs w:val="24"/>
        </w:rPr>
        <w:t>Intellectual property raises a further issue that is particularly relevant on a campus. Photocopied textbooks, scanned course packs and shared PDF files are commonplace in student communities and their sale would constitute copyright infringement. The moderation requirements therefore explicitly cover the removal of listings that infringe intellectual property rights, and the notification sent to the affected user records the reason so that the rule is visible rather than arbitrary.</w:t>
      </w:r>
    </w:p>
    <w:p w14:paraId="5E979EC3" w14:textId="77777777" w:rsidR="005C4C97" w:rsidRDefault="00000000">
      <w:pPr>
        <w:spacing w:before="200" w:after="120"/>
      </w:pPr>
      <w:r>
        <w:rPr>
          <w:rFonts w:ascii="Times New Roman" w:eastAsia="Times New Roman" w:hAnsi="Times New Roman" w:cs="Times New Roman"/>
          <w:b/>
          <w:bCs/>
          <w:color w:val="2F5496"/>
          <w:sz w:val="24"/>
          <w:szCs w:val="24"/>
        </w:rPr>
        <w:t>1.1.4 Cultural Issues</w:t>
      </w:r>
    </w:p>
    <w:p w14:paraId="79B27800" w14:textId="77777777" w:rsidR="005C4C97" w:rsidRDefault="00000000">
      <w:pPr>
        <w:spacing w:after="160"/>
        <w:jc w:val="both"/>
      </w:pPr>
      <w:r>
        <w:rPr>
          <w:rFonts w:ascii="Times New Roman" w:eastAsia="Times New Roman" w:hAnsi="Times New Roman" w:cs="Times New Roman"/>
          <w:sz w:val="24"/>
          <w:szCs w:val="24"/>
        </w:rPr>
        <w:t>Buying second-hand carries different social meanings in different communities. In some settings it signals environmental awareness and thrift; in others it can carry a stigma associated with financial difficulty. On a campus where students come from a wide range of economic backgrounds, a marketplace that appears to be 'for students who cannot afford new things' will not be used by the people it is meant to serve. The interface language of CampusXchange therefore frames the platform around community, convenience and reuse rather than around low cost, and no element of a user's profile reveals what they have bought.</w:t>
      </w:r>
    </w:p>
    <w:p w14:paraId="4EB29E0C" w14:textId="77777777" w:rsidR="005C4C97" w:rsidRDefault="00000000">
      <w:pPr>
        <w:spacing w:after="160"/>
        <w:jc w:val="both"/>
      </w:pPr>
      <w:r>
        <w:rPr>
          <w:rFonts w:ascii="Times New Roman" w:eastAsia="Times New Roman" w:hAnsi="Times New Roman" w:cs="Times New Roman"/>
          <w:sz w:val="24"/>
          <w:szCs w:val="24"/>
        </w:rPr>
        <w:t xml:space="preserve">Negotiation is a second cultural factor. Bargaining is a normal and expected part of commerce in Bangladesh, and a system that presents prices as fixed and final would feel foreign to its users. </w:t>
      </w:r>
      <w:r>
        <w:rPr>
          <w:rFonts w:ascii="Times New Roman" w:eastAsia="Times New Roman" w:hAnsi="Times New Roman" w:cs="Times New Roman"/>
          <w:sz w:val="24"/>
          <w:szCs w:val="24"/>
        </w:rPr>
        <w:lastRenderedPageBreak/>
        <w:t>This is a substantive reason for the messaging feature being listing-anchored rather than a generic inbox: the conversation in which a price is negotiated stays attached to the item it concerns, which reflects how the transaction actually works in practice.</w:t>
      </w:r>
    </w:p>
    <w:p w14:paraId="35660A8D" w14:textId="77777777" w:rsidR="005C4C97" w:rsidRDefault="00000000">
      <w:pPr>
        <w:spacing w:after="160"/>
        <w:jc w:val="both"/>
      </w:pPr>
      <w:r>
        <w:rPr>
          <w:rFonts w:ascii="Times New Roman" w:eastAsia="Times New Roman" w:hAnsi="Times New Roman" w:cs="Times New Roman"/>
          <w:sz w:val="24"/>
          <w:szCs w:val="24"/>
        </w:rPr>
        <w:t>Gendered safety expectations must also be considered. Students may be unwilling, or may be discouraged by their families, from meeting an unknown counterparty alone, particularly after dark. Surfacing supervised, populated campus meeting points and allowing all coordination to happen in-app without disclosing a phone number makes the platform usable by students operating under those constraints, rather than implicitly restricting it to those who are not.</w:t>
      </w:r>
    </w:p>
    <w:p w14:paraId="26AF950C" w14:textId="77777777" w:rsidR="005C4C97" w:rsidRDefault="00000000">
      <w:pPr>
        <w:spacing w:after="160"/>
        <w:jc w:val="both"/>
      </w:pPr>
      <w:r>
        <w:rPr>
          <w:rFonts w:ascii="Times New Roman" w:eastAsia="Times New Roman" w:hAnsi="Times New Roman" w:cs="Times New Roman"/>
          <w:sz w:val="24"/>
          <w:szCs w:val="24"/>
        </w:rPr>
        <w:t>Finally, the academic calendar shapes usage in a way that a general-purpose platform does not accommodate. Activity on a campus marketplace is not evenly distributed through the year; it concentrates sharply around the start and end of semesters. The performance and availability requirements are written with these peaks in mind rather than with an assumption of steady load.</w:t>
      </w:r>
    </w:p>
    <w:p w14:paraId="38F5AE53" w14:textId="77777777" w:rsidR="005C4C97" w:rsidRDefault="00000000">
      <w:pPr>
        <w:spacing w:before="200" w:after="120"/>
      </w:pPr>
      <w:r>
        <w:rPr>
          <w:rFonts w:ascii="Times New Roman" w:eastAsia="Times New Roman" w:hAnsi="Times New Roman" w:cs="Times New Roman"/>
          <w:b/>
          <w:bCs/>
          <w:color w:val="2F5496"/>
          <w:sz w:val="24"/>
          <w:szCs w:val="24"/>
        </w:rPr>
        <w:t>1.1.5 Related Solutions and Studies</w:t>
      </w:r>
    </w:p>
    <w:p w14:paraId="442D6C23" w14:textId="77777777" w:rsidR="005C4C97" w:rsidRDefault="00000000">
      <w:pPr>
        <w:spacing w:after="160"/>
        <w:jc w:val="both"/>
      </w:pPr>
      <w:r>
        <w:rPr>
          <w:rFonts w:ascii="Times New Roman" w:eastAsia="Times New Roman" w:hAnsi="Times New Roman" w:cs="Times New Roman"/>
          <w:sz w:val="24"/>
          <w:szCs w:val="24"/>
        </w:rPr>
        <w:t>Several categories of existing system address parts of the problem, and examining where each falls short clarifies what CampusXchange must provide.</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200"/>
        <w:gridCol w:w="3200"/>
        <w:gridCol w:w="3900"/>
      </w:tblGrid>
      <w:tr w:rsidR="005C4C97" w14:paraId="0A3A0E49" w14:textId="77777777">
        <w:trPr>
          <w:tblHeader/>
        </w:trPr>
        <w:tc>
          <w:tcPr>
            <w:tcW w:w="2200" w:type="dxa"/>
            <w:shd w:val="clear" w:color="auto" w:fill="2F5496"/>
            <w:vAlign w:val="center"/>
          </w:tcPr>
          <w:p w14:paraId="1D9A4738" w14:textId="77777777" w:rsidR="005C4C97" w:rsidRDefault="00000000">
            <w:pPr>
              <w:spacing w:before="40" w:after="40"/>
            </w:pPr>
            <w:r>
              <w:rPr>
                <w:rFonts w:ascii="Times New Roman" w:eastAsia="Times New Roman" w:hAnsi="Times New Roman" w:cs="Times New Roman"/>
                <w:b/>
                <w:bCs/>
                <w:color w:val="FFFFFF"/>
                <w:sz w:val="20"/>
                <w:szCs w:val="20"/>
              </w:rPr>
              <w:t>Existing solution</w:t>
            </w:r>
          </w:p>
        </w:tc>
        <w:tc>
          <w:tcPr>
            <w:tcW w:w="3200" w:type="dxa"/>
            <w:shd w:val="clear" w:color="auto" w:fill="2F5496"/>
            <w:vAlign w:val="center"/>
          </w:tcPr>
          <w:p w14:paraId="42AAF447" w14:textId="77777777" w:rsidR="005C4C97" w:rsidRDefault="00000000">
            <w:pPr>
              <w:spacing w:before="40" w:after="40"/>
            </w:pPr>
            <w:r>
              <w:rPr>
                <w:rFonts w:ascii="Times New Roman" w:eastAsia="Times New Roman" w:hAnsi="Times New Roman" w:cs="Times New Roman"/>
                <w:b/>
                <w:bCs/>
                <w:color w:val="FFFFFF"/>
                <w:sz w:val="20"/>
                <w:szCs w:val="20"/>
              </w:rPr>
              <w:t>What it provides</w:t>
            </w:r>
          </w:p>
        </w:tc>
        <w:tc>
          <w:tcPr>
            <w:tcW w:w="3900" w:type="dxa"/>
            <w:shd w:val="clear" w:color="auto" w:fill="2F5496"/>
            <w:vAlign w:val="center"/>
          </w:tcPr>
          <w:p w14:paraId="336A25D4" w14:textId="77777777" w:rsidR="005C4C97" w:rsidRDefault="00000000">
            <w:pPr>
              <w:spacing w:before="40" w:after="40"/>
            </w:pPr>
            <w:r>
              <w:rPr>
                <w:rFonts w:ascii="Times New Roman" w:eastAsia="Times New Roman" w:hAnsi="Times New Roman" w:cs="Times New Roman"/>
                <w:b/>
                <w:bCs/>
                <w:color w:val="FFFFFF"/>
                <w:sz w:val="20"/>
                <w:szCs w:val="20"/>
              </w:rPr>
              <w:t>Why it is insufficient for a campus</w:t>
            </w:r>
          </w:p>
        </w:tc>
      </w:tr>
      <w:tr w:rsidR="005C4C97" w14:paraId="3BCAB2BE" w14:textId="77777777">
        <w:tc>
          <w:tcPr>
            <w:tcW w:w="2200" w:type="dxa"/>
            <w:shd w:val="clear" w:color="auto" w:fill="FFFFFF"/>
          </w:tcPr>
          <w:p w14:paraId="7042B8F2" w14:textId="77777777" w:rsidR="005C4C97" w:rsidRDefault="00000000">
            <w:pPr>
              <w:spacing w:before="40" w:after="40"/>
            </w:pPr>
            <w:r>
              <w:rPr>
                <w:rFonts w:ascii="Times New Roman" w:eastAsia="Times New Roman" w:hAnsi="Times New Roman" w:cs="Times New Roman"/>
                <w:sz w:val="20"/>
                <w:szCs w:val="20"/>
              </w:rPr>
              <w:t>Unofficial Facebook groups and Messenger threads</w:t>
            </w:r>
          </w:p>
        </w:tc>
        <w:tc>
          <w:tcPr>
            <w:tcW w:w="3200" w:type="dxa"/>
            <w:shd w:val="clear" w:color="auto" w:fill="FFFFFF"/>
          </w:tcPr>
          <w:p w14:paraId="4ABDFF1E" w14:textId="77777777" w:rsidR="005C4C97" w:rsidRDefault="00000000">
            <w:pPr>
              <w:spacing w:before="40" w:after="40"/>
            </w:pPr>
            <w:r>
              <w:rPr>
                <w:rFonts w:ascii="Times New Roman" w:eastAsia="Times New Roman" w:hAnsi="Times New Roman" w:cs="Times New Roman"/>
                <w:sz w:val="20"/>
                <w:szCs w:val="20"/>
              </w:rPr>
              <w:t>Zero setup cost; an audience of students already present on the platform</w:t>
            </w:r>
          </w:p>
        </w:tc>
        <w:tc>
          <w:tcPr>
            <w:tcW w:w="3900" w:type="dxa"/>
            <w:shd w:val="clear" w:color="auto" w:fill="FFFFFF"/>
          </w:tcPr>
          <w:p w14:paraId="75F10E9E" w14:textId="77777777" w:rsidR="005C4C97" w:rsidRDefault="00000000">
            <w:pPr>
              <w:spacing w:before="40" w:after="40"/>
            </w:pPr>
            <w:r>
              <w:rPr>
                <w:rFonts w:ascii="Times New Roman" w:eastAsia="Times New Roman" w:hAnsi="Times New Roman" w:cs="Times New Roman"/>
                <w:sz w:val="20"/>
                <w:szCs w:val="20"/>
              </w:rPr>
              <w:t>No student verification; listings buried by a chronological feed; no structured search or filters; no transaction history; contact details must be shared publicly</w:t>
            </w:r>
          </w:p>
        </w:tc>
      </w:tr>
      <w:tr w:rsidR="005C4C97" w14:paraId="690C4BCE" w14:textId="77777777">
        <w:tc>
          <w:tcPr>
            <w:tcW w:w="2200" w:type="dxa"/>
            <w:shd w:val="clear" w:color="auto" w:fill="F2F5FA"/>
          </w:tcPr>
          <w:p w14:paraId="6A37F9DD" w14:textId="77777777" w:rsidR="005C4C97" w:rsidRDefault="00000000">
            <w:pPr>
              <w:spacing w:before="40" w:after="40"/>
            </w:pPr>
            <w:r>
              <w:rPr>
                <w:rFonts w:ascii="Times New Roman" w:eastAsia="Times New Roman" w:hAnsi="Times New Roman" w:cs="Times New Roman"/>
                <w:sz w:val="20"/>
                <w:szCs w:val="20"/>
              </w:rPr>
              <w:t>Bikroy, OLX and similar national classified sites</w:t>
            </w:r>
          </w:p>
        </w:tc>
        <w:tc>
          <w:tcPr>
            <w:tcW w:w="3200" w:type="dxa"/>
            <w:shd w:val="clear" w:color="auto" w:fill="F2F5FA"/>
          </w:tcPr>
          <w:p w14:paraId="00798122" w14:textId="77777777" w:rsidR="005C4C97" w:rsidRDefault="00000000">
            <w:pPr>
              <w:spacing w:before="40" w:after="40"/>
            </w:pPr>
            <w:r>
              <w:rPr>
                <w:rFonts w:ascii="Times New Roman" w:eastAsia="Times New Roman" w:hAnsi="Times New Roman" w:cs="Times New Roman"/>
                <w:sz w:val="20"/>
                <w:szCs w:val="20"/>
              </w:rPr>
              <w:t>Structured categories, keyword search, large user base</w:t>
            </w:r>
          </w:p>
        </w:tc>
        <w:tc>
          <w:tcPr>
            <w:tcW w:w="3900" w:type="dxa"/>
            <w:shd w:val="clear" w:color="auto" w:fill="F2F5FA"/>
          </w:tcPr>
          <w:p w14:paraId="505BB3C4" w14:textId="77777777" w:rsidR="005C4C97" w:rsidRDefault="00000000">
            <w:pPr>
              <w:spacing w:before="40" w:after="40"/>
            </w:pPr>
            <w:r>
              <w:rPr>
                <w:rFonts w:ascii="Times New Roman" w:eastAsia="Times New Roman" w:hAnsi="Times New Roman" w:cs="Times New Roman"/>
                <w:sz w:val="20"/>
                <w:szCs w:val="20"/>
              </w:rPr>
              <w:t>Open to the general public, so counterparties are strangers; no connection to the university; meetings arranged off campus; no campus-specific categories such as course textbooks</w:t>
            </w:r>
          </w:p>
        </w:tc>
      </w:tr>
      <w:tr w:rsidR="005C4C97" w14:paraId="693908C8" w14:textId="77777777">
        <w:tc>
          <w:tcPr>
            <w:tcW w:w="2200" w:type="dxa"/>
            <w:shd w:val="clear" w:color="auto" w:fill="FFFFFF"/>
          </w:tcPr>
          <w:p w14:paraId="17C50ED5" w14:textId="77777777" w:rsidR="005C4C97" w:rsidRDefault="00000000">
            <w:pPr>
              <w:spacing w:before="40" w:after="40"/>
            </w:pPr>
            <w:r>
              <w:rPr>
                <w:rFonts w:ascii="Times New Roman" w:eastAsia="Times New Roman" w:hAnsi="Times New Roman" w:cs="Times New Roman"/>
                <w:sz w:val="20"/>
                <w:szCs w:val="20"/>
              </w:rPr>
              <w:t>eBay, Craigslist and comparable international platforms</w:t>
            </w:r>
          </w:p>
        </w:tc>
        <w:tc>
          <w:tcPr>
            <w:tcW w:w="3200" w:type="dxa"/>
            <w:shd w:val="clear" w:color="auto" w:fill="FFFFFF"/>
          </w:tcPr>
          <w:p w14:paraId="7DD6B18E" w14:textId="77777777" w:rsidR="005C4C97" w:rsidRDefault="00000000">
            <w:pPr>
              <w:spacing w:before="40" w:after="40"/>
            </w:pPr>
            <w:r>
              <w:rPr>
                <w:rFonts w:ascii="Times New Roman" w:eastAsia="Times New Roman" w:hAnsi="Times New Roman" w:cs="Times New Roman"/>
                <w:sz w:val="20"/>
                <w:szCs w:val="20"/>
              </w:rPr>
              <w:t>Mature reputation systems, escrow and formal dispute resolution</w:t>
            </w:r>
          </w:p>
        </w:tc>
        <w:tc>
          <w:tcPr>
            <w:tcW w:w="3900" w:type="dxa"/>
            <w:shd w:val="clear" w:color="auto" w:fill="FFFFFF"/>
          </w:tcPr>
          <w:p w14:paraId="30668CEC" w14:textId="77777777" w:rsidR="005C4C97" w:rsidRDefault="00000000">
            <w:pPr>
              <w:spacing w:before="40" w:after="40"/>
            </w:pPr>
            <w:r>
              <w:rPr>
                <w:rFonts w:ascii="Times New Roman" w:eastAsia="Times New Roman" w:hAnsi="Times New Roman" w:cs="Times New Roman"/>
                <w:sz w:val="20"/>
                <w:szCs w:val="20"/>
              </w:rPr>
              <w:t>Designed for shipped goods and stranger-to-stranger trade; commission and payment overhead is disproportionate for a low-value item handed over on campus</w:t>
            </w:r>
          </w:p>
        </w:tc>
      </w:tr>
      <w:tr w:rsidR="005C4C97" w14:paraId="48344993" w14:textId="77777777">
        <w:tc>
          <w:tcPr>
            <w:tcW w:w="2200" w:type="dxa"/>
            <w:shd w:val="clear" w:color="auto" w:fill="F2F5FA"/>
          </w:tcPr>
          <w:p w14:paraId="4C12D2B2" w14:textId="77777777" w:rsidR="005C4C97" w:rsidRDefault="00000000">
            <w:pPr>
              <w:spacing w:before="40" w:after="40"/>
            </w:pPr>
            <w:r>
              <w:rPr>
                <w:rFonts w:ascii="Times New Roman" w:eastAsia="Times New Roman" w:hAnsi="Times New Roman" w:cs="Times New Roman"/>
                <w:sz w:val="20"/>
                <w:szCs w:val="20"/>
              </w:rPr>
              <w:t>University notice boards and departmental groups</w:t>
            </w:r>
          </w:p>
        </w:tc>
        <w:tc>
          <w:tcPr>
            <w:tcW w:w="3200" w:type="dxa"/>
            <w:shd w:val="clear" w:color="auto" w:fill="F2F5FA"/>
          </w:tcPr>
          <w:p w14:paraId="0929E20A" w14:textId="77777777" w:rsidR="005C4C97" w:rsidRDefault="00000000">
            <w:pPr>
              <w:spacing w:before="40" w:after="40"/>
            </w:pPr>
            <w:r>
              <w:rPr>
                <w:rFonts w:ascii="Times New Roman" w:eastAsia="Times New Roman" w:hAnsi="Times New Roman" w:cs="Times New Roman"/>
                <w:sz w:val="20"/>
                <w:szCs w:val="20"/>
              </w:rPr>
              <w:t>Implicitly limited to the campus community; trusted by students</w:t>
            </w:r>
          </w:p>
        </w:tc>
        <w:tc>
          <w:tcPr>
            <w:tcW w:w="3900" w:type="dxa"/>
            <w:shd w:val="clear" w:color="auto" w:fill="F2F5FA"/>
          </w:tcPr>
          <w:p w14:paraId="26D15846" w14:textId="77777777" w:rsidR="005C4C97" w:rsidRDefault="00000000">
            <w:pPr>
              <w:spacing w:before="40" w:after="40"/>
            </w:pPr>
            <w:r>
              <w:rPr>
                <w:rFonts w:ascii="Times New Roman" w:eastAsia="Times New Roman" w:hAnsi="Times New Roman" w:cs="Times New Roman"/>
                <w:sz w:val="20"/>
                <w:szCs w:val="20"/>
              </w:rPr>
              <w:t>Physical or ad hoc; not searchable; visible only to those who pass by or belong to that specific group; no record of past dealings</w:t>
            </w:r>
          </w:p>
        </w:tc>
      </w:tr>
      <w:tr w:rsidR="005C4C97" w14:paraId="2A4DD8FD" w14:textId="77777777">
        <w:tc>
          <w:tcPr>
            <w:tcW w:w="2200" w:type="dxa"/>
            <w:shd w:val="clear" w:color="auto" w:fill="FFFFFF"/>
          </w:tcPr>
          <w:p w14:paraId="18F76592" w14:textId="77777777" w:rsidR="005C4C97" w:rsidRDefault="00000000">
            <w:pPr>
              <w:spacing w:before="40" w:after="40"/>
            </w:pPr>
            <w:r>
              <w:rPr>
                <w:rFonts w:ascii="Times New Roman" w:eastAsia="Times New Roman" w:hAnsi="Times New Roman" w:cs="Times New Roman"/>
                <w:sz w:val="20"/>
                <w:szCs w:val="20"/>
              </w:rPr>
              <w:t>Campus resale applications at other universities</w:t>
            </w:r>
          </w:p>
        </w:tc>
        <w:tc>
          <w:tcPr>
            <w:tcW w:w="3200" w:type="dxa"/>
            <w:shd w:val="clear" w:color="auto" w:fill="FFFFFF"/>
          </w:tcPr>
          <w:p w14:paraId="66004B5B" w14:textId="77777777" w:rsidR="005C4C97" w:rsidRDefault="00000000">
            <w:pPr>
              <w:spacing w:before="40" w:after="40"/>
            </w:pPr>
            <w:r>
              <w:rPr>
                <w:rFonts w:ascii="Times New Roman" w:eastAsia="Times New Roman" w:hAnsi="Times New Roman" w:cs="Times New Roman"/>
                <w:sz w:val="20"/>
                <w:szCs w:val="20"/>
              </w:rPr>
              <w:t>Demonstrate that a closed, email-verified marketplace is viable</w:t>
            </w:r>
          </w:p>
        </w:tc>
        <w:tc>
          <w:tcPr>
            <w:tcW w:w="3900" w:type="dxa"/>
            <w:shd w:val="clear" w:color="auto" w:fill="FFFFFF"/>
          </w:tcPr>
          <w:p w14:paraId="3457E08A" w14:textId="77777777" w:rsidR="005C4C97" w:rsidRDefault="00000000">
            <w:pPr>
              <w:spacing w:before="40" w:after="40"/>
            </w:pPr>
            <w:r>
              <w:rPr>
                <w:rFonts w:ascii="Times New Roman" w:eastAsia="Times New Roman" w:hAnsi="Times New Roman" w:cs="Times New Roman"/>
                <w:sz w:val="20"/>
                <w:szCs w:val="20"/>
              </w:rPr>
              <w:t>Institution-specific and not available to AIUB; provide a model rather than a usable system</w:t>
            </w:r>
          </w:p>
        </w:tc>
      </w:tr>
    </w:tbl>
    <w:p w14:paraId="078A26FF" w14:textId="77777777" w:rsidR="005C4C97" w:rsidRDefault="005C4C97">
      <w:pPr>
        <w:spacing w:after="120"/>
        <w:jc w:val="both"/>
      </w:pPr>
    </w:p>
    <w:p w14:paraId="5A06CA3E" w14:textId="77777777" w:rsidR="005C4C97" w:rsidRDefault="00000000">
      <w:pPr>
        <w:spacing w:before="60" w:after="220"/>
        <w:jc w:val="center"/>
      </w:pPr>
      <w:r>
        <w:rPr>
          <w:rFonts w:ascii="Times New Roman" w:eastAsia="Times New Roman" w:hAnsi="Times New Roman" w:cs="Times New Roman"/>
          <w:i/>
          <w:iCs/>
          <w:sz w:val="20"/>
          <w:szCs w:val="20"/>
        </w:rPr>
        <w:t>Table 1: Comparison of existing solutions against the needs of a campus marketplace</w:t>
      </w:r>
    </w:p>
    <w:p w14:paraId="5189A2E9" w14:textId="77777777" w:rsidR="005C4C97" w:rsidRDefault="00000000">
      <w:pPr>
        <w:spacing w:after="160"/>
        <w:jc w:val="both"/>
      </w:pPr>
      <w:r>
        <w:rPr>
          <w:rFonts w:ascii="Times New Roman" w:eastAsia="Times New Roman" w:hAnsi="Times New Roman" w:cs="Times New Roman"/>
          <w:sz w:val="24"/>
          <w:szCs w:val="24"/>
        </w:rPr>
        <w:t xml:space="preserve">Two design principles emerge from this comparison. The first is that identity verification, rather than payment escrow, is the appropriate trust mechanism for a campus. Escrow exists because parties who will never meet cannot rely on accountability; on a campus, accountability already exists through institutional membership, and verifying that membership is both cheaper and more effective than replicating a financial guarantee. The second is that trust must accumulate visibly. </w:t>
      </w:r>
      <w:r>
        <w:rPr>
          <w:rFonts w:ascii="Times New Roman" w:eastAsia="Times New Roman" w:hAnsi="Times New Roman" w:cs="Times New Roman"/>
          <w:sz w:val="24"/>
          <w:szCs w:val="24"/>
        </w:rPr>
        <w:lastRenderedPageBreak/>
        <w:t>A reputation score built from completed transactions gives a buyer a basis for judgement that no informal channel currently offers, and it is the single feature most consistently present in successful peer-to-peer marketplaces and most consistently absent from the channels AIUB students use today.</w:t>
      </w:r>
    </w:p>
    <w:p w14:paraId="283B9E30" w14:textId="77777777" w:rsidR="005C4C97" w:rsidRDefault="00000000">
      <w:pPr>
        <w:spacing w:after="160"/>
        <w:jc w:val="both"/>
      </w:pPr>
      <w:r>
        <w:rPr>
          <w:rFonts w:ascii="Times New Roman" w:eastAsia="Times New Roman" w:hAnsi="Times New Roman" w:cs="Times New Roman"/>
          <w:sz w:val="24"/>
          <w:szCs w:val="24"/>
        </w:rPr>
        <w:t>The broader research literature on consumer-to-consumer commerce supports both conclusions, consistently identifying perceived seller trustworthiness and perceived transaction risk as the dominant factors in whether a peer-to-peer exchange takes place at all. CampusXchange is designed around reducing both.</w:t>
      </w:r>
    </w:p>
    <w:p w14:paraId="12304D3D" w14:textId="77777777" w:rsidR="005C4C97" w:rsidRDefault="00000000">
      <w:r>
        <w:br w:type="page"/>
      </w:r>
    </w:p>
    <w:p w14:paraId="620FE0AB" w14:textId="77777777" w:rsidR="005C4C97" w:rsidRDefault="00000000">
      <w:pPr>
        <w:pStyle w:val="Heading2"/>
        <w:numPr>
          <w:ilvl w:val="0"/>
          <w:numId w:val="0"/>
        </w:numPr>
        <w:spacing w:before="240" w:after="140"/>
      </w:pPr>
      <w:r>
        <w:lastRenderedPageBreak/>
        <w:t>1.2 Selection of Process Model</w:t>
      </w:r>
    </w:p>
    <w:p w14:paraId="162AF337" w14:textId="77777777" w:rsidR="005C4C97" w:rsidRDefault="00000000">
      <w:pPr>
        <w:spacing w:after="160"/>
        <w:jc w:val="both"/>
      </w:pPr>
      <w:r>
        <w:rPr>
          <w:rFonts w:ascii="Times New Roman" w:eastAsia="Times New Roman" w:hAnsi="Times New Roman" w:cs="Times New Roman"/>
          <w:sz w:val="24"/>
          <w:szCs w:val="24"/>
        </w:rPr>
        <w:t>The process model chosen for CampusXchange is the Incremental Model. This section explains the model, states why it was selected in preference to the alternatives, and shows how it is applied to the development of this particular system.</w:t>
      </w:r>
    </w:p>
    <w:p w14:paraId="08C13876" w14:textId="77777777" w:rsidR="005C4C97" w:rsidRDefault="00000000">
      <w:pPr>
        <w:spacing w:before="200" w:after="120"/>
      </w:pPr>
      <w:r>
        <w:rPr>
          <w:rFonts w:ascii="Times New Roman" w:eastAsia="Times New Roman" w:hAnsi="Times New Roman" w:cs="Times New Roman"/>
          <w:b/>
          <w:bCs/>
          <w:color w:val="2F5496"/>
          <w:sz w:val="24"/>
          <w:szCs w:val="24"/>
        </w:rPr>
        <w:t>1.2.1 Overview of the Incremental Model</w:t>
      </w:r>
    </w:p>
    <w:p w14:paraId="779FB22C" w14:textId="77777777" w:rsidR="005C4C97" w:rsidRDefault="00000000">
      <w:pPr>
        <w:spacing w:after="160"/>
        <w:jc w:val="both"/>
      </w:pPr>
      <w:r>
        <w:rPr>
          <w:rFonts w:ascii="Times New Roman" w:eastAsia="Times New Roman" w:hAnsi="Times New Roman" w:cs="Times New Roman"/>
          <w:sz w:val="24"/>
          <w:szCs w:val="24"/>
        </w:rPr>
        <w:t>The Incremental Model divides a system into a series of self-contained increments. Requirements are gathered and analysed once, at the beginning, producing a specification for the system as a whole. Development then proceeds in successive cycles; each increment passes through its own design, implementation and testing phases and ends in a working, deliverable piece of software rather than a document or a prototype. The first increment is normally the core of the system, and each later increment adds capability to something that already runs. Feedback obtained from delivering one increment informs the design of the next, and once all increments are complete they are integrated into the final product.</w:t>
      </w:r>
    </w:p>
    <w:p w14:paraId="448341BD" w14:textId="77777777" w:rsidR="005C4C97" w:rsidRDefault="00000000">
      <w:pPr>
        <w:spacing w:after="160"/>
        <w:jc w:val="both"/>
      </w:pPr>
      <w:r>
        <w:rPr>
          <w:rFonts w:ascii="Times New Roman" w:eastAsia="Times New Roman" w:hAnsi="Times New Roman" w:cs="Times New Roman"/>
          <w:sz w:val="24"/>
          <w:szCs w:val="24"/>
        </w:rPr>
        <w:t>The model therefore sits between the strict sequencing of the Waterfall Model, in which nothing is delivered until the end, and fully iterative approaches in which the requirements themselves are expected to change continuously. It assumes that the overall requirements are reasonably well understood at the outset, but that delivering them all at once carries unnecessary risk.</w:t>
      </w:r>
    </w:p>
    <w:p w14:paraId="7A7DBDF5" w14:textId="77777777" w:rsidR="005C4C97" w:rsidRDefault="00000000">
      <w:pPr>
        <w:spacing w:before="120" w:after="80"/>
        <w:jc w:val="center"/>
      </w:pPr>
      <w:r>
        <w:rPr>
          <w:noProof/>
        </w:rPr>
        <w:drawing>
          <wp:inline distT="0" distB="0" distL="0" distR="0" wp14:anchorId="06D5A41D" wp14:editId="4D059093">
            <wp:extent cx="5760720" cy="3420427"/>
            <wp:effectExtent l="0" t="0" r="0" b="0"/>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3420427"/>
                    </a:xfrm>
                    <a:prstGeom prst="rect">
                      <a:avLst/>
                    </a:prstGeom>
                  </pic:spPr>
                </pic:pic>
              </a:graphicData>
            </a:graphic>
          </wp:inline>
        </w:drawing>
      </w:r>
    </w:p>
    <w:p w14:paraId="44ED5917" w14:textId="77777777" w:rsidR="005C4C97" w:rsidRDefault="00000000">
      <w:pPr>
        <w:spacing w:before="60" w:after="220"/>
        <w:jc w:val="center"/>
      </w:pPr>
      <w:r>
        <w:rPr>
          <w:rFonts w:ascii="Times New Roman" w:eastAsia="Times New Roman" w:hAnsi="Times New Roman" w:cs="Times New Roman"/>
          <w:i/>
          <w:iCs/>
          <w:sz w:val="20"/>
          <w:szCs w:val="20"/>
        </w:rPr>
        <w:t>Figure 1: The Incremental Model as applied to CampusXchange</w:t>
      </w:r>
    </w:p>
    <w:p w14:paraId="607F8F36" w14:textId="77777777" w:rsidR="005C4C97" w:rsidRDefault="00000000">
      <w:pPr>
        <w:spacing w:before="200" w:after="120"/>
      </w:pPr>
      <w:r>
        <w:rPr>
          <w:rFonts w:ascii="Times New Roman" w:eastAsia="Times New Roman" w:hAnsi="Times New Roman" w:cs="Times New Roman"/>
          <w:b/>
          <w:bCs/>
          <w:color w:val="2F5496"/>
          <w:sz w:val="24"/>
          <w:szCs w:val="24"/>
        </w:rPr>
        <w:t>1.2.2 Justification for the Selection</w:t>
      </w:r>
    </w:p>
    <w:p w14:paraId="18A5EBE0" w14:textId="77777777" w:rsidR="005C4C97" w:rsidRDefault="00000000">
      <w:pPr>
        <w:spacing w:after="80"/>
        <w:ind w:left="720" w:hanging="260"/>
        <w:jc w:val="both"/>
      </w:pPr>
      <w:r>
        <w:rPr>
          <w:rFonts w:ascii="Times New Roman" w:eastAsia="Times New Roman" w:hAnsi="Times New Roman" w:cs="Times New Roman"/>
          <w:sz w:val="24"/>
          <w:szCs w:val="24"/>
        </w:rPr>
        <w:lastRenderedPageBreak/>
        <w:t>• </w:t>
      </w:r>
      <w:r>
        <w:rPr>
          <w:rFonts w:ascii="Times New Roman" w:eastAsia="Times New Roman" w:hAnsi="Times New Roman" w:cs="Times New Roman"/>
          <w:b/>
          <w:bCs/>
          <w:sz w:val="24"/>
          <w:szCs w:val="24"/>
        </w:rPr>
        <w:t xml:space="preserve">Requirements are stable but the feature set divides naturally: </w:t>
      </w:r>
      <w:r>
        <w:rPr>
          <w:rFonts w:ascii="Times New Roman" w:eastAsia="Times New Roman" w:hAnsi="Times New Roman" w:cs="Times New Roman"/>
          <w:sz w:val="24"/>
          <w:szCs w:val="24"/>
        </w:rPr>
        <w:t>The scope of CampusXchange was established during requirement analysis and is documented in the SRS as ten functional requirements. These requirements are not expected to change fundamentally, which rules out the need for a highly adaptive model, but they group cleanly into three self-contained blocks that can be built and demonstrated independently.</w:t>
      </w:r>
    </w:p>
    <w:p w14:paraId="3056C160"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 working core is available early: </w:t>
      </w:r>
      <w:r>
        <w:rPr>
          <w:rFonts w:ascii="Times New Roman" w:eastAsia="Times New Roman" w:hAnsi="Times New Roman" w:cs="Times New Roman"/>
          <w:sz w:val="24"/>
          <w:szCs w:val="24"/>
        </w:rPr>
        <w:t>Authentication and listing management together constitute a usable, if minimal, marketplace. Delivering them first means that every subsequent feature is added to a system that already functions, and that a demonstrable product exists from an early stage rather than only at the end of the semester.</w:t>
      </w:r>
    </w:p>
    <w:p w14:paraId="0B4540EB"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Risk is reduced by discovering integration problems early: </w:t>
      </w:r>
      <w:r>
        <w:rPr>
          <w:rFonts w:ascii="Times New Roman" w:eastAsia="Times New Roman" w:hAnsi="Times New Roman" w:cs="Times New Roman"/>
          <w:sz w:val="24"/>
          <w:szCs w:val="24"/>
        </w:rPr>
        <w:t>Under a purely sequential model, defects in the data model or in the authentication layer would surface only during a single late integration phase, when there is no time to correct them. Building and testing each increment separately exposes such problems while the schedule still permits a response.</w:t>
      </w:r>
    </w:p>
    <w:p w14:paraId="7AD81DF5"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It matches the assessment structure of the course: </w:t>
      </w:r>
      <w:r>
        <w:rPr>
          <w:rFonts w:ascii="Times New Roman" w:eastAsia="Times New Roman" w:hAnsi="Times New Roman" w:cs="Times New Roman"/>
          <w:sz w:val="24"/>
          <w:szCs w:val="24"/>
        </w:rPr>
        <w:t>The course requires incremental design and progress updates during the semester, including the design update presented for the user-role dashboards. A model whose defining characteristic is periodic delivery of working increments aligns directly with how the project is assessed.</w:t>
      </w:r>
    </w:p>
    <w:p w14:paraId="50022EBF"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It suits a four-member team: </w:t>
      </w:r>
      <w:r>
        <w:rPr>
          <w:rFonts w:ascii="Times New Roman" w:eastAsia="Times New Roman" w:hAnsi="Times New Roman" w:cs="Times New Roman"/>
          <w:sz w:val="24"/>
          <w:szCs w:val="24"/>
        </w:rPr>
        <w:t>Each increment contains work in several areas, which allows the four group members to work in parallel on distinct modules within the same increment rather than waiting for a single sequential phase to complete.</w:t>
      </w:r>
    </w:p>
    <w:p w14:paraId="7EC84134" w14:textId="77777777" w:rsidR="005C4C97" w:rsidRDefault="005C4C97">
      <w:pPr>
        <w:spacing w:after="80"/>
        <w:jc w:val="both"/>
      </w:pPr>
    </w:p>
    <w:p w14:paraId="637A76B4" w14:textId="77777777" w:rsidR="005C4C97" w:rsidRDefault="00000000">
      <w:pPr>
        <w:spacing w:before="200" w:after="120"/>
      </w:pPr>
      <w:r>
        <w:rPr>
          <w:rFonts w:ascii="Times New Roman" w:eastAsia="Times New Roman" w:hAnsi="Times New Roman" w:cs="Times New Roman"/>
          <w:b/>
          <w:bCs/>
          <w:color w:val="2F5496"/>
          <w:sz w:val="24"/>
          <w:szCs w:val="24"/>
        </w:rPr>
        <w:t>1.2.3 Alternative Models Considered</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100"/>
        <w:gridCol w:w="7200"/>
      </w:tblGrid>
      <w:tr w:rsidR="005C4C97" w14:paraId="3459EF8A" w14:textId="77777777">
        <w:trPr>
          <w:tblHeader/>
        </w:trPr>
        <w:tc>
          <w:tcPr>
            <w:tcW w:w="2100" w:type="dxa"/>
            <w:shd w:val="clear" w:color="auto" w:fill="2F5496"/>
            <w:vAlign w:val="center"/>
          </w:tcPr>
          <w:p w14:paraId="6C28B952" w14:textId="77777777" w:rsidR="005C4C97" w:rsidRDefault="00000000">
            <w:pPr>
              <w:spacing w:before="40" w:after="40"/>
            </w:pPr>
            <w:r>
              <w:rPr>
                <w:rFonts w:ascii="Times New Roman" w:eastAsia="Times New Roman" w:hAnsi="Times New Roman" w:cs="Times New Roman"/>
                <w:b/>
                <w:bCs/>
                <w:color w:val="FFFFFF"/>
                <w:sz w:val="20"/>
                <w:szCs w:val="20"/>
              </w:rPr>
              <w:t>Model</w:t>
            </w:r>
          </w:p>
        </w:tc>
        <w:tc>
          <w:tcPr>
            <w:tcW w:w="7200" w:type="dxa"/>
            <w:shd w:val="clear" w:color="auto" w:fill="2F5496"/>
            <w:vAlign w:val="center"/>
          </w:tcPr>
          <w:p w14:paraId="715A6823" w14:textId="77777777" w:rsidR="005C4C97" w:rsidRDefault="00000000">
            <w:pPr>
              <w:spacing w:before="40" w:after="40"/>
            </w:pPr>
            <w:r>
              <w:rPr>
                <w:rFonts w:ascii="Times New Roman" w:eastAsia="Times New Roman" w:hAnsi="Times New Roman" w:cs="Times New Roman"/>
                <w:b/>
                <w:bCs/>
                <w:color w:val="FFFFFF"/>
                <w:sz w:val="20"/>
                <w:szCs w:val="20"/>
              </w:rPr>
              <w:t>Why it was not selected</w:t>
            </w:r>
          </w:p>
        </w:tc>
      </w:tr>
      <w:tr w:rsidR="005C4C97" w14:paraId="524CA0F7" w14:textId="77777777">
        <w:tc>
          <w:tcPr>
            <w:tcW w:w="2100" w:type="dxa"/>
            <w:shd w:val="clear" w:color="auto" w:fill="FFFFFF"/>
          </w:tcPr>
          <w:p w14:paraId="79475F77" w14:textId="77777777" w:rsidR="005C4C97" w:rsidRDefault="00000000">
            <w:pPr>
              <w:spacing w:before="40" w:after="40"/>
            </w:pPr>
            <w:r>
              <w:rPr>
                <w:rFonts w:ascii="Times New Roman" w:eastAsia="Times New Roman" w:hAnsi="Times New Roman" w:cs="Times New Roman"/>
                <w:sz w:val="20"/>
                <w:szCs w:val="20"/>
              </w:rPr>
              <w:t>Waterfall Model</w:t>
            </w:r>
          </w:p>
        </w:tc>
        <w:tc>
          <w:tcPr>
            <w:tcW w:w="7200" w:type="dxa"/>
            <w:shd w:val="clear" w:color="auto" w:fill="FFFFFF"/>
          </w:tcPr>
          <w:p w14:paraId="42264C5F" w14:textId="77777777" w:rsidR="005C4C97" w:rsidRDefault="00000000">
            <w:pPr>
              <w:spacing w:before="40" w:after="40"/>
            </w:pPr>
            <w:r>
              <w:rPr>
                <w:rFonts w:ascii="Times New Roman" w:eastAsia="Times New Roman" w:hAnsi="Times New Roman" w:cs="Times New Roman"/>
                <w:sz w:val="20"/>
                <w:szCs w:val="20"/>
              </w:rPr>
              <w:t>Requires each phase to be completed before the next begins and produces no working software until the project is nearly over. A defect found during final integration would leave no time for correction within a single semester, and the model cannot accommodate the mid-semester design update the course requires.</w:t>
            </w:r>
          </w:p>
        </w:tc>
      </w:tr>
      <w:tr w:rsidR="005C4C97" w14:paraId="18085852" w14:textId="77777777">
        <w:tc>
          <w:tcPr>
            <w:tcW w:w="2100" w:type="dxa"/>
            <w:shd w:val="clear" w:color="auto" w:fill="F2F5FA"/>
          </w:tcPr>
          <w:p w14:paraId="60C8165E" w14:textId="77777777" w:rsidR="005C4C97" w:rsidRDefault="00000000">
            <w:pPr>
              <w:spacing w:before="40" w:after="40"/>
            </w:pPr>
            <w:r>
              <w:rPr>
                <w:rFonts w:ascii="Times New Roman" w:eastAsia="Times New Roman" w:hAnsi="Times New Roman" w:cs="Times New Roman"/>
                <w:sz w:val="20"/>
                <w:szCs w:val="20"/>
              </w:rPr>
              <w:t>Prototyping Model</w:t>
            </w:r>
          </w:p>
        </w:tc>
        <w:tc>
          <w:tcPr>
            <w:tcW w:w="7200" w:type="dxa"/>
            <w:shd w:val="clear" w:color="auto" w:fill="F2F5FA"/>
          </w:tcPr>
          <w:p w14:paraId="770F10E7" w14:textId="77777777" w:rsidR="005C4C97" w:rsidRDefault="00000000">
            <w:pPr>
              <w:spacing w:before="40" w:after="40"/>
            </w:pPr>
            <w:r>
              <w:rPr>
                <w:rFonts w:ascii="Times New Roman" w:eastAsia="Times New Roman" w:hAnsi="Times New Roman" w:cs="Times New Roman"/>
                <w:sz w:val="20"/>
                <w:szCs w:val="20"/>
              </w:rPr>
              <w:t>Well suited to clarifying user interface requirements, and prototyping was in fact used within the design phase of this project through the Figma wireframes. As a model for the whole lifecycle, however, it provides no structured route from an accepted prototype to a tested production system.</w:t>
            </w:r>
          </w:p>
        </w:tc>
      </w:tr>
      <w:tr w:rsidR="005C4C97" w14:paraId="5C2D6F33" w14:textId="77777777">
        <w:tc>
          <w:tcPr>
            <w:tcW w:w="2100" w:type="dxa"/>
            <w:shd w:val="clear" w:color="auto" w:fill="FFFFFF"/>
          </w:tcPr>
          <w:p w14:paraId="1330F292" w14:textId="77777777" w:rsidR="005C4C97" w:rsidRDefault="00000000">
            <w:pPr>
              <w:spacing w:before="40" w:after="40"/>
            </w:pPr>
            <w:r>
              <w:rPr>
                <w:rFonts w:ascii="Times New Roman" w:eastAsia="Times New Roman" w:hAnsi="Times New Roman" w:cs="Times New Roman"/>
                <w:sz w:val="20"/>
                <w:szCs w:val="20"/>
              </w:rPr>
              <w:t>Spiral Model</w:t>
            </w:r>
          </w:p>
        </w:tc>
        <w:tc>
          <w:tcPr>
            <w:tcW w:w="7200" w:type="dxa"/>
            <w:shd w:val="clear" w:color="auto" w:fill="FFFFFF"/>
          </w:tcPr>
          <w:p w14:paraId="57D68808" w14:textId="77777777" w:rsidR="005C4C97" w:rsidRDefault="00000000">
            <w:pPr>
              <w:spacing w:before="40" w:after="40"/>
            </w:pPr>
            <w:r>
              <w:rPr>
                <w:rFonts w:ascii="Times New Roman" w:eastAsia="Times New Roman" w:hAnsi="Times New Roman" w:cs="Times New Roman"/>
                <w:sz w:val="20"/>
                <w:szCs w:val="20"/>
              </w:rPr>
              <w:t>Strong on risk management, but its repeated risk-analysis and evaluation cycles impose an overhead that is disproportionate for a project of this size and duration. The risks in CampusXchange are well understood and do not warrant formal cyclical risk assessment.</w:t>
            </w:r>
          </w:p>
        </w:tc>
      </w:tr>
      <w:tr w:rsidR="005C4C97" w14:paraId="5FA38C53" w14:textId="77777777">
        <w:tc>
          <w:tcPr>
            <w:tcW w:w="2100" w:type="dxa"/>
            <w:shd w:val="clear" w:color="auto" w:fill="F2F5FA"/>
          </w:tcPr>
          <w:p w14:paraId="560FDEA1" w14:textId="77777777" w:rsidR="005C4C97" w:rsidRDefault="00000000">
            <w:pPr>
              <w:spacing w:before="40" w:after="40"/>
            </w:pPr>
            <w:r>
              <w:rPr>
                <w:rFonts w:ascii="Times New Roman" w:eastAsia="Times New Roman" w:hAnsi="Times New Roman" w:cs="Times New Roman"/>
                <w:sz w:val="20"/>
                <w:szCs w:val="20"/>
              </w:rPr>
              <w:t>Agile / Scrum</w:t>
            </w:r>
          </w:p>
        </w:tc>
        <w:tc>
          <w:tcPr>
            <w:tcW w:w="7200" w:type="dxa"/>
            <w:shd w:val="clear" w:color="auto" w:fill="F2F5FA"/>
          </w:tcPr>
          <w:p w14:paraId="39DC9DEE" w14:textId="77777777" w:rsidR="005C4C97" w:rsidRDefault="00000000">
            <w:pPr>
              <w:spacing w:before="40" w:after="40"/>
            </w:pPr>
            <w:r>
              <w:rPr>
                <w:rFonts w:ascii="Times New Roman" w:eastAsia="Times New Roman" w:hAnsi="Times New Roman" w:cs="Times New Roman"/>
                <w:sz w:val="20"/>
                <w:szCs w:val="20"/>
              </w:rPr>
              <w:t>Depends on continuous availability of a customer or product owner for feedback each sprint, and on frequent changes to the backlog. This project has a fixed, documented requirement set and no continuously available external customer, so the ceremony would add cost without delivering its main benefit.</w:t>
            </w:r>
          </w:p>
        </w:tc>
      </w:tr>
      <w:tr w:rsidR="005C4C97" w14:paraId="625A1377" w14:textId="77777777">
        <w:tc>
          <w:tcPr>
            <w:tcW w:w="2100" w:type="dxa"/>
            <w:shd w:val="clear" w:color="auto" w:fill="FFFFFF"/>
          </w:tcPr>
          <w:p w14:paraId="204B3654" w14:textId="77777777" w:rsidR="005C4C97" w:rsidRDefault="00000000">
            <w:pPr>
              <w:spacing w:before="40" w:after="40"/>
            </w:pPr>
            <w:r>
              <w:rPr>
                <w:rFonts w:ascii="Times New Roman" w:eastAsia="Times New Roman" w:hAnsi="Times New Roman" w:cs="Times New Roman"/>
                <w:sz w:val="20"/>
                <w:szCs w:val="20"/>
              </w:rPr>
              <w:lastRenderedPageBreak/>
              <w:t>Rapid Application Development</w:t>
            </w:r>
          </w:p>
        </w:tc>
        <w:tc>
          <w:tcPr>
            <w:tcW w:w="7200" w:type="dxa"/>
            <w:shd w:val="clear" w:color="auto" w:fill="FFFFFF"/>
          </w:tcPr>
          <w:p w14:paraId="006FF6C2" w14:textId="77777777" w:rsidR="005C4C97" w:rsidRDefault="00000000">
            <w:pPr>
              <w:spacing w:before="40" w:after="40"/>
            </w:pPr>
            <w:r>
              <w:rPr>
                <w:rFonts w:ascii="Times New Roman" w:eastAsia="Times New Roman" w:hAnsi="Times New Roman" w:cs="Times New Roman"/>
                <w:sz w:val="20"/>
                <w:szCs w:val="20"/>
              </w:rPr>
              <w:t>Assumes a modular system built by several teams in a very short cycle using extensive reusable components. The team size and the need to build core components from scratch make this impractical here.</w:t>
            </w:r>
          </w:p>
        </w:tc>
      </w:tr>
    </w:tbl>
    <w:p w14:paraId="34A9B5C4" w14:textId="77777777" w:rsidR="005C4C97" w:rsidRDefault="005C4C97">
      <w:pPr>
        <w:spacing w:after="120"/>
        <w:jc w:val="both"/>
      </w:pPr>
    </w:p>
    <w:p w14:paraId="6DAEF6F8" w14:textId="77777777" w:rsidR="005C4C97" w:rsidRDefault="00000000">
      <w:pPr>
        <w:spacing w:before="60" w:after="220"/>
        <w:jc w:val="center"/>
      </w:pPr>
      <w:r>
        <w:rPr>
          <w:rFonts w:ascii="Times New Roman" w:eastAsia="Times New Roman" w:hAnsi="Times New Roman" w:cs="Times New Roman"/>
          <w:i/>
          <w:iCs/>
          <w:sz w:val="20"/>
          <w:szCs w:val="20"/>
        </w:rPr>
        <w:t>Table 2: Process models considered and rejected</w:t>
      </w:r>
    </w:p>
    <w:p w14:paraId="6C456EF8" w14:textId="77777777" w:rsidR="005C4C97" w:rsidRDefault="00000000">
      <w:pPr>
        <w:spacing w:before="200" w:after="120"/>
      </w:pPr>
      <w:r>
        <w:rPr>
          <w:rFonts w:ascii="Times New Roman" w:eastAsia="Times New Roman" w:hAnsi="Times New Roman" w:cs="Times New Roman"/>
          <w:b/>
          <w:bCs/>
          <w:color w:val="2F5496"/>
          <w:sz w:val="24"/>
          <w:szCs w:val="24"/>
        </w:rPr>
        <w:t>1.2.4 Application in the CampusXchange Development Context</w:t>
      </w:r>
    </w:p>
    <w:p w14:paraId="3EBF0912" w14:textId="77777777" w:rsidR="005C4C97" w:rsidRDefault="00000000">
      <w:pPr>
        <w:spacing w:after="160"/>
        <w:jc w:val="both"/>
      </w:pPr>
      <w:r>
        <w:rPr>
          <w:rFonts w:ascii="Times New Roman" w:eastAsia="Times New Roman" w:hAnsi="Times New Roman" w:cs="Times New Roman"/>
          <w:sz w:val="24"/>
          <w:szCs w:val="24"/>
        </w:rPr>
        <w:t>Applied to CampusXchange, requirement analysis produced the SRS, the use case model and the user story table before any construction began. Development was then divided into three increments, each mapped to specific functional requirements, each passing through its own design, coding and testing cycle, and each ending in software that can be demonstrated.</w:t>
      </w:r>
    </w:p>
    <w:tbl>
      <w:tblPr>
        <w:tblStyle w:val="TableGrid"/>
        <w:tblW w:w="91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350"/>
        <w:gridCol w:w="1900"/>
        <w:gridCol w:w="4550"/>
        <w:gridCol w:w="1300"/>
      </w:tblGrid>
      <w:tr w:rsidR="005C4C97" w14:paraId="6A787DE2" w14:textId="77777777">
        <w:trPr>
          <w:tblHeader/>
        </w:trPr>
        <w:tc>
          <w:tcPr>
            <w:tcW w:w="1350" w:type="dxa"/>
            <w:shd w:val="clear" w:color="auto" w:fill="2F5496"/>
            <w:vAlign w:val="center"/>
          </w:tcPr>
          <w:p w14:paraId="41CBBD73" w14:textId="77777777" w:rsidR="005C4C97" w:rsidRDefault="00000000">
            <w:pPr>
              <w:spacing w:before="40" w:after="40"/>
            </w:pPr>
            <w:r>
              <w:rPr>
                <w:rFonts w:ascii="Times New Roman" w:eastAsia="Times New Roman" w:hAnsi="Times New Roman" w:cs="Times New Roman"/>
                <w:b/>
                <w:bCs/>
                <w:color w:val="FFFFFF"/>
                <w:sz w:val="20"/>
                <w:szCs w:val="20"/>
              </w:rPr>
              <w:t>Increment</w:t>
            </w:r>
          </w:p>
        </w:tc>
        <w:tc>
          <w:tcPr>
            <w:tcW w:w="1900" w:type="dxa"/>
            <w:shd w:val="clear" w:color="auto" w:fill="2F5496"/>
            <w:vAlign w:val="center"/>
          </w:tcPr>
          <w:p w14:paraId="402FAA50" w14:textId="77777777" w:rsidR="005C4C97" w:rsidRDefault="00000000">
            <w:pPr>
              <w:spacing w:before="40" w:after="40"/>
            </w:pPr>
            <w:r>
              <w:rPr>
                <w:rFonts w:ascii="Times New Roman" w:eastAsia="Times New Roman" w:hAnsi="Times New Roman" w:cs="Times New Roman"/>
                <w:b/>
                <w:bCs/>
                <w:color w:val="FFFFFF"/>
                <w:sz w:val="20"/>
                <w:szCs w:val="20"/>
              </w:rPr>
              <w:t>Functional requirements</w:t>
            </w:r>
          </w:p>
        </w:tc>
        <w:tc>
          <w:tcPr>
            <w:tcW w:w="4550" w:type="dxa"/>
            <w:shd w:val="clear" w:color="auto" w:fill="2F5496"/>
            <w:vAlign w:val="center"/>
          </w:tcPr>
          <w:p w14:paraId="7FA5881D" w14:textId="77777777" w:rsidR="005C4C97" w:rsidRDefault="00000000">
            <w:pPr>
              <w:spacing w:before="40" w:after="40"/>
            </w:pPr>
            <w:r>
              <w:rPr>
                <w:rFonts w:ascii="Times New Roman" w:eastAsia="Times New Roman" w:hAnsi="Times New Roman" w:cs="Times New Roman"/>
                <w:b/>
                <w:bCs/>
                <w:color w:val="FFFFFF"/>
                <w:sz w:val="20"/>
                <w:szCs w:val="20"/>
              </w:rPr>
              <w:t>Delivered capability</w:t>
            </w:r>
          </w:p>
        </w:tc>
        <w:tc>
          <w:tcPr>
            <w:tcW w:w="1300" w:type="dxa"/>
            <w:shd w:val="clear" w:color="auto" w:fill="2F5496"/>
            <w:vAlign w:val="center"/>
          </w:tcPr>
          <w:p w14:paraId="0C63C490" w14:textId="77777777" w:rsidR="005C4C97" w:rsidRDefault="00000000">
            <w:pPr>
              <w:spacing w:before="40" w:after="40"/>
            </w:pPr>
            <w:r>
              <w:rPr>
                <w:rFonts w:ascii="Times New Roman" w:eastAsia="Times New Roman" w:hAnsi="Times New Roman" w:cs="Times New Roman"/>
                <w:b/>
                <w:bCs/>
                <w:color w:val="FFFFFF"/>
                <w:sz w:val="20"/>
                <w:szCs w:val="20"/>
              </w:rPr>
              <w:t>Schedule</w:t>
            </w:r>
          </w:p>
        </w:tc>
      </w:tr>
      <w:tr w:rsidR="005C4C97" w14:paraId="424A3865" w14:textId="77777777">
        <w:tc>
          <w:tcPr>
            <w:tcW w:w="1350" w:type="dxa"/>
            <w:shd w:val="clear" w:color="auto" w:fill="FFFFFF"/>
          </w:tcPr>
          <w:p w14:paraId="2B82426F" w14:textId="77777777" w:rsidR="005C4C97" w:rsidRDefault="00000000">
            <w:pPr>
              <w:spacing w:before="40" w:after="40"/>
            </w:pPr>
            <w:r>
              <w:rPr>
                <w:rFonts w:ascii="Times New Roman" w:eastAsia="Times New Roman" w:hAnsi="Times New Roman" w:cs="Times New Roman"/>
                <w:sz w:val="20"/>
                <w:szCs w:val="20"/>
              </w:rPr>
              <w:t>Increment 1</w:t>
            </w:r>
          </w:p>
        </w:tc>
        <w:tc>
          <w:tcPr>
            <w:tcW w:w="1900" w:type="dxa"/>
            <w:shd w:val="clear" w:color="auto" w:fill="FFFFFF"/>
          </w:tcPr>
          <w:p w14:paraId="3F3B756A" w14:textId="77777777" w:rsidR="005C4C97" w:rsidRDefault="00000000">
            <w:pPr>
              <w:spacing w:before="40" w:after="40"/>
            </w:pPr>
            <w:r>
              <w:rPr>
                <w:rFonts w:ascii="Times New Roman" w:eastAsia="Times New Roman" w:hAnsi="Times New Roman" w:cs="Times New Roman"/>
                <w:sz w:val="20"/>
                <w:szCs w:val="20"/>
              </w:rPr>
              <w:t>FR-1, FR-2, FR-3, FR-6</w:t>
            </w:r>
          </w:p>
        </w:tc>
        <w:tc>
          <w:tcPr>
            <w:tcW w:w="4550" w:type="dxa"/>
            <w:shd w:val="clear" w:color="auto" w:fill="FFFFFF"/>
          </w:tcPr>
          <w:p w14:paraId="67143C39" w14:textId="77777777" w:rsidR="005C4C97" w:rsidRDefault="00000000">
            <w:pPr>
              <w:spacing w:before="40" w:after="40"/>
            </w:pPr>
            <w:r>
              <w:rPr>
                <w:rFonts w:ascii="Times New Roman" w:eastAsia="Times New Roman" w:hAnsi="Times New Roman" w:cs="Times New Roman"/>
                <w:sz w:val="20"/>
                <w:szCs w:val="20"/>
              </w:rPr>
              <w:t>University-email registration and verification, secure login and session handling, listing creation with photographs, editing and deletion of own listings, marking an item as sold</w:t>
            </w:r>
          </w:p>
        </w:tc>
        <w:tc>
          <w:tcPr>
            <w:tcW w:w="1300" w:type="dxa"/>
            <w:shd w:val="clear" w:color="auto" w:fill="FFFFFF"/>
          </w:tcPr>
          <w:p w14:paraId="0E5732F2" w14:textId="77777777" w:rsidR="005C4C97" w:rsidRDefault="00000000">
            <w:pPr>
              <w:spacing w:before="40" w:after="40"/>
            </w:pPr>
            <w:r>
              <w:rPr>
                <w:rFonts w:ascii="Times New Roman" w:eastAsia="Times New Roman" w:hAnsi="Times New Roman" w:cs="Times New Roman"/>
                <w:sz w:val="20"/>
                <w:szCs w:val="20"/>
              </w:rPr>
              <w:t>Weeks 8–11</w:t>
            </w:r>
          </w:p>
        </w:tc>
      </w:tr>
      <w:tr w:rsidR="005C4C97" w14:paraId="151C8ADD" w14:textId="77777777">
        <w:tc>
          <w:tcPr>
            <w:tcW w:w="1350" w:type="dxa"/>
            <w:shd w:val="clear" w:color="auto" w:fill="F2F5FA"/>
          </w:tcPr>
          <w:p w14:paraId="3462434C" w14:textId="77777777" w:rsidR="005C4C97" w:rsidRDefault="00000000">
            <w:pPr>
              <w:spacing w:before="40" w:after="40"/>
            </w:pPr>
            <w:r>
              <w:rPr>
                <w:rFonts w:ascii="Times New Roman" w:eastAsia="Times New Roman" w:hAnsi="Times New Roman" w:cs="Times New Roman"/>
                <w:sz w:val="20"/>
                <w:szCs w:val="20"/>
              </w:rPr>
              <w:t>Increment 2</w:t>
            </w:r>
          </w:p>
        </w:tc>
        <w:tc>
          <w:tcPr>
            <w:tcW w:w="1900" w:type="dxa"/>
            <w:shd w:val="clear" w:color="auto" w:fill="F2F5FA"/>
          </w:tcPr>
          <w:p w14:paraId="38BC94D3" w14:textId="77777777" w:rsidR="005C4C97" w:rsidRDefault="00000000">
            <w:pPr>
              <w:spacing w:before="40" w:after="40"/>
            </w:pPr>
            <w:r>
              <w:rPr>
                <w:rFonts w:ascii="Times New Roman" w:eastAsia="Times New Roman" w:hAnsi="Times New Roman" w:cs="Times New Roman"/>
                <w:sz w:val="20"/>
                <w:szCs w:val="20"/>
              </w:rPr>
              <w:t>FR-4, FR-5, FR-8</w:t>
            </w:r>
          </w:p>
        </w:tc>
        <w:tc>
          <w:tcPr>
            <w:tcW w:w="4550" w:type="dxa"/>
            <w:shd w:val="clear" w:color="auto" w:fill="F2F5FA"/>
          </w:tcPr>
          <w:p w14:paraId="35A630CE" w14:textId="77777777" w:rsidR="005C4C97" w:rsidRDefault="00000000">
            <w:pPr>
              <w:spacing w:before="40" w:after="40"/>
            </w:pPr>
            <w:r>
              <w:rPr>
                <w:rFonts w:ascii="Times New Roman" w:eastAsia="Times New Roman" w:hAnsi="Times New Roman" w:cs="Times New Roman"/>
                <w:sz w:val="20"/>
                <w:szCs w:val="20"/>
              </w:rPr>
              <w:t>Keyword search, filtering by category, price range and condition, listing-anchored private messaging, in-app notifications</w:t>
            </w:r>
          </w:p>
        </w:tc>
        <w:tc>
          <w:tcPr>
            <w:tcW w:w="1300" w:type="dxa"/>
            <w:shd w:val="clear" w:color="auto" w:fill="F2F5FA"/>
          </w:tcPr>
          <w:p w14:paraId="43AB139F" w14:textId="77777777" w:rsidR="005C4C97" w:rsidRDefault="00000000">
            <w:pPr>
              <w:spacing w:before="40" w:after="40"/>
            </w:pPr>
            <w:r>
              <w:rPr>
                <w:rFonts w:ascii="Times New Roman" w:eastAsia="Times New Roman" w:hAnsi="Times New Roman" w:cs="Times New Roman"/>
                <w:sz w:val="20"/>
                <w:szCs w:val="20"/>
              </w:rPr>
              <w:t>Weeks 10–13</w:t>
            </w:r>
          </w:p>
        </w:tc>
      </w:tr>
      <w:tr w:rsidR="005C4C97" w14:paraId="40231E09" w14:textId="77777777">
        <w:tc>
          <w:tcPr>
            <w:tcW w:w="1350" w:type="dxa"/>
            <w:shd w:val="clear" w:color="auto" w:fill="FFFFFF"/>
          </w:tcPr>
          <w:p w14:paraId="0307FA6F" w14:textId="77777777" w:rsidR="005C4C97" w:rsidRDefault="00000000">
            <w:pPr>
              <w:spacing w:before="40" w:after="40"/>
            </w:pPr>
            <w:r>
              <w:rPr>
                <w:rFonts w:ascii="Times New Roman" w:eastAsia="Times New Roman" w:hAnsi="Times New Roman" w:cs="Times New Roman"/>
                <w:sz w:val="20"/>
                <w:szCs w:val="20"/>
              </w:rPr>
              <w:t>Increment 3</w:t>
            </w:r>
          </w:p>
        </w:tc>
        <w:tc>
          <w:tcPr>
            <w:tcW w:w="1900" w:type="dxa"/>
            <w:shd w:val="clear" w:color="auto" w:fill="FFFFFF"/>
          </w:tcPr>
          <w:p w14:paraId="641F2600" w14:textId="77777777" w:rsidR="005C4C97" w:rsidRDefault="00000000">
            <w:pPr>
              <w:spacing w:before="40" w:after="40"/>
            </w:pPr>
            <w:r>
              <w:rPr>
                <w:rFonts w:ascii="Times New Roman" w:eastAsia="Times New Roman" w:hAnsi="Times New Roman" w:cs="Times New Roman"/>
                <w:sz w:val="20"/>
                <w:szCs w:val="20"/>
              </w:rPr>
              <w:t>FR-7, FR-9, FR-10</w:t>
            </w:r>
          </w:p>
        </w:tc>
        <w:tc>
          <w:tcPr>
            <w:tcW w:w="4550" w:type="dxa"/>
            <w:shd w:val="clear" w:color="auto" w:fill="FFFFFF"/>
          </w:tcPr>
          <w:p w14:paraId="1A01B841" w14:textId="77777777" w:rsidR="005C4C97" w:rsidRDefault="00000000">
            <w:pPr>
              <w:spacing w:before="40" w:after="40"/>
            </w:pPr>
            <w:r>
              <w:rPr>
                <w:rFonts w:ascii="Times New Roman" w:eastAsia="Times New Roman" w:hAnsi="Times New Roman" w:cs="Times New Roman"/>
                <w:sz w:val="20"/>
                <w:szCs w:val="20"/>
              </w:rPr>
              <w:t>Post-transaction ratings and reviews, aggregate reliability scores on profiles, listing reporting, administrative removal of listings and suspension of accounts</w:t>
            </w:r>
          </w:p>
        </w:tc>
        <w:tc>
          <w:tcPr>
            <w:tcW w:w="1300" w:type="dxa"/>
            <w:shd w:val="clear" w:color="auto" w:fill="FFFFFF"/>
          </w:tcPr>
          <w:p w14:paraId="4F064F75" w14:textId="77777777" w:rsidR="005C4C97" w:rsidRDefault="00000000">
            <w:pPr>
              <w:spacing w:before="40" w:after="40"/>
            </w:pPr>
            <w:r>
              <w:rPr>
                <w:rFonts w:ascii="Times New Roman" w:eastAsia="Times New Roman" w:hAnsi="Times New Roman" w:cs="Times New Roman"/>
                <w:sz w:val="20"/>
                <w:szCs w:val="20"/>
              </w:rPr>
              <w:t>Weeks 12–15</w:t>
            </w:r>
          </w:p>
        </w:tc>
      </w:tr>
    </w:tbl>
    <w:p w14:paraId="1E4413A4" w14:textId="77777777" w:rsidR="005C4C97" w:rsidRDefault="005C4C97">
      <w:pPr>
        <w:spacing w:after="120"/>
        <w:jc w:val="both"/>
      </w:pPr>
    </w:p>
    <w:p w14:paraId="34B24249" w14:textId="77777777" w:rsidR="005C4C97" w:rsidRDefault="00000000">
      <w:pPr>
        <w:spacing w:before="60" w:after="220"/>
        <w:jc w:val="center"/>
      </w:pPr>
      <w:r>
        <w:rPr>
          <w:rFonts w:ascii="Times New Roman" w:eastAsia="Times New Roman" w:hAnsi="Times New Roman" w:cs="Times New Roman"/>
          <w:i/>
          <w:iCs/>
          <w:sz w:val="20"/>
          <w:szCs w:val="20"/>
        </w:rPr>
        <w:t>Table 3: Decomposition of CampusXchange into three increments</w:t>
      </w:r>
    </w:p>
    <w:p w14:paraId="35A5BDD7" w14:textId="77777777" w:rsidR="005C4C97" w:rsidRDefault="00000000">
      <w:pPr>
        <w:spacing w:after="160"/>
        <w:jc w:val="both"/>
      </w:pPr>
      <w:r>
        <w:rPr>
          <w:rFonts w:ascii="Times New Roman" w:eastAsia="Times New Roman" w:hAnsi="Times New Roman" w:cs="Times New Roman"/>
          <w:sz w:val="24"/>
          <w:szCs w:val="24"/>
        </w:rPr>
        <w:t>The design phase itself followed the same logic. The user-role dashboards presented at the first design update, that is the buyer's browse screen, the seller's dashboard and the administrator's overview, correspond to the entry points of the three increments, so the design deliverable and the construction plan describe the same decomposition of the system.</w:t>
      </w:r>
    </w:p>
    <w:p w14:paraId="3270BA59" w14:textId="77777777" w:rsidR="005C4C97" w:rsidRDefault="00000000">
      <w:r>
        <w:br w:type="page"/>
      </w:r>
    </w:p>
    <w:p w14:paraId="29A9A89F" w14:textId="77777777" w:rsidR="005C4C97" w:rsidRDefault="00000000">
      <w:pPr>
        <w:pStyle w:val="Heading1"/>
        <w:numPr>
          <w:ilvl w:val="0"/>
          <w:numId w:val="0"/>
        </w:numPr>
        <w:spacing w:before="280" w:after="180"/>
      </w:pPr>
      <w:r>
        <w:lastRenderedPageBreak/>
        <w:t>2. TIMELINE CHART / GANTT CHART</w:t>
      </w:r>
    </w:p>
    <w:p w14:paraId="6CB6AFC1" w14:textId="77777777" w:rsidR="005C4C97" w:rsidRDefault="00000000">
      <w:pPr>
        <w:spacing w:after="160"/>
        <w:jc w:val="both"/>
      </w:pPr>
      <w:r>
        <w:rPr>
          <w:rFonts w:ascii="Times New Roman" w:eastAsia="Times New Roman" w:hAnsi="Times New Roman" w:cs="Times New Roman"/>
          <w:sz w:val="24"/>
          <w:szCs w:val="24"/>
        </w:rPr>
        <w:t>The schedule below covers the full project from requirement elicitation to the final defense. Week 1 begins on 8 June 2026 and the plan runs for sixteen weeks. Two milestones are marked: the first design update, at which the homepage and dashboard designs for each user role were presented, and the final defense.</w:t>
      </w:r>
    </w:p>
    <w:p w14:paraId="378170B5" w14:textId="77777777" w:rsidR="005C4C97" w:rsidRDefault="00000000">
      <w:pPr>
        <w:spacing w:before="120" w:after="80"/>
        <w:jc w:val="center"/>
      </w:pPr>
      <w:r>
        <w:rPr>
          <w:noProof/>
        </w:rPr>
        <w:drawing>
          <wp:inline distT="0" distB="0" distL="0" distR="0" wp14:anchorId="69883F67" wp14:editId="2AF530C1">
            <wp:extent cx="5852160" cy="2961476"/>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52160" cy="2961476"/>
                    </a:xfrm>
                    <a:prstGeom prst="rect">
                      <a:avLst/>
                    </a:prstGeom>
                  </pic:spPr>
                </pic:pic>
              </a:graphicData>
            </a:graphic>
          </wp:inline>
        </w:drawing>
      </w:r>
    </w:p>
    <w:p w14:paraId="7BCD9150" w14:textId="77777777" w:rsidR="005C4C97" w:rsidRDefault="00000000">
      <w:pPr>
        <w:spacing w:before="60" w:after="220"/>
        <w:jc w:val="center"/>
      </w:pPr>
      <w:r>
        <w:rPr>
          <w:rFonts w:ascii="Times New Roman" w:eastAsia="Times New Roman" w:hAnsi="Times New Roman" w:cs="Times New Roman"/>
          <w:i/>
          <w:iCs/>
          <w:sz w:val="20"/>
          <w:szCs w:val="20"/>
        </w:rPr>
        <w:t>Figure 2: Gantt chart for the CampusXchange project schedule</w:t>
      </w:r>
    </w:p>
    <w:tbl>
      <w:tblPr>
        <w:tblStyle w:val="TableGrid"/>
        <w:tblW w:w="91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500"/>
        <w:gridCol w:w="3100"/>
        <w:gridCol w:w="1050"/>
        <w:gridCol w:w="1750"/>
        <w:gridCol w:w="2700"/>
      </w:tblGrid>
      <w:tr w:rsidR="005C4C97" w14:paraId="5FAA94C8" w14:textId="77777777">
        <w:trPr>
          <w:tblHeader/>
        </w:trPr>
        <w:tc>
          <w:tcPr>
            <w:tcW w:w="500" w:type="dxa"/>
            <w:shd w:val="clear" w:color="auto" w:fill="2F5496"/>
            <w:vAlign w:val="center"/>
          </w:tcPr>
          <w:p w14:paraId="184CA7CC" w14:textId="77777777" w:rsidR="005C4C97" w:rsidRDefault="00000000">
            <w:pPr>
              <w:spacing w:before="40" w:after="40"/>
            </w:pPr>
            <w:r>
              <w:rPr>
                <w:rFonts w:ascii="Times New Roman" w:eastAsia="Times New Roman" w:hAnsi="Times New Roman" w:cs="Times New Roman"/>
                <w:b/>
                <w:bCs/>
                <w:color w:val="FFFFFF"/>
                <w:sz w:val="20"/>
                <w:szCs w:val="20"/>
              </w:rPr>
              <w:t>#</w:t>
            </w:r>
          </w:p>
        </w:tc>
        <w:tc>
          <w:tcPr>
            <w:tcW w:w="3100" w:type="dxa"/>
            <w:shd w:val="clear" w:color="auto" w:fill="2F5496"/>
            <w:vAlign w:val="center"/>
          </w:tcPr>
          <w:p w14:paraId="4FCDE8CB" w14:textId="77777777" w:rsidR="005C4C97" w:rsidRDefault="00000000">
            <w:pPr>
              <w:spacing w:before="40" w:after="40"/>
            </w:pPr>
            <w:r>
              <w:rPr>
                <w:rFonts w:ascii="Times New Roman" w:eastAsia="Times New Roman" w:hAnsi="Times New Roman" w:cs="Times New Roman"/>
                <w:b/>
                <w:bCs/>
                <w:color w:val="FFFFFF"/>
                <w:sz w:val="20"/>
                <w:szCs w:val="20"/>
              </w:rPr>
              <w:t>Task</w:t>
            </w:r>
          </w:p>
        </w:tc>
        <w:tc>
          <w:tcPr>
            <w:tcW w:w="1050" w:type="dxa"/>
            <w:shd w:val="clear" w:color="auto" w:fill="2F5496"/>
            <w:vAlign w:val="center"/>
          </w:tcPr>
          <w:p w14:paraId="2968899E" w14:textId="77777777" w:rsidR="005C4C97" w:rsidRDefault="00000000">
            <w:pPr>
              <w:spacing w:before="40" w:after="40"/>
            </w:pPr>
            <w:r>
              <w:rPr>
                <w:rFonts w:ascii="Times New Roman" w:eastAsia="Times New Roman" w:hAnsi="Times New Roman" w:cs="Times New Roman"/>
                <w:b/>
                <w:bCs/>
                <w:color w:val="FFFFFF"/>
                <w:sz w:val="20"/>
                <w:szCs w:val="20"/>
              </w:rPr>
              <w:t>Weeks</w:t>
            </w:r>
          </w:p>
        </w:tc>
        <w:tc>
          <w:tcPr>
            <w:tcW w:w="1750" w:type="dxa"/>
            <w:shd w:val="clear" w:color="auto" w:fill="2F5496"/>
            <w:vAlign w:val="center"/>
          </w:tcPr>
          <w:p w14:paraId="2A742C05" w14:textId="77777777" w:rsidR="005C4C97" w:rsidRDefault="00000000">
            <w:pPr>
              <w:spacing w:before="40" w:after="40"/>
            </w:pPr>
            <w:r>
              <w:rPr>
                <w:rFonts w:ascii="Times New Roman" w:eastAsia="Times New Roman" w:hAnsi="Times New Roman" w:cs="Times New Roman"/>
                <w:b/>
                <w:bCs/>
                <w:color w:val="FFFFFF"/>
                <w:sz w:val="20"/>
                <w:szCs w:val="20"/>
              </w:rPr>
              <w:t>Responsible</w:t>
            </w:r>
          </w:p>
        </w:tc>
        <w:tc>
          <w:tcPr>
            <w:tcW w:w="2700" w:type="dxa"/>
            <w:shd w:val="clear" w:color="auto" w:fill="2F5496"/>
            <w:vAlign w:val="center"/>
          </w:tcPr>
          <w:p w14:paraId="45C98971" w14:textId="77777777" w:rsidR="005C4C97" w:rsidRDefault="00000000">
            <w:pPr>
              <w:spacing w:before="40" w:after="40"/>
            </w:pPr>
            <w:r>
              <w:rPr>
                <w:rFonts w:ascii="Times New Roman" w:eastAsia="Times New Roman" w:hAnsi="Times New Roman" w:cs="Times New Roman"/>
                <w:b/>
                <w:bCs/>
                <w:color w:val="FFFFFF"/>
                <w:sz w:val="20"/>
                <w:szCs w:val="20"/>
              </w:rPr>
              <w:t>Deliverable</w:t>
            </w:r>
          </w:p>
        </w:tc>
      </w:tr>
      <w:tr w:rsidR="005C4C97" w14:paraId="39AD31B9" w14:textId="77777777">
        <w:tc>
          <w:tcPr>
            <w:tcW w:w="500" w:type="dxa"/>
            <w:shd w:val="clear" w:color="auto" w:fill="FFFFFF"/>
          </w:tcPr>
          <w:p w14:paraId="2E1AA99A" w14:textId="77777777" w:rsidR="005C4C97" w:rsidRDefault="00000000">
            <w:pPr>
              <w:spacing w:before="40" w:after="40"/>
            </w:pPr>
            <w:r>
              <w:rPr>
                <w:rFonts w:ascii="Times New Roman" w:eastAsia="Times New Roman" w:hAnsi="Times New Roman" w:cs="Times New Roman"/>
                <w:sz w:val="20"/>
                <w:szCs w:val="20"/>
              </w:rPr>
              <w:t>1</w:t>
            </w:r>
          </w:p>
        </w:tc>
        <w:tc>
          <w:tcPr>
            <w:tcW w:w="3100" w:type="dxa"/>
            <w:shd w:val="clear" w:color="auto" w:fill="FFFFFF"/>
          </w:tcPr>
          <w:p w14:paraId="4FE956D4" w14:textId="77777777" w:rsidR="005C4C97" w:rsidRDefault="00000000">
            <w:pPr>
              <w:spacing w:before="40" w:after="40"/>
            </w:pPr>
            <w:r>
              <w:rPr>
                <w:rFonts w:ascii="Times New Roman" w:eastAsia="Times New Roman" w:hAnsi="Times New Roman" w:cs="Times New Roman"/>
                <w:sz w:val="20"/>
                <w:szCs w:val="20"/>
              </w:rPr>
              <w:t>Problem analysis and requirement elicitation</w:t>
            </w:r>
          </w:p>
        </w:tc>
        <w:tc>
          <w:tcPr>
            <w:tcW w:w="1050" w:type="dxa"/>
            <w:shd w:val="clear" w:color="auto" w:fill="FFFFFF"/>
          </w:tcPr>
          <w:p w14:paraId="45B4F3B5" w14:textId="77777777" w:rsidR="005C4C97" w:rsidRDefault="00000000">
            <w:pPr>
              <w:spacing w:before="40" w:after="40"/>
            </w:pPr>
            <w:r>
              <w:rPr>
                <w:rFonts w:ascii="Times New Roman" w:eastAsia="Times New Roman" w:hAnsi="Times New Roman" w:cs="Times New Roman"/>
                <w:sz w:val="20"/>
                <w:szCs w:val="20"/>
              </w:rPr>
              <w:t>W1–W3</w:t>
            </w:r>
          </w:p>
        </w:tc>
        <w:tc>
          <w:tcPr>
            <w:tcW w:w="1750" w:type="dxa"/>
            <w:shd w:val="clear" w:color="auto" w:fill="FFFFFF"/>
          </w:tcPr>
          <w:p w14:paraId="49F647C9" w14:textId="77777777" w:rsidR="005C4C97" w:rsidRDefault="00000000">
            <w:pPr>
              <w:spacing w:before="40" w:after="40"/>
            </w:pPr>
            <w:r>
              <w:rPr>
                <w:rFonts w:ascii="Times New Roman" w:eastAsia="Times New Roman" w:hAnsi="Times New Roman" w:cs="Times New Roman"/>
                <w:sz w:val="20"/>
                <w:szCs w:val="20"/>
              </w:rPr>
              <w:t>All members</w:t>
            </w:r>
          </w:p>
        </w:tc>
        <w:tc>
          <w:tcPr>
            <w:tcW w:w="2700" w:type="dxa"/>
            <w:shd w:val="clear" w:color="auto" w:fill="FFFFFF"/>
          </w:tcPr>
          <w:p w14:paraId="082CCC7B" w14:textId="77777777" w:rsidR="005C4C97" w:rsidRDefault="00000000">
            <w:pPr>
              <w:spacing w:before="40" w:after="40"/>
            </w:pPr>
            <w:r>
              <w:rPr>
                <w:rFonts w:ascii="Times New Roman" w:eastAsia="Times New Roman" w:hAnsi="Times New Roman" w:cs="Times New Roman"/>
                <w:sz w:val="20"/>
                <w:szCs w:val="20"/>
              </w:rPr>
              <w:t>Problem statement, scope definition</w:t>
            </w:r>
          </w:p>
        </w:tc>
      </w:tr>
      <w:tr w:rsidR="005C4C97" w14:paraId="3817D09C" w14:textId="77777777">
        <w:tc>
          <w:tcPr>
            <w:tcW w:w="500" w:type="dxa"/>
            <w:shd w:val="clear" w:color="auto" w:fill="F2F5FA"/>
          </w:tcPr>
          <w:p w14:paraId="44595209" w14:textId="77777777" w:rsidR="005C4C97" w:rsidRDefault="00000000">
            <w:pPr>
              <w:spacing w:before="40" w:after="40"/>
            </w:pPr>
            <w:r>
              <w:rPr>
                <w:rFonts w:ascii="Times New Roman" w:eastAsia="Times New Roman" w:hAnsi="Times New Roman" w:cs="Times New Roman"/>
                <w:sz w:val="20"/>
                <w:szCs w:val="20"/>
              </w:rPr>
              <w:t>2</w:t>
            </w:r>
          </w:p>
        </w:tc>
        <w:tc>
          <w:tcPr>
            <w:tcW w:w="3100" w:type="dxa"/>
            <w:shd w:val="clear" w:color="auto" w:fill="F2F5FA"/>
          </w:tcPr>
          <w:p w14:paraId="31ACF637" w14:textId="77777777" w:rsidR="005C4C97" w:rsidRDefault="00000000">
            <w:pPr>
              <w:spacing w:before="40" w:after="40"/>
            </w:pPr>
            <w:r>
              <w:rPr>
                <w:rFonts w:ascii="Times New Roman" w:eastAsia="Times New Roman" w:hAnsi="Times New Roman" w:cs="Times New Roman"/>
                <w:sz w:val="20"/>
                <w:szCs w:val="20"/>
              </w:rPr>
              <w:t>SRS documentation</w:t>
            </w:r>
          </w:p>
        </w:tc>
        <w:tc>
          <w:tcPr>
            <w:tcW w:w="1050" w:type="dxa"/>
            <w:shd w:val="clear" w:color="auto" w:fill="F2F5FA"/>
          </w:tcPr>
          <w:p w14:paraId="536E78BE" w14:textId="77777777" w:rsidR="005C4C97" w:rsidRDefault="00000000">
            <w:pPr>
              <w:spacing w:before="40" w:after="40"/>
            </w:pPr>
            <w:r>
              <w:rPr>
                <w:rFonts w:ascii="Times New Roman" w:eastAsia="Times New Roman" w:hAnsi="Times New Roman" w:cs="Times New Roman"/>
                <w:sz w:val="20"/>
                <w:szCs w:val="20"/>
              </w:rPr>
              <w:t>W2–W5</w:t>
            </w:r>
          </w:p>
        </w:tc>
        <w:tc>
          <w:tcPr>
            <w:tcW w:w="1750" w:type="dxa"/>
            <w:shd w:val="clear" w:color="auto" w:fill="F2F5FA"/>
          </w:tcPr>
          <w:p w14:paraId="501AE5EB" w14:textId="77777777" w:rsidR="005C4C97" w:rsidRDefault="00000000">
            <w:pPr>
              <w:spacing w:before="40" w:after="40"/>
            </w:pPr>
            <w:r>
              <w:rPr>
                <w:rFonts w:ascii="Times New Roman" w:eastAsia="Times New Roman" w:hAnsi="Times New Roman" w:cs="Times New Roman"/>
                <w:sz w:val="20"/>
                <w:szCs w:val="20"/>
              </w:rPr>
              <w:t>All members</w:t>
            </w:r>
          </w:p>
        </w:tc>
        <w:tc>
          <w:tcPr>
            <w:tcW w:w="2700" w:type="dxa"/>
            <w:shd w:val="clear" w:color="auto" w:fill="F2F5FA"/>
          </w:tcPr>
          <w:p w14:paraId="32F33A7E" w14:textId="77777777" w:rsidR="005C4C97" w:rsidRDefault="00000000">
            <w:pPr>
              <w:spacing w:before="40" w:after="40"/>
            </w:pPr>
            <w:r>
              <w:rPr>
                <w:rFonts w:ascii="Times New Roman" w:eastAsia="Times New Roman" w:hAnsi="Times New Roman" w:cs="Times New Roman"/>
                <w:sz w:val="20"/>
                <w:szCs w:val="20"/>
              </w:rPr>
              <w:t>Scopes and features, user stories, traceability matrix</w:t>
            </w:r>
          </w:p>
        </w:tc>
      </w:tr>
      <w:tr w:rsidR="005C4C97" w14:paraId="2704B2C2" w14:textId="77777777">
        <w:tc>
          <w:tcPr>
            <w:tcW w:w="500" w:type="dxa"/>
            <w:shd w:val="clear" w:color="auto" w:fill="FFFFFF"/>
          </w:tcPr>
          <w:p w14:paraId="04AACC8A" w14:textId="77777777" w:rsidR="005C4C97" w:rsidRDefault="00000000">
            <w:pPr>
              <w:spacing w:before="40" w:after="40"/>
            </w:pPr>
            <w:r>
              <w:rPr>
                <w:rFonts w:ascii="Times New Roman" w:eastAsia="Times New Roman" w:hAnsi="Times New Roman" w:cs="Times New Roman"/>
                <w:sz w:val="20"/>
                <w:szCs w:val="20"/>
              </w:rPr>
              <w:t>3</w:t>
            </w:r>
          </w:p>
        </w:tc>
        <w:tc>
          <w:tcPr>
            <w:tcW w:w="3100" w:type="dxa"/>
            <w:shd w:val="clear" w:color="auto" w:fill="FFFFFF"/>
          </w:tcPr>
          <w:p w14:paraId="277571C6" w14:textId="77777777" w:rsidR="005C4C97" w:rsidRDefault="00000000">
            <w:pPr>
              <w:spacing w:before="40" w:after="40"/>
            </w:pPr>
            <w:r>
              <w:rPr>
                <w:rFonts w:ascii="Times New Roman" w:eastAsia="Times New Roman" w:hAnsi="Times New Roman" w:cs="Times New Roman"/>
                <w:sz w:val="20"/>
                <w:szCs w:val="20"/>
              </w:rPr>
              <w:t>UML system design (use case modelling)</w:t>
            </w:r>
          </w:p>
        </w:tc>
        <w:tc>
          <w:tcPr>
            <w:tcW w:w="1050" w:type="dxa"/>
            <w:shd w:val="clear" w:color="auto" w:fill="FFFFFF"/>
          </w:tcPr>
          <w:p w14:paraId="5F9A6FC7" w14:textId="77777777" w:rsidR="005C4C97" w:rsidRDefault="00000000">
            <w:pPr>
              <w:spacing w:before="40" w:after="40"/>
            </w:pPr>
            <w:r>
              <w:rPr>
                <w:rFonts w:ascii="Times New Roman" w:eastAsia="Times New Roman" w:hAnsi="Times New Roman" w:cs="Times New Roman"/>
                <w:sz w:val="20"/>
                <w:szCs w:val="20"/>
              </w:rPr>
              <w:t>W4–W6</w:t>
            </w:r>
          </w:p>
        </w:tc>
        <w:tc>
          <w:tcPr>
            <w:tcW w:w="1750" w:type="dxa"/>
            <w:shd w:val="clear" w:color="auto" w:fill="FFFFFF"/>
          </w:tcPr>
          <w:p w14:paraId="42BEFDA2" w14:textId="77777777" w:rsidR="005C4C97" w:rsidRDefault="00000000">
            <w:pPr>
              <w:spacing w:before="40" w:after="40"/>
            </w:pPr>
            <w:r>
              <w:rPr>
                <w:rFonts w:ascii="Times New Roman" w:eastAsia="Times New Roman" w:hAnsi="Times New Roman" w:cs="Times New Roman"/>
                <w:sz w:val="20"/>
                <w:szCs w:val="20"/>
              </w:rPr>
              <w:t>Meherab, Fardin</w:t>
            </w:r>
          </w:p>
        </w:tc>
        <w:tc>
          <w:tcPr>
            <w:tcW w:w="2700" w:type="dxa"/>
            <w:shd w:val="clear" w:color="auto" w:fill="FFFFFF"/>
          </w:tcPr>
          <w:p w14:paraId="34150F9C" w14:textId="77777777" w:rsidR="005C4C97" w:rsidRDefault="00000000">
            <w:pPr>
              <w:spacing w:before="40" w:after="40"/>
            </w:pPr>
            <w:r>
              <w:rPr>
                <w:rFonts w:ascii="Times New Roman" w:eastAsia="Times New Roman" w:hAnsi="Times New Roman" w:cs="Times New Roman"/>
                <w:sz w:val="20"/>
                <w:szCs w:val="20"/>
              </w:rPr>
              <w:t>Use case diagram and actor definitions</w:t>
            </w:r>
          </w:p>
        </w:tc>
      </w:tr>
      <w:tr w:rsidR="005C4C97" w14:paraId="7C4A450D" w14:textId="77777777">
        <w:tc>
          <w:tcPr>
            <w:tcW w:w="500" w:type="dxa"/>
            <w:shd w:val="clear" w:color="auto" w:fill="F2F5FA"/>
          </w:tcPr>
          <w:p w14:paraId="7A4A8335" w14:textId="77777777" w:rsidR="005C4C97" w:rsidRDefault="00000000">
            <w:pPr>
              <w:spacing w:before="40" w:after="40"/>
            </w:pPr>
            <w:r>
              <w:rPr>
                <w:rFonts w:ascii="Times New Roman" w:eastAsia="Times New Roman" w:hAnsi="Times New Roman" w:cs="Times New Roman"/>
                <w:sz w:val="20"/>
                <w:szCs w:val="20"/>
              </w:rPr>
              <w:t>4</w:t>
            </w:r>
          </w:p>
        </w:tc>
        <w:tc>
          <w:tcPr>
            <w:tcW w:w="3100" w:type="dxa"/>
            <w:shd w:val="clear" w:color="auto" w:fill="F2F5FA"/>
          </w:tcPr>
          <w:p w14:paraId="17987414" w14:textId="77777777" w:rsidR="005C4C97" w:rsidRDefault="00000000">
            <w:pPr>
              <w:spacing w:before="40" w:after="40"/>
            </w:pPr>
            <w:r>
              <w:rPr>
                <w:rFonts w:ascii="Times New Roman" w:eastAsia="Times New Roman" w:hAnsi="Times New Roman" w:cs="Times New Roman"/>
                <w:sz w:val="20"/>
                <w:szCs w:val="20"/>
              </w:rPr>
              <w:t>UI wireframe design in Figma</w:t>
            </w:r>
          </w:p>
        </w:tc>
        <w:tc>
          <w:tcPr>
            <w:tcW w:w="1050" w:type="dxa"/>
            <w:shd w:val="clear" w:color="auto" w:fill="F2F5FA"/>
          </w:tcPr>
          <w:p w14:paraId="4EA9E56D" w14:textId="77777777" w:rsidR="005C4C97" w:rsidRDefault="00000000">
            <w:pPr>
              <w:spacing w:before="40" w:after="40"/>
            </w:pPr>
            <w:r>
              <w:rPr>
                <w:rFonts w:ascii="Times New Roman" w:eastAsia="Times New Roman" w:hAnsi="Times New Roman" w:cs="Times New Roman"/>
                <w:sz w:val="20"/>
                <w:szCs w:val="20"/>
              </w:rPr>
              <w:t>W5–W11</w:t>
            </w:r>
          </w:p>
        </w:tc>
        <w:tc>
          <w:tcPr>
            <w:tcW w:w="1750" w:type="dxa"/>
            <w:shd w:val="clear" w:color="auto" w:fill="F2F5FA"/>
          </w:tcPr>
          <w:p w14:paraId="66D36F58" w14:textId="77777777" w:rsidR="005C4C97" w:rsidRDefault="00000000">
            <w:pPr>
              <w:spacing w:before="40" w:after="40"/>
            </w:pPr>
            <w:r>
              <w:rPr>
                <w:rFonts w:ascii="Times New Roman" w:eastAsia="Times New Roman" w:hAnsi="Times New Roman" w:cs="Times New Roman"/>
                <w:sz w:val="20"/>
                <w:szCs w:val="20"/>
              </w:rPr>
              <w:t>All members</w:t>
            </w:r>
          </w:p>
        </w:tc>
        <w:tc>
          <w:tcPr>
            <w:tcW w:w="2700" w:type="dxa"/>
            <w:shd w:val="clear" w:color="auto" w:fill="F2F5FA"/>
          </w:tcPr>
          <w:p w14:paraId="5863809F" w14:textId="77777777" w:rsidR="005C4C97" w:rsidRDefault="00000000">
            <w:pPr>
              <w:spacing w:before="40" w:after="40"/>
            </w:pPr>
            <w:r>
              <w:rPr>
                <w:rFonts w:ascii="Times New Roman" w:eastAsia="Times New Roman" w:hAnsi="Times New Roman" w:cs="Times New Roman"/>
                <w:sz w:val="20"/>
                <w:szCs w:val="20"/>
              </w:rPr>
              <w:t>Clickable prototype and role dashboards</w:t>
            </w:r>
          </w:p>
        </w:tc>
      </w:tr>
      <w:tr w:rsidR="005C4C97" w14:paraId="00206401" w14:textId="77777777">
        <w:tc>
          <w:tcPr>
            <w:tcW w:w="500" w:type="dxa"/>
            <w:shd w:val="clear" w:color="auto" w:fill="FFFFFF"/>
          </w:tcPr>
          <w:p w14:paraId="4847F623" w14:textId="77777777" w:rsidR="005C4C97" w:rsidRDefault="00000000">
            <w:pPr>
              <w:spacing w:before="40" w:after="40"/>
            </w:pPr>
            <w:r>
              <w:rPr>
                <w:rFonts w:ascii="Times New Roman" w:eastAsia="Times New Roman" w:hAnsi="Times New Roman" w:cs="Times New Roman"/>
                <w:sz w:val="20"/>
                <w:szCs w:val="20"/>
              </w:rPr>
              <w:t>5</w:t>
            </w:r>
          </w:p>
        </w:tc>
        <w:tc>
          <w:tcPr>
            <w:tcW w:w="3100" w:type="dxa"/>
            <w:shd w:val="clear" w:color="auto" w:fill="FFFFFF"/>
          </w:tcPr>
          <w:p w14:paraId="0BBA84A5" w14:textId="77777777" w:rsidR="005C4C97" w:rsidRDefault="00000000">
            <w:pPr>
              <w:spacing w:before="40" w:after="40"/>
            </w:pPr>
            <w:r>
              <w:rPr>
                <w:rFonts w:ascii="Times New Roman" w:eastAsia="Times New Roman" w:hAnsi="Times New Roman" w:cs="Times New Roman"/>
                <w:sz w:val="20"/>
                <w:szCs w:val="20"/>
              </w:rPr>
              <w:t>Repository and environment setup</w:t>
            </w:r>
          </w:p>
        </w:tc>
        <w:tc>
          <w:tcPr>
            <w:tcW w:w="1050" w:type="dxa"/>
            <w:shd w:val="clear" w:color="auto" w:fill="FFFFFF"/>
          </w:tcPr>
          <w:p w14:paraId="0D7F5EF3" w14:textId="77777777" w:rsidR="005C4C97" w:rsidRDefault="00000000">
            <w:pPr>
              <w:spacing w:before="40" w:after="40"/>
            </w:pPr>
            <w:r>
              <w:rPr>
                <w:rFonts w:ascii="Times New Roman" w:eastAsia="Times New Roman" w:hAnsi="Times New Roman" w:cs="Times New Roman"/>
                <w:sz w:val="20"/>
                <w:szCs w:val="20"/>
              </w:rPr>
              <w:t>W6–W7</w:t>
            </w:r>
          </w:p>
        </w:tc>
        <w:tc>
          <w:tcPr>
            <w:tcW w:w="1750" w:type="dxa"/>
            <w:shd w:val="clear" w:color="auto" w:fill="FFFFFF"/>
          </w:tcPr>
          <w:p w14:paraId="6A6A3BCF" w14:textId="77777777" w:rsidR="005C4C97" w:rsidRDefault="00000000">
            <w:pPr>
              <w:spacing w:before="40" w:after="40"/>
            </w:pPr>
            <w:r>
              <w:rPr>
                <w:rFonts w:ascii="Times New Roman" w:eastAsia="Times New Roman" w:hAnsi="Times New Roman" w:cs="Times New Roman"/>
                <w:sz w:val="20"/>
                <w:szCs w:val="20"/>
              </w:rPr>
              <w:t>Yeasin</w:t>
            </w:r>
          </w:p>
        </w:tc>
        <w:tc>
          <w:tcPr>
            <w:tcW w:w="2700" w:type="dxa"/>
            <w:shd w:val="clear" w:color="auto" w:fill="FFFFFF"/>
          </w:tcPr>
          <w:p w14:paraId="0885627F" w14:textId="77777777" w:rsidR="005C4C97" w:rsidRDefault="00000000">
            <w:pPr>
              <w:spacing w:before="40" w:after="40"/>
            </w:pPr>
            <w:r>
              <w:rPr>
                <w:rFonts w:ascii="Times New Roman" w:eastAsia="Times New Roman" w:hAnsi="Times New Roman" w:cs="Times New Roman"/>
                <w:sz w:val="20"/>
                <w:szCs w:val="20"/>
              </w:rPr>
              <w:t>GitHub repository, branch policy, Trello board</w:t>
            </w:r>
          </w:p>
        </w:tc>
      </w:tr>
      <w:tr w:rsidR="005C4C97" w14:paraId="457DD334" w14:textId="77777777">
        <w:tc>
          <w:tcPr>
            <w:tcW w:w="500" w:type="dxa"/>
            <w:shd w:val="clear" w:color="auto" w:fill="F2F5FA"/>
          </w:tcPr>
          <w:p w14:paraId="75A920E0" w14:textId="77777777" w:rsidR="005C4C97" w:rsidRDefault="00000000">
            <w:pPr>
              <w:spacing w:before="40" w:after="40"/>
            </w:pPr>
            <w:r>
              <w:rPr>
                <w:rFonts w:ascii="Times New Roman" w:eastAsia="Times New Roman" w:hAnsi="Times New Roman" w:cs="Times New Roman"/>
                <w:sz w:val="20"/>
                <w:szCs w:val="20"/>
              </w:rPr>
              <w:t>6</w:t>
            </w:r>
          </w:p>
        </w:tc>
        <w:tc>
          <w:tcPr>
            <w:tcW w:w="3100" w:type="dxa"/>
            <w:shd w:val="clear" w:color="auto" w:fill="F2F5FA"/>
          </w:tcPr>
          <w:p w14:paraId="745F1926" w14:textId="77777777" w:rsidR="005C4C97" w:rsidRDefault="00000000">
            <w:pPr>
              <w:spacing w:before="40" w:after="40"/>
            </w:pPr>
            <w:r>
              <w:rPr>
                <w:rFonts w:ascii="Times New Roman" w:eastAsia="Times New Roman" w:hAnsi="Times New Roman" w:cs="Times New Roman"/>
                <w:sz w:val="20"/>
                <w:szCs w:val="20"/>
              </w:rPr>
              <w:t>Increment 1 — authentication and listing management</w:t>
            </w:r>
          </w:p>
        </w:tc>
        <w:tc>
          <w:tcPr>
            <w:tcW w:w="1050" w:type="dxa"/>
            <w:shd w:val="clear" w:color="auto" w:fill="F2F5FA"/>
          </w:tcPr>
          <w:p w14:paraId="7F54C50E" w14:textId="77777777" w:rsidR="005C4C97" w:rsidRDefault="00000000">
            <w:pPr>
              <w:spacing w:before="40" w:after="40"/>
            </w:pPr>
            <w:r>
              <w:rPr>
                <w:rFonts w:ascii="Times New Roman" w:eastAsia="Times New Roman" w:hAnsi="Times New Roman" w:cs="Times New Roman"/>
                <w:sz w:val="20"/>
                <w:szCs w:val="20"/>
              </w:rPr>
              <w:t>W8–W11</w:t>
            </w:r>
          </w:p>
        </w:tc>
        <w:tc>
          <w:tcPr>
            <w:tcW w:w="1750" w:type="dxa"/>
            <w:shd w:val="clear" w:color="auto" w:fill="F2F5FA"/>
          </w:tcPr>
          <w:p w14:paraId="7218ACD5" w14:textId="77777777" w:rsidR="005C4C97" w:rsidRDefault="00000000">
            <w:pPr>
              <w:spacing w:before="40" w:after="40"/>
            </w:pPr>
            <w:r>
              <w:rPr>
                <w:rFonts w:ascii="Times New Roman" w:eastAsia="Times New Roman" w:hAnsi="Times New Roman" w:cs="Times New Roman"/>
                <w:sz w:val="20"/>
                <w:szCs w:val="20"/>
              </w:rPr>
              <w:t>Yeasin, Imamul</w:t>
            </w:r>
          </w:p>
        </w:tc>
        <w:tc>
          <w:tcPr>
            <w:tcW w:w="2700" w:type="dxa"/>
            <w:shd w:val="clear" w:color="auto" w:fill="F2F5FA"/>
          </w:tcPr>
          <w:p w14:paraId="37AB663C" w14:textId="77777777" w:rsidR="005C4C97" w:rsidRDefault="00000000">
            <w:pPr>
              <w:spacing w:before="40" w:after="40"/>
            </w:pPr>
            <w:r>
              <w:rPr>
                <w:rFonts w:ascii="Times New Roman" w:eastAsia="Times New Roman" w:hAnsi="Times New Roman" w:cs="Times New Roman"/>
                <w:sz w:val="20"/>
                <w:szCs w:val="20"/>
              </w:rPr>
              <w:t>Working core marketplace</w:t>
            </w:r>
          </w:p>
        </w:tc>
      </w:tr>
      <w:tr w:rsidR="005C4C97" w14:paraId="2B713F2B" w14:textId="77777777">
        <w:tc>
          <w:tcPr>
            <w:tcW w:w="500" w:type="dxa"/>
            <w:shd w:val="clear" w:color="auto" w:fill="FFFFFF"/>
          </w:tcPr>
          <w:p w14:paraId="071C4FB4" w14:textId="77777777" w:rsidR="005C4C97" w:rsidRDefault="00000000">
            <w:pPr>
              <w:spacing w:before="40" w:after="40"/>
            </w:pPr>
            <w:r>
              <w:rPr>
                <w:rFonts w:ascii="Times New Roman" w:eastAsia="Times New Roman" w:hAnsi="Times New Roman" w:cs="Times New Roman"/>
                <w:sz w:val="20"/>
                <w:szCs w:val="20"/>
              </w:rPr>
              <w:t>7</w:t>
            </w:r>
          </w:p>
        </w:tc>
        <w:tc>
          <w:tcPr>
            <w:tcW w:w="3100" w:type="dxa"/>
            <w:shd w:val="clear" w:color="auto" w:fill="FFFFFF"/>
          </w:tcPr>
          <w:p w14:paraId="642A6FC0" w14:textId="77777777" w:rsidR="005C4C97" w:rsidRDefault="00000000">
            <w:pPr>
              <w:spacing w:before="40" w:after="40"/>
            </w:pPr>
            <w:r>
              <w:rPr>
                <w:rFonts w:ascii="Times New Roman" w:eastAsia="Times New Roman" w:hAnsi="Times New Roman" w:cs="Times New Roman"/>
                <w:sz w:val="20"/>
                <w:szCs w:val="20"/>
              </w:rPr>
              <w:t>Increment 2 — search, messaging and notifications</w:t>
            </w:r>
          </w:p>
        </w:tc>
        <w:tc>
          <w:tcPr>
            <w:tcW w:w="1050" w:type="dxa"/>
            <w:shd w:val="clear" w:color="auto" w:fill="FFFFFF"/>
          </w:tcPr>
          <w:p w14:paraId="4B0DFDE7" w14:textId="77777777" w:rsidR="005C4C97" w:rsidRDefault="00000000">
            <w:pPr>
              <w:spacing w:before="40" w:after="40"/>
            </w:pPr>
            <w:r>
              <w:rPr>
                <w:rFonts w:ascii="Times New Roman" w:eastAsia="Times New Roman" w:hAnsi="Times New Roman" w:cs="Times New Roman"/>
                <w:sz w:val="20"/>
                <w:szCs w:val="20"/>
              </w:rPr>
              <w:t>W10–W13</w:t>
            </w:r>
          </w:p>
        </w:tc>
        <w:tc>
          <w:tcPr>
            <w:tcW w:w="1750" w:type="dxa"/>
            <w:shd w:val="clear" w:color="auto" w:fill="FFFFFF"/>
          </w:tcPr>
          <w:p w14:paraId="72D268FF" w14:textId="77777777" w:rsidR="005C4C97" w:rsidRDefault="00000000">
            <w:pPr>
              <w:spacing w:before="40" w:after="40"/>
            </w:pPr>
            <w:r>
              <w:rPr>
                <w:rFonts w:ascii="Times New Roman" w:eastAsia="Times New Roman" w:hAnsi="Times New Roman" w:cs="Times New Roman"/>
                <w:sz w:val="20"/>
                <w:szCs w:val="20"/>
              </w:rPr>
              <w:t>Fardin, Yeasin</w:t>
            </w:r>
          </w:p>
        </w:tc>
        <w:tc>
          <w:tcPr>
            <w:tcW w:w="2700" w:type="dxa"/>
            <w:shd w:val="clear" w:color="auto" w:fill="FFFFFF"/>
          </w:tcPr>
          <w:p w14:paraId="0D12F5ED" w14:textId="77777777" w:rsidR="005C4C97" w:rsidRDefault="00000000">
            <w:pPr>
              <w:spacing w:before="40" w:after="40"/>
            </w:pPr>
            <w:r>
              <w:rPr>
                <w:rFonts w:ascii="Times New Roman" w:eastAsia="Times New Roman" w:hAnsi="Times New Roman" w:cs="Times New Roman"/>
                <w:sz w:val="20"/>
                <w:szCs w:val="20"/>
              </w:rPr>
              <w:t>Discovery and communication features</w:t>
            </w:r>
          </w:p>
        </w:tc>
      </w:tr>
      <w:tr w:rsidR="005C4C97" w14:paraId="3F5A0C32" w14:textId="77777777">
        <w:tc>
          <w:tcPr>
            <w:tcW w:w="500" w:type="dxa"/>
            <w:shd w:val="clear" w:color="auto" w:fill="F2F5FA"/>
          </w:tcPr>
          <w:p w14:paraId="329125B2" w14:textId="77777777" w:rsidR="005C4C97" w:rsidRDefault="00000000">
            <w:pPr>
              <w:spacing w:before="40" w:after="40"/>
            </w:pPr>
            <w:r>
              <w:rPr>
                <w:rFonts w:ascii="Times New Roman" w:eastAsia="Times New Roman" w:hAnsi="Times New Roman" w:cs="Times New Roman"/>
                <w:sz w:val="20"/>
                <w:szCs w:val="20"/>
              </w:rPr>
              <w:t>8</w:t>
            </w:r>
          </w:p>
        </w:tc>
        <w:tc>
          <w:tcPr>
            <w:tcW w:w="3100" w:type="dxa"/>
            <w:shd w:val="clear" w:color="auto" w:fill="F2F5FA"/>
          </w:tcPr>
          <w:p w14:paraId="055FE5AD" w14:textId="77777777" w:rsidR="005C4C97" w:rsidRDefault="00000000">
            <w:pPr>
              <w:spacing w:before="40" w:after="40"/>
            </w:pPr>
            <w:r>
              <w:rPr>
                <w:rFonts w:ascii="Times New Roman" w:eastAsia="Times New Roman" w:hAnsi="Times New Roman" w:cs="Times New Roman"/>
                <w:sz w:val="20"/>
                <w:szCs w:val="20"/>
              </w:rPr>
              <w:t>Increment 3 — ratings and admin moderation</w:t>
            </w:r>
          </w:p>
        </w:tc>
        <w:tc>
          <w:tcPr>
            <w:tcW w:w="1050" w:type="dxa"/>
            <w:shd w:val="clear" w:color="auto" w:fill="F2F5FA"/>
          </w:tcPr>
          <w:p w14:paraId="4AFAC050" w14:textId="77777777" w:rsidR="005C4C97" w:rsidRDefault="00000000">
            <w:pPr>
              <w:spacing w:before="40" w:after="40"/>
            </w:pPr>
            <w:r>
              <w:rPr>
                <w:rFonts w:ascii="Times New Roman" w:eastAsia="Times New Roman" w:hAnsi="Times New Roman" w:cs="Times New Roman"/>
                <w:sz w:val="20"/>
                <w:szCs w:val="20"/>
              </w:rPr>
              <w:t>W12–W15</w:t>
            </w:r>
          </w:p>
        </w:tc>
        <w:tc>
          <w:tcPr>
            <w:tcW w:w="1750" w:type="dxa"/>
            <w:shd w:val="clear" w:color="auto" w:fill="F2F5FA"/>
          </w:tcPr>
          <w:p w14:paraId="10B0AC2F" w14:textId="77777777" w:rsidR="005C4C97" w:rsidRDefault="00000000">
            <w:pPr>
              <w:spacing w:before="40" w:after="40"/>
            </w:pPr>
            <w:r>
              <w:rPr>
                <w:rFonts w:ascii="Times New Roman" w:eastAsia="Times New Roman" w:hAnsi="Times New Roman" w:cs="Times New Roman"/>
                <w:sz w:val="20"/>
                <w:szCs w:val="20"/>
              </w:rPr>
              <w:t>Meherab, Yeasin</w:t>
            </w:r>
          </w:p>
        </w:tc>
        <w:tc>
          <w:tcPr>
            <w:tcW w:w="2700" w:type="dxa"/>
            <w:shd w:val="clear" w:color="auto" w:fill="F2F5FA"/>
          </w:tcPr>
          <w:p w14:paraId="64CA48DC" w14:textId="77777777" w:rsidR="005C4C97" w:rsidRDefault="00000000">
            <w:pPr>
              <w:spacing w:before="40" w:after="40"/>
            </w:pPr>
            <w:r>
              <w:rPr>
                <w:rFonts w:ascii="Times New Roman" w:eastAsia="Times New Roman" w:hAnsi="Times New Roman" w:cs="Times New Roman"/>
                <w:sz w:val="20"/>
                <w:szCs w:val="20"/>
              </w:rPr>
              <w:t>Trust, safety and moderation features</w:t>
            </w:r>
          </w:p>
        </w:tc>
      </w:tr>
      <w:tr w:rsidR="005C4C97" w14:paraId="6616D27C" w14:textId="77777777">
        <w:tc>
          <w:tcPr>
            <w:tcW w:w="500" w:type="dxa"/>
            <w:shd w:val="clear" w:color="auto" w:fill="FFFFFF"/>
          </w:tcPr>
          <w:p w14:paraId="7C929FB2" w14:textId="77777777" w:rsidR="005C4C97" w:rsidRDefault="00000000">
            <w:pPr>
              <w:spacing w:before="40" w:after="40"/>
            </w:pPr>
            <w:r>
              <w:rPr>
                <w:rFonts w:ascii="Times New Roman" w:eastAsia="Times New Roman" w:hAnsi="Times New Roman" w:cs="Times New Roman"/>
                <w:sz w:val="20"/>
                <w:szCs w:val="20"/>
              </w:rPr>
              <w:t>9</w:t>
            </w:r>
          </w:p>
        </w:tc>
        <w:tc>
          <w:tcPr>
            <w:tcW w:w="3100" w:type="dxa"/>
            <w:shd w:val="clear" w:color="auto" w:fill="FFFFFF"/>
          </w:tcPr>
          <w:p w14:paraId="20055F16" w14:textId="77777777" w:rsidR="005C4C97" w:rsidRDefault="00000000">
            <w:pPr>
              <w:spacing w:before="40" w:after="40"/>
            </w:pPr>
            <w:r>
              <w:rPr>
                <w:rFonts w:ascii="Times New Roman" w:eastAsia="Times New Roman" w:hAnsi="Times New Roman" w:cs="Times New Roman"/>
                <w:sz w:val="20"/>
                <w:szCs w:val="20"/>
              </w:rPr>
              <w:t>Integration and testing</w:t>
            </w:r>
          </w:p>
        </w:tc>
        <w:tc>
          <w:tcPr>
            <w:tcW w:w="1050" w:type="dxa"/>
            <w:shd w:val="clear" w:color="auto" w:fill="FFFFFF"/>
          </w:tcPr>
          <w:p w14:paraId="091D865E" w14:textId="77777777" w:rsidR="005C4C97" w:rsidRDefault="00000000">
            <w:pPr>
              <w:spacing w:before="40" w:after="40"/>
            </w:pPr>
            <w:r>
              <w:rPr>
                <w:rFonts w:ascii="Times New Roman" w:eastAsia="Times New Roman" w:hAnsi="Times New Roman" w:cs="Times New Roman"/>
                <w:sz w:val="20"/>
                <w:szCs w:val="20"/>
              </w:rPr>
              <w:t>W13–W16</w:t>
            </w:r>
          </w:p>
        </w:tc>
        <w:tc>
          <w:tcPr>
            <w:tcW w:w="1750" w:type="dxa"/>
            <w:shd w:val="clear" w:color="auto" w:fill="FFFFFF"/>
          </w:tcPr>
          <w:p w14:paraId="4CB8808A" w14:textId="77777777" w:rsidR="005C4C97" w:rsidRDefault="00000000">
            <w:pPr>
              <w:spacing w:before="40" w:after="40"/>
            </w:pPr>
            <w:r>
              <w:rPr>
                <w:rFonts w:ascii="Times New Roman" w:eastAsia="Times New Roman" w:hAnsi="Times New Roman" w:cs="Times New Roman"/>
                <w:sz w:val="20"/>
                <w:szCs w:val="20"/>
              </w:rPr>
              <w:t>All members</w:t>
            </w:r>
          </w:p>
        </w:tc>
        <w:tc>
          <w:tcPr>
            <w:tcW w:w="2700" w:type="dxa"/>
            <w:shd w:val="clear" w:color="auto" w:fill="FFFFFF"/>
          </w:tcPr>
          <w:p w14:paraId="5D281768" w14:textId="77777777" w:rsidR="005C4C97" w:rsidRDefault="00000000">
            <w:pPr>
              <w:spacing w:before="40" w:after="40"/>
            </w:pPr>
            <w:r>
              <w:rPr>
                <w:rFonts w:ascii="Times New Roman" w:eastAsia="Times New Roman" w:hAnsi="Times New Roman" w:cs="Times New Roman"/>
                <w:sz w:val="20"/>
                <w:szCs w:val="20"/>
              </w:rPr>
              <w:t>Integrated system, test results</w:t>
            </w:r>
          </w:p>
        </w:tc>
      </w:tr>
      <w:tr w:rsidR="005C4C97" w14:paraId="1CCBD1FE" w14:textId="77777777">
        <w:tc>
          <w:tcPr>
            <w:tcW w:w="500" w:type="dxa"/>
            <w:shd w:val="clear" w:color="auto" w:fill="F2F5FA"/>
          </w:tcPr>
          <w:p w14:paraId="1495D9DB" w14:textId="77777777" w:rsidR="005C4C97" w:rsidRDefault="00000000">
            <w:pPr>
              <w:spacing w:before="40" w:after="40"/>
            </w:pPr>
            <w:r>
              <w:rPr>
                <w:rFonts w:ascii="Times New Roman" w:eastAsia="Times New Roman" w:hAnsi="Times New Roman" w:cs="Times New Roman"/>
                <w:sz w:val="20"/>
                <w:szCs w:val="20"/>
              </w:rPr>
              <w:t>10</w:t>
            </w:r>
          </w:p>
        </w:tc>
        <w:tc>
          <w:tcPr>
            <w:tcW w:w="3100" w:type="dxa"/>
            <w:shd w:val="clear" w:color="auto" w:fill="F2F5FA"/>
          </w:tcPr>
          <w:p w14:paraId="53D3753B" w14:textId="77777777" w:rsidR="005C4C97" w:rsidRDefault="00000000">
            <w:pPr>
              <w:spacing w:before="40" w:after="40"/>
            </w:pPr>
            <w:r>
              <w:rPr>
                <w:rFonts w:ascii="Times New Roman" w:eastAsia="Times New Roman" w:hAnsi="Times New Roman" w:cs="Times New Roman"/>
                <w:sz w:val="20"/>
                <w:szCs w:val="20"/>
              </w:rPr>
              <w:t>Report writing and documentation</w:t>
            </w:r>
          </w:p>
        </w:tc>
        <w:tc>
          <w:tcPr>
            <w:tcW w:w="1050" w:type="dxa"/>
            <w:shd w:val="clear" w:color="auto" w:fill="F2F5FA"/>
          </w:tcPr>
          <w:p w14:paraId="72454DFE" w14:textId="77777777" w:rsidR="005C4C97" w:rsidRDefault="00000000">
            <w:pPr>
              <w:spacing w:before="40" w:after="40"/>
            </w:pPr>
            <w:r>
              <w:rPr>
                <w:rFonts w:ascii="Times New Roman" w:eastAsia="Times New Roman" w:hAnsi="Times New Roman" w:cs="Times New Roman"/>
                <w:sz w:val="20"/>
                <w:szCs w:val="20"/>
              </w:rPr>
              <w:t>W3–W16</w:t>
            </w:r>
          </w:p>
        </w:tc>
        <w:tc>
          <w:tcPr>
            <w:tcW w:w="1750" w:type="dxa"/>
            <w:shd w:val="clear" w:color="auto" w:fill="F2F5FA"/>
          </w:tcPr>
          <w:p w14:paraId="67CE0940" w14:textId="77777777" w:rsidR="005C4C97" w:rsidRDefault="00000000">
            <w:pPr>
              <w:spacing w:before="40" w:after="40"/>
            </w:pPr>
            <w:r>
              <w:rPr>
                <w:rFonts w:ascii="Times New Roman" w:eastAsia="Times New Roman" w:hAnsi="Times New Roman" w:cs="Times New Roman"/>
                <w:sz w:val="20"/>
                <w:szCs w:val="20"/>
              </w:rPr>
              <w:t>All members</w:t>
            </w:r>
          </w:p>
        </w:tc>
        <w:tc>
          <w:tcPr>
            <w:tcW w:w="2700" w:type="dxa"/>
            <w:shd w:val="clear" w:color="auto" w:fill="F2F5FA"/>
          </w:tcPr>
          <w:p w14:paraId="6645BF61" w14:textId="77777777" w:rsidR="005C4C97" w:rsidRDefault="00000000">
            <w:pPr>
              <w:spacing w:before="40" w:after="40"/>
            </w:pPr>
            <w:r>
              <w:rPr>
                <w:rFonts w:ascii="Times New Roman" w:eastAsia="Times New Roman" w:hAnsi="Times New Roman" w:cs="Times New Roman"/>
                <w:sz w:val="20"/>
                <w:szCs w:val="20"/>
              </w:rPr>
              <w:t>Project report</w:t>
            </w:r>
          </w:p>
        </w:tc>
      </w:tr>
      <w:tr w:rsidR="005C4C97" w14:paraId="56F0F8C2" w14:textId="77777777">
        <w:tc>
          <w:tcPr>
            <w:tcW w:w="500" w:type="dxa"/>
            <w:shd w:val="clear" w:color="auto" w:fill="FFFFFF"/>
          </w:tcPr>
          <w:p w14:paraId="5243CA60" w14:textId="77777777" w:rsidR="005C4C97" w:rsidRDefault="00000000">
            <w:pPr>
              <w:spacing w:before="40" w:after="40"/>
            </w:pPr>
            <w:r>
              <w:rPr>
                <w:rFonts w:ascii="Times New Roman" w:eastAsia="Times New Roman" w:hAnsi="Times New Roman" w:cs="Times New Roman"/>
                <w:sz w:val="20"/>
                <w:szCs w:val="20"/>
              </w:rPr>
              <w:lastRenderedPageBreak/>
              <w:t>11</w:t>
            </w:r>
          </w:p>
        </w:tc>
        <w:tc>
          <w:tcPr>
            <w:tcW w:w="3100" w:type="dxa"/>
            <w:shd w:val="clear" w:color="auto" w:fill="FFFFFF"/>
          </w:tcPr>
          <w:p w14:paraId="0DB79B32" w14:textId="77777777" w:rsidR="005C4C97" w:rsidRDefault="00000000">
            <w:pPr>
              <w:spacing w:before="40" w:after="40"/>
            </w:pPr>
            <w:r>
              <w:rPr>
                <w:rFonts w:ascii="Times New Roman" w:eastAsia="Times New Roman" w:hAnsi="Times New Roman" w:cs="Times New Roman"/>
                <w:sz w:val="20"/>
                <w:szCs w:val="20"/>
              </w:rPr>
              <w:t>Final defense preparation</w:t>
            </w:r>
          </w:p>
        </w:tc>
        <w:tc>
          <w:tcPr>
            <w:tcW w:w="1050" w:type="dxa"/>
            <w:shd w:val="clear" w:color="auto" w:fill="FFFFFF"/>
          </w:tcPr>
          <w:p w14:paraId="57C98A3B" w14:textId="77777777" w:rsidR="005C4C97" w:rsidRDefault="00000000">
            <w:pPr>
              <w:spacing w:before="40" w:after="40"/>
            </w:pPr>
            <w:r>
              <w:rPr>
                <w:rFonts w:ascii="Times New Roman" w:eastAsia="Times New Roman" w:hAnsi="Times New Roman" w:cs="Times New Roman"/>
                <w:sz w:val="20"/>
                <w:szCs w:val="20"/>
              </w:rPr>
              <w:t>W15–W16</w:t>
            </w:r>
          </w:p>
        </w:tc>
        <w:tc>
          <w:tcPr>
            <w:tcW w:w="1750" w:type="dxa"/>
            <w:shd w:val="clear" w:color="auto" w:fill="FFFFFF"/>
          </w:tcPr>
          <w:p w14:paraId="69C8D4B2" w14:textId="77777777" w:rsidR="005C4C97" w:rsidRDefault="00000000">
            <w:pPr>
              <w:spacing w:before="40" w:after="40"/>
            </w:pPr>
            <w:r>
              <w:rPr>
                <w:rFonts w:ascii="Times New Roman" w:eastAsia="Times New Roman" w:hAnsi="Times New Roman" w:cs="Times New Roman"/>
                <w:sz w:val="20"/>
                <w:szCs w:val="20"/>
              </w:rPr>
              <w:t>All members</w:t>
            </w:r>
          </w:p>
        </w:tc>
        <w:tc>
          <w:tcPr>
            <w:tcW w:w="2700" w:type="dxa"/>
            <w:shd w:val="clear" w:color="auto" w:fill="FFFFFF"/>
          </w:tcPr>
          <w:p w14:paraId="589493A5" w14:textId="77777777" w:rsidR="005C4C97" w:rsidRDefault="00000000">
            <w:pPr>
              <w:spacing w:before="40" w:after="40"/>
            </w:pPr>
            <w:r>
              <w:rPr>
                <w:rFonts w:ascii="Times New Roman" w:eastAsia="Times New Roman" w:hAnsi="Times New Roman" w:cs="Times New Roman"/>
                <w:sz w:val="20"/>
                <w:szCs w:val="20"/>
              </w:rPr>
              <w:t>Presentation and demonstration</w:t>
            </w:r>
          </w:p>
        </w:tc>
      </w:tr>
    </w:tbl>
    <w:p w14:paraId="7583FFD1" w14:textId="77777777" w:rsidR="005C4C97" w:rsidRDefault="005C4C97">
      <w:pPr>
        <w:spacing w:after="120"/>
        <w:jc w:val="both"/>
      </w:pPr>
    </w:p>
    <w:p w14:paraId="63F9F0DB" w14:textId="77777777" w:rsidR="005C4C97" w:rsidRDefault="00000000">
      <w:pPr>
        <w:spacing w:before="60" w:after="220"/>
        <w:jc w:val="center"/>
      </w:pPr>
      <w:r>
        <w:rPr>
          <w:rFonts w:ascii="Times New Roman" w:eastAsia="Times New Roman" w:hAnsi="Times New Roman" w:cs="Times New Roman"/>
          <w:i/>
          <w:iCs/>
          <w:sz w:val="20"/>
          <w:szCs w:val="20"/>
        </w:rPr>
        <w:t>Table 4: Task breakdown, schedule and responsibility</w:t>
      </w:r>
    </w:p>
    <w:p w14:paraId="0699EC2F" w14:textId="77777777" w:rsidR="005C4C97" w:rsidRDefault="00000000">
      <w:r>
        <w:br w:type="page"/>
      </w:r>
    </w:p>
    <w:p w14:paraId="5A068CC2" w14:textId="77777777" w:rsidR="005C4C97" w:rsidRDefault="00000000">
      <w:pPr>
        <w:pStyle w:val="Heading1"/>
        <w:numPr>
          <w:ilvl w:val="0"/>
          <w:numId w:val="0"/>
        </w:numPr>
        <w:spacing w:before="280" w:after="180"/>
      </w:pPr>
      <w:r>
        <w:lastRenderedPageBreak/>
        <w:t>3. SOFTWARE REQUIREMENTS SPECIFICATION (SRS)</w:t>
      </w:r>
    </w:p>
    <w:p w14:paraId="4852C578" w14:textId="77777777" w:rsidR="005C4C97" w:rsidRDefault="00000000">
      <w:pPr>
        <w:pStyle w:val="Heading2"/>
        <w:numPr>
          <w:ilvl w:val="0"/>
          <w:numId w:val="0"/>
        </w:numPr>
        <w:spacing w:before="240" w:after="140"/>
      </w:pPr>
      <w:r>
        <w:t>3.1 Scopes and Features</w:t>
      </w:r>
    </w:p>
    <w:p w14:paraId="2A6E6203" w14:textId="77777777" w:rsidR="005C4C97" w:rsidRDefault="00000000">
      <w:pPr>
        <w:spacing w:after="160"/>
        <w:jc w:val="both"/>
      </w:pPr>
      <w:r>
        <w:rPr>
          <w:rFonts w:ascii="Times New Roman" w:eastAsia="Times New Roman" w:hAnsi="Times New Roman" w:cs="Times New Roman"/>
          <w:sz w:val="24"/>
          <w:szCs w:val="24"/>
        </w:rPr>
        <w:t>The features below are described in terms of the roles that the system recognises. A Student is any person who has registered with a verified university email address; the same student acts as a Seller for the listings they own and as a Buyer for every other listing, so the two roles are behavioural rather than separate accounts. An Administrator is a privileged account provisioned by the system owner to enforce platform policy. The Notification Service is an external system rather than a human role, and is included where a feature depends on it.</w:t>
      </w:r>
    </w:p>
    <w:p w14:paraId="67B2E9A0" w14:textId="77777777" w:rsidR="005C4C97" w:rsidRDefault="00000000">
      <w:pPr>
        <w:spacing w:before="200" w:after="120"/>
      </w:pPr>
      <w:r>
        <w:rPr>
          <w:rFonts w:ascii="Times New Roman" w:eastAsia="Times New Roman" w:hAnsi="Times New Roman" w:cs="Times New Roman"/>
          <w:b/>
          <w:bCs/>
          <w:color w:val="2F5496"/>
          <w:sz w:val="24"/>
          <w:szCs w:val="24"/>
        </w:rPr>
        <w:t>3.1.1 User Authentication and Verification</w:t>
      </w:r>
    </w:p>
    <w:p w14:paraId="55B9857A" w14:textId="77777777" w:rsidR="005C4C97" w:rsidRDefault="00000000">
      <w:pPr>
        <w:spacing w:after="160"/>
        <w:jc w:val="both"/>
      </w:pPr>
      <w:r>
        <w:rPr>
          <w:rFonts w:ascii="Times New Roman" w:eastAsia="Times New Roman" w:hAnsi="Times New Roman" w:cs="Times New Roman"/>
          <w:sz w:val="24"/>
          <w:szCs w:val="24"/>
        </w:rPr>
        <w:t>Only users with a valid university email address can register and log in to the platform. This scope covers account creation, email verification, secure login, session management and password recovery.</w:t>
      </w:r>
    </w:p>
    <w:p w14:paraId="494277CE"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Student: </w:t>
      </w:r>
      <w:r>
        <w:rPr>
          <w:rFonts w:ascii="Times New Roman" w:eastAsia="Times New Roman" w:hAnsi="Times New Roman" w:cs="Times New Roman"/>
          <w:sz w:val="24"/>
          <w:szCs w:val="24"/>
        </w:rPr>
        <w:t>registers with a university email address, confirms the account through a verification link, logs in and out, maintains a session across visits, and requests a password reset when needed. An account remains unverified, and therefore unable to post or message, until the link is confirmed.</w:t>
      </w:r>
    </w:p>
    <w:p w14:paraId="15FAF58D"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Administrator: </w:t>
      </w:r>
      <w:r>
        <w:rPr>
          <w:rFonts w:ascii="Times New Roman" w:eastAsia="Times New Roman" w:hAnsi="Times New Roman" w:cs="Times New Roman"/>
          <w:sz w:val="24"/>
          <w:szCs w:val="24"/>
        </w:rPr>
        <w:t>signs in through the same login form but holds an elevated role flag on the account. Administrator accounts are provisioned directly by the system owner and cannot be created through the public registration form.</w:t>
      </w:r>
    </w:p>
    <w:p w14:paraId="57AAE249"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Notification Service: </w:t>
      </w:r>
      <w:r>
        <w:rPr>
          <w:rFonts w:ascii="Times New Roman" w:eastAsia="Times New Roman" w:hAnsi="Times New Roman" w:cs="Times New Roman"/>
          <w:sz w:val="24"/>
          <w:szCs w:val="24"/>
        </w:rPr>
        <w:t>delivers the verification and password-reset emails on the system's behalf.</w:t>
      </w:r>
    </w:p>
    <w:p w14:paraId="51B7EFF9" w14:textId="77777777" w:rsidR="005C4C97" w:rsidRDefault="005C4C97">
      <w:pPr>
        <w:spacing w:after="60"/>
        <w:jc w:val="both"/>
      </w:pPr>
    </w:p>
    <w:p w14:paraId="187DFB0D" w14:textId="77777777" w:rsidR="005C4C97" w:rsidRDefault="00000000">
      <w:pPr>
        <w:spacing w:before="200" w:after="120"/>
      </w:pPr>
      <w:r>
        <w:rPr>
          <w:rFonts w:ascii="Times New Roman" w:eastAsia="Times New Roman" w:hAnsi="Times New Roman" w:cs="Times New Roman"/>
          <w:b/>
          <w:bCs/>
          <w:color w:val="2F5496"/>
          <w:sz w:val="24"/>
          <w:szCs w:val="24"/>
        </w:rPr>
        <w:t>3.1.2 Listing Management</w:t>
      </w:r>
    </w:p>
    <w:p w14:paraId="3414E229" w14:textId="77777777" w:rsidR="005C4C97" w:rsidRDefault="00000000">
      <w:pPr>
        <w:spacing w:after="160"/>
        <w:jc w:val="both"/>
      </w:pPr>
      <w:r>
        <w:rPr>
          <w:rFonts w:ascii="Times New Roman" w:eastAsia="Times New Roman" w:hAnsi="Times New Roman" w:cs="Times New Roman"/>
          <w:sz w:val="24"/>
          <w:szCs w:val="24"/>
        </w:rPr>
        <w:t>Registered users can create, edit and delete item listings. Each listing includes a title, description, price, category, condition and up to five photographs. This scope covers the full lifecycle of a listing from creation to being marked as sold or removed.</w:t>
      </w:r>
    </w:p>
    <w:p w14:paraId="203520D4"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Seller: </w:t>
      </w:r>
      <w:r>
        <w:rPr>
          <w:rFonts w:ascii="Times New Roman" w:eastAsia="Times New Roman" w:hAnsi="Times New Roman" w:cs="Times New Roman"/>
          <w:sz w:val="24"/>
          <w:szCs w:val="24"/>
        </w:rPr>
        <w:t>creates a listing, uploads up to five photographs, edits any field while the listing is active, marks it as sold once the transaction is complete, and deletes it. These actions are restricted to listings the seller owns.</w:t>
      </w:r>
    </w:p>
    <w:p w14:paraId="31392801"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Buyer: </w:t>
      </w:r>
      <w:r>
        <w:rPr>
          <w:rFonts w:ascii="Times New Roman" w:eastAsia="Times New Roman" w:hAnsi="Times New Roman" w:cs="Times New Roman"/>
          <w:sz w:val="24"/>
          <w:szCs w:val="24"/>
        </w:rPr>
        <w:t>views the full detail of any active listing and reports one that appears fraudulent or violates platform rules, but cannot alter another user's listing in any way.</w:t>
      </w:r>
    </w:p>
    <w:p w14:paraId="78C070AC"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Administrator: </w:t>
      </w:r>
      <w:r>
        <w:rPr>
          <w:rFonts w:ascii="Times New Roman" w:eastAsia="Times New Roman" w:hAnsi="Times New Roman" w:cs="Times New Roman"/>
          <w:sz w:val="24"/>
          <w:szCs w:val="24"/>
        </w:rPr>
        <w:t>views every listing, including those already sold or removed, and takes a violating listing down. An administrator removes content but does not edit it, so the original text is preserved for the moderation record.</w:t>
      </w:r>
    </w:p>
    <w:p w14:paraId="09AF6D2D" w14:textId="77777777" w:rsidR="005C4C97" w:rsidRDefault="005C4C97">
      <w:pPr>
        <w:spacing w:after="60"/>
        <w:jc w:val="both"/>
      </w:pPr>
    </w:p>
    <w:p w14:paraId="29FC0009" w14:textId="77777777" w:rsidR="005C4C97" w:rsidRDefault="00000000">
      <w:pPr>
        <w:spacing w:before="200" w:after="120"/>
      </w:pPr>
      <w:r>
        <w:rPr>
          <w:rFonts w:ascii="Times New Roman" w:eastAsia="Times New Roman" w:hAnsi="Times New Roman" w:cs="Times New Roman"/>
          <w:b/>
          <w:bCs/>
          <w:color w:val="2F5496"/>
          <w:sz w:val="24"/>
          <w:szCs w:val="24"/>
        </w:rPr>
        <w:t>3.1.3 Search and Discovery</w:t>
      </w:r>
    </w:p>
    <w:p w14:paraId="439A24F2" w14:textId="77777777" w:rsidR="005C4C97" w:rsidRDefault="00000000">
      <w:pPr>
        <w:spacing w:after="160"/>
        <w:jc w:val="both"/>
      </w:pPr>
      <w:r>
        <w:rPr>
          <w:rFonts w:ascii="Times New Roman" w:eastAsia="Times New Roman" w:hAnsi="Times New Roman" w:cs="Times New Roman"/>
          <w:sz w:val="24"/>
          <w:szCs w:val="24"/>
        </w:rPr>
        <w:t>Users can search listings by keyword and narrow results using filters such as category, price range and item condition. Results can be sorted by recency or price.</w:t>
      </w:r>
    </w:p>
    <w:p w14:paraId="0B88434A"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Buyer: </w:t>
      </w:r>
      <w:r>
        <w:rPr>
          <w:rFonts w:ascii="Times New Roman" w:eastAsia="Times New Roman" w:hAnsi="Times New Roman" w:cs="Times New Roman"/>
          <w:sz w:val="24"/>
          <w:szCs w:val="24"/>
        </w:rPr>
        <w:t>searches active listings by keyword, narrows the results by category, price range and item condition, sorts them by recency or price, and opens a seller's profile to check their rating before making contact.</w:t>
      </w:r>
    </w:p>
    <w:p w14:paraId="058A2C87"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Seller: </w:t>
      </w:r>
      <w:r>
        <w:rPr>
          <w:rFonts w:ascii="Times New Roman" w:eastAsia="Times New Roman" w:hAnsi="Times New Roman" w:cs="Times New Roman"/>
          <w:sz w:val="24"/>
          <w:szCs w:val="24"/>
        </w:rPr>
        <w:t>has the same search access as any other student, and additionally sees a private dashboard of their own listings with the current status of each one.</w:t>
      </w:r>
    </w:p>
    <w:p w14:paraId="20DAE4D4"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Administrator: </w:t>
      </w:r>
      <w:r>
        <w:rPr>
          <w:rFonts w:ascii="Times New Roman" w:eastAsia="Times New Roman" w:hAnsi="Times New Roman" w:cs="Times New Roman"/>
          <w:sz w:val="24"/>
          <w:szCs w:val="24"/>
        </w:rPr>
        <w:t>searches across all listings regardless of status, and can filter specifically for listings that have been reported.</w:t>
      </w:r>
    </w:p>
    <w:p w14:paraId="08894BD2" w14:textId="77777777" w:rsidR="005C4C97" w:rsidRDefault="005C4C97">
      <w:pPr>
        <w:spacing w:after="60"/>
        <w:jc w:val="both"/>
      </w:pPr>
    </w:p>
    <w:p w14:paraId="162E709D" w14:textId="77777777" w:rsidR="005C4C97" w:rsidRDefault="00000000">
      <w:pPr>
        <w:spacing w:before="200" w:after="120"/>
      </w:pPr>
      <w:r>
        <w:rPr>
          <w:rFonts w:ascii="Times New Roman" w:eastAsia="Times New Roman" w:hAnsi="Times New Roman" w:cs="Times New Roman"/>
          <w:b/>
          <w:bCs/>
          <w:color w:val="2F5496"/>
          <w:sz w:val="24"/>
          <w:szCs w:val="24"/>
        </w:rPr>
        <w:t>3.1.4 In-App Messaging</w:t>
      </w:r>
    </w:p>
    <w:p w14:paraId="0EA2E8CA" w14:textId="77777777" w:rsidR="005C4C97" w:rsidRDefault="00000000">
      <w:pPr>
        <w:spacing w:after="160"/>
        <w:jc w:val="both"/>
      </w:pPr>
      <w:r>
        <w:rPr>
          <w:rFonts w:ascii="Times New Roman" w:eastAsia="Times New Roman" w:hAnsi="Times New Roman" w:cs="Times New Roman"/>
          <w:sz w:val="24"/>
          <w:szCs w:val="24"/>
        </w:rPr>
        <w:t>Buyers and sellers can communicate directly within the platform about a specific listing without exchanging personal contact information, reducing safety and privacy concerns.</w:t>
      </w:r>
    </w:p>
    <w:p w14:paraId="1AC9583D"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Buyer: </w:t>
      </w:r>
      <w:r>
        <w:rPr>
          <w:rFonts w:ascii="Times New Roman" w:eastAsia="Times New Roman" w:hAnsi="Times New Roman" w:cs="Times New Roman"/>
          <w:sz w:val="24"/>
          <w:szCs w:val="24"/>
        </w:rPr>
        <w:t>starts a conversation from a listing page. Every conversation is tied to the listing that prompted it, so the context of an enquiry is never lost.</w:t>
      </w:r>
    </w:p>
    <w:p w14:paraId="394AE13F"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Seller: </w:t>
      </w:r>
      <w:r>
        <w:rPr>
          <w:rFonts w:ascii="Times New Roman" w:eastAsia="Times New Roman" w:hAnsi="Times New Roman" w:cs="Times New Roman"/>
          <w:sz w:val="24"/>
          <w:szCs w:val="24"/>
        </w:rPr>
        <w:t>replies within the same thread and sees all conversations grouped by listing. Neither party is shown the other's email address or phone number at any point.</w:t>
      </w:r>
    </w:p>
    <w:p w14:paraId="08AFF380"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Administrator: </w:t>
      </w:r>
      <w:r>
        <w:rPr>
          <w:rFonts w:ascii="Times New Roman" w:eastAsia="Times New Roman" w:hAnsi="Times New Roman" w:cs="Times New Roman"/>
          <w:sz w:val="24"/>
          <w:szCs w:val="24"/>
        </w:rPr>
        <w:t>has no access to private conversations during normal operation. Message content becomes visible only for a thread that a participant has explicitly reported, and only for the purpose of resolving that report.</w:t>
      </w:r>
    </w:p>
    <w:p w14:paraId="611D1F29"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Notification Service: </w:t>
      </w:r>
      <w:r>
        <w:rPr>
          <w:rFonts w:ascii="Times New Roman" w:eastAsia="Times New Roman" w:hAnsi="Times New Roman" w:cs="Times New Roman"/>
          <w:sz w:val="24"/>
          <w:szCs w:val="24"/>
        </w:rPr>
        <w:t>alerts the recipient that a new message is waiting.</w:t>
      </w:r>
    </w:p>
    <w:p w14:paraId="3541416F" w14:textId="77777777" w:rsidR="005C4C97" w:rsidRDefault="005C4C97">
      <w:pPr>
        <w:spacing w:after="60"/>
        <w:jc w:val="both"/>
      </w:pPr>
    </w:p>
    <w:p w14:paraId="23781B7D" w14:textId="77777777" w:rsidR="005C4C97" w:rsidRDefault="00000000">
      <w:pPr>
        <w:spacing w:before="200" w:after="120"/>
      </w:pPr>
      <w:r>
        <w:rPr>
          <w:rFonts w:ascii="Times New Roman" w:eastAsia="Times New Roman" w:hAnsi="Times New Roman" w:cs="Times New Roman"/>
          <w:b/>
          <w:bCs/>
          <w:color w:val="2F5496"/>
          <w:sz w:val="24"/>
          <w:szCs w:val="24"/>
        </w:rPr>
        <w:t>3.1.5 Ratings and Reviews</w:t>
      </w:r>
    </w:p>
    <w:p w14:paraId="51C34DEB" w14:textId="77777777" w:rsidR="005C4C97" w:rsidRDefault="00000000">
      <w:pPr>
        <w:spacing w:after="160"/>
        <w:jc w:val="both"/>
      </w:pPr>
      <w:r>
        <w:rPr>
          <w:rFonts w:ascii="Times New Roman" w:eastAsia="Times New Roman" w:hAnsi="Times New Roman" w:cs="Times New Roman"/>
          <w:sz w:val="24"/>
          <w:szCs w:val="24"/>
        </w:rPr>
        <w:t>After a listing is marked as sold, both parties can rate and leave a short review of the transaction, contributing to a seller and buyer reliability score visible on user profiles.</w:t>
      </w:r>
    </w:p>
    <w:p w14:paraId="4C912376"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Buyer and Seller: </w:t>
      </w:r>
      <w:r>
        <w:rPr>
          <w:rFonts w:ascii="Times New Roman" w:eastAsia="Times New Roman" w:hAnsi="Times New Roman" w:cs="Times New Roman"/>
          <w:sz w:val="24"/>
          <w:szCs w:val="24"/>
        </w:rPr>
        <w:t>each submit one rating and one short review of the other party per completed transaction. A rating can only be left once the listing has been marked as sold, which prevents reviews from accounts that never traded.</w:t>
      </w:r>
    </w:p>
    <w:p w14:paraId="770A3FB4"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Student: </w:t>
      </w:r>
      <w:r>
        <w:rPr>
          <w:rFonts w:ascii="Times New Roman" w:eastAsia="Times New Roman" w:hAnsi="Times New Roman" w:cs="Times New Roman"/>
          <w:sz w:val="24"/>
          <w:szCs w:val="24"/>
        </w:rPr>
        <w:t>views the aggregate score and individual reviews on any public profile, but cannot see who rated whom outside their own transactions.</w:t>
      </w:r>
    </w:p>
    <w:p w14:paraId="5F3AD46D"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Administrator: </w:t>
      </w:r>
      <w:r>
        <w:rPr>
          <w:rFonts w:ascii="Times New Roman" w:eastAsia="Times New Roman" w:hAnsi="Times New Roman" w:cs="Times New Roman"/>
          <w:sz w:val="24"/>
          <w:szCs w:val="24"/>
        </w:rPr>
        <w:t>removes a review containing abusive or irrelevant content; the aggregate score is recalculated once the review is removed.</w:t>
      </w:r>
    </w:p>
    <w:p w14:paraId="6EF43322" w14:textId="77777777" w:rsidR="005C4C97" w:rsidRDefault="005C4C97">
      <w:pPr>
        <w:spacing w:after="60"/>
        <w:jc w:val="both"/>
      </w:pPr>
    </w:p>
    <w:p w14:paraId="295AA1E1" w14:textId="77777777" w:rsidR="005C4C97" w:rsidRDefault="00000000">
      <w:pPr>
        <w:spacing w:before="200" w:after="120"/>
      </w:pPr>
      <w:r>
        <w:rPr>
          <w:rFonts w:ascii="Times New Roman" w:eastAsia="Times New Roman" w:hAnsi="Times New Roman" w:cs="Times New Roman"/>
          <w:b/>
          <w:bCs/>
          <w:color w:val="2F5496"/>
          <w:sz w:val="24"/>
          <w:szCs w:val="24"/>
        </w:rPr>
        <w:t>3.1.6 Admin Moderation</w:t>
      </w:r>
    </w:p>
    <w:p w14:paraId="1500F867" w14:textId="77777777" w:rsidR="005C4C97" w:rsidRDefault="00000000">
      <w:pPr>
        <w:spacing w:after="160"/>
        <w:jc w:val="both"/>
      </w:pPr>
      <w:r>
        <w:rPr>
          <w:rFonts w:ascii="Times New Roman" w:eastAsia="Times New Roman" w:hAnsi="Times New Roman" w:cs="Times New Roman"/>
          <w:sz w:val="24"/>
          <w:szCs w:val="24"/>
        </w:rPr>
        <w:t>Designated administrators can review reported listings, remove content that violates platform rules and suspend accounts that repeatedly violate policy.</w:t>
      </w:r>
    </w:p>
    <w:p w14:paraId="61463BB7"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Student: </w:t>
      </w:r>
      <w:r>
        <w:rPr>
          <w:rFonts w:ascii="Times New Roman" w:eastAsia="Times New Roman" w:hAnsi="Times New Roman" w:cs="Times New Roman"/>
          <w:sz w:val="24"/>
          <w:szCs w:val="24"/>
        </w:rPr>
        <w:t>reports a listing, a user or a message thread, selecting a reason from a fixed list. A student cannot see the outcome of another user's report.</w:t>
      </w:r>
    </w:p>
    <w:p w14:paraId="5E6DD370"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Administrator: </w:t>
      </w:r>
      <w:r>
        <w:rPr>
          <w:rFonts w:ascii="Times New Roman" w:eastAsia="Times New Roman" w:hAnsi="Times New Roman" w:cs="Times New Roman"/>
          <w:sz w:val="24"/>
          <w:szCs w:val="24"/>
        </w:rPr>
        <w:t>works through a queue of reported content, removes listings that breach the rules, suspends and later reinstates accounts, and reviews a history of past moderation actions. Suspension blocks login, posting and messaging while leaving the account's data intact.</w:t>
      </w:r>
    </w:p>
    <w:p w14:paraId="36556879"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Notification Service: </w:t>
      </w:r>
      <w:r>
        <w:rPr>
          <w:rFonts w:ascii="Times New Roman" w:eastAsia="Times New Roman" w:hAnsi="Times New Roman" w:cs="Times New Roman"/>
          <w:sz w:val="24"/>
          <w:szCs w:val="24"/>
        </w:rPr>
        <w:t>informs the affected user that their listing was removed or their account suspended, together with the reason recorded by the administrator.</w:t>
      </w:r>
    </w:p>
    <w:p w14:paraId="0595BC4F" w14:textId="77777777" w:rsidR="005C4C97" w:rsidRDefault="005C4C97">
      <w:pPr>
        <w:spacing w:after="60"/>
        <w:jc w:val="both"/>
      </w:pPr>
    </w:p>
    <w:p w14:paraId="5C65C7B6" w14:textId="77777777" w:rsidR="005C4C97" w:rsidRDefault="00000000">
      <w:r>
        <w:br w:type="page"/>
      </w:r>
    </w:p>
    <w:p w14:paraId="47AB86FB" w14:textId="77777777" w:rsidR="005C4C97" w:rsidRDefault="00000000">
      <w:pPr>
        <w:pStyle w:val="Heading2"/>
        <w:numPr>
          <w:ilvl w:val="0"/>
          <w:numId w:val="0"/>
        </w:numPr>
        <w:spacing w:before="240" w:after="140"/>
      </w:pPr>
      <w:r>
        <w:lastRenderedPageBreak/>
        <w:t>3.2 User Story Table</w:t>
      </w:r>
    </w:p>
    <w:p w14:paraId="1A661A4F" w14:textId="77777777" w:rsidR="005C4C97" w:rsidRDefault="00000000">
      <w:pPr>
        <w:spacing w:after="160"/>
        <w:jc w:val="both"/>
      </w:pPr>
      <w:r>
        <w:rPr>
          <w:rFonts w:ascii="Times New Roman" w:eastAsia="Times New Roman" w:hAnsi="Times New Roman" w:cs="Times New Roman"/>
          <w:sz w:val="24"/>
          <w:szCs w:val="24"/>
        </w:rPr>
        <w:t>The user stories below were written from the perspective of each role and drive every functional requirement in Section 3.3.1.</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800"/>
        <w:gridCol w:w="1500"/>
        <w:gridCol w:w="2900"/>
        <w:gridCol w:w="2900"/>
        <w:gridCol w:w="1200"/>
      </w:tblGrid>
      <w:tr w:rsidR="005C4C97" w14:paraId="01682FC0" w14:textId="77777777">
        <w:trPr>
          <w:tblHeader/>
        </w:trPr>
        <w:tc>
          <w:tcPr>
            <w:tcW w:w="800" w:type="dxa"/>
            <w:shd w:val="clear" w:color="auto" w:fill="2F5496"/>
            <w:vAlign w:val="center"/>
          </w:tcPr>
          <w:p w14:paraId="5A0C1B58" w14:textId="77777777" w:rsidR="005C4C97" w:rsidRDefault="00000000">
            <w:pPr>
              <w:spacing w:before="40" w:after="40"/>
            </w:pPr>
            <w:r>
              <w:rPr>
                <w:rFonts w:ascii="Times New Roman" w:eastAsia="Times New Roman" w:hAnsi="Times New Roman" w:cs="Times New Roman"/>
                <w:b/>
                <w:bCs/>
                <w:color w:val="FFFFFF"/>
                <w:sz w:val="20"/>
                <w:szCs w:val="20"/>
              </w:rPr>
              <w:t>ID</w:t>
            </w:r>
          </w:p>
        </w:tc>
        <w:tc>
          <w:tcPr>
            <w:tcW w:w="1500" w:type="dxa"/>
            <w:shd w:val="clear" w:color="auto" w:fill="2F5496"/>
            <w:vAlign w:val="center"/>
          </w:tcPr>
          <w:p w14:paraId="1D81E639" w14:textId="77777777" w:rsidR="005C4C97" w:rsidRDefault="00000000">
            <w:pPr>
              <w:spacing w:before="40" w:after="40"/>
            </w:pPr>
            <w:r>
              <w:rPr>
                <w:rFonts w:ascii="Times New Roman" w:eastAsia="Times New Roman" w:hAnsi="Times New Roman" w:cs="Times New Roman"/>
                <w:b/>
                <w:bCs/>
                <w:color w:val="FFFFFF"/>
                <w:sz w:val="20"/>
                <w:szCs w:val="20"/>
              </w:rPr>
              <w:t>As a...</w:t>
            </w:r>
          </w:p>
        </w:tc>
        <w:tc>
          <w:tcPr>
            <w:tcW w:w="2900" w:type="dxa"/>
            <w:shd w:val="clear" w:color="auto" w:fill="2F5496"/>
            <w:vAlign w:val="center"/>
          </w:tcPr>
          <w:p w14:paraId="1B69D7B9" w14:textId="77777777" w:rsidR="005C4C97" w:rsidRDefault="00000000">
            <w:pPr>
              <w:spacing w:before="40" w:after="40"/>
            </w:pPr>
            <w:r>
              <w:rPr>
                <w:rFonts w:ascii="Times New Roman" w:eastAsia="Times New Roman" w:hAnsi="Times New Roman" w:cs="Times New Roman"/>
                <w:b/>
                <w:bCs/>
                <w:color w:val="FFFFFF"/>
                <w:sz w:val="20"/>
                <w:szCs w:val="20"/>
              </w:rPr>
              <w:t>I want to...</w:t>
            </w:r>
          </w:p>
        </w:tc>
        <w:tc>
          <w:tcPr>
            <w:tcW w:w="2900" w:type="dxa"/>
            <w:shd w:val="clear" w:color="auto" w:fill="2F5496"/>
            <w:vAlign w:val="center"/>
          </w:tcPr>
          <w:p w14:paraId="4685A4D4" w14:textId="77777777" w:rsidR="005C4C97" w:rsidRDefault="00000000">
            <w:pPr>
              <w:spacing w:before="40" w:after="40"/>
            </w:pPr>
            <w:r>
              <w:rPr>
                <w:rFonts w:ascii="Times New Roman" w:eastAsia="Times New Roman" w:hAnsi="Times New Roman" w:cs="Times New Roman"/>
                <w:b/>
                <w:bCs/>
                <w:color w:val="FFFFFF"/>
                <w:sz w:val="20"/>
                <w:szCs w:val="20"/>
              </w:rPr>
              <w:t>So that...</w:t>
            </w:r>
          </w:p>
        </w:tc>
        <w:tc>
          <w:tcPr>
            <w:tcW w:w="1200" w:type="dxa"/>
            <w:shd w:val="clear" w:color="auto" w:fill="2F5496"/>
            <w:vAlign w:val="center"/>
          </w:tcPr>
          <w:p w14:paraId="101143F1" w14:textId="77777777" w:rsidR="005C4C97" w:rsidRDefault="00000000">
            <w:pPr>
              <w:spacing w:before="40" w:after="40"/>
            </w:pPr>
            <w:r>
              <w:rPr>
                <w:rFonts w:ascii="Times New Roman" w:eastAsia="Times New Roman" w:hAnsi="Times New Roman" w:cs="Times New Roman"/>
                <w:b/>
                <w:bCs/>
                <w:color w:val="FFFFFF"/>
                <w:sz w:val="20"/>
                <w:szCs w:val="20"/>
              </w:rPr>
              <w:t>Priority</w:t>
            </w:r>
          </w:p>
        </w:tc>
      </w:tr>
      <w:tr w:rsidR="005C4C97" w14:paraId="0EC19808" w14:textId="77777777">
        <w:tc>
          <w:tcPr>
            <w:tcW w:w="800" w:type="dxa"/>
            <w:shd w:val="clear" w:color="auto" w:fill="FFFFFF"/>
          </w:tcPr>
          <w:p w14:paraId="14FC78E6" w14:textId="77777777" w:rsidR="005C4C97" w:rsidRDefault="00000000">
            <w:pPr>
              <w:spacing w:before="40" w:after="40"/>
            </w:pPr>
            <w:r>
              <w:rPr>
                <w:rFonts w:ascii="Times New Roman" w:eastAsia="Times New Roman" w:hAnsi="Times New Roman" w:cs="Times New Roman"/>
                <w:sz w:val="20"/>
                <w:szCs w:val="20"/>
              </w:rPr>
              <w:t>US-01</w:t>
            </w:r>
          </w:p>
        </w:tc>
        <w:tc>
          <w:tcPr>
            <w:tcW w:w="1500" w:type="dxa"/>
            <w:shd w:val="clear" w:color="auto" w:fill="FFFFFF"/>
          </w:tcPr>
          <w:p w14:paraId="34B6C01C" w14:textId="77777777" w:rsidR="005C4C97" w:rsidRDefault="00000000">
            <w:pPr>
              <w:spacing w:before="40" w:after="40"/>
            </w:pPr>
            <w:r>
              <w:rPr>
                <w:rFonts w:ascii="Times New Roman" w:eastAsia="Times New Roman" w:hAnsi="Times New Roman" w:cs="Times New Roman"/>
                <w:sz w:val="20"/>
                <w:szCs w:val="20"/>
              </w:rPr>
              <w:t>New student</w:t>
            </w:r>
          </w:p>
        </w:tc>
        <w:tc>
          <w:tcPr>
            <w:tcW w:w="2900" w:type="dxa"/>
            <w:shd w:val="clear" w:color="auto" w:fill="FFFFFF"/>
          </w:tcPr>
          <w:p w14:paraId="61F4CC1F" w14:textId="77777777" w:rsidR="005C4C97" w:rsidRDefault="00000000">
            <w:pPr>
              <w:spacing w:before="40" w:after="40"/>
            </w:pPr>
            <w:r>
              <w:rPr>
                <w:rFonts w:ascii="Times New Roman" w:eastAsia="Times New Roman" w:hAnsi="Times New Roman" w:cs="Times New Roman"/>
                <w:sz w:val="20"/>
                <w:szCs w:val="20"/>
              </w:rPr>
              <w:t>register using my university email</w:t>
            </w:r>
          </w:p>
        </w:tc>
        <w:tc>
          <w:tcPr>
            <w:tcW w:w="2900" w:type="dxa"/>
            <w:shd w:val="clear" w:color="auto" w:fill="FFFFFF"/>
          </w:tcPr>
          <w:p w14:paraId="0747B092" w14:textId="77777777" w:rsidR="005C4C97" w:rsidRDefault="00000000">
            <w:pPr>
              <w:spacing w:before="40" w:after="40"/>
            </w:pPr>
            <w:r>
              <w:rPr>
                <w:rFonts w:ascii="Times New Roman" w:eastAsia="Times New Roman" w:hAnsi="Times New Roman" w:cs="Times New Roman"/>
                <w:sz w:val="20"/>
                <w:szCs w:val="20"/>
              </w:rPr>
              <w:t>I can access a platform restricted to verified students</w:t>
            </w:r>
          </w:p>
        </w:tc>
        <w:tc>
          <w:tcPr>
            <w:tcW w:w="1200" w:type="dxa"/>
            <w:shd w:val="clear" w:color="auto" w:fill="FFFFFF"/>
          </w:tcPr>
          <w:p w14:paraId="644D9107" w14:textId="77777777" w:rsidR="005C4C97" w:rsidRDefault="00000000">
            <w:pPr>
              <w:spacing w:before="40" w:after="40"/>
            </w:pPr>
            <w:r>
              <w:rPr>
                <w:rFonts w:ascii="Times New Roman" w:eastAsia="Times New Roman" w:hAnsi="Times New Roman" w:cs="Times New Roman"/>
                <w:sz w:val="20"/>
                <w:szCs w:val="20"/>
              </w:rPr>
              <w:t>High</w:t>
            </w:r>
          </w:p>
        </w:tc>
      </w:tr>
      <w:tr w:rsidR="005C4C97" w14:paraId="39F76A53" w14:textId="77777777">
        <w:tc>
          <w:tcPr>
            <w:tcW w:w="800" w:type="dxa"/>
            <w:shd w:val="clear" w:color="auto" w:fill="F2F5FA"/>
          </w:tcPr>
          <w:p w14:paraId="33F22042" w14:textId="77777777" w:rsidR="005C4C97" w:rsidRDefault="00000000">
            <w:pPr>
              <w:spacing w:before="40" w:after="40"/>
            </w:pPr>
            <w:r>
              <w:rPr>
                <w:rFonts w:ascii="Times New Roman" w:eastAsia="Times New Roman" w:hAnsi="Times New Roman" w:cs="Times New Roman"/>
                <w:sz w:val="20"/>
                <w:szCs w:val="20"/>
              </w:rPr>
              <w:t>US-02</w:t>
            </w:r>
          </w:p>
        </w:tc>
        <w:tc>
          <w:tcPr>
            <w:tcW w:w="1500" w:type="dxa"/>
            <w:shd w:val="clear" w:color="auto" w:fill="F2F5FA"/>
          </w:tcPr>
          <w:p w14:paraId="6ACC440A" w14:textId="77777777" w:rsidR="005C4C97" w:rsidRDefault="00000000">
            <w:pPr>
              <w:spacing w:before="40" w:after="40"/>
            </w:pPr>
            <w:r>
              <w:rPr>
                <w:rFonts w:ascii="Times New Roman" w:eastAsia="Times New Roman" w:hAnsi="Times New Roman" w:cs="Times New Roman"/>
                <w:sz w:val="20"/>
                <w:szCs w:val="20"/>
              </w:rPr>
              <w:t>Registered student</w:t>
            </w:r>
          </w:p>
        </w:tc>
        <w:tc>
          <w:tcPr>
            <w:tcW w:w="2900" w:type="dxa"/>
            <w:shd w:val="clear" w:color="auto" w:fill="F2F5FA"/>
          </w:tcPr>
          <w:p w14:paraId="395B1916" w14:textId="77777777" w:rsidR="005C4C97" w:rsidRDefault="00000000">
            <w:pPr>
              <w:spacing w:before="40" w:after="40"/>
            </w:pPr>
            <w:r>
              <w:rPr>
                <w:rFonts w:ascii="Times New Roman" w:eastAsia="Times New Roman" w:hAnsi="Times New Roman" w:cs="Times New Roman"/>
                <w:sz w:val="20"/>
                <w:szCs w:val="20"/>
              </w:rPr>
              <w:t>log in and out securely</w:t>
            </w:r>
          </w:p>
        </w:tc>
        <w:tc>
          <w:tcPr>
            <w:tcW w:w="2900" w:type="dxa"/>
            <w:shd w:val="clear" w:color="auto" w:fill="F2F5FA"/>
          </w:tcPr>
          <w:p w14:paraId="76DE38BB" w14:textId="77777777" w:rsidR="005C4C97" w:rsidRDefault="00000000">
            <w:pPr>
              <w:spacing w:before="40" w:after="40"/>
            </w:pPr>
            <w:r>
              <w:rPr>
                <w:rFonts w:ascii="Times New Roman" w:eastAsia="Times New Roman" w:hAnsi="Times New Roman" w:cs="Times New Roman"/>
                <w:sz w:val="20"/>
                <w:szCs w:val="20"/>
              </w:rPr>
              <w:t>my account and messages remain private</w:t>
            </w:r>
          </w:p>
        </w:tc>
        <w:tc>
          <w:tcPr>
            <w:tcW w:w="1200" w:type="dxa"/>
            <w:shd w:val="clear" w:color="auto" w:fill="F2F5FA"/>
          </w:tcPr>
          <w:p w14:paraId="463352AC" w14:textId="77777777" w:rsidR="005C4C97" w:rsidRDefault="00000000">
            <w:pPr>
              <w:spacing w:before="40" w:after="40"/>
            </w:pPr>
            <w:r>
              <w:rPr>
                <w:rFonts w:ascii="Times New Roman" w:eastAsia="Times New Roman" w:hAnsi="Times New Roman" w:cs="Times New Roman"/>
                <w:sz w:val="20"/>
                <w:szCs w:val="20"/>
              </w:rPr>
              <w:t>High</w:t>
            </w:r>
          </w:p>
        </w:tc>
      </w:tr>
      <w:tr w:rsidR="005C4C97" w14:paraId="3C7EDA5A" w14:textId="77777777">
        <w:tc>
          <w:tcPr>
            <w:tcW w:w="800" w:type="dxa"/>
            <w:shd w:val="clear" w:color="auto" w:fill="FFFFFF"/>
          </w:tcPr>
          <w:p w14:paraId="63B6C3D3" w14:textId="77777777" w:rsidR="005C4C97" w:rsidRDefault="00000000">
            <w:pPr>
              <w:spacing w:before="40" w:after="40"/>
            </w:pPr>
            <w:r>
              <w:rPr>
                <w:rFonts w:ascii="Times New Roman" w:eastAsia="Times New Roman" w:hAnsi="Times New Roman" w:cs="Times New Roman"/>
                <w:sz w:val="20"/>
                <w:szCs w:val="20"/>
              </w:rPr>
              <w:t>US-03</w:t>
            </w:r>
          </w:p>
        </w:tc>
        <w:tc>
          <w:tcPr>
            <w:tcW w:w="1500" w:type="dxa"/>
            <w:shd w:val="clear" w:color="auto" w:fill="FFFFFF"/>
          </w:tcPr>
          <w:p w14:paraId="75834F0A" w14:textId="77777777" w:rsidR="005C4C97" w:rsidRDefault="00000000">
            <w:pPr>
              <w:spacing w:before="40" w:after="40"/>
            </w:pPr>
            <w:r>
              <w:rPr>
                <w:rFonts w:ascii="Times New Roman" w:eastAsia="Times New Roman" w:hAnsi="Times New Roman" w:cs="Times New Roman"/>
                <w:sz w:val="20"/>
                <w:szCs w:val="20"/>
              </w:rPr>
              <w:t>Seller</w:t>
            </w:r>
          </w:p>
        </w:tc>
        <w:tc>
          <w:tcPr>
            <w:tcW w:w="2900" w:type="dxa"/>
            <w:shd w:val="clear" w:color="auto" w:fill="FFFFFF"/>
          </w:tcPr>
          <w:p w14:paraId="497C2739" w14:textId="77777777" w:rsidR="005C4C97" w:rsidRDefault="00000000">
            <w:pPr>
              <w:spacing w:before="40" w:after="40"/>
            </w:pPr>
            <w:r>
              <w:rPr>
                <w:rFonts w:ascii="Times New Roman" w:eastAsia="Times New Roman" w:hAnsi="Times New Roman" w:cs="Times New Roman"/>
                <w:sz w:val="20"/>
                <w:szCs w:val="20"/>
              </w:rPr>
              <w:t>create a listing with photos and a description</w:t>
            </w:r>
          </w:p>
        </w:tc>
        <w:tc>
          <w:tcPr>
            <w:tcW w:w="2900" w:type="dxa"/>
            <w:shd w:val="clear" w:color="auto" w:fill="FFFFFF"/>
          </w:tcPr>
          <w:p w14:paraId="3AF98176" w14:textId="77777777" w:rsidR="005C4C97" w:rsidRDefault="00000000">
            <w:pPr>
              <w:spacing w:before="40" w:after="40"/>
            </w:pPr>
            <w:r>
              <w:rPr>
                <w:rFonts w:ascii="Times New Roman" w:eastAsia="Times New Roman" w:hAnsi="Times New Roman" w:cs="Times New Roman"/>
                <w:sz w:val="20"/>
                <w:szCs w:val="20"/>
              </w:rPr>
              <w:t>buyers can see what I am selling</w:t>
            </w:r>
          </w:p>
        </w:tc>
        <w:tc>
          <w:tcPr>
            <w:tcW w:w="1200" w:type="dxa"/>
            <w:shd w:val="clear" w:color="auto" w:fill="FFFFFF"/>
          </w:tcPr>
          <w:p w14:paraId="10E857D9" w14:textId="77777777" w:rsidR="005C4C97" w:rsidRDefault="00000000">
            <w:pPr>
              <w:spacing w:before="40" w:after="40"/>
            </w:pPr>
            <w:r>
              <w:rPr>
                <w:rFonts w:ascii="Times New Roman" w:eastAsia="Times New Roman" w:hAnsi="Times New Roman" w:cs="Times New Roman"/>
                <w:sz w:val="20"/>
                <w:szCs w:val="20"/>
              </w:rPr>
              <w:t>High</w:t>
            </w:r>
          </w:p>
        </w:tc>
      </w:tr>
      <w:tr w:rsidR="005C4C97" w14:paraId="0D8F697C" w14:textId="77777777">
        <w:tc>
          <w:tcPr>
            <w:tcW w:w="800" w:type="dxa"/>
            <w:shd w:val="clear" w:color="auto" w:fill="F2F5FA"/>
          </w:tcPr>
          <w:p w14:paraId="698B8336" w14:textId="77777777" w:rsidR="005C4C97" w:rsidRDefault="00000000">
            <w:pPr>
              <w:spacing w:before="40" w:after="40"/>
            </w:pPr>
            <w:r>
              <w:rPr>
                <w:rFonts w:ascii="Times New Roman" w:eastAsia="Times New Roman" w:hAnsi="Times New Roman" w:cs="Times New Roman"/>
                <w:sz w:val="20"/>
                <w:szCs w:val="20"/>
              </w:rPr>
              <w:t>US-04</w:t>
            </w:r>
          </w:p>
        </w:tc>
        <w:tc>
          <w:tcPr>
            <w:tcW w:w="1500" w:type="dxa"/>
            <w:shd w:val="clear" w:color="auto" w:fill="F2F5FA"/>
          </w:tcPr>
          <w:p w14:paraId="2835AAA0" w14:textId="77777777" w:rsidR="005C4C97" w:rsidRDefault="00000000">
            <w:pPr>
              <w:spacing w:before="40" w:after="40"/>
            </w:pPr>
            <w:r>
              <w:rPr>
                <w:rFonts w:ascii="Times New Roman" w:eastAsia="Times New Roman" w:hAnsi="Times New Roman" w:cs="Times New Roman"/>
                <w:sz w:val="20"/>
                <w:szCs w:val="20"/>
              </w:rPr>
              <w:t>Seller</w:t>
            </w:r>
          </w:p>
        </w:tc>
        <w:tc>
          <w:tcPr>
            <w:tcW w:w="2900" w:type="dxa"/>
            <w:shd w:val="clear" w:color="auto" w:fill="F2F5FA"/>
          </w:tcPr>
          <w:p w14:paraId="2DDF8734" w14:textId="77777777" w:rsidR="005C4C97" w:rsidRDefault="00000000">
            <w:pPr>
              <w:spacing w:before="40" w:after="40"/>
            </w:pPr>
            <w:r>
              <w:rPr>
                <w:rFonts w:ascii="Times New Roman" w:eastAsia="Times New Roman" w:hAnsi="Times New Roman" w:cs="Times New Roman"/>
                <w:sz w:val="20"/>
                <w:szCs w:val="20"/>
              </w:rPr>
              <w:t>edit or delete my own listing</w:t>
            </w:r>
          </w:p>
        </w:tc>
        <w:tc>
          <w:tcPr>
            <w:tcW w:w="2900" w:type="dxa"/>
            <w:shd w:val="clear" w:color="auto" w:fill="F2F5FA"/>
          </w:tcPr>
          <w:p w14:paraId="7352AFE0" w14:textId="77777777" w:rsidR="005C4C97" w:rsidRDefault="00000000">
            <w:pPr>
              <w:spacing w:before="40" w:after="40"/>
            </w:pPr>
            <w:r>
              <w:rPr>
                <w:rFonts w:ascii="Times New Roman" w:eastAsia="Times New Roman" w:hAnsi="Times New Roman" w:cs="Times New Roman"/>
                <w:sz w:val="20"/>
                <w:szCs w:val="20"/>
              </w:rPr>
              <w:t>I can correct mistakes or remove sold or unwanted items</w:t>
            </w:r>
          </w:p>
        </w:tc>
        <w:tc>
          <w:tcPr>
            <w:tcW w:w="1200" w:type="dxa"/>
            <w:shd w:val="clear" w:color="auto" w:fill="F2F5FA"/>
          </w:tcPr>
          <w:p w14:paraId="46322A59" w14:textId="77777777" w:rsidR="005C4C97" w:rsidRDefault="00000000">
            <w:pPr>
              <w:spacing w:before="40" w:after="40"/>
            </w:pPr>
            <w:r>
              <w:rPr>
                <w:rFonts w:ascii="Times New Roman" w:eastAsia="Times New Roman" w:hAnsi="Times New Roman" w:cs="Times New Roman"/>
                <w:sz w:val="20"/>
                <w:szCs w:val="20"/>
              </w:rPr>
              <w:t>Medium</w:t>
            </w:r>
          </w:p>
        </w:tc>
      </w:tr>
      <w:tr w:rsidR="005C4C97" w14:paraId="270DDCA1" w14:textId="77777777">
        <w:tc>
          <w:tcPr>
            <w:tcW w:w="800" w:type="dxa"/>
            <w:shd w:val="clear" w:color="auto" w:fill="FFFFFF"/>
          </w:tcPr>
          <w:p w14:paraId="51CE62A8" w14:textId="77777777" w:rsidR="005C4C97" w:rsidRDefault="00000000">
            <w:pPr>
              <w:spacing w:before="40" w:after="40"/>
            </w:pPr>
            <w:r>
              <w:rPr>
                <w:rFonts w:ascii="Times New Roman" w:eastAsia="Times New Roman" w:hAnsi="Times New Roman" w:cs="Times New Roman"/>
                <w:sz w:val="20"/>
                <w:szCs w:val="20"/>
              </w:rPr>
              <w:t>US-05</w:t>
            </w:r>
          </w:p>
        </w:tc>
        <w:tc>
          <w:tcPr>
            <w:tcW w:w="1500" w:type="dxa"/>
            <w:shd w:val="clear" w:color="auto" w:fill="FFFFFF"/>
          </w:tcPr>
          <w:p w14:paraId="75ABB21A" w14:textId="77777777" w:rsidR="005C4C97" w:rsidRDefault="00000000">
            <w:pPr>
              <w:spacing w:before="40" w:after="40"/>
            </w:pPr>
            <w:r>
              <w:rPr>
                <w:rFonts w:ascii="Times New Roman" w:eastAsia="Times New Roman" w:hAnsi="Times New Roman" w:cs="Times New Roman"/>
                <w:sz w:val="20"/>
                <w:szCs w:val="20"/>
              </w:rPr>
              <w:t>Buyer</w:t>
            </w:r>
          </w:p>
        </w:tc>
        <w:tc>
          <w:tcPr>
            <w:tcW w:w="2900" w:type="dxa"/>
            <w:shd w:val="clear" w:color="auto" w:fill="FFFFFF"/>
          </w:tcPr>
          <w:p w14:paraId="56DC7EF0" w14:textId="77777777" w:rsidR="005C4C97" w:rsidRDefault="00000000">
            <w:pPr>
              <w:spacing w:before="40" w:after="40"/>
            </w:pPr>
            <w:r>
              <w:rPr>
                <w:rFonts w:ascii="Times New Roman" w:eastAsia="Times New Roman" w:hAnsi="Times New Roman" w:cs="Times New Roman"/>
                <w:sz w:val="20"/>
                <w:szCs w:val="20"/>
              </w:rPr>
              <w:t>search and filter listings by category, price and condition</w:t>
            </w:r>
          </w:p>
        </w:tc>
        <w:tc>
          <w:tcPr>
            <w:tcW w:w="2900" w:type="dxa"/>
            <w:shd w:val="clear" w:color="auto" w:fill="FFFFFF"/>
          </w:tcPr>
          <w:p w14:paraId="63FEA1D0" w14:textId="77777777" w:rsidR="005C4C97" w:rsidRDefault="00000000">
            <w:pPr>
              <w:spacing w:before="40" w:after="40"/>
            </w:pPr>
            <w:r>
              <w:rPr>
                <w:rFonts w:ascii="Times New Roman" w:eastAsia="Times New Roman" w:hAnsi="Times New Roman" w:cs="Times New Roman"/>
                <w:sz w:val="20"/>
                <w:szCs w:val="20"/>
              </w:rPr>
              <w:t>I can quickly find items I am interested in</w:t>
            </w:r>
          </w:p>
        </w:tc>
        <w:tc>
          <w:tcPr>
            <w:tcW w:w="1200" w:type="dxa"/>
            <w:shd w:val="clear" w:color="auto" w:fill="FFFFFF"/>
          </w:tcPr>
          <w:p w14:paraId="3A92A698" w14:textId="77777777" w:rsidR="005C4C97" w:rsidRDefault="00000000">
            <w:pPr>
              <w:spacing w:before="40" w:after="40"/>
            </w:pPr>
            <w:r>
              <w:rPr>
                <w:rFonts w:ascii="Times New Roman" w:eastAsia="Times New Roman" w:hAnsi="Times New Roman" w:cs="Times New Roman"/>
                <w:sz w:val="20"/>
                <w:szCs w:val="20"/>
              </w:rPr>
              <w:t>High</w:t>
            </w:r>
          </w:p>
        </w:tc>
      </w:tr>
      <w:tr w:rsidR="005C4C97" w14:paraId="0BD2BE80" w14:textId="77777777">
        <w:tc>
          <w:tcPr>
            <w:tcW w:w="800" w:type="dxa"/>
            <w:shd w:val="clear" w:color="auto" w:fill="F2F5FA"/>
          </w:tcPr>
          <w:p w14:paraId="59D5C3EF" w14:textId="77777777" w:rsidR="005C4C97" w:rsidRDefault="00000000">
            <w:pPr>
              <w:spacing w:before="40" w:after="40"/>
            </w:pPr>
            <w:r>
              <w:rPr>
                <w:rFonts w:ascii="Times New Roman" w:eastAsia="Times New Roman" w:hAnsi="Times New Roman" w:cs="Times New Roman"/>
                <w:sz w:val="20"/>
                <w:szCs w:val="20"/>
              </w:rPr>
              <w:t>US-06</w:t>
            </w:r>
          </w:p>
        </w:tc>
        <w:tc>
          <w:tcPr>
            <w:tcW w:w="1500" w:type="dxa"/>
            <w:shd w:val="clear" w:color="auto" w:fill="F2F5FA"/>
          </w:tcPr>
          <w:p w14:paraId="78CA918B" w14:textId="77777777" w:rsidR="005C4C97" w:rsidRDefault="00000000">
            <w:pPr>
              <w:spacing w:before="40" w:after="40"/>
            </w:pPr>
            <w:r>
              <w:rPr>
                <w:rFonts w:ascii="Times New Roman" w:eastAsia="Times New Roman" w:hAnsi="Times New Roman" w:cs="Times New Roman"/>
                <w:sz w:val="20"/>
                <w:szCs w:val="20"/>
              </w:rPr>
              <w:t>Buyer</w:t>
            </w:r>
          </w:p>
        </w:tc>
        <w:tc>
          <w:tcPr>
            <w:tcW w:w="2900" w:type="dxa"/>
            <w:shd w:val="clear" w:color="auto" w:fill="F2F5FA"/>
          </w:tcPr>
          <w:p w14:paraId="0E3E8D04" w14:textId="77777777" w:rsidR="005C4C97" w:rsidRDefault="00000000">
            <w:pPr>
              <w:spacing w:before="40" w:after="40"/>
            </w:pPr>
            <w:r>
              <w:rPr>
                <w:rFonts w:ascii="Times New Roman" w:eastAsia="Times New Roman" w:hAnsi="Times New Roman" w:cs="Times New Roman"/>
                <w:sz w:val="20"/>
                <w:szCs w:val="20"/>
              </w:rPr>
              <w:t>message a seller about a listing</w:t>
            </w:r>
          </w:p>
        </w:tc>
        <w:tc>
          <w:tcPr>
            <w:tcW w:w="2900" w:type="dxa"/>
            <w:shd w:val="clear" w:color="auto" w:fill="F2F5FA"/>
          </w:tcPr>
          <w:p w14:paraId="10B48E53" w14:textId="77777777" w:rsidR="005C4C97" w:rsidRDefault="00000000">
            <w:pPr>
              <w:spacing w:before="40" w:after="40"/>
            </w:pPr>
            <w:r>
              <w:rPr>
                <w:rFonts w:ascii="Times New Roman" w:eastAsia="Times New Roman" w:hAnsi="Times New Roman" w:cs="Times New Roman"/>
                <w:sz w:val="20"/>
                <w:szCs w:val="20"/>
              </w:rPr>
              <w:t>I can ask questions or negotiate without sharing my phone number</w:t>
            </w:r>
          </w:p>
        </w:tc>
        <w:tc>
          <w:tcPr>
            <w:tcW w:w="1200" w:type="dxa"/>
            <w:shd w:val="clear" w:color="auto" w:fill="F2F5FA"/>
          </w:tcPr>
          <w:p w14:paraId="79C4BEA5" w14:textId="77777777" w:rsidR="005C4C97" w:rsidRDefault="00000000">
            <w:pPr>
              <w:spacing w:before="40" w:after="40"/>
            </w:pPr>
            <w:r>
              <w:rPr>
                <w:rFonts w:ascii="Times New Roman" w:eastAsia="Times New Roman" w:hAnsi="Times New Roman" w:cs="Times New Roman"/>
                <w:sz w:val="20"/>
                <w:szCs w:val="20"/>
              </w:rPr>
              <w:t>High</w:t>
            </w:r>
          </w:p>
        </w:tc>
      </w:tr>
      <w:tr w:rsidR="005C4C97" w14:paraId="13625B1D" w14:textId="77777777">
        <w:tc>
          <w:tcPr>
            <w:tcW w:w="800" w:type="dxa"/>
            <w:shd w:val="clear" w:color="auto" w:fill="FFFFFF"/>
          </w:tcPr>
          <w:p w14:paraId="2EE2E009" w14:textId="77777777" w:rsidR="005C4C97" w:rsidRDefault="00000000">
            <w:pPr>
              <w:spacing w:before="40" w:after="40"/>
            </w:pPr>
            <w:r>
              <w:rPr>
                <w:rFonts w:ascii="Times New Roman" w:eastAsia="Times New Roman" w:hAnsi="Times New Roman" w:cs="Times New Roman"/>
                <w:sz w:val="20"/>
                <w:szCs w:val="20"/>
              </w:rPr>
              <w:t>US-07</w:t>
            </w:r>
          </w:p>
        </w:tc>
        <w:tc>
          <w:tcPr>
            <w:tcW w:w="1500" w:type="dxa"/>
            <w:shd w:val="clear" w:color="auto" w:fill="FFFFFF"/>
          </w:tcPr>
          <w:p w14:paraId="50B98133" w14:textId="77777777" w:rsidR="005C4C97" w:rsidRDefault="00000000">
            <w:pPr>
              <w:spacing w:before="40" w:after="40"/>
            </w:pPr>
            <w:r>
              <w:rPr>
                <w:rFonts w:ascii="Times New Roman" w:eastAsia="Times New Roman" w:hAnsi="Times New Roman" w:cs="Times New Roman"/>
                <w:sz w:val="20"/>
                <w:szCs w:val="20"/>
              </w:rPr>
              <w:t>Seller</w:t>
            </w:r>
          </w:p>
        </w:tc>
        <w:tc>
          <w:tcPr>
            <w:tcW w:w="2900" w:type="dxa"/>
            <w:shd w:val="clear" w:color="auto" w:fill="FFFFFF"/>
          </w:tcPr>
          <w:p w14:paraId="779E69C0" w14:textId="77777777" w:rsidR="005C4C97" w:rsidRDefault="00000000">
            <w:pPr>
              <w:spacing w:before="40" w:after="40"/>
            </w:pPr>
            <w:r>
              <w:rPr>
                <w:rFonts w:ascii="Times New Roman" w:eastAsia="Times New Roman" w:hAnsi="Times New Roman" w:cs="Times New Roman"/>
                <w:sz w:val="20"/>
                <w:szCs w:val="20"/>
              </w:rPr>
              <w:t>mark a listing as sold</w:t>
            </w:r>
          </w:p>
        </w:tc>
        <w:tc>
          <w:tcPr>
            <w:tcW w:w="2900" w:type="dxa"/>
            <w:shd w:val="clear" w:color="auto" w:fill="FFFFFF"/>
          </w:tcPr>
          <w:p w14:paraId="134BDDFE" w14:textId="77777777" w:rsidR="005C4C97" w:rsidRDefault="00000000">
            <w:pPr>
              <w:spacing w:before="40" w:after="40"/>
            </w:pPr>
            <w:r>
              <w:rPr>
                <w:rFonts w:ascii="Times New Roman" w:eastAsia="Times New Roman" w:hAnsi="Times New Roman" w:cs="Times New Roman"/>
                <w:sz w:val="20"/>
                <w:szCs w:val="20"/>
              </w:rPr>
              <w:t>it no longer appears in active search results</w:t>
            </w:r>
          </w:p>
        </w:tc>
        <w:tc>
          <w:tcPr>
            <w:tcW w:w="1200" w:type="dxa"/>
            <w:shd w:val="clear" w:color="auto" w:fill="FFFFFF"/>
          </w:tcPr>
          <w:p w14:paraId="60901AD6" w14:textId="77777777" w:rsidR="005C4C97" w:rsidRDefault="00000000">
            <w:pPr>
              <w:spacing w:before="40" w:after="40"/>
            </w:pPr>
            <w:r>
              <w:rPr>
                <w:rFonts w:ascii="Times New Roman" w:eastAsia="Times New Roman" w:hAnsi="Times New Roman" w:cs="Times New Roman"/>
                <w:sz w:val="20"/>
                <w:szCs w:val="20"/>
              </w:rPr>
              <w:t>Medium</w:t>
            </w:r>
          </w:p>
        </w:tc>
      </w:tr>
      <w:tr w:rsidR="005C4C97" w14:paraId="793376B2" w14:textId="77777777">
        <w:tc>
          <w:tcPr>
            <w:tcW w:w="800" w:type="dxa"/>
            <w:shd w:val="clear" w:color="auto" w:fill="F2F5FA"/>
          </w:tcPr>
          <w:p w14:paraId="3F4E1312" w14:textId="77777777" w:rsidR="005C4C97" w:rsidRDefault="00000000">
            <w:pPr>
              <w:spacing w:before="40" w:after="40"/>
            </w:pPr>
            <w:r>
              <w:rPr>
                <w:rFonts w:ascii="Times New Roman" w:eastAsia="Times New Roman" w:hAnsi="Times New Roman" w:cs="Times New Roman"/>
                <w:sz w:val="20"/>
                <w:szCs w:val="20"/>
              </w:rPr>
              <w:t>US-08</w:t>
            </w:r>
          </w:p>
        </w:tc>
        <w:tc>
          <w:tcPr>
            <w:tcW w:w="1500" w:type="dxa"/>
            <w:shd w:val="clear" w:color="auto" w:fill="F2F5FA"/>
          </w:tcPr>
          <w:p w14:paraId="313E6179" w14:textId="77777777" w:rsidR="005C4C97" w:rsidRDefault="00000000">
            <w:pPr>
              <w:spacing w:before="40" w:after="40"/>
            </w:pPr>
            <w:r>
              <w:rPr>
                <w:rFonts w:ascii="Times New Roman" w:eastAsia="Times New Roman" w:hAnsi="Times New Roman" w:cs="Times New Roman"/>
                <w:sz w:val="20"/>
                <w:szCs w:val="20"/>
              </w:rPr>
              <w:t>Buyer or Seller</w:t>
            </w:r>
          </w:p>
        </w:tc>
        <w:tc>
          <w:tcPr>
            <w:tcW w:w="2900" w:type="dxa"/>
            <w:shd w:val="clear" w:color="auto" w:fill="F2F5FA"/>
          </w:tcPr>
          <w:p w14:paraId="412E20D2" w14:textId="77777777" w:rsidR="005C4C97" w:rsidRDefault="00000000">
            <w:pPr>
              <w:spacing w:before="40" w:after="40"/>
            </w:pPr>
            <w:r>
              <w:rPr>
                <w:rFonts w:ascii="Times New Roman" w:eastAsia="Times New Roman" w:hAnsi="Times New Roman" w:cs="Times New Roman"/>
                <w:sz w:val="20"/>
                <w:szCs w:val="20"/>
              </w:rPr>
              <w:t>rate the other party after a completed transaction</w:t>
            </w:r>
          </w:p>
        </w:tc>
        <w:tc>
          <w:tcPr>
            <w:tcW w:w="2900" w:type="dxa"/>
            <w:shd w:val="clear" w:color="auto" w:fill="F2F5FA"/>
          </w:tcPr>
          <w:p w14:paraId="21ADE52B" w14:textId="77777777" w:rsidR="005C4C97" w:rsidRDefault="00000000">
            <w:pPr>
              <w:spacing w:before="40" w:after="40"/>
            </w:pPr>
            <w:r>
              <w:rPr>
                <w:rFonts w:ascii="Times New Roman" w:eastAsia="Times New Roman" w:hAnsi="Times New Roman" w:cs="Times New Roman"/>
                <w:sz w:val="20"/>
                <w:szCs w:val="20"/>
              </w:rPr>
              <w:t>future users can judge reliability before dealing with them</w:t>
            </w:r>
          </w:p>
        </w:tc>
        <w:tc>
          <w:tcPr>
            <w:tcW w:w="1200" w:type="dxa"/>
            <w:shd w:val="clear" w:color="auto" w:fill="F2F5FA"/>
          </w:tcPr>
          <w:p w14:paraId="273D6409" w14:textId="77777777" w:rsidR="005C4C97" w:rsidRDefault="00000000">
            <w:pPr>
              <w:spacing w:before="40" w:after="40"/>
            </w:pPr>
            <w:r>
              <w:rPr>
                <w:rFonts w:ascii="Times New Roman" w:eastAsia="Times New Roman" w:hAnsi="Times New Roman" w:cs="Times New Roman"/>
                <w:sz w:val="20"/>
                <w:szCs w:val="20"/>
              </w:rPr>
              <w:t>Medium</w:t>
            </w:r>
          </w:p>
        </w:tc>
      </w:tr>
      <w:tr w:rsidR="005C4C97" w14:paraId="1D0E6F86" w14:textId="77777777">
        <w:tc>
          <w:tcPr>
            <w:tcW w:w="800" w:type="dxa"/>
            <w:shd w:val="clear" w:color="auto" w:fill="FFFFFF"/>
          </w:tcPr>
          <w:p w14:paraId="465D8B2B" w14:textId="77777777" w:rsidR="005C4C97" w:rsidRDefault="00000000">
            <w:pPr>
              <w:spacing w:before="40" w:after="40"/>
            </w:pPr>
            <w:r>
              <w:rPr>
                <w:rFonts w:ascii="Times New Roman" w:eastAsia="Times New Roman" w:hAnsi="Times New Roman" w:cs="Times New Roman"/>
                <w:sz w:val="20"/>
                <w:szCs w:val="20"/>
              </w:rPr>
              <w:t>US-09</w:t>
            </w:r>
          </w:p>
        </w:tc>
        <w:tc>
          <w:tcPr>
            <w:tcW w:w="1500" w:type="dxa"/>
            <w:shd w:val="clear" w:color="auto" w:fill="FFFFFF"/>
          </w:tcPr>
          <w:p w14:paraId="0DB0B7E2" w14:textId="77777777" w:rsidR="005C4C97" w:rsidRDefault="00000000">
            <w:pPr>
              <w:spacing w:before="40" w:after="40"/>
            </w:pPr>
            <w:r>
              <w:rPr>
                <w:rFonts w:ascii="Times New Roman" w:eastAsia="Times New Roman" w:hAnsi="Times New Roman" w:cs="Times New Roman"/>
                <w:sz w:val="20"/>
                <w:szCs w:val="20"/>
              </w:rPr>
              <w:t>Student</w:t>
            </w:r>
          </w:p>
        </w:tc>
        <w:tc>
          <w:tcPr>
            <w:tcW w:w="2900" w:type="dxa"/>
            <w:shd w:val="clear" w:color="auto" w:fill="FFFFFF"/>
          </w:tcPr>
          <w:p w14:paraId="4F8B029C" w14:textId="77777777" w:rsidR="005C4C97" w:rsidRDefault="00000000">
            <w:pPr>
              <w:spacing w:before="40" w:after="40"/>
            </w:pPr>
            <w:r>
              <w:rPr>
                <w:rFonts w:ascii="Times New Roman" w:eastAsia="Times New Roman" w:hAnsi="Times New Roman" w:cs="Times New Roman"/>
                <w:sz w:val="20"/>
                <w:szCs w:val="20"/>
              </w:rPr>
              <w:t>receive a notification when I get a new message</w:t>
            </w:r>
          </w:p>
        </w:tc>
        <w:tc>
          <w:tcPr>
            <w:tcW w:w="2900" w:type="dxa"/>
            <w:shd w:val="clear" w:color="auto" w:fill="FFFFFF"/>
          </w:tcPr>
          <w:p w14:paraId="22F00CA4" w14:textId="77777777" w:rsidR="005C4C97" w:rsidRDefault="00000000">
            <w:pPr>
              <w:spacing w:before="40" w:after="40"/>
            </w:pPr>
            <w:r>
              <w:rPr>
                <w:rFonts w:ascii="Times New Roman" w:eastAsia="Times New Roman" w:hAnsi="Times New Roman" w:cs="Times New Roman"/>
                <w:sz w:val="20"/>
                <w:szCs w:val="20"/>
              </w:rPr>
              <w:t>I can respond promptly</w:t>
            </w:r>
          </w:p>
        </w:tc>
        <w:tc>
          <w:tcPr>
            <w:tcW w:w="1200" w:type="dxa"/>
            <w:shd w:val="clear" w:color="auto" w:fill="FFFFFF"/>
          </w:tcPr>
          <w:p w14:paraId="6E21AD9E" w14:textId="77777777" w:rsidR="005C4C97" w:rsidRDefault="00000000">
            <w:pPr>
              <w:spacing w:before="40" w:after="40"/>
            </w:pPr>
            <w:r>
              <w:rPr>
                <w:rFonts w:ascii="Times New Roman" w:eastAsia="Times New Roman" w:hAnsi="Times New Roman" w:cs="Times New Roman"/>
                <w:sz w:val="20"/>
                <w:szCs w:val="20"/>
              </w:rPr>
              <w:t>Low</w:t>
            </w:r>
          </w:p>
        </w:tc>
      </w:tr>
      <w:tr w:rsidR="005C4C97" w14:paraId="290C609F" w14:textId="77777777">
        <w:tc>
          <w:tcPr>
            <w:tcW w:w="800" w:type="dxa"/>
            <w:shd w:val="clear" w:color="auto" w:fill="F2F5FA"/>
          </w:tcPr>
          <w:p w14:paraId="4DD93B86" w14:textId="77777777" w:rsidR="005C4C97" w:rsidRDefault="00000000">
            <w:pPr>
              <w:spacing w:before="40" w:after="40"/>
            </w:pPr>
            <w:r>
              <w:rPr>
                <w:rFonts w:ascii="Times New Roman" w:eastAsia="Times New Roman" w:hAnsi="Times New Roman" w:cs="Times New Roman"/>
                <w:sz w:val="20"/>
                <w:szCs w:val="20"/>
              </w:rPr>
              <w:t>US-10</w:t>
            </w:r>
          </w:p>
        </w:tc>
        <w:tc>
          <w:tcPr>
            <w:tcW w:w="1500" w:type="dxa"/>
            <w:shd w:val="clear" w:color="auto" w:fill="F2F5FA"/>
          </w:tcPr>
          <w:p w14:paraId="21CD6756" w14:textId="77777777" w:rsidR="005C4C97" w:rsidRDefault="00000000">
            <w:pPr>
              <w:spacing w:before="40" w:after="40"/>
            </w:pPr>
            <w:r>
              <w:rPr>
                <w:rFonts w:ascii="Times New Roman" w:eastAsia="Times New Roman" w:hAnsi="Times New Roman" w:cs="Times New Roman"/>
                <w:sz w:val="20"/>
                <w:szCs w:val="20"/>
              </w:rPr>
              <w:t>Administrator</w:t>
            </w:r>
          </w:p>
        </w:tc>
        <w:tc>
          <w:tcPr>
            <w:tcW w:w="2900" w:type="dxa"/>
            <w:shd w:val="clear" w:color="auto" w:fill="F2F5FA"/>
          </w:tcPr>
          <w:p w14:paraId="6002180C" w14:textId="77777777" w:rsidR="005C4C97" w:rsidRDefault="00000000">
            <w:pPr>
              <w:spacing w:before="40" w:after="40"/>
            </w:pPr>
            <w:r>
              <w:rPr>
                <w:rFonts w:ascii="Times New Roman" w:eastAsia="Times New Roman" w:hAnsi="Times New Roman" w:cs="Times New Roman"/>
                <w:sz w:val="20"/>
                <w:szCs w:val="20"/>
              </w:rPr>
              <w:t>remove a listing that violates platform rules</w:t>
            </w:r>
          </w:p>
        </w:tc>
        <w:tc>
          <w:tcPr>
            <w:tcW w:w="2900" w:type="dxa"/>
            <w:shd w:val="clear" w:color="auto" w:fill="F2F5FA"/>
          </w:tcPr>
          <w:p w14:paraId="4B615AFA" w14:textId="77777777" w:rsidR="005C4C97" w:rsidRDefault="00000000">
            <w:pPr>
              <w:spacing w:before="40" w:after="40"/>
            </w:pPr>
            <w:r>
              <w:rPr>
                <w:rFonts w:ascii="Times New Roman" w:eastAsia="Times New Roman" w:hAnsi="Times New Roman" w:cs="Times New Roman"/>
                <w:sz w:val="20"/>
                <w:szCs w:val="20"/>
              </w:rPr>
              <w:t>the marketplace stays safe and trustworthy</w:t>
            </w:r>
          </w:p>
        </w:tc>
        <w:tc>
          <w:tcPr>
            <w:tcW w:w="1200" w:type="dxa"/>
            <w:shd w:val="clear" w:color="auto" w:fill="F2F5FA"/>
          </w:tcPr>
          <w:p w14:paraId="70EC01C2" w14:textId="77777777" w:rsidR="005C4C97" w:rsidRDefault="00000000">
            <w:pPr>
              <w:spacing w:before="40" w:after="40"/>
            </w:pPr>
            <w:r>
              <w:rPr>
                <w:rFonts w:ascii="Times New Roman" w:eastAsia="Times New Roman" w:hAnsi="Times New Roman" w:cs="Times New Roman"/>
                <w:sz w:val="20"/>
                <w:szCs w:val="20"/>
              </w:rPr>
              <w:t>High</w:t>
            </w:r>
          </w:p>
        </w:tc>
      </w:tr>
      <w:tr w:rsidR="005C4C97" w14:paraId="63AEF701" w14:textId="77777777">
        <w:tc>
          <w:tcPr>
            <w:tcW w:w="800" w:type="dxa"/>
            <w:shd w:val="clear" w:color="auto" w:fill="FFFFFF"/>
          </w:tcPr>
          <w:p w14:paraId="5AE37207" w14:textId="77777777" w:rsidR="005C4C97" w:rsidRDefault="00000000">
            <w:pPr>
              <w:spacing w:before="40" w:after="40"/>
            </w:pPr>
            <w:r>
              <w:rPr>
                <w:rFonts w:ascii="Times New Roman" w:eastAsia="Times New Roman" w:hAnsi="Times New Roman" w:cs="Times New Roman"/>
                <w:sz w:val="20"/>
                <w:szCs w:val="20"/>
              </w:rPr>
              <w:t>US-11</w:t>
            </w:r>
          </w:p>
        </w:tc>
        <w:tc>
          <w:tcPr>
            <w:tcW w:w="1500" w:type="dxa"/>
            <w:shd w:val="clear" w:color="auto" w:fill="FFFFFF"/>
          </w:tcPr>
          <w:p w14:paraId="629A4E35" w14:textId="77777777" w:rsidR="005C4C97" w:rsidRDefault="00000000">
            <w:pPr>
              <w:spacing w:before="40" w:after="40"/>
            </w:pPr>
            <w:r>
              <w:rPr>
                <w:rFonts w:ascii="Times New Roman" w:eastAsia="Times New Roman" w:hAnsi="Times New Roman" w:cs="Times New Roman"/>
                <w:sz w:val="20"/>
                <w:szCs w:val="20"/>
              </w:rPr>
              <w:t>Administrator</w:t>
            </w:r>
          </w:p>
        </w:tc>
        <w:tc>
          <w:tcPr>
            <w:tcW w:w="2900" w:type="dxa"/>
            <w:shd w:val="clear" w:color="auto" w:fill="FFFFFF"/>
          </w:tcPr>
          <w:p w14:paraId="54B73506" w14:textId="77777777" w:rsidR="005C4C97" w:rsidRDefault="00000000">
            <w:pPr>
              <w:spacing w:before="40" w:after="40"/>
            </w:pPr>
            <w:r>
              <w:rPr>
                <w:rFonts w:ascii="Times New Roman" w:eastAsia="Times New Roman" w:hAnsi="Times New Roman" w:cs="Times New Roman"/>
                <w:sz w:val="20"/>
                <w:szCs w:val="20"/>
              </w:rPr>
              <w:t>suspend a user account</w:t>
            </w:r>
          </w:p>
        </w:tc>
        <w:tc>
          <w:tcPr>
            <w:tcW w:w="2900" w:type="dxa"/>
            <w:shd w:val="clear" w:color="auto" w:fill="FFFFFF"/>
          </w:tcPr>
          <w:p w14:paraId="137A04FE" w14:textId="77777777" w:rsidR="005C4C97" w:rsidRDefault="00000000">
            <w:pPr>
              <w:spacing w:before="40" w:after="40"/>
            </w:pPr>
            <w:r>
              <w:rPr>
                <w:rFonts w:ascii="Times New Roman" w:eastAsia="Times New Roman" w:hAnsi="Times New Roman" w:cs="Times New Roman"/>
                <w:sz w:val="20"/>
                <w:szCs w:val="20"/>
              </w:rPr>
              <w:t>repeat offenders cannot continue misusing the platform</w:t>
            </w:r>
          </w:p>
        </w:tc>
        <w:tc>
          <w:tcPr>
            <w:tcW w:w="1200" w:type="dxa"/>
            <w:shd w:val="clear" w:color="auto" w:fill="FFFFFF"/>
          </w:tcPr>
          <w:p w14:paraId="4B1E47A2" w14:textId="77777777" w:rsidR="005C4C97" w:rsidRDefault="00000000">
            <w:pPr>
              <w:spacing w:before="40" w:after="40"/>
            </w:pPr>
            <w:r>
              <w:rPr>
                <w:rFonts w:ascii="Times New Roman" w:eastAsia="Times New Roman" w:hAnsi="Times New Roman" w:cs="Times New Roman"/>
                <w:sz w:val="20"/>
                <w:szCs w:val="20"/>
              </w:rPr>
              <w:t>Medium</w:t>
            </w:r>
          </w:p>
        </w:tc>
      </w:tr>
    </w:tbl>
    <w:p w14:paraId="4A46C372" w14:textId="77777777" w:rsidR="005C4C97" w:rsidRDefault="005C4C97">
      <w:pPr>
        <w:spacing w:after="120"/>
        <w:jc w:val="both"/>
      </w:pPr>
    </w:p>
    <w:p w14:paraId="17C4BD57" w14:textId="77777777" w:rsidR="005C4C97" w:rsidRDefault="00000000">
      <w:pPr>
        <w:spacing w:before="60" w:after="220"/>
        <w:jc w:val="center"/>
      </w:pPr>
      <w:r>
        <w:rPr>
          <w:rFonts w:ascii="Times New Roman" w:eastAsia="Times New Roman" w:hAnsi="Times New Roman" w:cs="Times New Roman"/>
          <w:i/>
          <w:iCs/>
          <w:sz w:val="20"/>
          <w:szCs w:val="20"/>
        </w:rPr>
        <w:t>Table 5: User story table</w:t>
      </w:r>
    </w:p>
    <w:p w14:paraId="71A06CAC" w14:textId="77777777" w:rsidR="005C4C97" w:rsidRDefault="00000000">
      <w:pPr>
        <w:pStyle w:val="Heading2"/>
        <w:numPr>
          <w:ilvl w:val="0"/>
          <w:numId w:val="0"/>
        </w:numPr>
        <w:spacing w:before="240" w:after="140"/>
      </w:pPr>
      <w:r>
        <w:t>3.3 Requirements Traceability Matrix</w:t>
      </w:r>
    </w:p>
    <w:p w14:paraId="3275F9EC" w14:textId="77777777" w:rsidR="005C4C97" w:rsidRDefault="00000000">
      <w:pPr>
        <w:spacing w:after="160"/>
        <w:jc w:val="both"/>
      </w:pPr>
      <w:r>
        <w:rPr>
          <w:rFonts w:ascii="Times New Roman" w:eastAsia="Times New Roman" w:hAnsi="Times New Roman" w:cs="Times New Roman"/>
          <w:sz w:val="24"/>
          <w:szCs w:val="24"/>
        </w:rPr>
        <w:t>The traceability matrix links every requirement back to the user story that motivated it and forward to the increment in which it is delivered. Read in the other direction, it confirms that no user story in Section 3.2 is left without an implementing requirement.</w:t>
      </w:r>
    </w:p>
    <w:p w14:paraId="73019AE3" w14:textId="77777777" w:rsidR="005C4C97" w:rsidRDefault="00000000">
      <w:pPr>
        <w:spacing w:before="200" w:after="120"/>
      </w:pPr>
      <w:r>
        <w:rPr>
          <w:rFonts w:ascii="Times New Roman" w:eastAsia="Times New Roman" w:hAnsi="Times New Roman" w:cs="Times New Roman"/>
          <w:b/>
          <w:bCs/>
          <w:color w:val="2F5496"/>
          <w:sz w:val="24"/>
          <w:szCs w:val="24"/>
        </w:rPr>
        <w:t>3.3.1 Functional Requirements</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00"/>
        <w:gridCol w:w="1500"/>
        <w:gridCol w:w="4600"/>
        <w:gridCol w:w="1150"/>
        <w:gridCol w:w="1150"/>
      </w:tblGrid>
      <w:tr w:rsidR="005C4C97" w14:paraId="25B6BCC2" w14:textId="77777777">
        <w:trPr>
          <w:tblHeader/>
        </w:trPr>
        <w:tc>
          <w:tcPr>
            <w:tcW w:w="900" w:type="dxa"/>
            <w:shd w:val="clear" w:color="auto" w:fill="2F5496"/>
            <w:vAlign w:val="center"/>
          </w:tcPr>
          <w:p w14:paraId="1F9FF399" w14:textId="77777777" w:rsidR="005C4C97" w:rsidRDefault="00000000">
            <w:pPr>
              <w:spacing w:before="40" w:after="40"/>
            </w:pPr>
            <w:r>
              <w:rPr>
                <w:rFonts w:ascii="Times New Roman" w:eastAsia="Times New Roman" w:hAnsi="Times New Roman" w:cs="Times New Roman"/>
                <w:b/>
                <w:bCs/>
                <w:color w:val="FFFFFF"/>
                <w:sz w:val="20"/>
                <w:szCs w:val="20"/>
              </w:rPr>
              <w:t>Req ID</w:t>
            </w:r>
          </w:p>
        </w:tc>
        <w:tc>
          <w:tcPr>
            <w:tcW w:w="1500" w:type="dxa"/>
            <w:shd w:val="clear" w:color="auto" w:fill="2F5496"/>
            <w:vAlign w:val="center"/>
          </w:tcPr>
          <w:p w14:paraId="5650F53E" w14:textId="77777777" w:rsidR="005C4C97" w:rsidRDefault="00000000">
            <w:pPr>
              <w:spacing w:before="40" w:after="40"/>
            </w:pPr>
            <w:r>
              <w:rPr>
                <w:rFonts w:ascii="Times New Roman" w:eastAsia="Times New Roman" w:hAnsi="Times New Roman" w:cs="Times New Roman"/>
                <w:b/>
                <w:bCs/>
                <w:color w:val="FFFFFF"/>
                <w:sz w:val="20"/>
                <w:szCs w:val="20"/>
              </w:rPr>
              <w:t>User Story</w:t>
            </w:r>
          </w:p>
        </w:tc>
        <w:tc>
          <w:tcPr>
            <w:tcW w:w="4600" w:type="dxa"/>
            <w:shd w:val="clear" w:color="auto" w:fill="2F5496"/>
            <w:vAlign w:val="center"/>
          </w:tcPr>
          <w:p w14:paraId="7ADD425B" w14:textId="77777777" w:rsidR="005C4C97" w:rsidRDefault="00000000">
            <w:pPr>
              <w:spacing w:before="40" w:after="40"/>
            </w:pPr>
            <w:r>
              <w:rPr>
                <w:rFonts w:ascii="Times New Roman" w:eastAsia="Times New Roman" w:hAnsi="Times New Roman" w:cs="Times New Roman"/>
                <w:b/>
                <w:bCs/>
                <w:color w:val="FFFFFF"/>
                <w:sz w:val="20"/>
                <w:szCs w:val="20"/>
              </w:rPr>
              <w:t>Requirement Description</w:t>
            </w:r>
          </w:p>
        </w:tc>
        <w:tc>
          <w:tcPr>
            <w:tcW w:w="1150" w:type="dxa"/>
            <w:shd w:val="clear" w:color="auto" w:fill="2F5496"/>
            <w:vAlign w:val="center"/>
          </w:tcPr>
          <w:p w14:paraId="1547A069" w14:textId="77777777" w:rsidR="005C4C97" w:rsidRDefault="00000000">
            <w:pPr>
              <w:spacing w:before="40" w:after="40"/>
            </w:pPr>
            <w:r>
              <w:rPr>
                <w:rFonts w:ascii="Times New Roman" w:eastAsia="Times New Roman" w:hAnsi="Times New Roman" w:cs="Times New Roman"/>
                <w:b/>
                <w:bCs/>
                <w:color w:val="FFFFFF"/>
                <w:sz w:val="20"/>
                <w:szCs w:val="20"/>
              </w:rPr>
              <w:t>Increment</w:t>
            </w:r>
          </w:p>
        </w:tc>
        <w:tc>
          <w:tcPr>
            <w:tcW w:w="1150" w:type="dxa"/>
            <w:shd w:val="clear" w:color="auto" w:fill="2F5496"/>
            <w:vAlign w:val="center"/>
          </w:tcPr>
          <w:p w14:paraId="77E19FA7" w14:textId="77777777" w:rsidR="005C4C97" w:rsidRDefault="00000000">
            <w:pPr>
              <w:spacing w:before="40" w:after="40"/>
            </w:pPr>
            <w:r>
              <w:rPr>
                <w:rFonts w:ascii="Times New Roman" w:eastAsia="Times New Roman" w:hAnsi="Times New Roman" w:cs="Times New Roman"/>
                <w:b/>
                <w:bCs/>
                <w:color w:val="FFFFFF"/>
                <w:sz w:val="20"/>
                <w:szCs w:val="20"/>
              </w:rPr>
              <w:t>Priority</w:t>
            </w:r>
          </w:p>
        </w:tc>
      </w:tr>
      <w:tr w:rsidR="005C4C97" w14:paraId="453F7E29" w14:textId="77777777">
        <w:tc>
          <w:tcPr>
            <w:tcW w:w="900" w:type="dxa"/>
            <w:shd w:val="clear" w:color="auto" w:fill="FFFFFF"/>
          </w:tcPr>
          <w:p w14:paraId="6E743850" w14:textId="77777777" w:rsidR="005C4C97" w:rsidRDefault="00000000">
            <w:pPr>
              <w:spacing w:before="40" w:after="40"/>
            </w:pPr>
            <w:r>
              <w:rPr>
                <w:rFonts w:ascii="Times New Roman" w:eastAsia="Times New Roman" w:hAnsi="Times New Roman" w:cs="Times New Roman"/>
                <w:sz w:val="20"/>
                <w:szCs w:val="20"/>
              </w:rPr>
              <w:t>FR-1</w:t>
            </w:r>
          </w:p>
        </w:tc>
        <w:tc>
          <w:tcPr>
            <w:tcW w:w="1500" w:type="dxa"/>
            <w:shd w:val="clear" w:color="auto" w:fill="FFFFFF"/>
          </w:tcPr>
          <w:p w14:paraId="7BA14D18" w14:textId="77777777" w:rsidR="005C4C97" w:rsidRDefault="00000000">
            <w:pPr>
              <w:spacing w:before="40" w:after="40"/>
            </w:pPr>
            <w:r>
              <w:rPr>
                <w:rFonts w:ascii="Times New Roman" w:eastAsia="Times New Roman" w:hAnsi="Times New Roman" w:cs="Times New Roman"/>
                <w:sz w:val="20"/>
                <w:szCs w:val="20"/>
              </w:rPr>
              <w:t>US-01, US-02</w:t>
            </w:r>
          </w:p>
        </w:tc>
        <w:tc>
          <w:tcPr>
            <w:tcW w:w="4600" w:type="dxa"/>
            <w:shd w:val="clear" w:color="auto" w:fill="FFFFFF"/>
          </w:tcPr>
          <w:p w14:paraId="7617919E" w14:textId="77777777" w:rsidR="005C4C97" w:rsidRDefault="00000000">
            <w:pPr>
              <w:spacing w:before="40" w:after="40"/>
            </w:pPr>
            <w:r>
              <w:rPr>
                <w:rFonts w:ascii="Times New Roman" w:eastAsia="Times New Roman" w:hAnsi="Times New Roman" w:cs="Times New Roman"/>
                <w:sz w:val="20"/>
                <w:szCs w:val="20"/>
              </w:rPr>
              <w:t>The system shall allow users to register and log in using a verified university email address.</w:t>
            </w:r>
          </w:p>
        </w:tc>
        <w:tc>
          <w:tcPr>
            <w:tcW w:w="1150" w:type="dxa"/>
            <w:shd w:val="clear" w:color="auto" w:fill="FFFFFF"/>
          </w:tcPr>
          <w:p w14:paraId="013A5D01" w14:textId="77777777" w:rsidR="005C4C97" w:rsidRDefault="00000000">
            <w:pPr>
              <w:spacing w:before="40" w:after="40"/>
            </w:pPr>
            <w:r>
              <w:rPr>
                <w:rFonts w:ascii="Times New Roman" w:eastAsia="Times New Roman" w:hAnsi="Times New Roman" w:cs="Times New Roman"/>
                <w:sz w:val="20"/>
                <w:szCs w:val="20"/>
              </w:rPr>
              <w:t>1</w:t>
            </w:r>
          </w:p>
        </w:tc>
        <w:tc>
          <w:tcPr>
            <w:tcW w:w="1150" w:type="dxa"/>
            <w:shd w:val="clear" w:color="auto" w:fill="FFFFFF"/>
          </w:tcPr>
          <w:p w14:paraId="370E938E" w14:textId="77777777" w:rsidR="005C4C97" w:rsidRDefault="00000000">
            <w:pPr>
              <w:spacing w:before="40" w:after="40"/>
            </w:pPr>
            <w:r>
              <w:rPr>
                <w:rFonts w:ascii="Times New Roman" w:eastAsia="Times New Roman" w:hAnsi="Times New Roman" w:cs="Times New Roman"/>
                <w:sz w:val="20"/>
                <w:szCs w:val="20"/>
              </w:rPr>
              <w:t>High</w:t>
            </w:r>
          </w:p>
        </w:tc>
      </w:tr>
      <w:tr w:rsidR="005C4C97" w14:paraId="3184126B" w14:textId="77777777">
        <w:tc>
          <w:tcPr>
            <w:tcW w:w="900" w:type="dxa"/>
            <w:shd w:val="clear" w:color="auto" w:fill="F2F5FA"/>
          </w:tcPr>
          <w:p w14:paraId="2FD7CC74" w14:textId="77777777" w:rsidR="005C4C97" w:rsidRDefault="00000000">
            <w:pPr>
              <w:spacing w:before="40" w:after="40"/>
            </w:pPr>
            <w:r>
              <w:rPr>
                <w:rFonts w:ascii="Times New Roman" w:eastAsia="Times New Roman" w:hAnsi="Times New Roman" w:cs="Times New Roman"/>
                <w:sz w:val="20"/>
                <w:szCs w:val="20"/>
              </w:rPr>
              <w:t>FR-2</w:t>
            </w:r>
          </w:p>
        </w:tc>
        <w:tc>
          <w:tcPr>
            <w:tcW w:w="1500" w:type="dxa"/>
            <w:shd w:val="clear" w:color="auto" w:fill="F2F5FA"/>
          </w:tcPr>
          <w:p w14:paraId="04CB44A7" w14:textId="77777777" w:rsidR="005C4C97" w:rsidRDefault="00000000">
            <w:pPr>
              <w:spacing w:before="40" w:after="40"/>
            </w:pPr>
            <w:r>
              <w:rPr>
                <w:rFonts w:ascii="Times New Roman" w:eastAsia="Times New Roman" w:hAnsi="Times New Roman" w:cs="Times New Roman"/>
                <w:sz w:val="20"/>
                <w:szCs w:val="20"/>
              </w:rPr>
              <w:t>US-03</w:t>
            </w:r>
          </w:p>
        </w:tc>
        <w:tc>
          <w:tcPr>
            <w:tcW w:w="4600" w:type="dxa"/>
            <w:shd w:val="clear" w:color="auto" w:fill="F2F5FA"/>
          </w:tcPr>
          <w:p w14:paraId="05156B3A" w14:textId="77777777" w:rsidR="005C4C97" w:rsidRDefault="00000000">
            <w:pPr>
              <w:spacing w:before="40" w:after="40"/>
            </w:pPr>
            <w:r>
              <w:rPr>
                <w:rFonts w:ascii="Times New Roman" w:eastAsia="Times New Roman" w:hAnsi="Times New Roman" w:cs="Times New Roman"/>
                <w:sz w:val="20"/>
                <w:szCs w:val="20"/>
              </w:rPr>
              <w:t>The system shall allow users to create a listing with a title, description, price, category, condition and up to five photos.</w:t>
            </w:r>
          </w:p>
        </w:tc>
        <w:tc>
          <w:tcPr>
            <w:tcW w:w="1150" w:type="dxa"/>
            <w:shd w:val="clear" w:color="auto" w:fill="F2F5FA"/>
          </w:tcPr>
          <w:p w14:paraId="21BF3829" w14:textId="77777777" w:rsidR="005C4C97" w:rsidRDefault="00000000">
            <w:pPr>
              <w:spacing w:before="40" w:after="40"/>
            </w:pPr>
            <w:r>
              <w:rPr>
                <w:rFonts w:ascii="Times New Roman" w:eastAsia="Times New Roman" w:hAnsi="Times New Roman" w:cs="Times New Roman"/>
                <w:sz w:val="20"/>
                <w:szCs w:val="20"/>
              </w:rPr>
              <w:t>1</w:t>
            </w:r>
          </w:p>
        </w:tc>
        <w:tc>
          <w:tcPr>
            <w:tcW w:w="1150" w:type="dxa"/>
            <w:shd w:val="clear" w:color="auto" w:fill="F2F5FA"/>
          </w:tcPr>
          <w:p w14:paraId="3FDA3730" w14:textId="77777777" w:rsidR="005C4C97" w:rsidRDefault="00000000">
            <w:pPr>
              <w:spacing w:before="40" w:after="40"/>
            </w:pPr>
            <w:r>
              <w:rPr>
                <w:rFonts w:ascii="Times New Roman" w:eastAsia="Times New Roman" w:hAnsi="Times New Roman" w:cs="Times New Roman"/>
                <w:sz w:val="20"/>
                <w:szCs w:val="20"/>
              </w:rPr>
              <w:t>High</w:t>
            </w:r>
          </w:p>
        </w:tc>
      </w:tr>
      <w:tr w:rsidR="005C4C97" w14:paraId="00D5EE35" w14:textId="77777777">
        <w:tc>
          <w:tcPr>
            <w:tcW w:w="900" w:type="dxa"/>
            <w:shd w:val="clear" w:color="auto" w:fill="FFFFFF"/>
          </w:tcPr>
          <w:p w14:paraId="32C34E84" w14:textId="77777777" w:rsidR="005C4C97" w:rsidRDefault="00000000">
            <w:pPr>
              <w:spacing w:before="40" w:after="40"/>
            </w:pPr>
            <w:r>
              <w:rPr>
                <w:rFonts w:ascii="Times New Roman" w:eastAsia="Times New Roman" w:hAnsi="Times New Roman" w:cs="Times New Roman"/>
                <w:sz w:val="20"/>
                <w:szCs w:val="20"/>
              </w:rPr>
              <w:lastRenderedPageBreak/>
              <w:t>FR-3</w:t>
            </w:r>
          </w:p>
        </w:tc>
        <w:tc>
          <w:tcPr>
            <w:tcW w:w="1500" w:type="dxa"/>
            <w:shd w:val="clear" w:color="auto" w:fill="FFFFFF"/>
          </w:tcPr>
          <w:p w14:paraId="09A7E7E9" w14:textId="77777777" w:rsidR="005C4C97" w:rsidRDefault="00000000">
            <w:pPr>
              <w:spacing w:before="40" w:after="40"/>
            </w:pPr>
            <w:r>
              <w:rPr>
                <w:rFonts w:ascii="Times New Roman" w:eastAsia="Times New Roman" w:hAnsi="Times New Roman" w:cs="Times New Roman"/>
                <w:sz w:val="20"/>
                <w:szCs w:val="20"/>
              </w:rPr>
              <w:t>US-04</w:t>
            </w:r>
          </w:p>
        </w:tc>
        <w:tc>
          <w:tcPr>
            <w:tcW w:w="4600" w:type="dxa"/>
            <w:shd w:val="clear" w:color="auto" w:fill="FFFFFF"/>
          </w:tcPr>
          <w:p w14:paraId="097893D7" w14:textId="77777777" w:rsidR="005C4C97" w:rsidRDefault="00000000">
            <w:pPr>
              <w:spacing w:before="40" w:after="40"/>
            </w:pPr>
            <w:r>
              <w:rPr>
                <w:rFonts w:ascii="Times New Roman" w:eastAsia="Times New Roman" w:hAnsi="Times New Roman" w:cs="Times New Roman"/>
                <w:sz w:val="20"/>
                <w:szCs w:val="20"/>
              </w:rPr>
              <w:t>The system shall allow users to edit or delete their own listings.</w:t>
            </w:r>
          </w:p>
        </w:tc>
        <w:tc>
          <w:tcPr>
            <w:tcW w:w="1150" w:type="dxa"/>
            <w:shd w:val="clear" w:color="auto" w:fill="FFFFFF"/>
          </w:tcPr>
          <w:p w14:paraId="71CC4970" w14:textId="77777777" w:rsidR="005C4C97" w:rsidRDefault="00000000">
            <w:pPr>
              <w:spacing w:before="40" w:after="40"/>
            </w:pPr>
            <w:r>
              <w:rPr>
                <w:rFonts w:ascii="Times New Roman" w:eastAsia="Times New Roman" w:hAnsi="Times New Roman" w:cs="Times New Roman"/>
                <w:sz w:val="20"/>
                <w:szCs w:val="20"/>
              </w:rPr>
              <w:t>1</w:t>
            </w:r>
          </w:p>
        </w:tc>
        <w:tc>
          <w:tcPr>
            <w:tcW w:w="1150" w:type="dxa"/>
            <w:shd w:val="clear" w:color="auto" w:fill="FFFFFF"/>
          </w:tcPr>
          <w:p w14:paraId="452A3F94" w14:textId="77777777" w:rsidR="005C4C97" w:rsidRDefault="00000000">
            <w:pPr>
              <w:spacing w:before="40" w:after="40"/>
            </w:pPr>
            <w:r>
              <w:rPr>
                <w:rFonts w:ascii="Times New Roman" w:eastAsia="Times New Roman" w:hAnsi="Times New Roman" w:cs="Times New Roman"/>
                <w:sz w:val="20"/>
                <w:szCs w:val="20"/>
              </w:rPr>
              <w:t>Medium</w:t>
            </w:r>
          </w:p>
        </w:tc>
      </w:tr>
      <w:tr w:rsidR="005C4C97" w14:paraId="44036FDB" w14:textId="77777777">
        <w:tc>
          <w:tcPr>
            <w:tcW w:w="900" w:type="dxa"/>
            <w:shd w:val="clear" w:color="auto" w:fill="F2F5FA"/>
          </w:tcPr>
          <w:p w14:paraId="2A2007C6" w14:textId="77777777" w:rsidR="005C4C97" w:rsidRDefault="00000000">
            <w:pPr>
              <w:spacing w:before="40" w:after="40"/>
            </w:pPr>
            <w:r>
              <w:rPr>
                <w:rFonts w:ascii="Times New Roman" w:eastAsia="Times New Roman" w:hAnsi="Times New Roman" w:cs="Times New Roman"/>
                <w:sz w:val="20"/>
                <w:szCs w:val="20"/>
              </w:rPr>
              <w:t>FR-4</w:t>
            </w:r>
          </w:p>
        </w:tc>
        <w:tc>
          <w:tcPr>
            <w:tcW w:w="1500" w:type="dxa"/>
            <w:shd w:val="clear" w:color="auto" w:fill="F2F5FA"/>
          </w:tcPr>
          <w:p w14:paraId="29D70A54" w14:textId="77777777" w:rsidR="005C4C97" w:rsidRDefault="00000000">
            <w:pPr>
              <w:spacing w:before="40" w:after="40"/>
            </w:pPr>
            <w:r>
              <w:rPr>
                <w:rFonts w:ascii="Times New Roman" w:eastAsia="Times New Roman" w:hAnsi="Times New Roman" w:cs="Times New Roman"/>
                <w:sz w:val="20"/>
                <w:szCs w:val="20"/>
              </w:rPr>
              <w:t>US-05</w:t>
            </w:r>
          </w:p>
        </w:tc>
        <w:tc>
          <w:tcPr>
            <w:tcW w:w="4600" w:type="dxa"/>
            <w:shd w:val="clear" w:color="auto" w:fill="F2F5FA"/>
          </w:tcPr>
          <w:p w14:paraId="39B3FDDD" w14:textId="77777777" w:rsidR="005C4C97" w:rsidRDefault="00000000">
            <w:pPr>
              <w:spacing w:before="40" w:after="40"/>
            </w:pPr>
            <w:r>
              <w:rPr>
                <w:rFonts w:ascii="Times New Roman" w:eastAsia="Times New Roman" w:hAnsi="Times New Roman" w:cs="Times New Roman"/>
                <w:sz w:val="20"/>
                <w:szCs w:val="20"/>
              </w:rPr>
              <w:t>The system shall allow users to search listings by keyword and filter by category, price range and condition.</w:t>
            </w:r>
          </w:p>
        </w:tc>
        <w:tc>
          <w:tcPr>
            <w:tcW w:w="1150" w:type="dxa"/>
            <w:shd w:val="clear" w:color="auto" w:fill="F2F5FA"/>
          </w:tcPr>
          <w:p w14:paraId="491ED21A" w14:textId="77777777" w:rsidR="005C4C97" w:rsidRDefault="00000000">
            <w:pPr>
              <w:spacing w:before="40" w:after="40"/>
            </w:pPr>
            <w:r>
              <w:rPr>
                <w:rFonts w:ascii="Times New Roman" w:eastAsia="Times New Roman" w:hAnsi="Times New Roman" w:cs="Times New Roman"/>
                <w:sz w:val="20"/>
                <w:szCs w:val="20"/>
              </w:rPr>
              <w:t>2</w:t>
            </w:r>
          </w:p>
        </w:tc>
        <w:tc>
          <w:tcPr>
            <w:tcW w:w="1150" w:type="dxa"/>
            <w:shd w:val="clear" w:color="auto" w:fill="F2F5FA"/>
          </w:tcPr>
          <w:p w14:paraId="3E6F0444" w14:textId="77777777" w:rsidR="005C4C97" w:rsidRDefault="00000000">
            <w:pPr>
              <w:spacing w:before="40" w:after="40"/>
            </w:pPr>
            <w:r>
              <w:rPr>
                <w:rFonts w:ascii="Times New Roman" w:eastAsia="Times New Roman" w:hAnsi="Times New Roman" w:cs="Times New Roman"/>
                <w:sz w:val="20"/>
                <w:szCs w:val="20"/>
              </w:rPr>
              <w:t>High</w:t>
            </w:r>
          </w:p>
        </w:tc>
      </w:tr>
      <w:tr w:rsidR="005C4C97" w14:paraId="6D4F358B" w14:textId="77777777">
        <w:tc>
          <w:tcPr>
            <w:tcW w:w="900" w:type="dxa"/>
            <w:shd w:val="clear" w:color="auto" w:fill="FFFFFF"/>
          </w:tcPr>
          <w:p w14:paraId="52E70584" w14:textId="77777777" w:rsidR="005C4C97" w:rsidRDefault="00000000">
            <w:pPr>
              <w:spacing w:before="40" w:after="40"/>
            </w:pPr>
            <w:r>
              <w:rPr>
                <w:rFonts w:ascii="Times New Roman" w:eastAsia="Times New Roman" w:hAnsi="Times New Roman" w:cs="Times New Roman"/>
                <w:sz w:val="20"/>
                <w:szCs w:val="20"/>
              </w:rPr>
              <w:t>FR-5</w:t>
            </w:r>
          </w:p>
        </w:tc>
        <w:tc>
          <w:tcPr>
            <w:tcW w:w="1500" w:type="dxa"/>
            <w:shd w:val="clear" w:color="auto" w:fill="FFFFFF"/>
          </w:tcPr>
          <w:p w14:paraId="03CB7472" w14:textId="77777777" w:rsidR="005C4C97" w:rsidRDefault="00000000">
            <w:pPr>
              <w:spacing w:before="40" w:after="40"/>
            </w:pPr>
            <w:r>
              <w:rPr>
                <w:rFonts w:ascii="Times New Roman" w:eastAsia="Times New Roman" w:hAnsi="Times New Roman" w:cs="Times New Roman"/>
                <w:sz w:val="20"/>
                <w:szCs w:val="20"/>
              </w:rPr>
              <w:t>US-06</w:t>
            </w:r>
          </w:p>
        </w:tc>
        <w:tc>
          <w:tcPr>
            <w:tcW w:w="4600" w:type="dxa"/>
            <w:shd w:val="clear" w:color="auto" w:fill="FFFFFF"/>
          </w:tcPr>
          <w:p w14:paraId="2F3EE493" w14:textId="77777777" w:rsidR="005C4C97" w:rsidRDefault="00000000">
            <w:pPr>
              <w:spacing w:before="40" w:after="40"/>
            </w:pPr>
            <w:r>
              <w:rPr>
                <w:rFonts w:ascii="Times New Roman" w:eastAsia="Times New Roman" w:hAnsi="Times New Roman" w:cs="Times New Roman"/>
                <w:sz w:val="20"/>
                <w:szCs w:val="20"/>
              </w:rPr>
              <w:t>The system shall allow users to send and receive private messages tied to a specific listing.</w:t>
            </w:r>
          </w:p>
        </w:tc>
        <w:tc>
          <w:tcPr>
            <w:tcW w:w="1150" w:type="dxa"/>
            <w:shd w:val="clear" w:color="auto" w:fill="FFFFFF"/>
          </w:tcPr>
          <w:p w14:paraId="1AD3A6DC" w14:textId="77777777" w:rsidR="005C4C97" w:rsidRDefault="00000000">
            <w:pPr>
              <w:spacing w:before="40" w:after="40"/>
            </w:pPr>
            <w:r>
              <w:rPr>
                <w:rFonts w:ascii="Times New Roman" w:eastAsia="Times New Roman" w:hAnsi="Times New Roman" w:cs="Times New Roman"/>
                <w:sz w:val="20"/>
                <w:szCs w:val="20"/>
              </w:rPr>
              <w:t>2</w:t>
            </w:r>
          </w:p>
        </w:tc>
        <w:tc>
          <w:tcPr>
            <w:tcW w:w="1150" w:type="dxa"/>
            <w:shd w:val="clear" w:color="auto" w:fill="FFFFFF"/>
          </w:tcPr>
          <w:p w14:paraId="44B4F607" w14:textId="77777777" w:rsidR="005C4C97" w:rsidRDefault="00000000">
            <w:pPr>
              <w:spacing w:before="40" w:after="40"/>
            </w:pPr>
            <w:r>
              <w:rPr>
                <w:rFonts w:ascii="Times New Roman" w:eastAsia="Times New Roman" w:hAnsi="Times New Roman" w:cs="Times New Roman"/>
                <w:sz w:val="20"/>
                <w:szCs w:val="20"/>
              </w:rPr>
              <w:t>High</w:t>
            </w:r>
          </w:p>
        </w:tc>
      </w:tr>
      <w:tr w:rsidR="005C4C97" w14:paraId="2CFDB73C" w14:textId="77777777">
        <w:tc>
          <w:tcPr>
            <w:tcW w:w="900" w:type="dxa"/>
            <w:shd w:val="clear" w:color="auto" w:fill="F2F5FA"/>
          </w:tcPr>
          <w:p w14:paraId="12C60EE2" w14:textId="77777777" w:rsidR="005C4C97" w:rsidRDefault="00000000">
            <w:pPr>
              <w:spacing w:before="40" w:after="40"/>
            </w:pPr>
            <w:r>
              <w:rPr>
                <w:rFonts w:ascii="Times New Roman" w:eastAsia="Times New Roman" w:hAnsi="Times New Roman" w:cs="Times New Roman"/>
                <w:sz w:val="20"/>
                <w:szCs w:val="20"/>
              </w:rPr>
              <w:t>FR-6</w:t>
            </w:r>
          </w:p>
        </w:tc>
        <w:tc>
          <w:tcPr>
            <w:tcW w:w="1500" w:type="dxa"/>
            <w:shd w:val="clear" w:color="auto" w:fill="F2F5FA"/>
          </w:tcPr>
          <w:p w14:paraId="5335B178" w14:textId="77777777" w:rsidR="005C4C97" w:rsidRDefault="00000000">
            <w:pPr>
              <w:spacing w:before="40" w:after="40"/>
            </w:pPr>
            <w:r>
              <w:rPr>
                <w:rFonts w:ascii="Times New Roman" w:eastAsia="Times New Roman" w:hAnsi="Times New Roman" w:cs="Times New Roman"/>
                <w:sz w:val="20"/>
                <w:szCs w:val="20"/>
              </w:rPr>
              <w:t>US-07</w:t>
            </w:r>
          </w:p>
        </w:tc>
        <w:tc>
          <w:tcPr>
            <w:tcW w:w="4600" w:type="dxa"/>
            <w:shd w:val="clear" w:color="auto" w:fill="F2F5FA"/>
          </w:tcPr>
          <w:p w14:paraId="4DE6195E" w14:textId="77777777" w:rsidR="005C4C97" w:rsidRDefault="00000000">
            <w:pPr>
              <w:spacing w:before="40" w:after="40"/>
            </w:pPr>
            <w:r>
              <w:rPr>
                <w:rFonts w:ascii="Times New Roman" w:eastAsia="Times New Roman" w:hAnsi="Times New Roman" w:cs="Times New Roman"/>
                <w:sz w:val="20"/>
                <w:szCs w:val="20"/>
              </w:rPr>
              <w:t>The system shall allow a seller to mark a listing as sold, removing it from active search results.</w:t>
            </w:r>
          </w:p>
        </w:tc>
        <w:tc>
          <w:tcPr>
            <w:tcW w:w="1150" w:type="dxa"/>
            <w:shd w:val="clear" w:color="auto" w:fill="F2F5FA"/>
          </w:tcPr>
          <w:p w14:paraId="0F67FDA6" w14:textId="77777777" w:rsidR="005C4C97" w:rsidRDefault="00000000">
            <w:pPr>
              <w:spacing w:before="40" w:after="40"/>
            </w:pPr>
            <w:r>
              <w:rPr>
                <w:rFonts w:ascii="Times New Roman" w:eastAsia="Times New Roman" w:hAnsi="Times New Roman" w:cs="Times New Roman"/>
                <w:sz w:val="20"/>
                <w:szCs w:val="20"/>
              </w:rPr>
              <w:t>1</w:t>
            </w:r>
          </w:p>
        </w:tc>
        <w:tc>
          <w:tcPr>
            <w:tcW w:w="1150" w:type="dxa"/>
            <w:shd w:val="clear" w:color="auto" w:fill="F2F5FA"/>
          </w:tcPr>
          <w:p w14:paraId="237A7C42" w14:textId="77777777" w:rsidR="005C4C97" w:rsidRDefault="00000000">
            <w:pPr>
              <w:spacing w:before="40" w:after="40"/>
            </w:pPr>
            <w:r>
              <w:rPr>
                <w:rFonts w:ascii="Times New Roman" w:eastAsia="Times New Roman" w:hAnsi="Times New Roman" w:cs="Times New Roman"/>
                <w:sz w:val="20"/>
                <w:szCs w:val="20"/>
              </w:rPr>
              <w:t>Medium</w:t>
            </w:r>
          </w:p>
        </w:tc>
      </w:tr>
      <w:tr w:rsidR="005C4C97" w14:paraId="6E134738" w14:textId="77777777">
        <w:tc>
          <w:tcPr>
            <w:tcW w:w="900" w:type="dxa"/>
            <w:shd w:val="clear" w:color="auto" w:fill="FFFFFF"/>
          </w:tcPr>
          <w:p w14:paraId="1C6B48AC" w14:textId="77777777" w:rsidR="005C4C97" w:rsidRDefault="00000000">
            <w:pPr>
              <w:spacing w:before="40" w:after="40"/>
            </w:pPr>
            <w:r>
              <w:rPr>
                <w:rFonts w:ascii="Times New Roman" w:eastAsia="Times New Roman" w:hAnsi="Times New Roman" w:cs="Times New Roman"/>
                <w:sz w:val="20"/>
                <w:szCs w:val="20"/>
              </w:rPr>
              <w:t>FR-7</w:t>
            </w:r>
          </w:p>
        </w:tc>
        <w:tc>
          <w:tcPr>
            <w:tcW w:w="1500" w:type="dxa"/>
            <w:shd w:val="clear" w:color="auto" w:fill="FFFFFF"/>
          </w:tcPr>
          <w:p w14:paraId="5ACFBA16" w14:textId="77777777" w:rsidR="005C4C97" w:rsidRDefault="00000000">
            <w:pPr>
              <w:spacing w:before="40" w:after="40"/>
            </w:pPr>
            <w:r>
              <w:rPr>
                <w:rFonts w:ascii="Times New Roman" w:eastAsia="Times New Roman" w:hAnsi="Times New Roman" w:cs="Times New Roman"/>
                <w:sz w:val="20"/>
                <w:szCs w:val="20"/>
              </w:rPr>
              <w:t>US-08</w:t>
            </w:r>
          </w:p>
        </w:tc>
        <w:tc>
          <w:tcPr>
            <w:tcW w:w="4600" w:type="dxa"/>
            <w:shd w:val="clear" w:color="auto" w:fill="FFFFFF"/>
          </w:tcPr>
          <w:p w14:paraId="6E22C265" w14:textId="77777777" w:rsidR="005C4C97" w:rsidRDefault="00000000">
            <w:pPr>
              <w:spacing w:before="40" w:after="40"/>
            </w:pPr>
            <w:r>
              <w:rPr>
                <w:rFonts w:ascii="Times New Roman" w:eastAsia="Times New Roman" w:hAnsi="Times New Roman" w:cs="Times New Roman"/>
                <w:sz w:val="20"/>
                <w:szCs w:val="20"/>
              </w:rPr>
              <w:t>The system shall allow users to rate and review the counterparty after a completed transaction.</w:t>
            </w:r>
          </w:p>
        </w:tc>
        <w:tc>
          <w:tcPr>
            <w:tcW w:w="1150" w:type="dxa"/>
            <w:shd w:val="clear" w:color="auto" w:fill="FFFFFF"/>
          </w:tcPr>
          <w:p w14:paraId="468885D1" w14:textId="77777777" w:rsidR="005C4C97" w:rsidRDefault="00000000">
            <w:pPr>
              <w:spacing w:before="40" w:after="40"/>
            </w:pPr>
            <w:r>
              <w:rPr>
                <w:rFonts w:ascii="Times New Roman" w:eastAsia="Times New Roman" w:hAnsi="Times New Roman" w:cs="Times New Roman"/>
                <w:sz w:val="20"/>
                <w:szCs w:val="20"/>
              </w:rPr>
              <w:t>3</w:t>
            </w:r>
          </w:p>
        </w:tc>
        <w:tc>
          <w:tcPr>
            <w:tcW w:w="1150" w:type="dxa"/>
            <w:shd w:val="clear" w:color="auto" w:fill="FFFFFF"/>
          </w:tcPr>
          <w:p w14:paraId="7E8276C4" w14:textId="77777777" w:rsidR="005C4C97" w:rsidRDefault="00000000">
            <w:pPr>
              <w:spacing w:before="40" w:after="40"/>
            </w:pPr>
            <w:r>
              <w:rPr>
                <w:rFonts w:ascii="Times New Roman" w:eastAsia="Times New Roman" w:hAnsi="Times New Roman" w:cs="Times New Roman"/>
                <w:sz w:val="20"/>
                <w:szCs w:val="20"/>
              </w:rPr>
              <w:t>Medium</w:t>
            </w:r>
          </w:p>
        </w:tc>
      </w:tr>
      <w:tr w:rsidR="005C4C97" w14:paraId="6AF88905" w14:textId="77777777">
        <w:tc>
          <w:tcPr>
            <w:tcW w:w="900" w:type="dxa"/>
            <w:shd w:val="clear" w:color="auto" w:fill="F2F5FA"/>
          </w:tcPr>
          <w:p w14:paraId="74A01FA9" w14:textId="77777777" w:rsidR="005C4C97" w:rsidRDefault="00000000">
            <w:pPr>
              <w:spacing w:before="40" w:after="40"/>
            </w:pPr>
            <w:r>
              <w:rPr>
                <w:rFonts w:ascii="Times New Roman" w:eastAsia="Times New Roman" w:hAnsi="Times New Roman" w:cs="Times New Roman"/>
                <w:sz w:val="20"/>
                <w:szCs w:val="20"/>
              </w:rPr>
              <w:t>FR-8</w:t>
            </w:r>
          </w:p>
        </w:tc>
        <w:tc>
          <w:tcPr>
            <w:tcW w:w="1500" w:type="dxa"/>
            <w:shd w:val="clear" w:color="auto" w:fill="F2F5FA"/>
          </w:tcPr>
          <w:p w14:paraId="3DEB7B06" w14:textId="77777777" w:rsidR="005C4C97" w:rsidRDefault="00000000">
            <w:pPr>
              <w:spacing w:before="40" w:after="40"/>
            </w:pPr>
            <w:r>
              <w:rPr>
                <w:rFonts w:ascii="Times New Roman" w:eastAsia="Times New Roman" w:hAnsi="Times New Roman" w:cs="Times New Roman"/>
                <w:sz w:val="20"/>
                <w:szCs w:val="20"/>
              </w:rPr>
              <w:t>US-09</w:t>
            </w:r>
          </w:p>
        </w:tc>
        <w:tc>
          <w:tcPr>
            <w:tcW w:w="4600" w:type="dxa"/>
            <w:shd w:val="clear" w:color="auto" w:fill="F2F5FA"/>
          </w:tcPr>
          <w:p w14:paraId="0DDB6CED" w14:textId="77777777" w:rsidR="005C4C97" w:rsidRDefault="00000000">
            <w:pPr>
              <w:spacing w:before="40" w:after="40"/>
            </w:pPr>
            <w:r>
              <w:rPr>
                <w:rFonts w:ascii="Times New Roman" w:eastAsia="Times New Roman" w:hAnsi="Times New Roman" w:cs="Times New Roman"/>
                <w:sz w:val="20"/>
                <w:szCs w:val="20"/>
              </w:rPr>
              <w:t>The system shall notify users of new messages via in-app notification.</w:t>
            </w:r>
          </w:p>
        </w:tc>
        <w:tc>
          <w:tcPr>
            <w:tcW w:w="1150" w:type="dxa"/>
            <w:shd w:val="clear" w:color="auto" w:fill="F2F5FA"/>
          </w:tcPr>
          <w:p w14:paraId="35EE681C" w14:textId="77777777" w:rsidR="005C4C97" w:rsidRDefault="00000000">
            <w:pPr>
              <w:spacing w:before="40" w:after="40"/>
            </w:pPr>
            <w:r>
              <w:rPr>
                <w:rFonts w:ascii="Times New Roman" w:eastAsia="Times New Roman" w:hAnsi="Times New Roman" w:cs="Times New Roman"/>
                <w:sz w:val="20"/>
                <w:szCs w:val="20"/>
              </w:rPr>
              <w:t>2</w:t>
            </w:r>
          </w:p>
        </w:tc>
        <w:tc>
          <w:tcPr>
            <w:tcW w:w="1150" w:type="dxa"/>
            <w:shd w:val="clear" w:color="auto" w:fill="F2F5FA"/>
          </w:tcPr>
          <w:p w14:paraId="161CD3DD" w14:textId="77777777" w:rsidR="005C4C97" w:rsidRDefault="00000000">
            <w:pPr>
              <w:spacing w:before="40" w:after="40"/>
            </w:pPr>
            <w:r>
              <w:rPr>
                <w:rFonts w:ascii="Times New Roman" w:eastAsia="Times New Roman" w:hAnsi="Times New Roman" w:cs="Times New Roman"/>
                <w:sz w:val="20"/>
                <w:szCs w:val="20"/>
              </w:rPr>
              <w:t>Low</w:t>
            </w:r>
          </w:p>
        </w:tc>
      </w:tr>
      <w:tr w:rsidR="005C4C97" w14:paraId="7CBBFC2C" w14:textId="77777777">
        <w:tc>
          <w:tcPr>
            <w:tcW w:w="900" w:type="dxa"/>
            <w:shd w:val="clear" w:color="auto" w:fill="FFFFFF"/>
          </w:tcPr>
          <w:p w14:paraId="5BAD6672" w14:textId="77777777" w:rsidR="005C4C97" w:rsidRDefault="00000000">
            <w:pPr>
              <w:spacing w:before="40" w:after="40"/>
            </w:pPr>
            <w:r>
              <w:rPr>
                <w:rFonts w:ascii="Times New Roman" w:eastAsia="Times New Roman" w:hAnsi="Times New Roman" w:cs="Times New Roman"/>
                <w:sz w:val="20"/>
                <w:szCs w:val="20"/>
              </w:rPr>
              <w:t>FR-9</w:t>
            </w:r>
          </w:p>
        </w:tc>
        <w:tc>
          <w:tcPr>
            <w:tcW w:w="1500" w:type="dxa"/>
            <w:shd w:val="clear" w:color="auto" w:fill="FFFFFF"/>
          </w:tcPr>
          <w:p w14:paraId="26401754" w14:textId="77777777" w:rsidR="005C4C97" w:rsidRDefault="00000000">
            <w:pPr>
              <w:spacing w:before="40" w:after="40"/>
            </w:pPr>
            <w:r>
              <w:rPr>
                <w:rFonts w:ascii="Times New Roman" w:eastAsia="Times New Roman" w:hAnsi="Times New Roman" w:cs="Times New Roman"/>
                <w:sz w:val="20"/>
                <w:szCs w:val="20"/>
              </w:rPr>
              <w:t>US-10</w:t>
            </w:r>
          </w:p>
        </w:tc>
        <w:tc>
          <w:tcPr>
            <w:tcW w:w="4600" w:type="dxa"/>
            <w:shd w:val="clear" w:color="auto" w:fill="FFFFFF"/>
          </w:tcPr>
          <w:p w14:paraId="03CBCB49" w14:textId="77777777" w:rsidR="005C4C97" w:rsidRDefault="00000000">
            <w:pPr>
              <w:spacing w:before="40" w:after="40"/>
            </w:pPr>
            <w:r>
              <w:rPr>
                <w:rFonts w:ascii="Times New Roman" w:eastAsia="Times New Roman" w:hAnsi="Times New Roman" w:cs="Times New Roman"/>
                <w:sz w:val="20"/>
                <w:szCs w:val="20"/>
              </w:rPr>
              <w:t>The system shall allow administrators to remove listings that violate platform rules.</w:t>
            </w:r>
          </w:p>
        </w:tc>
        <w:tc>
          <w:tcPr>
            <w:tcW w:w="1150" w:type="dxa"/>
            <w:shd w:val="clear" w:color="auto" w:fill="FFFFFF"/>
          </w:tcPr>
          <w:p w14:paraId="3C4253DC" w14:textId="77777777" w:rsidR="005C4C97" w:rsidRDefault="00000000">
            <w:pPr>
              <w:spacing w:before="40" w:after="40"/>
            </w:pPr>
            <w:r>
              <w:rPr>
                <w:rFonts w:ascii="Times New Roman" w:eastAsia="Times New Roman" w:hAnsi="Times New Roman" w:cs="Times New Roman"/>
                <w:sz w:val="20"/>
                <w:szCs w:val="20"/>
              </w:rPr>
              <w:t>3</w:t>
            </w:r>
          </w:p>
        </w:tc>
        <w:tc>
          <w:tcPr>
            <w:tcW w:w="1150" w:type="dxa"/>
            <w:shd w:val="clear" w:color="auto" w:fill="FFFFFF"/>
          </w:tcPr>
          <w:p w14:paraId="5797FC6E" w14:textId="77777777" w:rsidR="005C4C97" w:rsidRDefault="00000000">
            <w:pPr>
              <w:spacing w:before="40" w:after="40"/>
            </w:pPr>
            <w:r>
              <w:rPr>
                <w:rFonts w:ascii="Times New Roman" w:eastAsia="Times New Roman" w:hAnsi="Times New Roman" w:cs="Times New Roman"/>
                <w:sz w:val="20"/>
                <w:szCs w:val="20"/>
              </w:rPr>
              <w:t>High</w:t>
            </w:r>
          </w:p>
        </w:tc>
      </w:tr>
      <w:tr w:rsidR="005C4C97" w14:paraId="76ED8A5E" w14:textId="77777777">
        <w:tc>
          <w:tcPr>
            <w:tcW w:w="900" w:type="dxa"/>
            <w:shd w:val="clear" w:color="auto" w:fill="F2F5FA"/>
          </w:tcPr>
          <w:p w14:paraId="52C6199F" w14:textId="77777777" w:rsidR="005C4C97" w:rsidRDefault="00000000">
            <w:pPr>
              <w:spacing w:before="40" w:after="40"/>
            </w:pPr>
            <w:r>
              <w:rPr>
                <w:rFonts w:ascii="Times New Roman" w:eastAsia="Times New Roman" w:hAnsi="Times New Roman" w:cs="Times New Roman"/>
                <w:sz w:val="20"/>
                <w:szCs w:val="20"/>
              </w:rPr>
              <w:t>FR-10</w:t>
            </w:r>
          </w:p>
        </w:tc>
        <w:tc>
          <w:tcPr>
            <w:tcW w:w="1500" w:type="dxa"/>
            <w:shd w:val="clear" w:color="auto" w:fill="F2F5FA"/>
          </w:tcPr>
          <w:p w14:paraId="14D1C97F" w14:textId="77777777" w:rsidR="005C4C97" w:rsidRDefault="00000000">
            <w:pPr>
              <w:spacing w:before="40" w:after="40"/>
            </w:pPr>
            <w:r>
              <w:rPr>
                <w:rFonts w:ascii="Times New Roman" w:eastAsia="Times New Roman" w:hAnsi="Times New Roman" w:cs="Times New Roman"/>
                <w:sz w:val="20"/>
                <w:szCs w:val="20"/>
              </w:rPr>
              <w:t>US-11</w:t>
            </w:r>
          </w:p>
        </w:tc>
        <w:tc>
          <w:tcPr>
            <w:tcW w:w="4600" w:type="dxa"/>
            <w:shd w:val="clear" w:color="auto" w:fill="F2F5FA"/>
          </w:tcPr>
          <w:p w14:paraId="4F2BD3B8" w14:textId="77777777" w:rsidR="005C4C97" w:rsidRDefault="00000000">
            <w:pPr>
              <w:spacing w:before="40" w:after="40"/>
            </w:pPr>
            <w:r>
              <w:rPr>
                <w:rFonts w:ascii="Times New Roman" w:eastAsia="Times New Roman" w:hAnsi="Times New Roman" w:cs="Times New Roman"/>
                <w:sz w:val="20"/>
                <w:szCs w:val="20"/>
              </w:rPr>
              <w:t>The system shall allow administrators to suspend user accounts.</w:t>
            </w:r>
          </w:p>
        </w:tc>
        <w:tc>
          <w:tcPr>
            <w:tcW w:w="1150" w:type="dxa"/>
            <w:shd w:val="clear" w:color="auto" w:fill="F2F5FA"/>
          </w:tcPr>
          <w:p w14:paraId="5F6617BA" w14:textId="77777777" w:rsidR="005C4C97" w:rsidRDefault="00000000">
            <w:pPr>
              <w:spacing w:before="40" w:after="40"/>
            </w:pPr>
            <w:r>
              <w:rPr>
                <w:rFonts w:ascii="Times New Roman" w:eastAsia="Times New Roman" w:hAnsi="Times New Roman" w:cs="Times New Roman"/>
                <w:sz w:val="20"/>
                <w:szCs w:val="20"/>
              </w:rPr>
              <w:t>3</w:t>
            </w:r>
          </w:p>
        </w:tc>
        <w:tc>
          <w:tcPr>
            <w:tcW w:w="1150" w:type="dxa"/>
            <w:shd w:val="clear" w:color="auto" w:fill="F2F5FA"/>
          </w:tcPr>
          <w:p w14:paraId="6AA92B43" w14:textId="77777777" w:rsidR="005C4C97" w:rsidRDefault="00000000">
            <w:pPr>
              <w:spacing w:before="40" w:after="40"/>
            </w:pPr>
            <w:r>
              <w:rPr>
                <w:rFonts w:ascii="Times New Roman" w:eastAsia="Times New Roman" w:hAnsi="Times New Roman" w:cs="Times New Roman"/>
                <w:sz w:val="20"/>
                <w:szCs w:val="20"/>
              </w:rPr>
              <w:t>Medium</w:t>
            </w:r>
          </w:p>
        </w:tc>
      </w:tr>
      <w:tr w:rsidR="005C4C97" w14:paraId="4789F54E" w14:textId="77777777">
        <w:tc>
          <w:tcPr>
            <w:tcW w:w="900" w:type="dxa"/>
            <w:shd w:val="clear" w:color="auto" w:fill="FFFFFF"/>
          </w:tcPr>
          <w:p w14:paraId="11E240F8" w14:textId="77777777" w:rsidR="005C4C97" w:rsidRDefault="00000000">
            <w:pPr>
              <w:spacing w:before="40" w:after="40"/>
            </w:pPr>
            <w:r>
              <w:rPr>
                <w:rFonts w:ascii="Times New Roman" w:eastAsia="Times New Roman" w:hAnsi="Times New Roman" w:cs="Times New Roman"/>
                <w:sz w:val="20"/>
                <w:szCs w:val="20"/>
              </w:rPr>
              <w:t>FR-11</w:t>
            </w:r>
          </w:p>
        </w:tc>
        <w:tc>
          <w:tcPr>
            <w:tcW w:w="1500" w:type="dxa"/>
            <w:shd w:val="clear" w:color="auto" w:fill="FFFFFF"/>
          </w:tcPr>
          <w:p w14:paraId="2FE337A5" w14:textId="77777777" w:rsidR="005C4C97" w:rsidRDefault="00000000">
            <w:pPr>
              <w:spacing w:before="40" w:after="40"/>
            </w:pPr>
            <w:r>
              <w:rPr>
                <w:rFonts w:ascii="Times New Roman" w:eastAsia="Times New Roman" w:hAnsi="Times New Roman" w:cs="Times New Roman"/>
                <w:sz w:val="20"/>
                <w:szCs w:val="20"/>
              </w:rPr>
              <w:t>US-09, US-10, US-11</w:t>
            </w:r>
          </w:p>
        </w:tc>
        <w:tc>
          <w:tcPr>
            <w:tcW w:w="4600" w:type="dxa"/>
            <w:shd w:val="clear" w:color="auto" w:fill="FFFFFF"/>
          </w:tcPr>
          <w:p w14:paraId="3ADA8EB5" w14:textId="77777777" w:rsidR="005C4C97" w:rsidRDefault="00000000">
            <w:pPr>
              <w:spacing w:before="40" w:after="40"/>
            </w:pPr>
            <w:r>
              <w:rPr>
                <w:rFonts w:ascii="Times New Roman" w:eastAsia="Times New Roman" w:hAnsi="Times New Roman" w:cs="Times New Roman"/>
                <w:sz w:val="20"/>
                <w:szCs w:val="20"/>
              </w:rPr>
              <w:t>The system shall notify a user when their listing is removed or their account is suspended, including the reason recorded by the administrator.</w:t>
            </w:r>
          </w:p>
        </w:tc>
        <w:tc>
          <w:tcPr>
            <w:tcW w:w="1150" w:type="dxa"/>
            <w:shd w:val="clear" w:color="auto" w:fill="FFFFFF"/>
          </w:tcPr>
          <w:p w14:paraId="6DA18074" w14:textId="77777777" w:rsidR="005C4C97" w:rsidRDefault="00000000">
            <w:pPr>
              <w:spacing w:before="40" w:after="40"/>
            </w:pPr>
            <w:r>
              <w:rPr>
                <w:rFonts w:ascii="Times New Roman" w:eastAsia="Times New Roman" w:hAnsi="Times New Roman" w:cs="Times New Roman"/>
                <w:sz w:val="20"/>
                <w:szCs w:val="20"/>
              </w:rPr>
              <w:t>3</w:t>
            </w:r>
          </w:p>
        </w:tc>
        <w:tc>
          <w:tcPr>
            <w:tcW w:w="1150" w:type="dxa"/>
            <w:shd w:val="clear" w:color="auto" w:fill="FFFFFF"/>
          </w:tcPr>
          <w:p w14:paraId="67C9E603" w14:textId="77777777" w:rsidR="005C4C97" w:rsidRDefault="00000000">
            <w:pPr>
              <w:spacing w:before="40" w:after="40"/>
            </w:pPr>
            <w:r>
              <w:rPr>
                <w:rFonts w:ascii="Times New Roman" w:eastAsia="Times New Roman" w:hAnsi="Times New Roman" w:cs="Times New Roman"/>
                <w:sz w:val="20"/>
                <w:szCs w:val="20"/>
              </w:rPr>
              <w:t>Medium</w:t>
            </w:r>
          </w:p>
        </w:tc>
      </w:tr>
    </w:tbl>
    <w:p w14:paraId="1294809D" w14:textId="77777777" w:rsidR="005C4C97" w:rsidRDefault="005C4C97">
      <w:pPr>
        <w:spacing w:after="120"/>
        <w:jc w:val="both"/>
      </w:pPr>
    </w:p>
    <w:p w14:paraId="6616C141" w14:textId="77777777" w:rsidR="005C4C97" w:rsidRDefault="00000000">
      <w:pPr>
        <w:spacing w:before="60" w:after="220"/>
        <w:jc w:val="center"/>
      </w:pPr>
      <w:r>
        <w:rPr>
          <w:rFonts w:ascii="Times New Roman" w:eastAsia="Times New Roman" w:hAnsi="Times New Roman" w:cs="Times New Roman"/>
          <w:i/>
          <w:iCs/>
          <w:sz w:val="20"/>
          <w:szCs w:val="20"/>
        </w:rPr>
        <w:t>Table 6: Functional requirements traceability matrix</w:t>
      </w:r>
    </w:p>
    <w:p w14:paraId="1200B9A0" w14:textId="77777777" w:rsidR="005C4C97" w:rsidRDefault="00000000">
      <w:pPr>
        <w:spacing w:after="160"/>
        <w:jc w:val="both"/>
      </w:pPr>
      <w:r>
        <w:rPr>
          <w:rFonts w:ascii="Times New Roman" w:eastAsia="Times New Roman" w:hAnsi="Times New Roman" w:cs="Times New Roman"/>
          <w:sz w:val="24"/>
          <w:szCs w:val="24"/>
        </w:rPr>
        <w:t>FR-11 was added after the use case model was reviewed. The original specification traced notifications only to new messages, but the use case diagram shows Suspend User and Moderate / Remove Listing both including Send Notification, and the moderation behaviour described in Section 3.1.6 requires the affected user to be told the reason for the action. FR-11 closes that gap so that the diagram and the matrix agree.</w:t>
      </w:r>
    </w:p>
    <w:p w14:paraId="40DDEEE4" w14:textId="77777777" w:rsidR="005C4C97" w:rsidRDefault="00000000">
      <w:pPr>
        <w:spacing w:before="200" w:after="120"/>
      </w:pPr>
      <w:r>
        <w:rPr>
          <w:rFonts w:ascii="Times New Roman" w:eastAsia="Times New Roman" w:hAnsi="Times New Roman" w:cs="Times New Roman"/>
          <w:b/>
          <w:bCs/>
          <w:color w:val="2F5496"/>
          <w:sz w:val="24"/>
          <w:szCs w:val="24"/>
        </w:rPr>
        <w:t>3.3.2 Non-Functional Requirements</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900"/>
        <w:gridCol w:w="4900"/>
        <w:gridCol w:w="1800"/>
        <w:gridCol w:w="1700"/>
      </w:tblGrid>
      <w:tr w:rsidR="005C4C97" w14:paraId="5D5EB23B" w14:textId="77777777">
        <w:trPr>
          <w:tblHeader/>
        </w:trPr>
        <w:tc>
          <w:tcPr>
            <w:tcW w:w="900" w:type="dxa"/>
            <w:shd w:val="clear" w:color="auto" w:fill="2F5496"/>
            <w:vAlign w:val="center"/>
          </w:tcPr>
          <w:p w14:paraId="1D226A69" w14:textId="77777777" w:rsidR="005C4C97" w:rsidRDefault="00000000">
            <w:pPr>
              <w:spacing w:before="40" w:after="40"/>
            </w:pPr>
            <w:r>
              <w:rPr>
                <w:rFonts w:ascii="Times New Roman" w:eastAsia="Times New Roman" w:hAnsi="Times New Roman" w:cs="Times New Roman"/>
                <w:b/>
                <w:bCs/>
                <w:color w:val="FFFFFF"/>
                <w:sz w:val="20"/>
                <w:szCs w:val="20"/>
              </w:rPr>
              <w:t>Req ID</w:t>
            </w:r>
          </w:p>
        </w:tc>
        <w:tc>
          <w:tcPr>
            <w:tcW w:w="4900" w:type="dxa"/>
            <w:shd w:val="clear" w:color="auto" w:fill="2F5496"/>
            <w:vAlign w:val="center"/>
          </w:tcPr>
          <w:p w14:paraId="4C58FFDB" w14:textId="77777777" w:rsidR="005C4C97" w:rsidRDefault="00000000">
            <w:pPr>
              <w:spacing w:before="40" w:after="40"/>
            </w:pPr>
            <w:r>
              <w:rPr>
                <w:rFonts w:ascii="Times New Roman" w:eastAsia="Times New Roman" w:hAnsi="Times New Roman" w:cs="Times New Roman"/>
                <w:b/>
                <w:bCs/>
                <w:color w:val="FFFFFF"/>
                <w:sz w:val="20"/>
                <w:szCs w:val="20"/>
              </w:rPr>
              <w:t>Requirement Description</w:t>
            </w:r>
          </w:p>
        </w:tc>
        <w:tc>
          <w:tcPr>
            <w:tcW w:w="1800" w:type="dxa"/>
            <w:shd w:val="clear" w:color="auto" w:fill="2F5496"/>
            <w:vAlign w:val="center"/>
          </w:tcPr>
          <w:p w14:paraId="0D5C59DD" w14:textId="77777777" w:rsidR="005C4C97" w:rsidRDefault="00000000">
            <w:pPr>
              <w:spacing w:before="40" w:after="40"/>
            </w:pPr>
            <w:r>
              <w:rPr>
                <w:rFonts w:ascii="Times New Roman" w:eastAsia="Times New Roman" w:hAnsi="Times New Roman" w:cs="Times New Roman"/>
                <w:b/>
                <w:bCs/>
                <w:color w:val="FFFFFF"/>
                <w:sz w:val="20"/>
                <w:szCs w:val="20"/>
              </w:rPr>
              <w:t>Related User Story</w:t>
            </w:r>
          </w:p>
        </w:tc>
        <w:tc>
          <w:tcPr>
            <w:tcW w:w="1700" w:type="dxa"/>
            <w:shd w:val="clear" w:color="auto" w:fill="2F5496"/>
            <w:vAlign w:val="center"/>
          </w:tcPr>
          <w:p w14:paraId="2AF03CF1" w14:textId="77777777" w:rsidR="005C4C97" w:rsidRDefault="00000000">
            <w:pPr>
              <w:spacing w:before="40" w:after="40"/>
            </w:pPr>
            <w:r>
              <w:rPr>
                <w:rFonts w:ascii="Times New Roman" w:eastAsia="Times New Roman" w:hAnsi="Times New Roman" w:cs="Times New Roman"/>
                <w:b/>
                <w:bCs/>
                <w:color w:val="FFFFFF"/>
                <w:sz w:val="20"/>
                <w:szCs w:val="20"/>
              </w:rPr>
              <w:t>Category</w:t>
            </w:r>
          </w:p>
        </w:tc>
      </w:tr>
      <w:tr w:rsidR="005C4C97" w14:paraId="54126F28" w14:textId="77777777">
        <w:tc>
          <w:tcPr>
            <w:tcW w:w="900" w:type="dxa"/>
            <w:shd w:val="clear" w:color="auto" w:fill="FFFFFF"/>
          </w:tcPr>
          <w:p w14:paraId="14E8629E" w14:textId="77777777" w:rsidR="005C4C97" w:rsidRDefault="00000000">
            <w:pPr>
              <w:spacing w:before="40" w:after="40"/>
            </w:pPr>
            <w:r>
              <w:rPr>
                <w:rFonts w:ascii="Times New Roman" w:eastAsia="Times New Roman" w:hAnsi="Times New Roman" w:cs="Times New Roman"/>
                <w:sz w:val="20"/>
                <w:szCs w:val="20"/>
              </w:rPr>
              <w:t>NFR-1</w:t>
            </w:r>
          </w:p>
        </w:tc>
        <w:tc>
          <w:tcPr>
            <w:tcW w:w="4900" w:type="dxa"/>
            <w:shd w:val="clear" w:color="auto" w:fill="FFFFFF"/>
          </w:tcPr>
          <w:p w14:paraId="321C116E" w14:textId="77777777" w:rsidR="005C4C97" w:rsidRDefault="00000000">
            <w:pPr>
              <w:spacing w:before="40" w:after="40"/>
            </w:pPr>
            <w:r>
              <w:rPr>
                <w:rFonts w:ascii="Times New Roman" w:eastAsia="Times New Roman" w:hAnsi="Times New Roman" w:cs="Times New Roman"/>
                <w:sz w:val="20"/>
                <w:szCs w:val="20"/>
              </w:rPr>
              <w:t>Passwords shall be stored using a strong hashing algorithm (e.g. bcrypt); sessions shall use JWT-based tokens.</w:t>
            </w:r>
          </w:p>
        </w:tc>
        <w:tc>
          <w:tcPr>
            <w:tcW w:w="1800" w:type="dxa"/>
            <w:shd w:val="clear" w:color="auto" w:fill="FFFFFF"/>
          </w:tcPr>
          <w:p w14:paraId="79D56E1E" w14:textId="77777777" w:rsidR="005C4C97" w:rsidRDefault="00000000">
            <w:pPr>
              <w:spacing w:before="40" w:after="40"/>
            </w:pPr>
            <w:r>
              <w:rPr>
                <w:rFonts w:ascii="Times New Roman" w:eastAsia="Times New Roman" w:hAnsi="Times New Roman" w:cs="Times New Roman"/>
                <w:sz w:val="20"/>
                <w:szCs w:val="20"/>
              </w:rPr>
              <w:t>US-02</w:t>
            </w:r>
          </w:p>
        </w:tc>
        <w:tc>
          <w:tcPr>
            <w:tcW w:w="1700" w:type="dxa"/>
            <w:shd w:val="clear" w:color="auto" w:fill="FFFFFF"/>
          </w:tcPr>
          <w:p w14:paraId="0BEE67D8" w14:textId="77777777" w:rsidR="005C4C97" w:rsidRDefault="00000000">
            <w:pPr>
              <w:spacing w:before="40" w:after="40"/>
            </w:pPr>
            <w:r>
              <w:rPr>
                <w:rFonts w:ascii="Times New Roman" w:eastAsia="Times New Roman" w:hAnsi="Times New Roman" w:cs="Times New Roman"/>
                <w:sz w:val="20"/>
                <w:szCs w:val="20"/>
              </w:rPr>
              <w:t>Security</w:t>
            </w:r>
          </w:p>
        </w:tc>
      </w:tr>
      <w:tr w:rsidR="005C4C97" w14:paraId="1B374243" w14:textId="77777777">
        <w:tc>
          <w:tcPr>
            <w:tcW w:w="900" w:type="dxa"/>
            <w:shd w:val="clear" w:color="auto" w:fill="F2F5FA"/>
          </w:tcPr>
          <w:p w14:paraId="623F3961" w14:textId="77777777" w:rsidR="005C4C97" w:rsidRDefault="00000000">
            <w:pPr>
              <w:spacing w:before="40" w:after="40"/>
            </w:pPr>
            <w:r>
              <w:rPr>
                <w:rFonts w:ascii="Times New Roman" w:eastAsia="Times New Roman" w:hAnsi="Times New Roman" w:cs="Times New Roman"/>
                <w:sz w:val="20"/>
                <w:szCs w:val="20"/>
              </w:rPr>
              <w:t>NFR-2</w:t>
            </w:r>
          </w:p>
        </w:tc>
        <w:tc>
          <w:tcPr>
            <w:tcW w:w="4900" w:type="dxa"/>
            <w:shd w:val="clear" w:color="auto" w:fill="F2F5FA"/>
          </w:tcPr>
          <w:p w14:paraId="2E893500" w14:textId="77777777" w:rsidR="005C4C97" w:rsidRDefault="00000000">
            <w:pPr>
              <w:spacing w:before="40" w:after="40"/>
            </w:pPr>
            <w:r>
              <w:rPr>
                <w:rFonts w:ascii="Times New Roman" w:eastAsia="Times New Roman" w:hAnsi="Times New Roman" w:cs="Times New Roman"/>
                <w:sz w:val="20"/>
                <w:szCs w:val="20"/>
              </w:rPr>
              <w:t>Search results shall be returned within 2 seconds under normal load.</w:t>
            </w:r>
          </w:p>
        </w:tc>
        <w:tc>
          <w:tcPr>
            <w:tcW w:w="1800" w:type="dxa"/>
            <w:shd w:val="clear" w:color="auto" w:fill="F2F5FA"/>
          </w:tcPr>
          <w:p w14:paraId="60C31704" w14:textId="77777777" w:rsidR="005C4C97" w:rsidRDefault="00000000">
            <w:pPr>
              <w:spacing w:before="40" w:after="40"/>
            </w:pPr>
            <w:r>
              <w:rPr>
                <w:rFonts w:ascii="Times New Roman" w:eastAsia="Times New Roman" w:hAnsi="Times New Roman" w:cs="Times New Roman"/>
                <w:sz w:val="20"/>
                <w:szCs w:val="20"/>
              </w:rPr>
              <w:t>US-05</w:t>
            </w:r>
          </w:p>
        </w:tc>
        <w:tc>
          <w:tcPr>
            <w:tcW w:w="1700" w:type="dxa"/>
            <w:shd w:val="clear" w:color="auto" w:fill="F2F5FA"/>
          </w:tcPr>
          <w:p w14:paraId="3756E260" w14:textId="77777777" w:rsidR="005C4C97" w:rsidRDefault="00000000">
            <w:pPr>
              <w:spacing w:before="40" w:after="40"/>
            </w:pPr>
            <w:r>
              <w:rPr>
                <w:rFonts w:ascii="Times New Roman" w:eastAsia="Times New Roman" w:hAnsi="Times New Roman" w:cs="Times New Roman"/>
                <w:sz w:val="20"/>
                <w:szCs w:val="20"/>
              </w:rPr>
              <w:t>Performance</w:t>
            </w:r>
          </w:p>
        </w:tc>
      </w:tr>
      <w:tr w:rsidR="005C4C97" w14:paraId="659A46F6" w14:textId="77777777">
        <w:tc>
          <w:tcPr>
            <w:tcW w:w="900" w:type="dxa"/>
            <w:shd w:val="clear" w:color="auto" w:fill="FFFFFF"/>
          </w:tcPr>
          <w:p w14:paraId="31F5BF76" w14:textId="77777777" w:rsidR="005C4C97" w:rsidRDefault="00000000">
            <w:pPr>
              <w:spacing w:before="40" w:after="40"/>
            </w:pPr>
            <w:r>
              <w:rPr>
                <w:rFonts w:ascii="Times New Roman" w:eastAsia="Times New Roman" w:hAnsi="Times New Roman" w:cs="Times New Roman"/>
                <w:sz w:val="20"/>
                <w:szCs w:val="20"/>
              </w:rPr>
              <w:t>NFR-3</w:t>
            </w:r>
          </w:p>
        </w:tc>
        <w:tc>
          <w:tcPr>
            <w:tcW w:w="4900" w:type="dxa"/>
            <w:shd w:val="clear" w:color="auto" w:fill="FFFFFF"/>
          </w:tcPr>
          <w:p w14:paraId="3BBED168" w14:textId="77777777" w:rsidR="005C4C97" w:rsidRDefault="00000000">
            <w:pPr>
              <w:spacing w:before="40" w:after="40"/>
            </w:pPr>
            <w:r>
              <w:rPr>
                <w:rFonts w:ascii="Times New Roman" w:eastAsia="Times New Roman" w:hAnsi="Times New Roman" w:cs="Times New Roman"/>
                <w:sz w:val="20"/>
                <w:szCs w:val="20"/>
              </w:rPr>
              <w:t>The user interface shall be responsive and usable on both desktop and mobile browsers.</w:t>
            </w:r>
          </w:p>
        </w:tc>
        <w:tc>
          <w:tcPr>
            <w:tcW w:w="1800" w:type="dxa"/>
            <w:shd w:val="clear" w:color="auto" w:fill="FFFFFF"/>
          </w:tcPr>
          <w:p w14:paraId="22745DD2" w14:textId="77777777" w:rsidR="005C4C97" w:rsidRDefault="00000000">
            <w:pPr>
              <w:spacing w:before="40" w:after="40"/>
            </w:pPr>
            <w:r>
              <w:rPr>
                <w:rFonts w:ascii="Times New Roman" w:eastAsia="Times New Roman" w:hAnsi="Times New Roman" w:cs="Times New Roman"/>
                <w:sz w:val="20"/>
                <w:szCs w:val="20"/>
              </w:rPr>
              <w:t>US-01 to US-11</w:t>
            </w:r>
          </w:p>
        </w:tc>
        <w:tc>
          <w:tcPr>
            <w:tcW w:w="1700" w:type="dxa"/>
            <w:shd w:val="clear" w:color="auto" w:fill="FFFFFF"/>
          </w:tcPr>
          <w:p w14:paraId="65400F5D" w14:textId="77777777" w:rsidR="005C4C97" w:rsidRDefault="00000000">
            <w:pPr>
              <w:spacing w:before="40" w:after="40"/>
            </w:pPr>
            <w:r>
              <w:rPr>
                <w:rFonts w:ascii="Times New Roman" w:eastAsia="Times New Roman" w:hAnsi="Times New Roman" w:cs="Times New Roman"/>
                <w:sz w:val="20"/>
                <w:szCs w:val="20"/>
              </w:rPr>
              <w:t>Usability</w:t>
            </w:r>
          </w:p>
        </w:tc>
      </w:tr>
      <w:tr w:rsidR="005C4C97" w14:paraId="0D8BA639" w14:textId="77777777">
        <w:tc>
          <w:tcPr>
            <w:tcW w:w="900" w:type="dxa"/>
            <w:shd w:val="clear" w:color="auto" w:fill="F2F5FA"/>
          </w:tcPr>
          <w:p w14:paraId="6AA145F3" w14:textId="77777777" w:rsidR="005C4C97" w:rsidRDefault="00000000">
            <w:pPr>
              <w:spacing w:before="40" w:after="40"/>
            </w:pPr>
            <w:r>
              <w:rPr>
                <w:rFonts w:ascii="Times New Roman" w:eastAsia="Times New Roman" w:hAnsi="Times New Roman" w:cs="Times New Roman"/>
                <w:sz w:val="20"/>
                <w:szCs w:val="20"/>
              </w:rPr>
              <w:t>NFR-4</w:t>
            </w:r>
          </w:p>
        </w:tc>
        <w:tc>
          <w:tcPr>
            <w:tcW w:w="4900" w:type="dxa"/>
            <w:shd w:val="clear" w:color="auto" w:fill="F2F5FA"/>
          </w:tcPr>
          <w:p w14:paraId="48055B69" w14:textId="77777777" w:rsidR="005C4C97" w:rsidRDefault="00000000">
            <w:pPr>
              <w:spacing w:before="40" w:after="40"/>
            </w:pPr>
            <w:r>
              <w:rPr>
                <w:rFonts w:ascii="Times New Roman" w:eastAsia="Times New Roman" w:hAnsi="Times New Roman" w:cs="Times New Roman"/>
                <w:sz w:val="20"/>
                <w:szCs w:val="20"/>
              </w:rPr>
              <w:t>Core flows (authentication, listing CRUD, messaging) shall be covered by automated tests.</w:t>
            </w:r>
          </w:p>
        </w:tc>
        <w:tc>
          <w:tcPr>
            <w:tcW w:w="1800" w:type="dxa"/>
            <w:shd w:val="clear" w:color="auto" w:fill="F2F5FA"/>
          </w:tcPr>
          <w:p w14:paraId="1090A6B6" w14:textId="77777777" w:rsidR="005C4C97" w:rsidRDefault="00000000">
            <w:pPr>
              <w:spacing w:before="40" w:after="40"/>
            </w:pPr>
            <w:r>
              <w:rPr>
                <w:rFonts w:ascii="Times New Roman" w:eastAsia="Times New Roman" w:hAnsi="Times New Roman" w:cs="Times New Roman"/>
                <w:sz w:val="20"/>
                <w:szCs w:val="20"/>
              </w:rPr>
              <w:t>US-01 to US-07</w:t>
            </w:r>
          </w:p>
        </w:tc>
        <w:tc>
          <w:tcPr>
            <w:tcW w:w="1700" w:type="dxa"/>
            <w:shd w:val="clear" w:color="auto" w:fill="F2F5FA"/>
          </w:tcPr>
          <w:p w14:paraId="1858463F" w14:textId="77777777" w:rsidR="005C4C97" w:rsidRDefault="00000000">
            <w:pPr>
              <w:spacing w:before="40" w:after="40"/>
            </w:pPr>
            <w:r>
              <w:rPr>
                <w:rFonts w:ascii="Times New Roman" w:eastAsia="Times New Roman" w:hAnsi="Times New Roman" w:cs="Times New Roman"/>
                <w:sz w:val="20"/>
                <w:szCs w:val="20"/>
              </w:rPr>
              <w:t>Reliability</w:t>
            </w:r>
          </w:p>
        </w:tc>
      </w:tr>
      <w:tr w:rsidR="005C4C97" w14:paraId="7120034E" w14:textId="77777777">
        <w:tc>
          <w:tcPr>
            <w:tcW w:w="900" w:type="dxa"/>
            <w:shd w:val="clear" w:color="auto" w:fill="FFFFFF"/>
          </w:tcPr>
          <w:p w14:paraId="41748930" w14:textId="77777777" w:rsidR="005C4C97" w:rsidRDefault="00000000">
            <w:pPr>
              <w:spacing w:before="40" w:after="40"/>
            </w:pPr>
            <w:r>
              <w:rPr>
                <w:rFonts w:ascii="Times New Roman" w:eastAsia="Times New Roman" w:hAnsi="Times New Roman" w:cs="Times New Roman"/>
                <w:sz w:val="20"/>
                <w:szCs w:val="20"/>
              </w:rPr>
              <w:t>NFR-5</w:t>
            </w:r>
          </w:p>
        </w:tc>
        <w:tc>
          <w:tcPr>
            <w:tcW w:w="4900" w:type="dxa"/>
            <w:shd w:val="clear" w:color="auto" w:fill="FFFFFF"/>
          </w:tcPr>
          <w:p w14:paraId="2EBFBDEC" w14:textId="77777777" w:rsidR="005C4C97" w:rsidRDefault="00000000">
            <w:pPr>
              <w:spacing w:before="40" w:after="40"/>
            </w:pPr>
            <w:r>
              <w:rPr>
                <w:rFonts w:ascii="Times New Roman" w:eastAsia="Times New Roman" w:hAnsi="Times New Roman" w:cs="Times New Roman"/>
                <w:sz w:val="20"/>
                <w:szCs w:val="20"/>
              </w:rPr>
              <w:t>The codebase shall follow a modular, MVC or component-based architecture to ease maintenance.</w:t>
            </w:r>
          </w:p>
        </w:tc>
        <w:tc>
          <w:tcPr>
            <w:tcW w:w="1800" w:type="dxa"/>
            <w:shd w:val="clear" w:color="auto" w:fill="FFFFFF"/>
          </w:tcPr>
          <w:p w14:paraId="0CE5C527" w14:textId="77777777" w:rsidR="005C4C97" w:rsidRDefault="00000000">
            <w:pPr>
              <w:spacing w:before="40" w:after="40"/>
            </w:pPr>
            <w:r>
              <w:rPr>
                <w:rFonts w:ascii="Times New Roman" w:eastAsia="Times New Roman" w:hAnsi="Times New Roman" w:cs="Times New Roman"/>
                <w:sz w:val="20"/>
                <w:szCs w:val="20"/>
              </w:rPr>
              <w:t>US-01 to US-11</w:t>
            </w:r>
          </w:p>
        </w:tc>
        <w:tc>
          <w:tcPr>
            <w:tcW w:w="1700" w:type="dxa"/>
            <w:shd w:val="clear" w:color="auto" w:fill="FFFFFF"/>
          </w:tcPr>
          <w:p w14:paraId="65C92868" w14:textId="77777777" w:rsidR="005C4C97" w:rsidRDefault="00000000">
            <w:pPr>
              <w:spacing w:before="40" w:after="40"/>
            </w:pPr>
            <w:r>
              <w:rPr>
                <w:rFonts w:ascii="Times New Roman" w:eastAsia="Times New Roman" w:hAnsi="Times New Roman" w:cs="Times New Roman"/>
                <w:sz w:val="20"/>
                <w:szCs w:val="20"/>
              </w:rPr>
              <w:t>Maintainability</w:t>
            </w:r>
          </w:p>
        </w:tc>
      </w:tr>
      <w:tr w:rsidR="005C4C97" w14:paraId="520EC6E7" w14:textId="77777777">
        <w:tc>
          <w:tcPr>
            <w:tcW w:w="900" w:type="dxa"/>
            <w:shd w:val="clear" w:color="auto" w:fill="F2F5FA"/>
          </w:tcPr>
          <w:p w14:paraId="742BCC42" w14:textId="77777777" w:rsidR="005C4C97" w:rsidRDefault="00000000">
            <w:pPr>
              <w:spacing w:before="40" w:after="40"/>
            </w:pPr>
            <w:r>
              <w:rPr>
                <w:rFonts w:ascii="Times New Roman" w:eastAsia="Times New Roman" w:hAnsi="Times New Roman" w:cs="Times New Roman"/>
                <w:sz w:val="20"/>
                <w:szCs w:val="20"/>
              </w:rPr>
              <w:lastRenderedPageBreak/>
              <w:t>NFR-6</w:t>
            </w:r>
          </w:p>
        </w:tc>
        <w:tc>
          <w:tcPr>
            <w:tcW w:w="4900" w:type="dxa"/>
            <w:shd w:val="clear" w:color="auto" w:fill="F2F5FA"/>
          </w:tcPr>
          <w:p w14:paraId="4F47E2CE" w14:textId="77777777" w:rsidR="005C4C97" w:rsidRDefault="00000000">
            <w:pPr>
              <w:spacing w:before="40" w:after="40"/>
            </w:pPr>
            <w:r>
              <w:rPr>
                <w:rFonts w:ascii="Times New Roman" w:eastAsia="Times New Roman" w:hAnsi="Times New Roman" w:cs="Times New Roman"/>
                <w:sz w:val="20"/>
                <w:szCs w:val="20"/>
              </w:rPr>
              <w:t>Only users with a verified university email domain shall be able to register.</w:t>
            </w:r>
          </w:p>
        </w:tc>
        <w:tc>
          <w:tcPr>
            <w:tcW w:w="1800" w:type="dxa"/>
            <w:shd w:val="clear" w:color="auto" w:fill="F2F5FA"/>
          </w:tcPr>
          <w:p w14:paraId="13D4E928" w14:textId="77777777" w:rsidR="005C4C97" w:rsidRDefault="00000000">
            <w:pPr>
              <w:spacing w:before="40" w:after="40"/>
            </w:pPr>
            <w:r>
              <w:rPr>
                <w:rFonts w:ascii="Times New Roman" w:eastAsia="Times New Roman" w:hAnsi="Times New Roman" w:cs="Times New Roman"/>
                <w:sz w:val="20"/>
                <w:szCs w:val="20"/>
              </w:rPr>
              <w:t>US-01</w:t>
            </w:r>
          </w:p>
        </w:tc>
        <w:tc>
          <w:tcPr>
            <w:tcW w:w="1700" w:type="dxa"/>
            <w:shd w:val="clear" w:color="auto" w:fill="F2F5FA"/>
          </w:tcPr>
          <w:p w14:paraId="6A0161B8" w14:textId="77777777" w:rsidR="005C4C97" w:rsidRDefault="00000000">
            <w:pPr>
              <w:spacing w:before="40" w:after="40"/>
            </w:pPr>
            <w:r>
              <w:rPr>
                <w:rFonts w:ascii="Times New Roman" w:eastAsia="Times New Roman" w:hAnsi="Times New Roman" w:cs="Times New Roman"/>
                <w:sz w:val="20"/>
                <w:szCs w:val="20"/>
              </w:rPr>
              <w:t>Security</w:t>
            </w:r>
          </w:p>
        </w:tc>
      </w:tr>
      <w:tr w:rsidR="005C4C97" w14:paraId="29477D9B" w14:textId="77777777">
        <w:tc>
          <w:tcPr>
            <w:tcW w:w="900" w:type="dxa"/>
            <w:shd w:val="clear" w:color="auto" w:fill="FFFFFF"/>
          </w:tcPr>
          <w:p w14:paraId="1BF17DD0" w14:textId="77777777" w:rsidR="005C4C97" w:rsidRDefault="00000000">
            <w:pPr>
              <w:spacing w:before="40" w:after="40"/>
            </w:pPr>
            <w:r>
              <w:rPr>
                <w:rFonts w:ascii="Times New Roman" w:eastAsia="Times New Roman" w:hAnsi="Times New Roman" w:cs="Times New Roman"/>
                <w:sz w:val="20"/>
                <w:szCs w:val="20"/>
              </w:rPr>
              <w:t>NFR-7</w:t>
            </w:r>
          </w:p>
        </w:tc>
        <w:tc>
          <w:tcPr>
            <w:tcW w:w="4900" w:type="dxa"/>
            <w:shd w:val="clear" w:color="auto" w:fill="FFFFFF"/>
          </w:tcPr>
          <w:p w14:paraId="1A744BA3" w14:textId="77777777" w:rsidR="005C4C97" w:rsidRDefault="00000000">
            <w:pPr>
              <w:spacing w:before="40" w:after="40"/>
            </w:pPr>
            <w:r>
              <w:rPr>
                <w:rFonts w:ascii="Times New Roman" w:eastAsia="Times New Roman" w:hAnsi="Times New Roman" w:cs="Times New Roman"/>
                <w:sz w:val="20"/>
                <w:szCs w:val="20"/>
              </w:rPr>
              <w:t>The system shall remain available and functional for at least 99% of uptime during the semester demo period.</w:t>
            </w:r>
          </w:p>
        </w:tc>
        <w:tc>
          <w:tcPr>
            <w:tcW w:w="1800" w:type="dxa"/>
            <w:shd w:val="clear" w:color="auto" w:fill="FFFFFF"/>
          </w:tcPr>
          <w:p w14:paraId="7A867318" w14:textId="77777777" w:rsidR="005C4C97" w:rsidRDefault="00000000">
            <w:pPr>
              <w:spacing w:before="40" w:after="40"/>
            </w:pPr>
            <w:r>
              <w:rPr>
                <w:rFonts w:ascii="Times New Roman" w:eastAsia="Times New Roman" w:hAnsi="Times New Roman" w:cs="Times New Roman"/>
                <w:sz w:val="20"/>
                <w:szCs w:val="20"/>
              </w:rPr>
              <w:t>US-01 to US-11</w:t>
            </w:r>
          </w:p>
        </w:tc>
        <w:tc>
          <w:tcPr>
            <w:tcW w:w="1700" w:type="dxa"/>
            <w:shd w:val="clear" w:color="auto" w:fill="FFFFFF"/>
          </w:tcPr>
          <w:p w14:paraId="12FA597B" w14:textId="77777777" w:rsidR="005C4C97" w:rsidRDefault="00000000">
            <w:pPr>
              <w:spacing w:before="40" w:after="40"/>
            </w:pPr>
            <w:r>
              <w:rPr>
                <w:rFonts w:ascii="Times New Roman" w:eastAsia="Times New Roman" w:hAnsi="Times New Roman" w:cs="Times New Roman"/>
                <w:sz w:val="20"/>
                <w:szCs w:val="20"/>
              </w:rPr>
              <w:t>Availability</w:t>
            </w:r>
          </w:p>
        </w:tc>
      </w:tr>
    </w:tbl>
    <w:p w14:paraId="36AA6672" w14:textId="77777777" w:rsidR="005C4C97" w:rsidRDefault="005C4C97">
      <w:pPr>
        <w:spacing w:after="120"/>
        <w:jc w:val="both"/>
      </w:pPr>
    </w:p>
    <w:p w14:paraId="4228F3AA" w14:textId="77777777" w:rsidR="005C4C97" w:rsidRDefault="00000000">
      <w:pPr>
        <w:spacing w:before="60" w:after="220"/>
        <w:jc w:val="center"/>
      </w:pPr>
      <w:r>
        <w:rPr>
          <w:rFonts w:ascii="Times New Roman" w:eastAsia="Times New Roman" w:hAnsi="Times New Roman" w:cs="Times New Roman"/>
          <w:i/>
          <w:iCs/>
          <w:sz w:val="20"/>
          <w:szCs w:val="20"/>
        </w:rPr>
        <w:t>Table 7: Non-functional requirements traceability matrix</w:t>
      </w:r>
    </w:p>
    <w:p w14:paraId="381888D7" w14:textId="77777777" w:rsidR="005C4C97" w:rsidRDefault="00000000">
      <w:r>
        <w:br w:type="page"/>
      </w:r>
    </w:p>
    <w:p w14:paraId="20466FE8" w14:textId="77777777" w:rsidR="005C4C97" w:rsidRDefault="00000000">
      <w:pPr>
        <w:pStyle w:val="Heading1"/>
        <w:numPr>
          <w:ilvl w:val="0"/>
          <w:numId w:val="0"/>
        </w:numPr>
        <w:spacing w:before="280" w:after="180"/>
      </w:pPr>
      <w:r>
        <w:lastRenderedPageBreak/>
        <w:t>4. SOFTWARE DESIGN</w:t>
      </w:r>
    </w:p>
    <w:p w14:paraId="493FDBEA" w14:textId="77777777" w:rsidR="005C4C97" w:rsidRDefault="00000000">
      <w:pPr>
        <w:pStyle w:val="Heading2"/>
        <w:numPr>
          <w:ilvl w:val="0"/>
          <w:numId w:val="0"/>
        </w:numPr>
        <w:spacing w:before="240" w:after="140"/>
      </w:pPr>
      <w:r>
        <w:t>4.1 System Design</w:t>
      </w:r>
    </w:p>
    <w:p w14:paraId="31E48889" w14:textId="77777777" w:rsidR="005C4C97" w:rsidRDefault="00000000">
      <w:pPr>
        <w:spacing w:after="160"/>
        <w:jc w:val="both"/>
      </w:pPr>
      <w:r>
        <w:rPr>
          <w:rFonts w:ascii="Times New Roman" w:eastAsia="Times New Roman" w:hAnsi="Times New Roman" w:cs="Times New Roman"/>
          <w:sz w:val="24"/>
          <w:szCs w:val="24"/>
        </w:rPr>
        <w:t>The use case diagram below models the interaction between the actors and the CampusXchange system. Actors were identified first, from the roles defined in Section 3.1, and each use case inside the system boundary corresponds to a functional requirement in Section 3.3.1.</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100"/>
        <w:gridCol w:w="1900"/>
        <w:gridCol w:w="5300"/>
      </w:tblGrid>
      <w:tr w:rsidR="005C4C97" w14:paraId="5BA6FC2E" w14:textId="77777777">
        <w:trPr>
          <w:tblHeader/>
        </w:trPr>
        <w:tc>
          <w:tcPr>
            <w:tcW w:w="2100" w:type="dxa"/>
            <w:shd w:val="clear" w:color="auto" w:fill="2F5496"/>
            <w:vAlign w:val="center"/>
          </w:tcPr>
          <w:p w14:paraId="2756B228" w14:textId="77777777" w:rsidR="005C4C97" w:rsidRDefault="00000000">
            <w:pPr>
              <w:spacing w:before="40" w:after="40"/>
            </w:pPr>
            <w:r>
              <w:rPr>
                <w:rFonts w:ascii="Times New Roman" w:eastAsia="Times New Roman" w:hAnsi="Times New Roman" w:cs="Times New Roman"/>
                <w:b/>
                <w:bCs/>
                <w:color w:val="FFFFFF"/>
                <w:sz w:val="20"/>
                <w:szCs w:val="20"/>
              </w:rPr>
              <w:t>Actor</w:t>
            </w:r>
          </w:p>
        </w:tc>
        <w:tc>
          <w:tcPr>
            <w:tcW w:w="1900" w:type="dxa"/>
            <w:shd w:val="clear" w:color="auto" w:fill="2F5496"/>
            <w:vAlign w:val="center"/>
          </w:tcPr>
          <w:p w14:paraId="43FD7FD3" w14:textId="77777777" w:rsidR="005C4C97" w:rsidRDefault="00000000">
            <w:pPr>
              <w:spacing w:before="40" w:after="40"/>
            </w:pPr>
            <w:r>
              <w:rPr>
                <w:rFonts w:ascii="Times New Roman" w:eastAsia="Times New Roman" w:hAnsi="Times New Roman" w:cs="Times New Roman"/>
                <w:b/>
                <w:bCs/>
                <w:color w:val="FFFFFF"/>
                <w:sz w:val="20"/>
                <w:szCs w:val="20"/>
              </w:rPr>
              <w:t>Type</w:t>
            </w:r>
          </w:p>
        </w:tc>
        <w:tc>
          <w:tcPr>
            <w:tcW w:w="5300" w:type="dxa"/>
            <w:shd w:val="clear" w:color="auto" w:fill="2F5496"/>
            <w:vAlign w:val="center"/>
          </w:tcPr>
          <w:p w14:paraId="6F1D8C94" w14:textId="77777777" w:rsidR="005C4C97" w:rsidRDefault="00000000">
            <w:pPr>
              <w:spacing w:before="40" w:after="40"/>
            </w:pPr>
            <w:r>
              <w:rPr>
                <w:rFonts w:ascii="Times New Roman" w:eastAsia="Times New Roman" w:hAnsi="Times New Roman" w:cs="Times New Roman"/>
                <w:b/>
                <w:bCs/>
                <w:color w:val="FFFFFF"/>
                <w:sz w:val="20"/>
                <w:szCs w:val="20"/>
              </w:rPr>
              <w:t>Role and responsibilities</w:t>
            </w:r>
          </w:p>
        </w:tc>
      </w:tr>
      <w:tr w:rsidR="005C4C97" w14:paraId="6367BE79" w14:textId="77777777">
        <w:tc>
          <w:tcPr>
            <w:tcW w:w="2100" w:type="dxa"/>
            <w:shd w:val="clear" w:color="auto" w:fill="FFFFFF"/>
          </w:tcPr>
          <w:p w14:paraId="302558A3" w14:textId="77777777" w:rsidR="005C4C97" w:rsidRDefault="00000000">
            <w:pPr>
              <w:spacing w:before="40" w:after="40"/>
            </w:pPr>
            <w:r>
              <w:rPr>
                <w:rFonts w:ascii="Times New Roman" w:eastAsia="Times New Roman" w:hAnsi="Times New Roman" w:cs="Times New Roman"/>
                <w:sz w:val="20"/>
                <w:szCs w:val="20"/>
              </w:rPr>
              <w:t>Student (Buyer / Seller)</w:t>
            </w:r>
          </w:p>
        </w:tc>
        <w:tc>
          <w:tcPr>
            <w:tcW w:w="1900" w:type="dxa"/>
            <w:shd w:val="clear" w:color="auto" w:fill="FFFFFF"/>
          </w:tcPr>
          <w:p w14:paraId="23C63C95" w14:textId="77777777" w:rsidR="005C4C97" w:rsidRDefault="00000000">
            <w:pPr>
              <w:spacing w:before="40" w:after="40"/>
            </w:pPr>
            <w:r>
              <w:rPr>
                <w:rFonts w:ascii="Times New Roman" w:eastAsia="Times New Roman" w:hAnsi="Times New Roman" w:cs="Times New Roman"/>
                <w:sz w:val="20"/>
                <w:szCs w:val="20"/>
              </w:rPr>
              <w:t>Primary, human</w:t>
            </w:r>
          </w:p>
        </w:tc>
        <w:tc>
          <w:tcPr>
            <w:tcW w:w="5300" w:type="dxa"/>
            <w:shd w:val="clear" w:color="auto" w:fill="FFFFFF"/>
          </w:tcPr>
          <w:p w14:paraId="070EF208" w14:textId="77777777" w:rsidR="005C4C97" w:rsidRDefault="00000000">
            <w:pPr>
              <w:spacing w:before="40" w:after="40"/>
            </w:pPr>
            <w:r>
              <w:rPr>
                <w:rFonts w:ascii="Times New Roman" w:eastAsia="Times New Roman" w:hAnsi="Times New Roman" w:cs="Times New Roman"/>
                <w:sz w:val="20"/>
                <w:szCs w:val="20"/>
              </w:rPr>
              <w:t>Any person registered with a verified university email address. Acts as a Seller for listings they own (create, edit, delete, mark as sold) and as a Buyer for all other listings (search, view, message, report, rate).</w:t>
            </w:r>
          </w:p>
        </w:tc>
      </w:tr>
      <w:tr w:rsidR="005C4C97" w14:paraId="4A03CB97" w14:textId="77777777">
        <w:tc>
          <w:tcPr>
            <w:tcW w:w="2100" w:type="dxa"/>
            <w:shd w:val="clear" w:color="auto" w:fill="F2F5FA"/>
          </w:tcPr>
          <w:p w14:paraId="1E03102F" w14:textId="77777777" w:rsidR="005C4C97" w:rsidRDefault="00000000">
            <w:pPr>
              <w:spacing w:before="40" w:after="40"/>
            </w:pPr>
            <w:r>
              <w:rPr>
                <w:rFonts w:ascii="Times New Roman" w:eastAsia="Times New Roman" w:hAnsi="Times New Roman" w:cs="Times New Roman"/>
                <w:sz w:val="20"/>
                <w:szCs w:val="20"/>
              </w:rPr>
              <w:t>Administrator</w:t>
            </w:r>
          </w:p>
        </w:tc>
        <w:tc>
          <w:tcPr>
            <w:tcW w:w="1900" w:type="dxa"/>
            <w:shd w:val="clear" w:color="auto" w:fill="F2F5FA"/>
          </w:tcPr>
          <w:p w14:paraId="7690A7F3" w14:textId="77777777" w:rsidR="005C4C97" w:rsidRDefault="00000000">
            <w:pPr>
              <w:spacing w:before="40" w:after="40"/>
            </w:pPr>
            <w:r>
              <w:rPr>
                <w:rFonts w:ascii="Times New Roman" w:eastAsia="Times New Roman" w:hAnsi="Times New Roman" w:cs="Times New Roman"/>
                <w:sz w:val="20"/>
                <w:szCs w:val="20"/>
              </w:rPr>
              <w:t>Primary, human</w:t>
            </w:r>
          </w:p>
        </w:tc>
        <w:tc>
          <w:tcPr>
            <w:tcW w:w="5300" w:type="dxa"/>
            <w:shd w:val="clear" w:color="auto" w:fill="F2F5FA"/>
          </w:tcPr>
          <w:p w14:paraId="2687FD0E" w14:textId="77777777" w:rsidR="005C4C97" w:rsidRDefault="00000000">
            <w:pPr>
              <w:spacing w:before="40" w:after="40"/>
            </w:pPr>
            <w:r>
              <w:rPr>
                <w:rFonts w:ascii="Times New Roman" w:eastAsia="Times New Roman" w:hAnsi="Times New Roman" w:cs="Times New Roman"/>
                <w:sz w:val="20"/>
                <w:szCs w:val="20"/>
              </w:rPr>
              <w:t>A privileged account provisioned by the system owner. Reviews reported content, removes listings that violate platform rules, suspends and reinstates accounts, and removes abusive reviews.</w:t>
            </w:r>
          </w:p>
        </w:tc>
      </w:tr>
      <w:tr w:rsidR="005C4C97" w14:paraId="221FCFBF" w14:textId="77777777">
        <w:tc>
          <w:tcPr>
            <w:tcW w:w="2100" w:type="dxa"/>
            <w:shd w:val="clear" w:color="auto" w:fill="FFFFFF"/>
          </w:tcPr>
          <w:p w14:paraId="0EA640F7" w14:textId="77777777" w:rsidR="005C4C97" w:rsidRDefault="00000000">
            <w:pPr>
              <w:spacing w:before="40" w:after="40"/>
            </w:pPr>
            <w:r>
              <w:rPr>
                <w:rFonts w:ascii="Times New Roman" w:eastAsia="Times New Roman" w:hAnsi="Times New Roman" w:cs="Times New Roman"/>
                <w:sz w:val="20"/>
                <w:szCs w:val="20"/>
              </w:rPr>
              <w:t>Notification Service</w:t>
            </w:r>
          </w:p>
        </w:tc>
        <w:tc>
          <w:tcPr>
            <w:tcW w:w="1900" w:type="dxa"/>
            <w:shd w:val="clear" w:color="auto" w:fill="FFFFFF"/>
          </w:tcPr>
          <w:p w14:paraId="1B1706CB" w14:textId="77777777" w:rsidR="005C4C97" w:rsidRDefault="00000000">
            <w:pPr>
              <w:spacing w:before="40" w:after="40"/>
            </w:pPr>
            <w:r>
              <w:rPr>
                <w:rFonts w:ascii="Times New Roman" w:eastAsia="Times New Roman" w:hAnsi="Times New Roman" w:cs="Times New Roman"/>
                <w:sz w:val="20"/>
                <w:szCs w:val="20"/>
              </w:rPr>
              <w:t>Secondary, external system</w:t>
            </w:r>
          </w:p>
        </w:tc>
        <w:tc>
          <w:tcPr>
            <w:tcW w:w="5300" w:type="dxa"/>
            <w:shd w:val="clear" w:color="auto" w:fill="FFFFFF"/>
          </w:tcPr>
          <w:p w14:paraId="5D6C6306" w14:textId="77777777" w:rsidR="005C4C97" w:rsidRDefault="00000000">
            <w:pPr>
              <w:spacing w:before="40" w:after="40"/>
            </w:pPr>
            <w:r>
              <w:rPr>
                <w:rFonts w:ascii="Times New Roman" w:eastAsia="Times New Roman" w:hAnsi="Times New Roman" w:cs="Times New Roman"/>
                <w:sz w:val="20"/>
                <w:szCs w:val="20"/>
              </w:rPr>
              <w:t>An external service the system depends on to deliver verification emails, password-reset links and in-app alerts. It is not a human role and initiates no use case of its own.</w:t>
            </w:r>
          </w:p>
        </w:tc>
      </w:tr>
    </w:tbl>
    <w:p w14:paraId="3971A1D0" w14:textId="77777777" w:rsidR="005C4C97" w:rsidRDefault="005C4C97">
      <w:pPr>
        <w:spacing w:after="120"/>
        <w:jc w:val="both"/>
      </w:pPr>
    </w:p>
    <w:p w14:paraId="575970B8" w14:textId="77777777" w:rsidR="005C4C97" w:rsidRDefault="00000000">
      <w:pPr>
        <w:spacing w:before="60" w:after="220"/>
        <w:jc w:val="center"/>
      </w:pPr>
      <w:r>
        <w:rPr>
          <w:rFonts w:ascii="Times New Roman" w:eastAsia="Times New Roman" w:hAnsi="Times New Roman" w:cs="Times New Roman"/>
          <w:i/>
          <w:iCs/>
          <w:sz w:val="20"/>
          <w:szCs w:val="20"/>
        </w:rPr>
        <w:t>Table 8: Actors and their roles</w:t>
      </w:r>
    </w:p>
    <w:p w14:paraId="1D46199D" w14:textId="77777777" w:rsidR="005C4C97" w:rsidRDefault="00000000">
      <w:pPr>
        <w:spacing w:before="120" w:after="80"/>
        <w:jc w:val="center"/>
      </w:pPr>
      <w:r>
        <w:rPr>
          <w:noProof/>
        </w:rPr>
        <w:lastRenderedPageBreak/>
        <w:drawing>
          <wp:inline distT="0" distB="0" distL="0" distR="0" wp14:anchorId="1B5C29E4" wp14:editId="39BFD822">
            <wp:extent cx="5760720" cy="4366997"/>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4366997"/>
                    </a:xfrm>
                    <a:prstGeom prst="rect">
                      <a:avLst/>
                    </a:prstGeom>
                  </pic:spPr>
                </pic:pic>
              </a:graphicData>
            </a:graphic>
          </wp:inline>
        </w:drawing>
      </w:r>
    </w:p>
    <w:p w14:paraId="25515C8D" w14:textId="77777777" w:rsidR="005C4C97" w:rsidRDefault="00000000">
      <w:pPr>
        <w:spacing w:before="60" w:after="220"/>
        <w:jc w:val="center"/>
      </w:pPr>
      <w:r>
        <w:rPr>
          <w:rFonts w:ascii="Times New Roman" w:eastAsia="Times New Roman" w:hAnsi="Times New Roman" w:cs="Times New Roman"/>
          <w:i/>
          <w:iCs/>
          <w:sz w:val="20"/>
          <w:szCs w:val="20"/>
        </w:rPr>
        <w:t>Figure 3: Use Case Diagram for CampusXchange</w:t>
      </w:r>
    </w:p>
    <w:p w14:paraId="3D584FC2" w14:textId="77777777" w:rsidR="005C4C97" w:rsidRDefault="00000000">
      <w:pPr>
        <w:spacing w:after="160"/>
        <w:jc w:val="both"/>
      </w:pPr>
      <w:r>
        <w:rPr>
          <w:rFonts w:ascii="Times New Roman" w:eastAsia="Times New Roman" w:hAnsi="Times New Roman" w:cs="Times New Roman"/>
          <w:sz w:val="24"/>
          <w:szCs w:val="24"/>
        </w:rPr>
        <w:t>Three actors interact with the system. The Notification Service is not a person but an external system that the application depends on, so it is drawn as a stereotyped box rather than a stick figure. A Student registers and logs in, which includes verifying their university email address before access is granted. Once authenticated, a Student can create, edit or delete listings; search and filter listings posted by others; message another student about a specific listing; mark an item as sold once a transaction is complete; and rate the counterparty afterwards. The Administrator suspends user accounts and moderates or removes listings that violate platform policy.</w:t>
      </w:r>
    </w:p>
    <w:p w14:paraId="7FF8AAB3" w14:textId="77777777" w:rsidR="005C4C97" w:rsidRDefault="00000000">
      <w:pPr>
        <w:spacing w:after="160"/>
        <w:jc w:val="both"/>
      </w:pPr>
      <w:r>
        <w:rPr>
          <w:rFonts w:ascii="Times New Roman" w:eastAsia="Times New Roman" w:hAnsi="Times New Roman" w:cs="Times New Roman"/>
          <w:sz w:val="24"/>
          <w:szCs w:val="24"/>
        </w:rPr>
        <w:t>Three use cases depend on the Notification Service and are therefore linked to Send Notification by an «include» relationship. Messaging a buyer or seller alerts the recipient, while suspending an account or removing a listing informs the affected user of the action and the reason recorded against it. These relationships are the reason FR-11 was introduced in the traceability matrix.</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3200"/>
        <w:gridCol w:w="3100"/>
        <w:gridCol w:w="3000"/>
      </w:tblGrid>
      <w:tr w:rsidR="005C4C97" w14:paraId="1914C1B3" w14:textId="77777777">
        <w:trPr>
          <w:tblHeader/>
        </w:trPr>
        <w:tc>
          <w:tcPr>
            <w:tcW w:w="3200" w:type="dxa"/>
            <w:shd w:val="clear" w:color="auto" w:fill="2F5496"/>
            <w:vAlign w:val="center"/>
          </w:tcPr>
          <w:p w14:paraId="01B9A472" w14:textId="77777777" w:rsidR="005C4C97" w:rsidRDefault="00000000">
            <w:pPr>
              <w:spacing w:before="40" w:after="40"/>
            </w:pPr>
            <w:r>
              <w:rPr>
                <w:rFonts w:ascii="Times New Roman" w:eastAsia="Times New Roman" w:hAnsi="Times New Roman" w:cs="Times New Roman"/>
                <w:b/>
                <w:bCs/>
                <w:color w:val="FFFFFF"/>
                <w:sz w:val="20"/>
                <w:szCs w:val="20"/>
              </w:rPr>
              <w:t>Use case</w:t>
            </w:r>
          </w:p>
        </w:tc>
        <w:tc>
          <w:tcPr>
            <w:tcW w:w="3100" w:type="dxa"/>
            <w:shd w:val="clear" w:color="auto" w:fill="2F5496"/>
            <w:vAlign w:val="center"/>
          </w:tcPr>
          <w:p w14:paraId="49E65000" w14:textId="77777777" w:rsidR="005C4C97" w:rsidRDefault="00000000">
            <w:pPr>
              <w:spacing w:before="40" w:after="40"/>
            </w:pPr>
            <w:r>
              <w:rPr>
                <w:rFonts w:ascii="Times New Roman" w:eastAsia="Times New Roman" w:hAnsi="Times New Roman" w:cs="Times New Roman"/>
                <w:b/>
                <w:bCs/>
                <w:color w:val="FFFFFF"/>
                <w:sz w:val="20"/>
                <w:szCs w:val="20"/>
              </w:rPr>
              <w:t>Primary actor</w:t>
            </w:r>
          </w:p>
        </w:tc>
        <w:tc>
          <w:tcPr>
            <w:tcW w:w="3000" w:type="dxa"/>
            <w:shd w:val="clear" w:color="auto" w:fill="2F5496"/>
            <w:vAlign w:val="center"/>
          </w:tcPr>
          <w:p w14:paraId="2397FEC0" w14:textId="77777777" w:rsidR="005C4C97" w:rsidRDefault="00000000">
            <w:pPr>
              <w:spacing w:before="40" w:after="40"/>
            </w:pPr>
            <w:r>
              <w:rPr>
                <w:rFonts w:ascii="Times New Roman" w:eastAsia="Times New Roman" w:hAnsi="Times New Roman" w:cs="Times New Roman"/>
                <w:b/>
                <w:bCs/>
                <w:color w:val="FFFFFF"/>
                <w:sz w:val="20"/>
                <w:szCs w:val="20"/>
              </w:rPr>
              <w:t>Requirement</w:t>
            </w:r>
          </w:p>
        </w:tc>
      </w:tr>
      <w:tr w:rsidR="005C4C97" w14:paraId="4230863A" w14:textId="77777777">
        <w:tc>
          <w:tcPr>
            <w:tcW w:w="3200" w:type="dxa"/>
            <w:shd w:val="clear" w:color="auto" w:fill="FFFFFF"/>
          </w:tcPr>
          <w:p w14:paraId="4C57C179" w14:textId="77777777" w:rsidR="005C4C97" w:rsidRDefault="00000000">
            <w:pPr>
              <w:spacing w:before="40" w:after="40"/>
            </w:pPr>
            <w:r>
              <w:rPr>
                <w:rFonts w:ascii="Times New Roman" w:eastAsia="Times New Roman" w:hAnsi="Times New Roman" w:cs="Times New Roman"/>
                <w:sz w:val="20"/>
                <w:szCs w:val="20"/>
              </w:rPr>
              <w:t>Register / Login</w:t>
            </w:r>
          </w:p>
        </w:tc>
        <w:tc>
          <w:tcPr>
            <w:tcW w:w="3100" w:type="dxa"/>
            <w:shd w:val="clear" w:color="auto" w:fill="FFFFFF"/>
          </w:tcPr>
          <w:p w14:paraId="5DA629CE" w14:textId="77777777" w:rsidR="005C4C97" w:rsidRDefault="00000000">
            <w:pPr>
              <w:spacing w:before="40" w:after="40"/>
            </w:pPr>
            <w:r>
              <w:rPr>
                <w:rFonts w:ascii="Times New Roman" w:eastAsia="Times New Roman" w:hAnsi="Times New Roman" w:cs="Times New Roman"/>
                <w:sz w:val="20"/>
                <w:szCs w:val="20"/>
              </w:rPr>
              <w:t>Student</w:t>
            </w:r>
          </w:p>
        </w:tc>
        <w:tc>
          <w:tcPr>
            <w:tcW w:w="3000" w:type="dxa"/>
            <w:shd w:val="clear" w:color="auto" w:fill="FFFFFF"/>
          </w:tcPr>
          <w:p w14:paraId="4A9E9E6D" w14:textId="77777777" w:rsidR="005C4C97" w:rsidRDefault="00000000">
            <w:pPr>
              <w:spacing w:before="40" w:after="40"/>
            </w:pPr>
            <w:r>
              <w:rPr>
                <w:rFonts w:ascii="Times New Roman" w:eastAsia="Times New Roman" w:hAnsi="Times New Roman" w:cs="Times New Roman"/>
                <w:sz w:val="20"/>
                <w:szCs w:val="20"/>
              </w:rPr>
              <w:t>FR-1</w:t>
            </w:r>
          </w:p>
        </w:tc>
      </w:tr>
      <w:tr w:rsidR="005C4C97" w14:paraId="5A93973A" w14:textId="77777777">
        <w:tc>
          <w:tcPr>
            <w:tcW w:w="3200" w:type="dxa"/>
            <w:shd w:val="clear" w:color="auto" w:fill="F2F5FA"/>
          </w:tcPr>
          <w:p w14:paraId="5A9A359C" w14:textId="77777777" w:rsidR="005C4C97" w:rsidRDefault="00000000">
            <w:pPr>
              <w:spacing w:before="40" w:after="40"/>
            </w:pPr>
            <w:r>
              <w:rPr>
                <w:rFonts w:ascii="Times New Roman" w:eastAsia="Times New Roman" w:hAnsi="Times New Roman" w:cs="Times New Roman"/>
                <w:sz w:val="20"/>
                <w:szCs w:val="20"/>
              </w:rPr>
              <w:t>Verify University Email</w:t>
            </w:r>
          </w:p>
        </w:tc>
        <w:tc>
          <w:tcPr>
            <w:tcW w:w="3100" w:type="dxa"/>
            <w:shd w:val="clear" w:color="auto" w:fill="F2F5FA"/>
          </w:tcPr>
          <w:p w14:paraId="69079A01" w14:textId="77777777" w:rsidR="005C4C97" w:rsidRDefault="00000000">
            <w:pPr>
              <w:spacing w:before="40" w:after="40"/>
            </w:pPr>
            <w:r>
              <w:rPr>
                <w:rFonts w:ascii="Times New Roman" w:eastAsia="Times New Roman" w:hAnsi="Times New Roman" w:cs="Times New Roman"/>
                <w:sz w:val="20"/>
                <w:szCs w:val="20"/>
              </w:rPr>
              <w:t>Student (included)</w:t>
            </w:r>
          </w:p>
        </w:tc>
        <w:tc>
          <w:tcPr>
            <w:tcW w:w="3000" w:type="dxa"/>
            <w:shd w:val="clear" w:color="auto" w:fill="F2F5FA"/>
          </w:tcPr>
          <w:p w14:paraId="63AC0DA0" w14:textId="77777777" w:rsidR="005C4C97" w:rsidRDefault="00000000">
            <w:pPr>
              <w:spacing w:before="40" w:after="40"/>
            </w:pPr>
            <w:r>
              <w:rPr>
                <w:rFonts w:ascii="Times New Roman" w:eastAsia="Times New Roman" w:hAnsi="Times New Roman" w:cs="Times New Roman"/>
                <w:sz w:val="20"/>
                <w:szCs w:val="20"/>
              </w:rPr>
              <w:t>FR-1</w:t>
            </w:r>
          </w:p>
        </w:tc>
      </w:tr>
      <w:tr w:rsidR="005C4C97" w14:paraId="3EFAC6A5" w14:textId="77777777">
        <w:tc>
          <w:tcPr>
            <w:tcW w:w="3200" w:type="dxa"/>
            <w:shd w:val="clear" w:color="auto" w:fill="FFFFFF"/>
          </w:tcPr>
          <w:p w14:paraId="6B1D7FAF" w14:textId="77777777" w:rsidR="005C4C97" w:rsidRDefault="00000000">
            <w:pPr>
              <w:spacing w:before="40" w:after="40"/>
            </w:pPr>
            <w:r>
              <w:rPr>
                <w:rFonts w:ascii="Times New Roman" w:eastAsia="Times New Roman" w:hAnsi="Times New Roman" w:cs="Times New Roman"/>
                <w:sz w:val="20"/>
                <w:szCs w:val="20"/>
              </w:rPr>
              <w:t>Create Listing</w:t>
            </w:r>
          </w:p>
        </w:tc>
        <w:tc>
          <w:tcPr>
            <w:tcW w:w="3100" w:type="dxa"/>
            <w:shd w:val="clear" w:color="auto" w:fill="FFFFFF"/>
          </w:tcPr>
          <w:p w14:paraId="65B840D4" w14:textId="77777777" w:rsidR="005C4C97" w:rsidRDefault="00000000">
            <w:pPr>
              <w:spacing w:before="40" w:after="40"/>
            </w:pPr>
            <w:r>
              <w:rPr>
                <w:rFonts w:ascii="Times New Roman" w:eastAsia="Times New Roman" w:hAnsi="Times New Roman" w:cs="Times New Roman"/>
                <w:sz w:val="20"/>
                <w:szCs w:val="20"/>
              </w:rPr>
              <w:t>Student as Seller</w:t>
            </w:r>
          </w:p>
        </w:tc>
        <w:tc>
          <w:tcPr>
            <w:tcW w:w="3000" w:type="dxa"/>
            <w:shd w:val="clear" w:color="auto" w:fill="FFFFFF"/>
          </w:tcPr>
          <w:p w14:paraId="689BE05A" w14:textId="77777777" w:rsidR="005C4C97" w:rsidRDefault="00000000">
            <w:pPr>
              <w:spacing w:before="40" w:after="40"/>
            </w:pPr>
            <w:r>
              <w:rPr>
                <w:rFonts w:ascii="Times New Roman" w:eastAsia="Times New Roman" w:hAnsi="Times New Roman" w:cs="Times New Roman"/>
                <w:sz w:val="20"/>
                <w:szCs w:val="20"/>
              </w:rPr>
              <w:t>FR-2</w:t>
            </w:r>
          </w:p>
        </w:tc>
      </w:tr>
      <w:tr w:rsidR="005C4C97" w14:paraId="692953E1" w14:textId="77777777">
        <w:tc>
          <w:tcPr>
            <w:tcW w:w="3200" w:type="dxa"/>
            <w:shd w:val="clear" w:color="auto" w:fill="F2F5FA"/>
          </w:tcPr>
          <w:p w14:paraId="35A37BA3" w14:textId="77777777" w:rsidR="005C4C97" w:rsidRDefault="00000000">
            <w:pPr>
              <w:spacing w:before="40" w:after="40"/>
            </w:pPr>
            <w:r>
              <w:rPr>
                <w:rFonts w:ascii="Times New Roman" w:eastAsia="Times New Roman" w:hAnsi="Times New Roman" w:cs="Times New Roman"/>
                <w:sz w:val="20"/>
                <w:szCs w:val="20"/>
              </w:rPr>
              <w:t>Edit / Delete Listing</w:t>
            </w:r>
          </w:p>
        </w:tc>
        <w:tc>
          <w:tcPr>
            <w:tcW w:w="3100" w:type="dxa"/>
            <w:shd w:val="clear" w:color="auto" w:fill="F2F5FA"/>
          </w:tcPr>
          <w:p w14:paraId="5BCAF1EE" w14:textId="77777777" w:rsidR="005C4C97" w:rsidRDefault="00000000">
            <w:pPr>
              <w:spacing w:before="40" w:after="40"/>
            </w:pPr>
            <w:r>
              <w:rPr>
                <w:rFonts w:ascii="Times New Roman" w:eastAsia="Times New Roman" w:hAnsi="Times New Roman" w:cs="Times New Roman"/>
                <w:sz w:val="20"/>
                <w:szCs w:val="20"/>
              </w:rPr>
              <w:t>Student as Seller</w:t>
            </w:r>
          </w:p>
        </w:tc>
        <w:tc>
          <w:tcPr>
            <w:tcW w:w="3000" w:type="dxa"/>
            <w:shd w:val="clear" w:color="auto" w:fill="F2F5FA"/>
          </w:tcPr>
          <w:p w14:paraId="13B02FE0" w14:textId="77777777" w:rsidR="005C4C97" w:rsidRDefault="00000000">
            <w:pPr>
              <w:spacing w:before="40" w:after="40"/>
            </w:pPr>
            <w:r>
              <w:rPr>
                <w:rFonts w:ascii="Times New Roman" w:eastAsia="Times New Roman" w:hAnsi="Times New Roman" w:cs="Times New Roman"/>
                <w:sz w:val="20"/>
                <w:szCs w:val="20"/>
              </w:rPr>
              <w:t>FR-3</w:t>
            </w:r>
          </w:p>
        </w:tc>
      </w:tr>
      <w:tr w:rsidR="005C4C97" w14:paraId="1661271F" w14:textId="77777777">
        <w:tc>
          <w:tcPr>
            <w:tcW w:w="3200" w:type="dxa"/>
            <w:shd w:val="clear" w:color="auto" w:fill="FFFFFF"/>
          </w:tcPr>
          <w:p w14:paraId="7183BEB8" w14:textId="77777777" w:rsidR="005C4C97" w:rsidRDefault="00000000">
            <w:pPr>
              <w:spacing w:before="40" w:after="40"/>
            </w:pPr>
            <w:r>
              <w:rPr>
                <w:rFonts w:ascii="Times New Roman" w:eastAsia="Times New Roman" w:hAnsi="Times New Roman" w:cs="Times New Roman"/>
                <w:sz w:val="20"/>
                <w:szCs w:val="20"/>
              </w:rPr>
              <w:lastRenderedPageBreak/>
              <w:t>Search &amp; Filter Listings</w:t>
            </w:r>
          </w:p>
        </w:tc>
        <w:tc>
          <w:tcPr>
            <w:tcW w:w="3100" w:type="dxa"/>
            <w:shd w:val="clear" w:color="auto" w:fill="FFFFFF"/>
          </w:tcPr>
          <w:p w14:paraId="66388CD5" w14:textId="77777777" w:rsidR="005C4C97" w:rsidRDefault="00000000">
            <w:pPr>
              <w:spacing w:before="40" w:after="40"/>
            </w:pPr>
            <w:r>
              <w:rPr>
                <w:rFonts w:ascii="Times New Roman" w:eastAsia="Times New Roman" w:hAnsi="Times New Roman" w:cs="Times New Roman"/>
                <w:sz w:val="20"/>
                <w:szCs w:val="20"/>
              </w:rPr>
              <w:t>Student as Buyer</w:t>
            </w:r>
          </w:p>
        </w:tc>
        <w:tc>
          <w:tcPr>
            <w:tcW w:w="3000" w:type="dxa"/>
            <w:shd w:val="clear" w:color="auto" w:fill="FFFFFF"/>
          </w:tcPr>
          <w:p w14:paraId="227FA81D" w14:textId="77777777" w:rsidR="005C4C97" w:rsidRDefault="00000000">
            <w:pPr>
              <w:spacing w:before="40" w:after="40"/>
            </w:pPr>
            <w:r>
              <w:rPr>
                <w:rFonts w:ascii="Times New Roman" w:eastAsia="Times New Roman" w:hAnsi="Times New Roman" w:cs="Times New Roman"/>
                <w:sz w:val="20"/>
                <w:szCs w:val="20"/>
              </w:rPr>
              <w:t>FR-4</w:t>
            </w:r>
          </w:p>
        </w:tc>
      </w:tr>
      <w:tr w:rsidR="005C4C97" w14:paraId="58B9613D" w14:textId="77777777">
        <w:tc>
          <w:tcPr>
            <w:tcW w:w="3200" w:type="dxa"/>
            <w:shd w:val="clear" w:color="auto" w:fill="F2F5FA"/>
          </w:tcPr>
          <w:p w14:paraId="282687C9" w14:textId="77777777" w:rsidR="005C4C97" w:rsidRDefault="00000000">
            <w:pPr>
              <w:spacing w:before="40" w:after="40"/>
            </w:pPr>
            <w:r>
              <w:rPr>
                <w:rFonts w:ascii="Times New Roman" w:eastAsia="Times New Roman" w:hAnsi="Times New Roman" w:cs="Times New Roman"/>
                <w:sz w:val="20"/>
                <w:szCs w:val="20"/>
              </w:rPr>
              <w:t>Message Buyer / Seller</w:t>
            </w:r>
          </w:p>
        </w:tc>
        <w:tc>
          <w:tcPr>
            <w:tcW w:w="3100" w:type="dxa"/>
            <w:shd w:val="clear" w:color="auto" w:fill="F2F5FA"/>
          </w:tcPr>
          <w:p w14:paraId="6933F459" w14:textId="77777777" w:rsidR="005C4C97" w:rsidRDefault="00000000">
            <w:pPr>
              <w:spacing w:before="40" w:after="40"/>
            </w:pPr>
            <w:r>
              <w:rPr>
                <w:rFonts w:ascii="Times New Roman" w:eastAsia="Times New Roman" w:hAnsi="Times New Roman" w:cs="Times New Roman"/>
                <w:sz w:val="20"/>
                <w:szCs w:val="20"/>
              </w:rPr>
              <w:t>Student</w:t>
            </w:r>
          </w:p>
        </w:tc>
        <w:tc>
          <w:tcPr>
            <w:tcW w:w="3000" w:type="dxa"/>
            <w:shd w:val="clear" w:color="auto" w:fill="F2F5FA"/>
          </w:tcPr>
          <w:p w14:paraId="0931DB5E" w14:textId="77777777" w:rsidR="005C4C97" w:rsidRDefault="00000000">
            <w:pPr>
              <w:spacing w:before="40" w:after="40"/>
            </w:pPr>
            <w:r>
              <w:rPr>
                <w:rFonts w:ascii="Times New Roman" w:eastAsia="Times New Roman" w:hAnsi="Times New Roman" w:cs="Times New Roman"/>
                <w:sz w:val="20"/>
                <w:szCs w:val="20"/>
              </w:rPr>
              <w:t>FR-5</w:t>
            </w:r>
          </w:p>
        </w:tc>
      </w:tr>
      <w:tr w:rsidR="005C4C97" w14:paraId="008EC8C3" w14:textId="77777777">
        <w:tc>
          <w:tcPr>
            <w:tcW w:w="3200" w:type="dxa"/>
            <w:shd w:val="clear" w:color="auto" w:fill="FFFFFF"/>
          </w:tcPr>
          <w:p w14:paraId="5AD454EC" w14:textId="77777777" w:rsidR="005C4C97" w:rsidRDefault="00000000">
            <w:pPr>
              <w:spacing w:before="40" w:after="40"/>
            </w:pPr>
            <w:r>
              <w:rPr>
                <w:rFonts w:ascii="Times New Roman" w:eastAsia="Times New Roman" w:hAnsi="Times New Roman" w:cs="Times New Roman"/>
                <w:sz w:val="20"/>
                <w:szCs w:val="20"/>
              </w:rPr>
              <w:t>Mark Item as Sold</w:t>
            </w:r>
          </w:p>
        </w:tc>
        <w:tc>
          <w:tcPr>
            <w:tcW w:w="3100" w:type="dxa"/>
            <w:shd w:val="clear" w:color="auto" w:fill="FFFFFF"/>
          </w:tcPr>
          <w:p w14:paraId="1ECAD3ED" w14:textId="77777777" w:rsidR="005C4C97" w:rsidRDefault="00000000">
            <w:pPr>
              <w:spacing w:before="40" w:after="40"/>
            </w:pPr>
            <w:r>
              <w:rPr>
                <w:rFonts w:ascii="Times New Roman" w:eastAsia="Times New Roman" w:hAnsi="Times New Roman" w:cs="Times New Roman"/>
                <w:sz w:val="20"/>
                <w:szCs w:val="20"/>
              </w:rPr>
              <w:t>Student as Seller</w:t>
            </w:r>
          </w:p>
        </w:tc>
        <w:tc>
          <w:tcPr>
            <w:tcW w:w="3000" w:type="dxa"/>
            <w:shd w:val="clear" w:color="auto" w:fill="FFFFFF"/>
          </w:tcPr>
          <w:p w14:paraId="6630FE0B" w14:textId="77777777" w:rsidR="005C4C97" w:rsidRDefault="00000000">
            <w:pPr>
              <w:spacing w:before="40" w:after="40"/>
            </w:pPr>
            <w:r>
              <w:rPr>
                <w:rFonts w:ascii="Times New Roman" w:eastAsia="Times New Roman" w:hAnsi="Times New Roman" w:cs="Times New Roman"/>
                <w:sz w:val="20"/>
                <w:szCs w:val="20"/>
              </w:rPr>
              <w:t>FR-6</w:t>
            </w:r>
          </w:p>
        </w:tc>
      </w:tr>
      <w:tr w:rsidR="005C4C97" w14:paraId="4076E0FC" w14:textId="77777777">
        <w:tc>
          <w:tcPr>
            <w:tcW w:w="3200" w:type="dxa"/>
            <w:shd w:val="clear" w:color="auto" w:fill="F2F5FA"/>
          </w:tcPr>
          <w:p w14:paraId="00B88F60" w14:textId="77777777" w:rsidR="005C4C97" w:rsidRDefault="00000000">
            <w:pPr>
              <w:spacing w:before="40" w:after="40"/>
            </w:pPr>
            <w:r>
              <w:rPr>
                <w:rFonts w:ascii="Times New Roman" w:eastAsia="Times New Roman" w:hAnsi="Times New Roman" w:cs="Times New Roman"/>
                <w:sz w:val="20"/>
                <w:szCs w:val="20"/>
              </w:rPr>
              <w:t>Rate Transaction</w:t>
            </w:r>
          </w:p>
        </w:tc>
        <w:tc>
          <w:tcPr>
            <w:tcW w:w="3100" w:type="dxa"/>
            <w:shd w:val="clear" w:color="auto" w:fill="F2F5FA"/>
          </w:tcPr>
          <w:p w14:paraId="436101A2" w14:textId="77777777" w:rsidR="005C4C97" w:rsidRDefault="00000000">
            <w:pPr>
              <w:spacing w:before="40" w:after="40"/>
            </w:pPr>
            <w:r>
              <w:rPr>
                <w:rFonts w:ascii="Times New Roman" w:eastAsia="Times New Roman" w:hAnsi="Times New Roman" w:cs="Times New Roman"/>
                <w:sz w:val="20"/>
                <w:szCs w:val="20"/>
              </w:rPr>
              <w:t>Student</w:t>
            </w:r>
          </w:p>
        </w:tc>
        <w:tc>
          <w:tcPr>
            <w:tcW w:w="3000" w:type="dxa"/>
            <w:shd w:val="clear" w:color="auto" w:fill="F2F5FA"/>
          </w:tcPr>
          <w:p w14:paraId="7B888C2F" w14:textId="77777777" w:rsidR="005C4C97" w:rsidRDefault="00000000">
            <w:pPr>
              <w:spacing w:before="40" w:after="40"/>
            </w:pPr>
            <w:r>
              <w:rPr>
                <w:rFonts w:ascii="Times New Roman" w:eastAsia="Times New Roman" w:hAnsi="Times New Roman" w:cs="Times New Roman"/>
                <w:sz w:val="20"/>
                <w:szCs w:val="20"/>
              </w:rPr>
              <w:t>FR-7</w:t>
            </w:r>
          </w:p>
        </w:tc>
      </w:tr>
      <w:tr w:rsidR="005C4C97" w14:paraId="235A55F2" w14:textId="77777777">
        <w:tc>
          <w:tcPr>
            <w:tcW w:w="3200" w:type="dxa"/>
            <w:shd w:val="clear" w:color="auto" w:fill="FFFFFF"/>
          </w:tcPr>
          <w:p w14:paraId="2BA1EB68" w14:textId="77777777" w:rsidR="005C4C97" w:rsidRDefault="00000000">
            <w:pPr>
              <w:spacing w:before="40" w:after="40"/>
            </w:pPr>
            <w:r>
              <w:rPr>
                <w:rFonts w:ascii="Times New Roman" w:eastAsia="Times New Roman" w:hAnsi="Times New Roman" w:cs="Times New Roman"/>
                <w:sz w:val="20"/>
                <w:szCs w:val="20"/>
              </w:rPr>
              <w:t>Send Notification</w:t>
            </w:r>
          </w:p>
        </w:tc>
        <w:tc>
          <w:tcPr>
            <w:tcW w:w="3100" w:type="dxa"/>
            <w:shd w:val="clear" w:color="auto" w:fill="FFFFFF"/>
          </w:tcPr>
          <w:p w14:paraId="7DD0AFAC" w14:textId="77777777" w:rsidR="005C4C97" w:rsidRDefault="00000000">
            <w:pPr>
              <w:spacing w:before="40" w:after="40"/>
            </w:pPr>
            <w:r>
              <w:rPr>
                <w:rFonts w:ascii="Times New Roman" w:eastAsia="Times New Roman" w:hAnsi="Times New Roman" w:cs="Times New Roman"/>
                <w:sz w:val="20"/>
                <w:szCs w:val="20"/>
              </w:rPr>
              <w:t>Notification Service</w:t>
            </w:r>
          </w:p>
        </w:tc>
        <w:tc>
          <w:tcPr>
            <w:tcW w:w="3000" w:type="dxa"/>
            <w:shd w:val="clear" w:color="auto" w:fill="FFFFFF"/>
          </w:tcPr>
          <w:p w14:paraId="49F050D8" w14:textId="77777777" w:rsidR="005C4C97" w:rsidRDefault="00000000">
            <w:pPr>
              <w:spacing w:before="40" w:after="40"/>
            </w:pPr>
            <w:r>
              <w:rPr>
                <w:rFonts w:ascii="Times New Roman" w:eastAsia="Times New Roman" w:hAnsi="Times New Roman" w:cs="Times New Roman"/>
                <w:sz w:val="20"/>
                <w:szCs w:val="20"/>
              </w:rPr>
              <w:t>FR-8, FR-11</w:t>
            </w:r>
          </w:p>
        </w:tc>
      </w:tr>
      <w:tr w:rsidR="005C4C97" w14:paraId="1FDA3D5A" w14:textId="77777777">
        <w:tc>
          <w:tcPr>
            <w:tcW w:w="3200" w:type="dxa"/>
            <w:shd w:val="clear" w:color="auto" w:fill="F2F5FA"/>
          </w:tcPr>
          <w:p w14:paraId="5B9FF8D5" w14:textId="77777777" w:rsidR="005C4C97" w:rsidRDefault="00000000">
            <w:pPr>
              <w:spacing w:before="40" w:after="40"/>
            </w:pPr>
            <w:r>
              <w:rPr>
                <w:rFonts w:ascii="Times New Roman" w:eastAsia="Times New Roman" w:hAnsi="Times New Roman" w:cs="Times New Roman"/>
                <w:sz w:val="20"/>
                <w:szCs w:val="20"/>
              </w:rPr>
              <w:t>Suspend User</w:t>
            </w:r>
          </w:p>
        </w:tc>
        <w:tc>
          <w:tcPr>
            <w:tcW w:w="3100" w:type="dxa"/>
            <w:shd w:val="clear" w:color="auto" w:fill="F2F5FA"/>
          </w:tcPr>
          <w:p w14:paraId="2319EE01" w14:textId="77777777" w:rsidR="005C4C97" w:rsidRDefault="00000000">
            <w:pPr>
              <w:spacing w:before="40" w:after="40"/>
            </w:pPr>
            <w:r>
              <w:rPr>
                <w:rFonts w:ascii="Times New Roman" w:eastAsia="Times New Roman" w:hAnsi="Times New Roman" w:cs="Times New Roman"/>
                <w:sz w:val="20"/>
                <w:szCs w:val="20"/>
              </w:rPr>
              <w:t>Administrator</w:t>
            </w:r>
          </w:p>
        </w:tc>
        <w:tc>
          <w:tcPr>
            <w:tcW w:w="3000" w:type="dxa"/>
            <w:shd w:val="clear" w:color="auto" w:fill="F2F5FA"/>
          </w:tcPr>
          <w:p w14:paraId="34CC620C" w14:textId="77777777" w:rsidR="005C4C97" w:rsidRDefault="00000000">
            <w:pPr>
              <w:spacing w:before="40" w:after="40"/>
            </w:pPr>
            <w:r>
              <w:rPr>
                <w:rFonts w:ascii="Times New Roman" w:eastAsia="Times New Roman" w:hAnsi="Times New Roman" w:cs="Times New Roman"/>
                <w:sz w:val="20"/>
                <w:szCs w:val="20"/>
              </w:rPr>
              <w:t>FR-10</w:t>
            </w:r>
          </w:p>
        </w:tc>
      </w:tr>
      <w:tr w:rsidR="005C4C97" w14:paraId="5D574550" w14:textId="77777777">
        <w:tc>
          <w:tcPr>
            <w:tcW w:w="3200" w:type="dxa"/>
            <w:shd w:val="clear" w:color="auto" w:fill="FFFFFF"/>
          </w:tcPr>
          <w:p w14:paraId="12707B1E" w14:textId="77777777" w:rsidR="005C4C97" w:rsidRDefault="00000000">
            <w:pPr>
              <w:spacing w:before="40" w:after="40"/>
            </w:pPr>
            <w:r>
              <w:rPr>
                <w:rFonts w:ascii="Times New Roman" w:eastAsia="Times New Roman" w:hAnsi="Times New Roman" w:cs="Times New Roman"/>
                <w:sz w:val="20"/>
                <w:szCs w:val="20"/>
              </w:rPr>
              <w:t>Moderate / Remove Listing</w:t>
            </w:r>
          </w:p>
        </w:tc>
        <w:tc>
          <w:tcPr>
            <w:tcW w:w="3100" w:type="dxa"/>
            <w:shd w:val="clear" w:color="auto" w:fill="FFFFFF"/>
          </w:tcPr>
          <w:p w14:paraId="002FE413" w14:textId="77777777" w:rsidR="005C4C97" w:rsidRDefault="00000000">
            <w:pPr>
              <w:spacing w:before="40" w:after="40"/>
            </w:pPr>
            <w:r>
              <w:rPr>
                <w:rFonts w:ascii="Times New Roman" w:eastAsia="Times New Roman" w:hAnsi="Times New Roman" w:cs="Times New Roman"/>
                <w:sz w:val="20"/>
                <w:szCs w:val="20"/>
              </w:rPr>
              <w:t>Administrator</w:t>
            </w:r>
          </w:p>
        </w:tc>
        <w:tc>
          <w:tcPr>
            <w:tcW w:w="3000" w:type="dxa"/>
            <w:shd w:val="clear" w:color="auto" w:fill="FFFFFF"/>
          </w:tcPr>
          <w:p w14:paraId="484D6CE4" w14:textId="77777777" w:rsidR="005C4C97" w:rsidRDefault="00000000">
            <w:pPr>
              <w:spacing w:before="40" w:after="40"/>
            </w:pPr>
            <w:r>
              <w:rPr>
                <w:rFonts w:ascii="Times New Roman" w:eastAsia="Times New Roman" w:hAnsi="Times New Roman" w:cs="Times New Roman"/>
                <w:sz w:val="20"/>
                <w:szCs w:val="20"/>
              </w:rPr>
              <w:t>FR-9</w:t>
            </w:r>
          </w:p>
        </w:tc>
      </w:tr>
    </w:tbl>
    <w:p w14:paraId="780AF828" w14:textId="77777777" w:rsidR="005C4C97" w:rsidRDefault="005C4C97">
      <w:pPr>
        <w:spacing w:after="120"/>
        <w:jc w:val="both"/>
      </w:pPr>
    </w:p>
    <w:p w14:paraId="57DF1E86" w14:textId="77777777" w:rsidR="005C4C97" w:rsidRDefault="00000000">
      <w:pPr>
        <w:spacing w:before="60" w:after="220"/>
        <w:jc w:val="center"/>
      </w:pPr>
      <w:r>
        <w:rPr>
          <w:rFonts w:ascii="Times New Roman" w:eastAsia="Times New Roman" w:hAnsi="Times New Roman" w:cs="Times New Roman"/>
          <w:i/>
          <w:iCs/>
          <w:sz w:val="20"/>
          <w:szCs w:val="20"/>
        </w:rPr>
        <w:t>Table 9: Use cases mapped to functional requirements</w:t>
      </w:r>
    </w:p>
    <w:p w14:paraId="25A2EE98" w14:textId="77777777" w:rsidR="005C4C97" w:rsidRDefault="00000000">
      <w:r>
        <w:br w:type="page"/>
      </w:r>
    </w:p>
    <w:p w14:paraId="76A816FB" w14:textId="77777777" w:rsidR="005C4C97" w:rsidRDefault="00000000">
      <w:pPr>
        <w:pStyle w:val="Heading2"/>
        <w:numPr>
          <w:ilvl w:val="0"/>
          <w:numId w:val="0"/>
        </w:numPr>
        <w:spacing w:before="240" w:after="140"/>
      </w:pPr>
      <w:r>
        <w:lastRenderedPageBreak/>
        <w:t>4.2 UI / Wireframe Design using Figma</w:t>
      </w:r>
    </w:p>
    <w:p w14:paraId="29868C41" w14:textId="77777777" w:rsidR="005C4C97" w:rsidRDefault="00000000">
      <w:pPr>
        <w:spacing w:after="160"/>
        <w:jc w:val="both"/>
      </w:pPr>
      <w:r>
        <w:rPr>
          <w:rFonts w:ascii="Times New Roman" w:eastAsia="Times New Roman" w:hAnsi="Times New Roman" w:cs="Times New Roman"/>
          <w:sz w:val="24"/>
          <w:szCs w:val="24"/>
        </w:rPr>
        <w:t>The wireframes were built in Figma directly from the SRS. Every functional requirement from FR-1 to FR-11 has at least one corresponding screen or component, and each actor identified in Section 4.1 has an interface appropriate to their role. The screens are grouped below by the feature areas defined in Section 3.1, and each group states the requirements it satisfies.</w:t>
      </w:r>
    </w:p>
    <w:p w14:paraId="29BF50D6" w14:textId="77777777" w:rsidR="005C4C97" w:rsidRDefault="00000000">
      <w:pPr>
        <w:spacing w:after="160"/>
        <w:jc w:val="both"/>
      </w:pPr>
      <w:r>
        <w:rPr>
          <w:rFonts w:ascii="Times New Roman" w:eastAsia="Times New Roman" w:hAnsi="Times New Roman" w:cs="Times New Roman"/>
          <w:sz w:val="24"/>
          <w:szCs w:val="24"/>
        </w:rPr>
        <w:t>The Trello board was used to decide which flows to represent. Cards derived from the user stories in Section 3.2 were placed in a sprint list for the design increment, and only the flows covered by those cards were prototyped, which kept the design work aligned with the documented requirements rather than with whatever seemed interesting to draw.</w:t>
      </w:r>
    </w:p>
    <w:p w14:paraId="2B8CF690" w14:textId="77777777" w:rsidR="005C4C97" w:rsidRDefault="00000000">
      <w:pPr>
        <w:spacing w:after="160"/>
        <w:jc w:val="both"/>
      </w:pPr>
      <w:r>
        <w:rPr>
          <w:rFonts w:ascii="Times New Roman" w:eastAsia="Times New Roman" w:hAnsi="Times New Roman" w:cs="Times New Roman"/>
          <w:sz w:val="24"/>
          <w:szCs w:val="24"/>
        </w:rPr>
        <w:t>The complete design file, including every screen shown in this section and the links connecting them, is available at the address below.</w:t>
      </w:r>
    </w:p>
    <w:p w14:paraId="59DBBD77" w14:textId="77777777" w:rsidR="005C4C97" w:rsidRDefault="00000000">
      <w:pPr>
        <w:pBdr>
          <w:top w:val="single" w:sz="6" w:space="4" w:color="2F5496"/>
          <w:left w:val="single" w:sz="6" w:space="4" w:color="2F5496"/>
          <w:bottom w:val="single" w:sz="6" w:space="4" w:color="2F5496"/>
          <w:right w:val="single" w:sz="6" w:space="4" w:color="2F5496"/>
        </w:pBdr>
        <w:shd w:val="clear" w:color="auto" w:fill="F2F5FA"/>
        <w:spacing w:before="120"/>
        <w:jc w:val="center"/>
      </w:pPr>
      <w:r>
        <w:rPr>
          <w:rFonts w:ascii="Times New Roman" w:eastAsia="Times New Roman" w:hAnsi="Times New Roman" w:cs="Times New Roman"/>
          <w:b/>
          <w:bCs/>
          <w:sz w:val="24"/>
          <w:szCs w:val="24"/>
        </w:rPr>
        <w:t xml:space="preserve">Figma design file: </w:t>
      </w:r>
      <w:hyperlink r:id="rId14">
        <w:r>
          <w:rPr>
            <w:rFonts w:ascii="Times New Roman" w:eastAsia="Times New Roman" w:hAnsi="Times New Roman" w:cs="Times New Roman"/>
            <w:color w:val="0563C1"/>
            <w:sz w:val="20"/>
            <w:szCs w:val="20"/>
            <w:u w:val="single"/>
          </w:rPr>
          <w:t>https://www.figma.com/design/OgijbjSXRYE9CMXqBEDRqs/Untitled?node-id=43-2&amp;t=xADwsGEzcwQ9mlj5-1</w:t>
        </w:r>
      </w:hyperlink>
    </w:p>
    <w:p w14:paraId="5E005F30" w14:textId="77777777" w:rsidR="005C4C97" w:rsidRDefault="00000000">
      <w:pPr>
        <w:spacing w:after="160"/>
        <w:jc w:val="both"/>
      </w:pPr>
      <w:r>
        <w:rPr>
          <w:rFonts w:ascii="Times New Roman" w:eastAsia="Times New Roman" w:hAnsi="Times New Roman" w:cs="Times New Roman"/>
          <w:sz w:val="24"/>
          <w:szCs w:val="24"/>
        </w:rPr>
        <w:t>Design work was divided among all four group members as follows.</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500"/>
        <w:gridCol w:w="1500"/>
        <w:gridCol w:w="5300"/>
      </w:tblGrid>
      <w:tr w:rsidR="005C4C97" w14:paraId="32FB5F73" w14:textId="77777777">
        <w:trPr>
          <w:tblHeader/>
        </w:trPr>
        <w:tc>
          <w:tcPr>
            <w:tcW w:w="2500" w:type="dxa"/>
            <w:shd w:val="clear" w:color="auto" w:fill="2F5496"/>
            <w:vAlign w:val="center"/>
          </w:tcPr>
          <w:p w14:paraId="4F508FED" w14:textId="77777777" w:rsidR="005C4C97" w:rsidRDefault="00000000">
            <w:pPr>
              <w:spacing w:before="40" w:after="40"/>
            </w:pPr>
            <w:r>
              <w:rPr>
                <w:rFonts w:ascii="Times New Roman" w:eastAsia="Times New Roman" w:hAnsi="Times New Roman" w:cs="Times New Roman"/>
                <w:b/>
                <w:bCs/>
                <w:color w:val="FFFFFF"/>
                <w:sz w:val="20"/>
                <w:szCs w:val="20"/>
              </w:rPr>
              <w:t>Member</w:t>
            </w:r>
          </w:p>
        </w:tc>
        <w:tc>
          <w:tcPr>
            <w:tcW w:w="1500" w:type="dxa"/>
            <w:shd w:val="clear" w:color="auto" w:fill="2F5496"/>
            <w:vAlign w:val="center"/>
          </w:tcPr>
          <w:p w14:paraId="60AE489E" w14:textId="77777777" w:rsidR="005C4C97" w:rsidRDefault="00000000">
            <w:pPr>
              <w:spacing w:before="40" w:after="40"/>
            </w:pPr>
            <w:r>
              <w:rPr>
                <w:rFonts w:ascii="Times New Roman" w:eastAsia="Times New Roman" w:hAnsi="Times New Roman" w:cs="Times New Roman"/>
                <w:b/>
                <w:bCs/>
                <w:color w:val="FFFFFF"/>
                <w:sz w:val="20"/>
                <w:szCs w:val="20"/>
              </w:rPr>
              <w:t>Student ID</w:t>
            </w:r>
          </w:p>
        </w:tc>
        <w:tc>
          <w:tcPr>
            <w:tcW w:w="5300" w:type="dxa"/>
            <w:shd w:val="clear" w:color="auto" w:fill="2F5496"/>
            <w:vAlign w:val="center"/>
          </w:tcPr>
          <w:p w14:paraId="1924C738" w14:textId="77777777" w:rsidR="005C4C97" w:rsidRDefault="00000000">
            <w:pPr>
              <w:spacing w:before="40" w:after="40"/>
            </w:pPr>
            <w:r>
              <w:rPr>
                <w:rFonts w:ascii="Times New Roman" w:eastAsia="Times New Roman" w:hAnsi="Times New Roman" w:cs="Times New Roman"/>
                <w:b/>
                <w:bCs/>
                <w:color w:val="FFFFFF"/>
                <w:sz w:val="20"/>
                <w:szCs w:val="20"/>
              </w:rPr>
              <w:t>Screens designed</w:t>
            </w:r>
          </w:p>
        </w:tc>
      </w:tr>
      <w:tr w:rsidR="005C4C97" w14:paraId="2D4C9E8A" w14:textId="77777777">
        <w:tc>
          <w:tcPr>
            <w:tcW w:w="2500" w:type="dxa"/>
            <w:shd w:val="clear" w:color="auto" w:fill="FFFFFF"/>
          </w:tcPr>
          <w:p w14:paraId="708989C7" w14:textId="77777777" w:rsidR="005C4C97" w:rsidRDefault="00000000">
            <w:pPr>
              <w:spacing w:before="40" w:after="40"/>
            </w:pPr>
            <w:r>
              <w:rPr>
                <w:rFonts w:ascii="Times New Roman" w:eastAsia="Times New Roman" w:hAnsi="Times New Roman" w:cs="Times New Roman"/>
                <w:sz w:val="20"/>
                <w:szCs w:val="20"/>
              </w:rPr>
              <w:t>Yeasin Arafat Prantik</w:t>
            </w:r>
          </w:p>
        </w:tc>
        <w:tc>
          <w:tcPr>
            <w:tcW w:w="1500" w:type="dxa"/>
            <w:shd w:val="clear" w:color="auto" w:fill="FFFFFF"/>
          </w:tcPr>
          <w:p w14:paraId="677790AD" w14:textId="77777777" w:rsidR="005C4C97" w:rsidRDefault="00000000">
            <w:pPr>
              <w:spacing w:before="40" w:after="40"/>
            </w:pPr>
            <w:r>
              <w:rPr>
                <w:rFonts w:ascii="Times New Roman" w:eastAsia="Times New Roman" w:hAnsi="Times New Roman" w:cs="Times New Roman"/>
                <w:sz w:val="20"/>
                <w:szCs w:val="20"/>
              </w:rPr>
              <w:t>23-53115-3</w:t>
            </w:r>
          </w:p>
        </w:tc>
        <w:tc>
          <w:tcPr>
            <w:tcW w:w="5300" w:type="dxa"/>
            <w:shd w:val="clear" w:color="auto" w:fill="FFFFFF"/>
          </w:tcPr>
          <w:p w14:paraId="70F62093" w14:textId="77777777" w:rsidR="005C4C97" w:rsidRDefault="00000000">
            <w:pPr>
              <w:spacing w:before="40" w:after="40"/>
            </w:pPr>
            <w:r>
              <w:rPr>
                <w:rFonts w:ascii="Times New Roman" w:eastAsia="Times New Roman" w:hAnsi="Times New Roman" w:cs="Times New Roman"/>
                <w:sz w:val="20"/>
                <w:szCs w:val="20"/>
              </w:rPr>
              <w:t>Buyer home (Browse / Recent Listings), search and filter panel, listing detail</w:t>
            </w:r>
          </w:p>
        </w:tc>
      </w:tr>
      <w:tr w:rsidR="005C4C97" w14:paraId="20D115D1" w14:textId="77777777">
        <w:tc>
          <w:tcPr>
            <w:tcW w:w="2500" w:type="dxa"/>
            <w:shd w:val="clear" w:color="auto" w:fill="F2F5FA"/>
          </w:tcPr>
          <w:p w14:paraId="6F6AE6C7" w14:textId="77777777" w:rsidR="005C4C97" w:rsidRDefault="00000000">
            <w:pPr>
              <w:spacing w:before="40" w:after="40"/>
            </w:pPr>
            <w:r>
              <w:rPr>
                <w:rFonts w:ascii="Times New Roman" w:eastAsia="Times New Roman" w:hAnsi="Times New Roman" w:cs="Times New Roman"/>
                <w:sz w:val="20"/>
                <w:szCs w:val="20"/>
              </w:rPr>
              <w:t>Imamul Islam Shihab</w:t>
            </w:r>
          </w:p>
        </w:tc>
        <w:tc>
          <w:tcPr>
            <w:tcW w:w="1500" w:type="dxa"/>
            <w:shd w:val="clear" w:color="auto" w:fill="F2F5FA"/>
          </w:tcPr>
          <w:p w14:paraId="7324478B" w14:textId="77777777" w:rsidR="005C4C97" w:rsidRDefault="00000000">
            <w:pPr>
              <w:spacing w:before="40" w:after="40"/>
            </w:pPr>
            <w:r>
              <w:rPr>
                <w:rFonts w:ascii="Times New Roman" w:eastAsia="Times New Roman" w:hAnsi="Times New Roman" w:cs="Times New Roman"/>
                <w:sz w:val="20"/>
                <w:szCs w:val="20"/>
              </w:rPr>
              <w:t>23-53114-3</w:t>
            </w:r>
          </w:p>
        </w:tc>
        <w:tc>
          <w:tcPr>
            <w:tcW w:w="5300" w:type="dxa"/>
            <w:shd w:val="clear" w:color="auto" w:fill="F2F5FA"/>
          </w:tcPr>
          <w:p w14:paraId="51D98506" w14:textId="77777777" w:rsidR="005C4C97" w:rsidRDefault="00000000">
            <w:pPr>
              <w:spacing w:before="40" w:after="40"/>
            </w:pPr>
            <w:r>
              <w:rPr>
                <w:rFonts w:ascii="Times New Roman" w:eastAsia="Times New Roman" w:hAnsi="Times New Roman" w:cs="Times New Roman"/>
                <w:sz w:val="20"/>
                <w:szCs w:val="20"/>
              </w:rPr>
              <w:t>Seller home (Seller Dashboard), create listing, edit listing, mark as sold</w:t>
            </w:r>
          </w:p>
        </w:tc>
      </w:tr>
      <w:tr w:rsidR="005C4C97" w14:paraId="4C320E65" w14:textId="77777777">
        <w:tc>
          <w:tcPr>
            <w:tcW w:w="2500" w:type="dxa"/>
            <w:shd w:val="clear" w:color="auto" w:fill="FFFFFF"/>
          </w:tcPr>
          <w:p w14:paraId="103EB637" w14:textId="77777777" w:rsidR="005C4C97" w:rsidRDefault="00000000">
            <w:pPr>
              <w:spacing w:before="40" w:after="40"/>
            </w:pPr>
            <w:r>
              <w:rPr>
                <w:rFonts w:ascii="Times New Roman" w:eastAsia="Times New Roman" w:hAnsi="Times New Roman" w:cs="Times New Roman"/>
                <w:sz w:val="20"/>
                <w:szCs w:val="20"/>
              </w:rPr>
              <w:t>Meherab Hossain Emon</w:t>
            </w:r>
          </w:p>
        </w:tc>
        <w:tc>
          <w:tcPr>
            <w:tcW w:w="1500" w:type="dxa"/>
            <w:shd w:val="clear" w:color="auto" w:fill="FFFFFF"/>
          </w:tcPr>
          <w:p w14:paraId="50E113CD" w14:textId="77777777" w:rsidR="005C4C97" w:rsidRDefault="00000000">
            <w:pPr>
              <w:spacing w:before="40" w:after="40"/>
            </w:pPr>
            <w:r>
              <w:rPr>
                <w:rFonts w:ascii="Times New Roman" w:eastAsia="Times New Roman" w:hAnsi="Times New Roman" w:cs="Times New Roman"/>
                <w:sz w:val="20"/>
                <w:szCs w:val="20"/>
              </w:rPr>
              <w:t>23-53218-3</w:t>
            </w:r>
          </w:p>
        </w:tc>
        <w:tc>
          <w:tcPr>
            <w:tcW w:w="5300" w:type="dxa"/>
            <w:shd w:val="clear" w:color="auto" w:fill="FFFFFF"/>
          </w:tcPr>
          <w:p w14:paraId="65C185AC" w14:textId="77777777" w:rsidR="005C4C97" w:rsidRDefault="00000000">
            <w:pPr>
              <w:spacing w:before="40" w:after="40"/>
            </w:pPr>
            <w:r>
              <w:rPr>
                <w:rFonts w:ascii="Times New Roman" w:eastAsia="Times New Roman" w:hAnsi="Times New Roman" w:cs="Times New Roman"/>
                <w:sz w:val="20"/>
                <w:szCs w:val="20"/>
              </w:rPr>
              <w:t>Administrator home (Admin Overview), moderation queue, rating dialogue, public profile</w:t>
            </w:r>
          </w:p>
        </w:tc>
      </w:tr>
      <w:tr w:rsidR="005C4C97" w14:paraId="14D923A2" w14:textId="77777777">
        <w:tc>
          <w:tcPr>
            <w:tcW w:w="2500" w:type="dxa"/>
            <w:shd w:val="clear" w:color="auto" w:fill="F2F5FA"/>
          </w:tcPr>
          <w:p w14:paraId="375F1CA6" w14:textId="77777777" w:rsidR="005C4C97" w:rsidRDefault="00000000">
            <w:pPr>
              <w:spacing w:before="40" w:after="40"/>
            </w:pPr>
            <w:r>
              <w:rPr>
                <w:rFonts w:ascii="Times New Roman" w:eastAsia="Times New Roman" w:hAnsi="Times New Roman" w:cs="Times New Roman"/>
                <w:sz w:val="20"/>
                <w:szCs w:val="20"/>
              </w:rPr>
              <w:t>Fardin Haque</w:t>
            </w:r>
          </w:p>
        </w:tc>
        <w:tc>
          <w:tcPr>
            <w:tcW w:w="1500" w:type="dxa"/>
            <w:shd w:val="clear" w:color="auto" w:fill="F2F5FA"/>
          </w:tcPr>
          <w:p w14:paraId="56DACB9E" w14:textId="77777777" w:rsidR="005C4C97" w:rsidRDefault="00000000">
            <w:pPr>
              <w:spacing w:before="40" w:after="40"/>
            </w:pPr>
            <w:r>
              <w:rPr>
                <w:rFonts w:ascii="Times New Roman" w:eastAsia="Times New Roman" w:hAnsi="Times New Roman" w:cs="Times New Roman"/>
                <w:sz w:val="20"/>
                <w:szCs w:val="20"/>
              </w:rPr>
              <w:t>23-53274-3</w:t>
            </w:r>
          </w:p>
        </w:tc>
        <w:tc>
          <w:tcPr>
            <w:tcW w:w="5300" w:type="dxa"/>
            <w:shd w:val="clear" w:color="auto" w:fill="F2F5FA"/>
          </w:tcPr>
          <w:p w14:paraId="22C258E6" w14:textId="77777777" w:rsidR="005C4C97" w:rsidRDefault="00000000">
            <w:pPr>
              <w:spacing w:before="40" w:after="40"/>
            </w:pPr>
            <w:r>
              <w:rPr>
                <w:rFonts w:ascii="Times New Roman" w:eastAsia="Times New Roman" w:hAnsi="Times New Roman" w:cs="Times New Roman"/>
                <w:sz w:val="20"/>
                <w:szCs w:val="20"/>
              </w:rPr>
              <w:t>Landing page, registration, email verification, login, password reset, messaging, notifications, and prototype wiring</w:t>
            </w:r>
          </w:p>
        </w:tc>
      </w:tr>
    </w:tbl>
    <w:p w14:paraId="6938BA8B" w14:textId="77777777" w:rsidR="005C4C97" w:rsidRDefault="005C4C97">
      <w:pPr>
        <w:spacing w:after="120"/>
        <w:jc w:val="both"/>
      </w:pPr>
    </w:p>
    <w:p w14:paraId="40594548" w14:textId="77777777" w:rsidR="005C4C97" w:rsidRDefault="00000000">
      <w:pPr>
        <w:spacing w:before="60" w:after="220"/>
        <w:jc w:val="center"/>
      </w:pPr>
      <w:r>
        <w:rPr>
          <w:rFonts w:ascii="Times New Roman" w:eastAsia="Times New Roman" w:hAnsi="Times New Roman" w:cs="Times New Roman"/>
          <w:i/>
          <w:iCs/>
          <w:sz w:val="20"/>
          <w:szCs w:val="20"/>
        </w:rPr>
        <w:t>Table 10: Allocation of design work among group members</w:t>
      </w:r>
    </w:p>
    <w:p w14:paraId="3BC3AC61" w14:textId="77777777" w:rsidR="005C4C97" w:rsidRDefault="00000000">
      <w:pPr>
        <w:spacing w:before="200" w:after="120"/>
      </w:pPr>
      <w:r>
        <w:rPr>
          <w:rFonts w:ascii="Times New Roman" w:eastAsia="Times New Roman" w:hAnsi="Times New Roman" w:cs="Times New Roman"/>
          <w:b/>
          <w:bCs/>
          <w:color w:val="2F5496"/>
          <w:sz w:val="24"/>
          <w:szCs w:val="24"/>
        </w:rPr>
        <w:t>4.2.1 Role Dashboards for the First Design Increment</w:t>
      </w:r>
    </w:p>
    <w:p w14:paraId="5CB8DB2E" w14:textId="77777777" w:rsidR="005C4C97" w:rsidRDefault="00000000">
      <w:pPr>
        <w:spacing w:after="160"/>
        <w:jc w:val="both"/>
      </w:pPr>
      <w:r>
        <w:rPr>
          <w:rFonts w:ascii="Times New Roman" w:eastAsia="Times New Roman" w:hAnsi="Times New Roman" w:cs="Times New Roman"/>
          <w:sz w:val="24"/>
          <w:szCs w:val="24"/>
        </w:rPr>
        <w:t>The first design increment required a homepage or dashboard for each user role. Because Buyer and Seller are behavioural roles held by a single account rather than separate accounts, a student has two entry points: the browse screen when acting as a buyer and the seller dashboard when managing their own listings. The administrator has a separate console. The Notification Service, being an external system, correctly has no interface of its own.</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400"/>
        <w:gridCol w:w="3400"/>
        <w:gridCol w:w="1500"/>
        <w:gridCol w:w="2000"/>
      </w:tblGrid>
      <w:tr w:rsidR="005C4C97" w14:paraId="77279362" w14:textId="77777777">
        <w:trPr>
          <w:tblHeader/>
        </w:trPr>
        <w:tc>
          <w:tcPr>
            <w:tcW w:w="2400" w:type="dxa"/>
            <w:shd w:val="clear" w:color="auto" w:fill="2F5496"/>
            <w:vAlign w:val="center"/>
          </w:tcPr>
          <w:p w14:paraId="3ABD5AAA" w14:textId="77777777" w:rsidR="005C4C97" w:rsidRDefault="00000000">
            <w:pPr>
              <w:spacing w:before="40" w:after="40"/>
            </w:pPr>
            <w:r>
              <w:rPr>
                <w:rFonts w:ascii="Times New Roman" w:eastAsia="Times New Roman" w:hAnsi="Times New Roman" w:cs="Times New Roman"/>
                <w:b/>
                <w:bCs/>
                <w:color w:val="FFFFFF"/>
                <w:sz w:val="20"/>
                <w:szCs w:val="20"/>
              </w:rPr>
              <w:t>Role</w:t>
            </w:r>
          </w:p>
        </w:tc>
        <w:tc>
          <w:tcPr>
            <w:tcW w:w="3400" w:type="dxa"/>
            <w:shd w:val="clear" w:color="auto" w:fill="2F5496"/>
            <w:vAlign w:val="center"/>
          </w:tcPr>
          <w:p w14:paraId="0D4BF544" w14:textId="77777777" w:rsidR="005C4C97" w:rsidRDefault="00000000">
            <w:pPr>
              <w:spacing w:before="40" w:after="40"/>
            </w:pPr>
            <w:r>
              <w:rPr>
                <w:rFonts w:ascii="Times New Roman" w:eastAsia="Times New Roman" w:hAnsi="Times New Roman" w:cs="Times New Roman"/>
                <w:b/>
                <w:bCs/>
                <w:color w:val="FFFFFF"/>
                <w:sz w:val="20"/>
                <w:szCs w:val="20"/>
              </w:rPr>
              <w:t>Home screen</w:t>
            </w:r>
          </w:p>
        </w:tc>
        <w:tc>
          <w:tcPr>
            <w:tcW w:w="1500" w:type="dxa"/>
            <w:shd w:val="clear" w:color="auto" w:fill="2F5496"/>
            <w:vAlign w:val="center"/>
          </w:tcPr>
          <w:p w14:paraId="360CEC73" w14:textId="77777777" w:rsidR="005C4C97" w:rsidRDefault="00000000">
            <w:pPr>
              <w:spacing w:before="40" w:after="40"/>
            </w:pPr>
            <w:r>
              <w:rPr>
                <w:rFonts w:ascii="Times New Roman" w:eastAsia="Times New Roman" w:hAnsi="Times New Roman" w:cs="Times New Roman"/>
                <w:b/>
                <w:bCs/>
                <w:color w:val="FFFFFF"/>
                <w:sz w:val="20"/>
                <w:szCs w:val="20"/>
              </w:rPr>
              <w:t>Figure</w:t>
            </w:r>
          </w:p>
        </w:tc>
        <w:tc>
          <w:tcPr>
            <w:tcW w:w="2000" w:type="dxa"/>
            <w:shd w:val="clear" w:color="auto" w:fill="2F5496"/>
            <w:vAlign w:val="center"/>
          </w:tcPr>
          <w:p w14:paraId="28D7BAD7" w14:textId="77777777" w:rsidR="005C4C97" w:rsidRDefault="00000000">
            <w:pPr>
              <w:spacing w:before="40" w:after="40"/>
            </w:pPr>
            <w:r>
              <w:rPr>
                <w:rFonts w:ascii="Times New Roman" w:eastAsia="Times New Roman" w:hAnsi="Times New Roman" w:cs="Times New Roman"/>
                <w:b/>
                <w:bCs/>
                <w:color w:val="FFFFFF"/>
                <w:sz w:val="20"/>
                <w:szCs w:val="20"/>
              </w:rPr>
              <w:t>Requirements</w:t>
            </w:r>
          </w:p>
        </w:tc>
      </w:tr>
      <w:tr w:rsidR="005C4C97" w14:paraId="2CF50D63" w14:textId="77777777">
        <w:tc>
          <w:tcPr>
            <w:tcW w:w="2400" w:type="dxa"/>
            <w:shd w:val="clear" w:color="auto" w:fill="FFFFFF"/>
          </w:tcPr>
          <w:p w14:paraId="444E092B" w14:textId="77777777" w:rsidR="005C4C97" w:rsidRDefault="00000000">
            <w:pPr>
              <w:spacing w:before="40" w:after="40"/>
            </w:pPr>
            <w:r>
              <w:rPr>
                <w:rFonts w:ascii="Times New Roman" w:eastAsia="Times New Roman" w:hAnsi="Times New Roman" w:cs="Times New Roman"/>
                <w:sz w:val="20"/>
                <w:szCs w:val="20"/>
              </w:rPr>
              <w:t>Student as Buyer</w:t>
            </w:r>
          </w:p>
        </w:tc>
        <w:tc>
          <w:tcPr>
            <w:tcW w:w="3400" w:type="dxa"/>
            <w:shd w:val="clear" w:color="auto" w:fill="FFFFFF"/>
          </w:tcPr>
          <w:p w14:paraId="00C28620" w14:textId="77777777" w:rsidR="005C4C97" w:rsidRDefault="00000000">
            <w:pPr>
              <w:spacing w:before="40" w:after="40"/>
            </w:pPr>
            <w:r>
              <w:rPr>
                <w:rFonts w:ascii="Times New Roman" w:eastAsia="Times New Roman" w:hAnsi="Times New Roman" w:cs="Times New Roman"/>
                <w:sz w:val="20"/>
                <w:szCs w:val="20"/>
              </w:rPr>
              <w:t>Browse / Recent Listings</w:t>
            </w:r>
          </w:p>
        </w:tc>
        <w:tc>
          <w:tcPr>
            <w:tcW w:w="1500" w:type="dxa"/>
            <w:shd w:val="clear" w:color="auto" w:fill="FFFFFF"/>
          </w:tcPr>
          <w:p w14:paraId="41A02263" w14:textId="77777777" w:rsidR="005C4C97" w:rsidRDefault="00000000">
            <w:pPr>
              <w:spacing w:before="40" w:after="40"/>
            </w:pPr>
            <w:r>
              <w:rPr>
                <w:rFonts w:ascii="Times New Roman" w:eastAsia="Times New Roman" w:hAnsi="Times New Roman" w:cs="Times New Roman"/>
                <w:sz w:val="20"/>
                <w:szCs w:val="20"/>
              </w:rPr>
              <w:t>Figure 9</w:t>
            </w:r>
          </w:p>
        </w:tc>
        <w:tc>
          <w:tcPr>
            <w:tcW w:w="2000" w:type="dxa"/>
            <w:shd w:val="clear" w:color="auto" w:fill="FFFFFF"/>
          </w:tcPr>
          <w:p w14:paraId="3754029D" w14:textId="77777777" w:rsidR="005C4C97" w:rsidRDefault="00000000">
            <w:pPr>
              <w:spacing w:before="40" w:after="40"/>
            </w:pPr>
            <w:r>
              <w:rPr>
                <w:rFonts w:ascii="Times New Roman" w:eastAsia="Times New Roman" w:hAnsi="Times New Roman" w:cs="Times New Roman"/>
                <w:sz w:val="20"/>
                <w:szCs w:val="20"/>
              </w:rPr>
              <w:t>FR-4</w:t>
            </w:r>
          </w:p>
        </w:tc>
      </w:tr>
      <w:tr w:rsidR="005C4C97" w14:paraId="385B4B39" w14:textId="77777777">
        <w:tc>
          <w:tcPr>
            <w:tcW w:w="2400" w:type="dxa"/>
            <w:shd w:val="clear" w:color="auto" w:fill="F2F5FA"/>
          </w:tcPr>
          <w:p w14:paraId="500F6C53" w14:textId="77777777" w:rsidR="005C4C97" w:rsidRDefault="00000000">
            <w:pPr>
              <w:spacing w:before="40" w:after="40"/>
            </w:pPr>
            <w:r>
              <w:rPr>
                <w:rFonts w:ascii="Times New Roman" w:eastAsia="Times New Roman" w:hAnsi="Times New Roman" w:cs="Times New Roman"/>
                <w:sz w:val="20"/>
                <w:szCs w:val="20"/>
              </w:rPr>
              <w:t>Student as Seller</w:t>
            </w:r>
          </w:p>
        </w:tc>
        <w:tc>
          <w:tcPr>
            <w:tcW w:w="3400" w:type="dxa"/>
            <w:shd w:val="clear" w:color="auto" w:fill="F2F5FA"/>
          </w:tcPr>
          <w:p w14:paraId="7ABB926D" w14:textId="77777777" w:rsidR="005C4C97" w:rsidRDefault="00000000">
            <w:pPr>
              <w:spacing w:before="40" w:after="40"/>
            </w:pPr>
            <w:r>
              <w:rPr>
                <w:rFonts w:ascii="Times New Roman" w:eastAsia="Times New Roman" w:hAnsi="Times New Roman" w:cs="Times New Roman"/>
                <w:sz w:val="20"/>
                <w:szCs w:val="20"/>
              </w:rPr>
              <w:t>Seller Dashboard</w:t>
            </w:r>
          </w:p>
        </w:tc>
        <w:tc>
          <w:tcPr>
            <w:tcW w:w="1500" w:type="dxa"/>
            <w:shd w:val="clear" w:color="auto" w:fill="F2F5FA"/>
          </w:tcPr>
          <w:p w14:paraId="08ED5D7B" w14:textId="77777777" w:rsidR="005C4C97" w:rsidRDefault="00000000">
            <w:pPr>
              <w:spacing w:before="40" w:after="40"/>
            </w:pPr>
            <w:r>
              <w:rPr>
                <w:rFonts w:ascii="Times New Roman" w:eastAsia="Times New Roman" w:hAnsi="Times New Roman" w:cs="Times New Roman"/>
                <w:sz w:val="20"/>
                <w:szCs w:val="20"/>
              </w:rPr>
              <w:t>Figure 11</w:t>
            </w:r>
          </w:p>
        </w:tc>
        <w:tc>
          <w:tcPr>
            <w:tcW w:w="2000" w:type="dxa"/>
            <w:shd w:val="clear" w:color="auto" w:fill="F2F5FA"/>
          </w:tcPr>
          <w:p w14:paraId="1527F128" w14:textId="77777777" w:rsidR="005C4C97" w:rsidRDefault="00000000">
            <w:pPr>
              <w:spacing w:before="40" w:after="40"/>
            </w:pPr>
            <w:r>
              <w:rPr>
                <w:rFonts w:ascii="Times New Roman" w:eastAsia="Times New Roman" w:hAnsi="Times New Roman" w:cs="Times New Roman"/>
                <w:sz w:val="20"/>
                <w:szCs w:val="20"/>
              </w:rPr>
              <w:t>FR-3, FR-6</w:t>
            </w:r>
          </w:p>
        </w:tc>
      </w:tr>
      <w:tr w:rsidR="005C4C97" w14:paraId="7A935B9A" w14:textId="77777777">
        <w:tc>
          <w:tcPr>
            <w:tcW w:w="2400" w:type="dxa"/>
            <w:shd w:val="clear" w:color="auto" w:fill="FFFFFF"/>
          </w:tcPr>
          <w:p w14:paraId="21618C52" w14:textId="77777777" w:rsidR="005C4C97" w:rsidRDefault="00000000">
            <w:pPr>
              <w:spacing w:before="40" w:after="40"/>
            </w:pPr>
            <w:r>
              <w:rPr>
                <w:rFonts w:ascii="Times New Roman" w:eastAsia="Times New Roman" w:hAnsi="Times New Roman" w:cs="Times New Roman"/>
                <w:sz w:val="20"/>
                <w:szCs w:val="20"/>
              </w:rPr>
              <w:t>Administrator</w:t>
            </w:r>
          </w:p>
        </w:tc>
        <w:tc>
          <w:tcPr>
            <w:tcW w:w="3400" w:type="dxa"/>
            <w:shd w:val="clear" w:color="auto" w:fill="FFFFFF"/>
          </w:tcPr>
          <w:p w14:paraId="3650EBA0" w14:textId="77777777" w:rsidR="005C4C97" w:rsidRDefault="00000000">
            <w:pPr>
              <w:spacing w:before="40" w:after="40"/>
            </w:pPr>
            <w:r>
              <w:rPr>
                <w:rFonts w:ascii="Times New Roman" w:eastAsia="Times New Roman" w:hAnsi="Times New Roman" w:cs="Times New Roman"/>
                <w:sz w:val="20"/>
                <w:szCs w:val="20"/>
              </w:rPr>
              <w:t>Admin Overview</w:t>
            </w:r>
          </w:p>
        </w:tc>
        <w:tc>
          <w:tcPr>
            <w:tcW w:w="1500" w:type="dxa"/>
            <w:shd w:val="clear" w:color="auto" w:fill="FFFFFF"/>
          </w:tcPr>
          <w:p w14:paraId="596C17B0" w14:textId="77777777" w:rsidR="005C4C97" w:rsidRDefault="00000000">
            <w:pPr>
              <w:spacing w:before="40" w:after="40"/>
            </w:pPr>
            <w:r>
              <w:rPr>
                <w:rFonts w:ascii="Times New Roman" w:eastAsia="Times New Roman" w:hAnsi="Times New Roman" w:cs="Times New Roman"/>
                <w:sz w:val="20"/>
                <w:szCs w:val="20"/>
              </w:rPr>
              <w:t>Figure 18</w:t>
            </w:r>
          </w:p>
        </w:tc>
        <w:tc>
          <w:tcPr>
            <w:tcW w:w="2000" w:type="dxa"/>
            <w:shd w:val="clear" w:color="auto" w:fill="FFFFFF"/>
          </w:tcPr>
          <w:p w14:paraId="22D5AE7B" w14:textId="77777777" w:rsidR="005C4C97" w:rsidRDefault="00000000">
            <w:pPr>
              <w:spacing w:before="40" w:after="40"/>
            </w:pPr>
            <w:r>
              <w:rPr>
                <w:rFonts w:ascii="Times New Roman" w:eastAsia="Times New Roman" w:hAnsi="Times New Roman" w:cs="Times New Roman"/>
                <w:sz w:val="20"/>
                <w:szCs w:val="20"/>
              </w:rPr>
              <w:t>FR-9, FR-10</w:t>
            </w:r>
          </w:p>
        </w:tc>
      </w:tr>
    </w:tbl>
    <w:p w14:paraId="022E289F" w14:textId="77777777" w:rsidR="005C4C97" w:rsidRDefault="005C4C97">
      <w:pPr>
        <w:spacing w:after="120"/>
        <w:jc w:val="both"/>
      </w:pPr>
    </w:p>
    <w:p w14:paraId="3FD91109" w14:textId="77777777" w:rsidR="005C4C97" w:rsidRDefault="00000000">
      <w:pPr>
        <w:spacing w:before="60" w:after="220"/>
        <w:jc w:val="center"/>
      </w:pPr>
      <w:r>
        <w:rPr>
          <w:rFonts w:ascii="Times New Roman" w:eastAsia="Times New Roman" w:hAnsi="Times New Roman" w:cs="Times New Roman"/>
          <w:i/>
          <w:iCs/>
          <w:sz w:val="20"/>
          <w:szCs w:val="20"/>
        </w:rPr>
        <w:lastRenderedPageBreak/>
        <w:t>Table 11: Homepage or dashboard for each user role</w:t>
      </w:r>
    </w:p>
    <w:p w14:paraId="056F65BC" w14:textId="77777777" w:rsidR="005C4C97" w:rsidRDefault="00000000">
      <w:r>
        <w:br w:type="page"/>
      </w:r>
    </w:p>
    <w:p w14:paraId="1D9E9126" w14:textId="77777777" w:rsidR="005C4C97" w:rsidRDefault="00000000">
      <w:pPr>
        <w:spacing w:before="200" w:after="120"/>
      </w:pPr>
      <w:r>
        <w:rPr>
          <w:rFonts w:ascii="Times New Roman" w:eastAsia="Times New Roman" w:hAnsi="Times New Roman" w:cs="Times New Roman"/>
          <w:b/>
          <w:bCs/>
          <w:color w:val="2F5496"/>
          <w:sz w:val="24"/>
          <w:szCs w:val="24"/>
        </w:rPr>
        <w:lastRenderedPageBreak/>
        <w:t>4.2.2 Authentication and Onboarding</w:t>
      </w:r>
    </w:p>
    <w:p w14:paraId="67332CF4" w14:textId="77777777" w:rsidR="005C4C97" w:rsidRDefault="00000000">
      <w:pPr>
        <w:spacing w:after="160"/>
        <w:jc w:val="both"/>
      </w:pPr>
      <w:r>
        <w:rPr>
          <w:rFonts w:ascii="Times New Roman" w:eastAsia="Times New Roman" w:hAnsi="Times New Roman" w:cs="Times New Roman"/>
          <w:sz w:val="24"/>
          <w:szCs w:val="24"/>
        </w:rPr>
        <w:t>These screens realise FR-1. Registration is deliberately gated on a university address: the sign-up form rejects any domain that is not institutional, and the account stays inactive until the emailed link is confirmed, which is the «include» relationship between Register / Login and Verify University Email shown in Figure 3. The landing page states the same rule before a visitor commits to signing up, and password recovery routes through the same verified address so that account control never leaves the institution.</w:t>
      </w:r>
    </w:p>
    <w:p w14:paraId="315077CA" w14:textId="77777777" w:rsidR="005C4C97" w:rsidRDefault="00000000">
      <w:pPr>
        <w:spacing w:before="120" w:after="80"/>
        <w:jc w:val="center"/>
      </w:pPr>
      <w:r>
        <w:rPr>
          <w:noProof/>
        </w:rPr>
        <w:drawing>
          <wp:inline distT="0" distB="0" distL="0" distR="0" wp14:anchorId="0FD3750F" wp14:editId="3E3E78B9">
            <wp:extent cx="2728451" cy="50292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28451" cy="5029200"/>
                    </a:xfrm>
                    <a:prstGeom prst="rect">
                      <a:avLst/>
                    </a:prstGeom>
                  </pic:spPr>
                </pic:pic>
              </a:graphicData>
            </a:graphic>
          </wp:inline>
        </w:drawing>
      </w:r>
    </w:p>
    <w:p w14:paraId="7710507A" w14:textId="77777777" w:rsidR="005C4C97" w:rsidRDefault="00000000">
      <w:pPr>
        <w:spacing w:before="60" w:after="220"/>
        <w:jc w:val="center"/>
      </w:pPr>
      <w:r>
        <w:rPr>
          <w:rFonts w:ascii="Times New Roman" w:eastAsia="Times New Roman" w:hAnsi="Times New Roman" w:cs="Times New Roman"/>
          <w:i/>
          <w:iCs/>
          <w:sz w:val="20"/>
          <w:szCs w:val="20"/>
        </w:rPr>
        <w:t>Figure 4: Landing page introducing the platform and its verified-student rule</w:t>
      </w:r>
    </w:p>
    <w:p w14:paraId="47EC5F31" w14:textId="77777777" w:rsidR="005C4C97" w:rsidRDefault="00000000">
      <w:pPr>
        <w:spacing w:before="120" w:after="80"/>
        <w:jc w:val="center"/>
      </w:pPr>
      <w:r>
        <w:rPr>
          <w:noProof/>
        </w:rPr>
        <w:lastRenderedPageBreak/>
        <w:drawing>
          <wp:inline distT="0" distB="0" distL="0" distR="0" wp14:anchorId="7DAA147D" wp14:editId="00E103F6">
            <wp:extent cx="4572000" cy="3507036"/>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507036"/>
                    </a:xfrm>
                    <a:prstGeom prst="rect">
                      <a:avLst/>
                    </a:prstGeom>
                  </pic:spPr>
                </pic:pic>
              </a:graphicData>
            </a:graphic>
          </wp:inline>
        </w:drawing>
      </w:r>
    </w:p>
    <w:p w14:paraId="520CB2D7" w14:textId="77777777" w:rsidR="005C4C97" w:rsidRDefault="00000000">
      <w:pPr>
        <w:spacing w:before="60" w:after="220"/>
        <w:jc w:val="center"/>
      </w:pPr>
      <w:r>
        <w:rPr>
          <w:rFonts w:ascii="Times New Roman" w:eastAsia="Times New Roman" w:hAnsi="Times New Roman" w:cs="Times New Roman"/>
          <w:i/>
          <w:iCs/>
          <w:sz w:val="20"/>
          <w:szCs w:val="20"/>
        </w:rPr>
        <w:t>Figure 5: Registration form restricted to institutional email addresses</w:t>
      </w:r>
    </w:p>
    <w:p w14:paraId="4C35CC5A" w14:textId="77777777" w:rsidR="005C4C97" w:rsidRDefault="00000000">
      <w:pPr>
        <w:spacing w:before="120" w:after="80"/>
        <w:jc w:val="center"/>
      </w:pPr>
      <w:r>
        <w:rPr>
          <w:noProof/>
        </w:rPr>
        <w:drawing>
          <wp:inline distT="0" distB="0" distL="0" distR="0" wp14:anchorId="5361B448" wp14:editId="664E05AC">
            <wp:extent cx="4572000" cy="297344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973440"/>
                    </a:xfrm>
                    <a:prstGeom prst="rect">
                      <a:avLst/>
                    </a:prstGeom>
                  </pic:spPr>
                </pic:pic>
              </a:graphicData>
            </a:graphic>
          </wp:inline>
        </w:drawing>
      </w:r>
    </w:p>
    <w:p w14:paraId="46ED8843" w14:textId="77777777" w:rsidR="005C4C97" w:rsidRDefault="00000000">
      <w:pPr>
        <w:spacing w:before="60" w:after="220"/>
        <w:jc w:val="center"/>
      </w:pPr>
      <w:r>
        <w:rPr>
          <w:rFonts w:ascii="Times New Roman" w:eastAsia="Times New Roman" w:hAnsi="Times New Roman" w:cs="Times New Roman"/>
          <w:i/>
          <w:iCs/>
          <w:sz w:val="20"/>
          <w:szCs w:val="20"/>
        </w:rPr>
        <w:t>Figure 6: Email verification screen shown until the account is activated</w:t>
      </w:r>
    </w:p>
    <w:p w14:paraId="21915DF0" w14:textId="77777777" w:rsidR="005C4C97" w:rsidRDefault="00000000">
      <w:pPr>
        <w:spacing w:before="120" w:after="80"/>
        <w:jc w:val="center"/>
      </w:pPr>
      <w:r>
        <w:rPr>
          <w:noProof/>
        </w:rPr>
        <w:lastRenderedPageBreak/>
        <w:drawing>
          <wp:inline distT="0" distB="0" distL="0" distR="0" wp14:anchorId="5A3C82C8" wp14:editId="5E7210B1">
            <wp:extent cx="4572000" cy="299449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994490"/>
                    </a:xfrm>
                    <a:prstGeom prst="rect">
                      <a:avLst/>
                    </a:prstGeom>
                  </pic:spPr>
                </pic:pic>
              </a:graphicData>
            </a:graphic>
          </wp:inline>
        </w:drawing>
      </w:r>
    </w:p>
    <w:p w14:paraId="60CD93BB" w14:textId="77777777" w:rsidR="005C4C97" w:rsidRDefault="00000000">
      <w:pPr>
        <w:spacing w:before="60" w:after="220"/>
        <w:jc w:val="center"/>
      </w:pPr>
      <w:r>
        <w:rPr>
          <w:rFonts w:ascii="Times New Roman" w:eastAsia="Times New Roman" w:hAnsi="Times New Roman" w:cs="Times New Roman"/>
          <w:i/>
          <w:iCs/>
          <w:sz w:val="20"/>
          <w:szCs w:val="20"/>
        </w:rPr>
        <w:t>Figure 7: Login screen for returning verified students</w:t>
      </w:r>
    </w:p>
    <w:p w14:paraId="49A95B14" w14:textId="77777777" w:rsidR="005C4C97" w:rsidRDefault="00000000">
      <w:pPr>
        <w:spacing w:before="120" w:after="80"/>
        <w:jc w:val="center"/>
      </w:pPr>
      <w:r>
        <w:rPr>
          <w:noProof/>
        </w:rPr>
        <w:drawing>
          <wp:inline distT="0" distB="0" distL="0" distR="0" wp14:anchorId="58F72E91" wp14:editId="1DC24978">
            <wp:extent cx="4572000" cy="2987613"/>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987613"/>
                    </a:xfrm>
                    <a:prstGeom prst="rect">
                      <a:avLst/>
                    </a:prstGeom>
                  </pic:spPr>
                </pic:pic>
              </a:graphicData>
            </a:graphic>
          </wp:inline>
        </w:drawing>
      </w:r>
    </w:p>
    <w:p w14:paraId="0117E88F" w14:textId="77777777" w:rsidR="005C4C97" w:rsidRDefault="00000000">
      <w:pPr>
        <w:spacing w:before="60" w:after="220"/>
        <w:jc w:val="center"/>
      </w:pPr>
      <w:r>
        <w:rPr>
          <w:rFonts w:ascii="Times New Roman" w:eastAsia="Times New Roman" w:hAnsi="Times New Roman" w:cs="Times New Roman"/>
          <w:i/>
          <w:iCs/>
          <w:sz w:val="20"/>
          <w:szCs w:val="20"/>
        </w:rPr>
        <w:t>Figure 8: Password recovery through the registered university address</w:t>
      </w:r>
    </w:p>
    <w:p w14:paraId="0D4164B5" w14:textId="77777777" w:rsidR="005C4C97" w:rsidRDefault="00000000">
      <w:pPr>
        <w:spacing w:before="200" w:after="120"/>
      </w:pPr>
      <w:r>
        <w:rPr>
          <w:rFonts w:ascii="Times New Roman" w:eastAsia="Times New Roman" w:hAnsi="Times New Roman" w:cs="Times New Roman"/>
          <w:b/>
          <w:bCs/>
          <w:color w:val="2F5496"/>
          <w:sz w:val="24"/>
          <w:szCs w:val="24"/>
        </w:rPr>
        <w:t>4.2.3 Browsing and Discovery — Buyer Home</w:t>
      </w:r>
    </w:p>
    <w:p w14:paraId="20C1346C" w14:textId="77777777" w:rsidR="005C4C97" w:rsidRDefault="00000000">
      <w:pPr>
        <w:spacing w:after="160"/>
        <w:jc w:val="both"/>
      </w:pPr>
      <w:r>
        <w:rPr>
          <w:rFonts w:ascii="Times New Roman" w:eastAsia="Times New Roman" w:hAnsi="Times New Roman" w:cs="Times New Roman"/>
          <w:sz w:val="24"/>
          <w:szCs w:val="24"/>
        </w:rPr>
        <w:t>The browse screen is the buyer's homepage and implements FR-4. Filters for category, price range and condition sit in a persistent left panel so that a query can be narrowed without losing the result set, and the item count updates against each filter. The listing detail screen presents the full record described in FR-2 together with the seller's aggregate rating from FR-7, which lets a buyer judge reliability before making contact. The Message Seller and Report Listing actions on this screen are the entry points to FR-5 and FR-9 respectively.</w:t>
      </w:r>
    </w:p>
    <w:p w14:paraId="2F04C8D9" w14:textId="77777777" w:rsidR="005C4C97" w:rsidRDefault="00000000">
      <w:pPr>
        <w:spacing w:before="120" w:after="80"/>
        <w:jc w:val="center"/>
      </w:pPr>
      <w:r>
        <w:rPr>
          <w:noProof/>
        </w:rPr>
        <w:lastRenderedPageBreak/>
        <w:drawing>
          <wp:inline distT="0" distB="0" distL="0" distR="0" wp14:anchorId="41893D70" wp14:editId="4906B80C">
            <wp:extent cx="4572000" cy="4729030"/>
            <wp:effectExtent l="0" t="0" r="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4729030"/>
                    </a:xfrm>
                    <a:prstGeom prst="rect">
                      <a:avLst/>
                    </a:prstGeom>
                  </pic:spPr>
                </pic:pic>
              </a:graphicData>
            </a:graphic>
          </wp:inline>
        </w:drawing>
      </w:r>
    </w:p>
    <w:p w14:paraId="6599F21A" w14:textId="77777777" w:rsidR="005C4C97" w:rsidRDefault="00000000">
      <w:pPr>
        <w:spacing w:before="60" w:after="220"/>
        <w:jc w:val="center"/>
      </w:pPr>
      <w:r>
        <w:rPr>
          <w:rFonts w:ascii="Times New Roman" w:eastAsia="Times New Roman" w:hAnsi="Times New Roman" w:cs="Times New Roman"/>
          <w:i/>
          <w:iCs/>
          <w:sz w:val="20"/>
          <w:szCs w:val="20"/>
        </w:rPr>
        <w:t>Figure 9: Buyer home: browse screen with keyword search, category, price and condition filters</w:t>
      </w:r>
    </w:p>
    <w:p w14:paraId="5DE9B9A8" w14:textId="77777777" w:rsidR="005C4C97" w:rsidRDefault="00000000">
      <w:pPr>
        <w:spacing w:before="120" w:after="80"/>
        <w:jc w:val="center"/>
      </w:pPr>
      <w:r>
        <w:rPr>
          <w:noProof/>
        </w:rPr>
        <w:lastRenderedPageBreak/>
        <w:drawing>
          <wp:inline distT="0" distB="0" distL="0" distR="0" wp14:anchorId="21CF6D57" wp14:editId="2DA2794D">
            <wp:extent cx="4094932" cy="5029200"/>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94932" cy="5029200"/>
                    </a:xfrm>
                    <a:prstGeom prst="rect">
                      <a:avLst/>
                    </a:prstGeom>
                  </pic:spPr>
                </pic:pic>
              </a:graphicData>
            </a:graphic>
          </wp:inline>
        </w:drawing>
      </w:r>
    </w:p>
    <w:p w14:paraId="6A843AE5" w14:textId="77777777" w:rsidR="005C4C97" w:rsidRDefault="00000000">
      <w:pPr>
        <w:spacing w:before="60" w:after="220"/>
        <w:jc w:val="center"/>
      </w:pPr>
      <w:r>
        <w:rPr>
          <w:rFonts w:ascii="Times New Roman" w:eastAsia="Times New Roman" w:hAnsi="Times New Roman" w:cs="Times New Roman"/>
          <w:i/>
          <w:iCs/>
          <w:sz w:val="20"/>
          <w:szCs w:val="20"/>
        </w:rPr>
        <w:t>Figure 10: Listing detail with photographs, description and seller reputation</w:t>
      </w:r>
    </w:p>
    <w:p w14:paraId="6DD44D5D" w14:textId="77777777" w:rsidR="005C4C97" w:rsidRDefault="00000000">
      <w:pPr>
        <w:spacing w:before="200" w:after="120"/>
      </w:pPr>
      <w:r>
        <w:rPr>
          <w:rFonts w:ascii="Times New Roman" w:eastAsia="Times New Roman" w:hAnsi="Times New Roman" w:cs="Times New Roman"/>
          <w:b/>
          <w:bCs/>
          <w:color w:val="2F5496"/>
          <w:sz w:val="24"/>
          <w:szCs w:val="24"/>
        </w:rPr>
        <w:t>4.2.4 Listing Management — Seller Home</w:t>
      </w:r>
    </w:p>
    <w:p w14:paraId="04A8D164" w14:textId="77777777" w:rsidR="005C4C97" w:rsidRDefault="00000000">
      <w:pPr>
        <w:spacing w:after="160"/>
        <w:jc w:val="both"/>
      </w:pPr>
      <w:r>
        <w:rPr>
          <w:rFonts w:ascii="Times New Roman" w:eastAsia="Times New Roman" w:hAnsi="Times New Roman" w:cs="Times New Roman"/>
          <w:sz w:val="24"/>
          <w:szCs w:val="24"/>
        </w:rPr>
        <w:t>This group covers the listing lifecycle in FR-2, FR-3 and FR-6. The seller dashboard is the seller's homepage: it shows active listings, sold items and drafts, exposes the Mark as Sold action, and reports view counts and the seller's own average rating. The creation form captures title, price, category, condition, description and up to five photographs, matching the fields specified in Section 3.1.2, and the edit screen reuses the same layout so that a seller works with a familiar form.</w:t>
      </w:r>
    </w:p>
    <w:p w14:paraId="5B758C51" w14:textId="77777777" w:rsidR="005C4C97" w:rsidRDefault="00000000">
      <w:pPr>
        <w:spacing w:before="120" w:after="80"/>
        <w:jc w:val="center"/>
      </w:pPr>
      <w:r>
        <w:rPr>
          <w:noProof/>
        </w:rPr>
        <w:lastRenderedPageBreak/>
        <w:drawing>
          <wp:inline distT="0" distB="0" distL="0" distR="0" wp14:anchorId="4D143884" wp14:editId="1BC90CFA">
            <wp:extent cx="4572000" cy="3641470"/>
            <wp:effectExtent l="0" t="0" r="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641470"/>
                    </a:xfrm>
                    <a:prstGeom prst="rect">
                      <a:avLst/>
                    </a:prstGeom>
                  </pic:spPr>
                </pic:pic>
              </a:graphicData>
            </a:graphic>
          </wp:inline>
        </w:drawing>
      </w:r>
    </w:p>
    <w:p w14:paraId="4794F8F6" w14:textId="77777777" w:rsidR="005C4C97" w:rsidRDefault="00000000">
      <w:pPr>
        <w:spacing w:before="60" w:after="220"/>
        <w:jc w:val="center"/>
      </w:pPr>
      <w:r>
        <w:rPr>
          <w:rFonts w:ascii="Times New Roman" w:eastAsia="Times New Roman" w:hAnsi="Times New Roman" w:cs="Times New Roman"/>
          <w:i/>
          <w:iCs/>
          <w:sz w:val="20"/>
          <w:szCs w:val="20"/>
        </w:rPr>
        <w:t>Figure 11: Seller home: dashboard showing active listings, sold items and drafts</w:t>
      </w:r>
    </w:p>
    <w:p w14:paraId="391FC0AC" w14:textId="77777777" w:rsidR="005C4C97" w:rsidRDefault="00000000">
      <w:pPr>
        <w:spacing w:before="120" w:after="80"/>
        <w:jc w:val="center"/>
      </w:pPr>
      <w:r>
        <w:rPr>
          <w:noProof/>
        </w:rPr>
        <w:lastRenderedPageBreak/>
        <w:drawing>
          <wp:inline distT="0" distB="0" distL="0" distR="0" wp14:anchorId="0B039150" wp14:editId="22EA7046">
            <wp:extent cx="4478946" cy="502920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8946" cy="5029200"/>
                    </a:xfrm>
                    <a:prstGeom prst="rect">
                      <a:avLst/>
                    </a:prstGeom>
                  </pic:spPr>
                </pic:pic>
              </a:graphicData>
            </a:graphic>
          </wp:inline>
        </w:drawing>
      </w:r>
    </w:p>
    <w:p w14:paraId="122F4F05" w14:textId="77777777" w:rsidR="005C4C97" w:rsidRDefault="00000000">
      <w:pPr>
        <w:spacing w:before="60" w:after="220"/>
        <w:jc w:val="center"/>
      </w:pPr>
      <w:r>
        <w:rPr>
          <w:rFonts w:ascii="Times New Roman" w:eastAsia="Times New Roman" w:hAnsi="Times New Roman" w:cs="Times New Roman"/>
          <w:i/>
          <w:iCs/>
          <w:sz w:val="20"/>
          <w:szCs w:val="20"/>
        </w:rPr>
        <w:t>Figure 12: Listing creation form with photograph upload</w:t>
      </w:r>
    </w:p>
    <w:p w14:paraId="3BF71FB3" w14:textId="77777777" w:rsidR="005C4C97" w:rsidRDefault="00000000">
      <w:pPr>
        <w:spacing w:before="120" w:after="80"/>
        <w:jc w:val="center"/>
      </w:pPr>
      <w:r>
        <w:rPr>
          <w:noProof/>
        </w:rPr>
        <w:lastRenderedPageBreak/>
        <w:drawing>
          <wp:inline distT="0" distB="0" distL="0" distR="0" wp14:anchorId="16E1E87A" wp14:editId="73A048E3">
            <wp:extent cx="4572000" cy="3958977"/>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958977"/>
                    </a:xfrm>
                    <a:prstGeom prst="rect">
                      <a:avLst/>
                    </a:prstGeom>
                  </pic:spPr>
                </pic:pic>
              </a:graphicData>
            </a:graphic>
          </wp:inline>
        </w:drawing>
      </w:r>
    </w:p>
    <w:p w14:paraId="1287E84D" w14:textId="77777777" w:rsidR="005C4C97" w:rsidRDefault="00000000">
      <w:pPr>
        <w:spacing w:before="60" w:after="220"/>
        <w:jc w:val="center"/>
      </w:pPr>
      <w:r>
        <w:rPr>
          <w:rFonts w:ascii="Times New Roman" w:eastAsia="Times New Roman" w:hAnsi="Times New Roman" w:cs="Times New Roman"/>
          <w:i/>
          <w:iCs/>
          <w:sz w:val="20"/>
          <w:szCs w:val="20"/>
        </w:rPr>
        <w:t>Figure 13: Edit screen for updating an existing listing</w:t>
      </w:r>
    </w:p>
    <w:p w14:paraId="02E79663" w14:textId="77777777" w:rsidR="005C4C97" w:rsidRDefault="00000000">
      <w:pPr>
        <w:spacing w:before="200" w:after="120"/>
      </w:pPr>
      <w:r>
        <w:rPr>
          <w:rFonts w:ascii="Times New Roman" w:eastAsia="Times New Roman" w:hAnsi="Times New Roman" w:cs="Times New Roman"/>
          <w:b/>
          <w:bCs/>
          <w:color w:val="2F5496"/>
          <w:sz w:val="24"/>
          <w:szCs w:val="24"/>
        </w:rPr>
        <w:t>4.2.5 Messaging and Notifications</w:t>
      </w:r>
    </w:p>
    <w:p w14:paraId="0981013A" w14:textId="77777777" w:rsidR="005C4C97" w:rsidRDefault="00000000">
      <w:pPr>
        <w:spacing w:after="160"/>
        <w:jc w:val="both"/>
      </w:pPr>
      <w:r>
        <w:rPr>
          <w:rFonts w:ascii="Times New Roman" w:eastAsia="Times New Roman" w:hAnsi="Times New Roman" w:cs="Times New Roman"/>
          <w:sz w:val="24"/>
          <w:szCs w:val="24"/>
        </w:rPr>
        <w:t>These screens implement FR-5, FR-8 and FR-11. Each conversation is anchored to the listing that prompted it, shown as a header above the thread, so context is preserved and neither party is required to exchange a phone number or personal email address. The notification screen is the user-facing side of the external Notification Service in Figure 3, and carries all of the events traced to it: a new message, a completed sale, a new review and an administrative action such as a listing removal.</w:t>
      </w:r>
    </w:p>
    <w:p w14:paraId="3518B676" w14:textId="77777777" w:rsidR="005C4C97" w:rsidRDefault="00000000">
      <w:pPr>
        <w:spacing w:before="120" w:after="80"/>
        <w:jc w:val="center"/>
      </w:pPr>
      <w:r>
        <w:rPr>
          <w:noProof/>
        </w:rPr>
        <w:lastRenderedPageBreak/>
        <w:drawing>
          <wp:inline distT="0" distB="0" distL="0" distR="0" wp14:anchorId="671931FC" wp14:editId="4C9F84C3">
            <wp:extent cx="4572000" cy="3619246"/>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3619246"/>
                    </a:xfrm>
                    <a:prstGeom prst="rect">
                      <a:avLst/>
                    </a:prstGeom>
                  </pic:spPr>
                </pic:pic>
              </a:graphicData>
            </a:graphic>
          </wp:inline>
        </w:drawing>
      </w:r>
    </w:p>
    <w:p w14:paraId="101C93AB" w14:textId="77777777" w:rsidR="005C4C97" w:rsidRDefault="00000000">
      <w:pPr>
        <w:spacing w:before="60" w:after="220"/>
        <w:jc w:val="center"/>
      </w:pPr>
      <w:r>
        <w:rPr>
          <w:rFonts w:ascii="Times New Roman" w:eastAsia="Times New Roman" w:hAnsi="Times New Roman" w:cs="Times New Roman"/>
          <w:i/>
          <w:iCs/>
          <w:sz w:val="20"/>
          <w:szCs w:val="20"/>
        </w:rPr>
        <w:t>Figure 14: Messaging screen with conversations grouped by listing</w:t>
      </w:r>
    </w:p>
    <w:p w14:paraId="3359C44D" w14:textId="77777777" w:rsidR="005C4C97" w:rsidRDefault="00000000">
      <w:pPr>
        <w:spacing w:before="120" w:after="80"/>
        <w:jc w:val="center"/>
      </w:pPr>
      <w:r>
        <w:rPr>
          <w:noProof/>
        </w:rPr>
        <w:drawing>
          <wp:inline distT="0" distB="0" distL="0" distR="0" wp14:anchorId="1EB4FC1E" wp14:editId="2038C51F">
            <wp:extent cx="4572000" cy="4164654"/>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4164654"/>
                    </a:xfrm>
                    <a:prstGeom prst="rect">
                      <a:avLst/>
                    </a:prstGeom>
                  </pic:spPr>
                </pic:pic>
              </a:graphicData>
            </a:graphic>
          </wp:inline>
        </w:drawing>
      </w:r>
    </w:p>
    <w:p w14:paraId="15CC9082" w14:textId="77777777" w:rsidR="005C4C97" w:rsidRDefault="00000000">
      <w:pPr>
        <w:spacing w:before="60" w:after="220"/>
        <w:jc w:val="center"/>
      </w:pPr>
      <w:r>
        <w:rPr>
          <w:rFonts w:ascii="Times New Roman" w:eastAsia="Times New Roman" w:hAnsi="Times New Roman" w:cs="Times New Roman"/>
          <w:i/>
          <w:iCs/>
          <w:sz w:val="20"/>
          <w:szCs w:val="20"/>
        </w:rPr>
        <w:lastRenderedPageBreak/>
        <w:t>Figure 15: Notification centre covering messages, sales, reviews and moderation actions</w:t>
      </w:r>
    </w:p>
    <w:p w14:paraId="63D094D7" w14:textId="77777777" w:rsidR="005C4C97" w:rsidRDefault="00000000">
      <w:pPr>
        <w:spacing w:before="200" w:after="120"/>
      </w:pPr>
      <w:r>
        <w:rPr>
          <w:rFonts w:ascii="Times New Roman" w:eastAsia="Times New Roman" w:hAnsi="Times New Roman" w:cs="Times New Roman"/>
          <w:b/>
          <w:bCs/>
          <w:color w:val="2F5496"/>
          <w:sz w:val="24"/>
          <w:szCs w:val="24"/>
        </w:rPr>
        <w:t>4.2.6 Ratings and Reputation</w:t>
      </w:r>
    </w:p>
    <w:p w14:paraId="53EAFAD9" w14:textId="77777777" w:rsidR="005C4C97" w:rsidRDefault="00000000">
      <w:pPr>
        <w:spacing w:after="160"/>
        <w:jc w:val="both"/>
      </w:pPr>
      <w:r>
        <w:rPr>
          <w:rFonts w:ascii="Times New Roman" w:eastAsia="Times New Roman" w:hAnsi="Times New Roman" w:cs="Times New Roman"/>
          <w:sz w:val="24"/>
          <w:szCs w:val="24"/>
        </w:rPr>
        <w:t>FR-7 is realised by the rating dialogue, which becomes available only after a listing has been marked as sold. This ordering is what prevents ratings from accounts that never traded, as described in Section 3.1.5. Submitted ratings are aggregated on the public profile, where the score, review count and completed-trade total together form the reliability signal that substitutes for the escrow and dispute mechanisms used by open marketplaces.</w:t>
      </w:r>
    </w:p>
    <w:p w14:paraId="78A626DA" w14:textId="77777777" w:rsidR="005C4C97" w:rsidRDefault="00000000">
      <w:pPr>
        <w:spacing w:before="120" w:after="80"/>
        <w:jc w:val="center"/>
      </w:pPr>
      <w:r>
        <w:rPr>
          <w:noProof/>
        </w:rPr>
        <w:drawing>
          <wp:inline distT="0" distB="0" distL="0" distR="0" wp14:anchorId="3CEEEEE8" wp14:editId="35502069">
            <wp:extent cx="4572000" cy="3335412"/>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3335412"/>
                    </a:xfrm>
                    <a:prstGeom prst="rect">
                      <a:avLst/>
                    </a:prstGeom>
                  </pic:spPr>
                </pic:pic>
              </a:graphicData>
            </a:graphic>
          </wp:inline>
        </w:drawing>
      </w:r>
    </w:p>
    <w:p w14:paraId="192D791A" w14:textId="77777777" w:rsidR="005C4C97" w:rsidRDefault="00000000">
      <w:pPr>
        <w:spacing w:before="60" w:after="220"/>
        <w:jc w:val="center"/>
      </w:pPr>
      <w:r>
        <w:rPr>
          <w:rFonts w:ascii="Times New Roman" w:eastAsia="Times New Roman" w:hAnsi="Times New Roman" w:cs="Times New Roman"/>
          <w:i/>
          <w:iCs/>
          <w:sz w:val="20"/>
          <w:szCs w:val="20"/>
        </w:rPr>
        <w:t>Figure 16: Post-transaction rating dialogue with an optional written review</w:t>
      </w:r>
    </w:p>
    <w:p w14:paraId="008B9053" w14:textId="77777777" w:rsidR="005C4C97" w:rsidRDefault="00000000">
      <w:pPr>
        <w:spacing w:before="120" w:after="80"/>
        <w:jc w:val="center"/>
      </w:pPr>
      <w:r>
        <w:rPr>
          <w:noProof/>
        </w:rPr>
        <w:lastRenderedPageBreak/>
        <w:drawing>
          <wp:inline distT="0" distB="0" distL="0" distR="0" wp14:anchorId="5DF825B9" wp14:editId="13CC1249">
            <wp:extent cx="4572000" cy="3879272"/>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3879272"/>
                    </a:xfrm>
                    <a:prstGeom prst="rect">
                      <a:avLst/>
                    </a:prstGeom>
                  </pic:spPr>
                </pic:pic>
              </a:graphicData>
            </a:graphic>
          </wp:inline>
        </w:drawing>
      </w:r>
    </w:p>
    <w:p w14:paraId="052C6446" w14:textId="77777777" w:rsidR="005C4C97" w:rsidRDefault="00000000">
      <w:pPr>
        <w:spacing w:before="60" w:after="220"/>
        <w:jc w:val="center"/>
      </w:pPr>
      <w:r>
        <w:rPr>
          <w:rFonts w:ascii="Times New Roman" w:eastAsia="Times New Roman" w:hAnsi="Times New Roman" w:cs="Times New Roman"/>
          <w:i/>
          <w:iCs/>
          <w:sz w:val="20"/>
          <w:szCs w:val="20"/>
        </w:rPr>
        <w:t>Figure 17: Public profile showing aggregate rating, peer reviews and active listings</w:t>
      </w:r>
    </w:p>
    <w:p w14:paraId="130F73AD" w14:textId="77777777" w:rsidR="005C4C97" w:rsidRDefault="00000000">
      <w:pPr>
        <w:spacing w:before="200" w:after="120"/>
      </w:pPr>
      <w:r>
        <w:rPr>
          <w:rFonts w:ascii="Times New Roman" w:eastAsia="Times New Roman" w:hAnsi="Times New Roman" w:cs="Times New Roman"/>
          <w:b/>
          <w:bCs/>
          <w:color w:val="2F5496"/>
          <w:sz w:val="24"/>
          <w:szCs w:val="24"/>
        </w:rPr>
        <w:t>4.2.7 Administration and Moderation — Administrator Home</w:t>
      </w:r>
    </w:p>
    <w:p w14:paraId="52D57332" w14:textId="77777777" w:rsidR="005C4C97" w:rsidRDefault="00000000">
      <w:pPr>
        <w:spacing w:after="160"/>
        <w:jc w:val="both"/>
      </w:pPr>
      <w:r>
        <w:rPr>
          <w:rFonts w:ascii="Times New Roman" w:eastAsia="Times New Roman" w:hAnsi="Times New Roman" w:cs="Times New Roman"/>
          <w:sz w:val="24"/>
          <w:szCs w:val="24"/>
        </w:rPr>
        <w:t>The administrative console implements FR-9, FR-10 and FR-11. The overview screen is the administrator's homepage, summarising platform health and the volume of pending reports. The moderation queue presents each report with the reported item, the reporter, the seller and the stated reason. The three available outcomes map directly onto the administrator actions in Section 3.1.6: dismissing the report, removing the listing, or suspending the account. The latter two trigger the notifications traced to the Notification Service.</w:t>
      </w:r>
    </w:p>
    <w:p w14:paraId="61B11A56" w14:textId="77777777" w:rsidR="005C4C97" w:rsidRDefault="00000000">
      <w:pPr>
        <w:spacing w:before="120" w:after="80"/>
        <w:jc w:val="center"/>
      </w:pPr>
      <w:r>
        <w:rPr>
          <w:noProof/>
        </w:rPr>
        <w:lastRenderedPageBreak/>
        <w:drawing>
          <wp:inline distT="0" distB="0" distL="0" distR="0" wp14:anchorId="16E63976" wp14:editId="19372D86">
            <wp:extent cx="4572000" cy="3384024"/>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3384024"/>
                    </a:xfrm>
                    <a:prstGeom prst="rect">
                      <a:avLst/>
                    </a:prstGeom>
                  </pic:spPr>
                </pic:pic>
              </a:graphicData>
            </a:graphic>
          </wp:inline>
        </w:drawing>
      </w:r>
    </w:p>
    <w:p w14:paraId="624C4B1A" w14:textId="77777777" w:rsidR="005C4C97" w:rsidRDefault="00000000">
      <w:pPr>
        <w:spacing w:before="60" w:after="220"/>
        <w:jc w:val="center"/>
      </w:pPr>
      <w:r>
        <w:rPr>
          <w:rFonts w:ascii="Times New Roman" w:eastAsia="Times New Roman" w:hAnsi="Times New Roman" w:cs="Times New Roman"/>
          <w:i/>
          <w:iCs/>
          <w:sz w:val="20"/>
          <w:szCs w:val="20"/>
        </w:rPr>
        <w:t>Figure 18: Administrator home: overview with system indicators and pending reports</w:t>
      </w:r>
    </w:p>
    <w:p w14:paraId="23EA19EF" w14:textId="77777777" w:rsidR="005C4C97" w:rsidRDefault="00000000">
      <w:pPr>
        <w:spacing w:before="120" w:after="80"/>
        <w:jc w:val="center"/>
      </w:pPr>
      <w:r>
        <w:rPr>
          <w:noProof/>
        </w:rPr>
        <w:drawing>
          <wp:inline distT="0" distB="0" distL="0" distR="0" wp14:anchorId="74DA365B" wp14:editId="7264489A">
            <wp:extent cx="4572000" cy="3376766"/>
            <wp:effectExtent l="0" t="0" r="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3376766"/>
                    </a:xfrm>
                    <a:prstGeom prst="rect">
                      <a:avLst/>
                    </a:prstGeom>
                  </pic:spPr>
                </pic:pic>
              </a:graphicData>
            </a:graphic>
          </wp:inline>
        </w:drawing>
      </w:r>
    </w:p>
    <w:p w14:paraId="66F1B878" w14:textId="77777777" w:rsidR="005C4C97" w:rsidRDefault="00000000">
      <w:pPr>
        <w:spacing w:before="60" w:after="220"/>
        <w:jc w:val="center"/>
      </w:pPr>
      <w:r>
        <w:rPr>
          <w:rFonts w:ascii="Times New Roman" w:eastAsia="Times New Roman" w:hAnsi="Times New Roman" w:cs="Times New Roman"/>
          <w:i/>
          <w:iCs/>
          <w:sz w:val="20"/>
          <w:szCs w:val="20"/>
        </w:rPr>
        <w:t>Figure 19: Moderation queue with dismiss, remove listing and suspend user actions</w:t>
      </w:r>
    </w:p>
    <w:p w14:paraId="623EBAD8" w14:textId="77777777" w:rsidR="005C4C97" w:rsidRDefault="00000000">
      <w:r>
        <w:br w:type="page"/>
      </w:r>
    </w:p>
    <w:p w14:paraId="1B92D5D9" w14:textId="77777777" w:rsidR="005C4C97" w:rsidRDefault="00000000">
      <w:pPr>
        <w:spacing w:before="200" w:after="120"/>
      </w:pPr>
      <w:r>
        <w:rPr>
          <w:rFonts w:ascii="Times New Roman" w:eastAsia="Times New Roman" w:hAnsi="Times New Roman" w:cs="Times New Roman"/>
          <w:b/>
          <w:bCs/>
          <w:color w:val="2F5496"/>
          <w:sz w:val="24"/>
          <w:szCs w:val="24"/>
        </w:rPr>
        <w:lastRenderedPageBreak/>
        <w:t>4.2.8 Navigation Flow of the Clickable Prototype</w:t>
      </w:r>
    </w:p>
    <w:p w14:paraId="6B22B674" w14:textId="77777777" w:rsidR="005C4C97" w:rsidRDefault="00000000">
      <w:pPr>
        <w:spacing w:after="160"/>
        <w:jc w:val="both"/>
      </w:pPr>
      <w:r>
        <w:rPr>
          <w:rFonts w:ascii="Times New Roman" w:eastAsia="Times New Roman" w:hAnsi="Times New Roman" w:cs="Times New Roman"/>
          <w:sz w:val="24"/>
          <w:szCs w:val="24"/>
        </w:rPr>
        <w:t>The screens are connected into a clickable prototype so that a reviewer can navigate the system as a user would. The table below lists the principal transitions; each was implemented in Figma as an on-click navigation between frames, with the top navigation bar built as a shared component so that it behaves consistently on every authenticated screen.</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1500"/>
        <w:gridCol w:w="2300"/>
        <w:gridCol w:w="2500"/>
        <w:gridCol w:w="3000"/>
      </w:tblGrid>
      <w:tr w:rsidR="005C4C97" w14:paraId="3E61A1B1" w14:textId="77777777">
        <w:trPr>
          <w:tblHeader/>
        </w:trPr>
        <w:tc>
          <w:tcPr>
            <w:tcW w:w="1500" w:type="dxa"/>
            <w:shd w:val="clear" w:color="auto" w:fill="2F5496"/>
            <w:vAlign w:val="center"/>
          </w:tcPr>
          <w:p w14:paraId="2DBE6B11" w14:textId="77777777" w:rsidR="005C4C97" w:rsidRDefault="00000000">
            <w:pPr>
              <w:spacing w:before="40" w:after="40"/>
            </w:pPr>
            <w:r>
              <w:rPr>
                <w:rFonts w:ascii="Times New Roman" w:eastAsia="Times New Roman" w:hAnsi="Times New Roman" w:cs="Times New Roman"/>
                <w:b/>
                <w:bCs/>
                <w:color w:val="FFFFFF"/>
                <w:sz w:val="20"/>
                <w:szCs w:val="20"/>
              </w:rPr>
              <w:t>Flow</w:t>
            </w:r>
          </w:p>
        </w:tc>
        <w:tc>
          <w:tcPr>
            <w:tcW w:w="2300" w:type="dxa"/>
            <w:shd w:val="clear" w:color="auto" w:fill="2F5496"/>
            <w:vAlign w:val="center"/>
          </w:tcPr>
          <w:p w14:paraId="7D1E2671" w14:textId="77777777" w:rsidR="005C4C97" w:rsidRDefault="00000000">
            <w:pPr>
              <w:spacing w:before="40" w:after="40"/>
            </w:pPr>
            <w:r>
              <w:rPr>
                <w:rFonts w:ascii="Times New Roman" w:eastAsia="Times New Roman" w:hAnsi="Times New Roman" w:cs="Times New Roman"/>
                <w:b/>
                <w:bCs/>
                <w:color w:val="FFFFFF"/>
                <w:sz w:val="20"/>
                <w:szCs w:val="20"/>
              </w:rPr>
              <w:t>From</w:t>
            </w:r>
          </w:p>
        </w:tc>
        <w:tc>
          <w:tcPr>
            <w:tcW w:w="2500" w:type="dxa"/>
            <w:shd w:val="clear" w:color="auto" w:fill="2F5496"/>
            <w:vAlign w:val="center"/>
          </w:tcPr>
          <w:p w14:paraId="08B5B0E5" w14:textId="77777777" w:rsidR="005C4C97" w:rsidRDefault="00000000">
            <w:pPr>
              <w:spacing w:before="40" w:after="40"/>
            </w:pPr>
            <w:r>
              <w:rPr>
                <w:rFonts w:ascii="Times New Roman" w:eastAsia="Times New Roman" w:hAnsi="Times New Roman" w:cs="Times New Roman"/>
                <w:b/>
                <w:bCs/>
                <w:color w:val="FFFFFF"/>
                <w:sz w:val="20"/>
                <w:szCs w:val="20"/>
              </w:rPr>
              <w:t>Action</w:t>
            </w:r>
          </w:p>
        </w:tc>
        <w:tc>
          <w:tcPr>
            <w:tcW w:w="3000" w:type="dxa"/>
            <w:shd w:val="clear" w:color="auto" w:fill="2F5496"/>
            <w:vAlign w:val="center"/>
          </w:tcPr>
          <w:p w14:paraId="3D4FEDC6" w14:textId="77777777" w:rsidR="005C4C97" w:rsidRDefault="00000000">
            <w:pPr>
              <w:spacing w:before="40" w:after="40"/>
            </w:pPr>
            <w:r>
              <w:rPr>
                <w:rFonts w:ascii="Times New Roman" w:eastAsia="Times New Roman" w:hAnsi="Times New Roman" w:cs="Times New Roman"/>
                <w:b/>
                <w:bCs/>
                <w:color w:val="FFFFFF"/>
                <w:sz w:val="20"/>
                <w:szCs w:val="20"/>
              </w:rPr>
              <w:t>To</w:t>
            </w:r>
          </w:p>
        </w:tc>
      </w:tr>
      <w:tr w:rsidR="005C4C97" w14:paraId="44D1AEAE" w14:textId="77777777">
        <w:tc>
          <w:tcPr>
            <w:tcW w:w="1500" w:type="dxa"/>
            <w:shd w:val="clear" w:color="auto" w:fill="FFFFFF"/>
          </w:tcPr>
          <w:p w14:paraId="4284D832" w14:textId="77777777" w:rsidR="005C4C97" w:rsidRDefault="00000000">
            <w:pPr>
              <w:spacing w:before="40" w:after="40"/>
            </w:pPr>
            <w:r>
              <w:rPr>
                <w:rFonts w:ascii="Times New Roman" w:eastAsia="Times New Roman" w:hAnsi="Times New Roman" w:cs="Times New Roman"/>
                <w:sz w:val="20"/>
                <w:szCs w:val="20"/>
              </w:rPr>
              <w:t>Registration</w:t>
            </w:r>
          </w:p>
        </w:tc>
        <w:tc>
          <w:tcPr>
            <w:tcW w:w="2300" w:type="dxa"/>
            <w:shd w:val="clear" w:color="auto" w:fill="FFFFFF"/>
          </w:tcPr>
          <w:p w14:paraId="7D66C848" w14:textId="77777777" w:rsidR="005C4C97" w:rsidRDefault="00000000">
            <w:pPr>
              <w:spacing w:before="40" w:after="40"/>
            </w:pPr>
            <w:r>
              <w:rPr>
                <w:rFonts w:ascii="Times New Roman" w:eastAsia="Times New Roman" w:hAnsi="Times New Roman" w:cs="Times New Roman"/>
                <w:sz w:val="20"/>
                <w:szCs w:val="20"/>
              </w:rPr>
              <w:t>Landing</w:t>
            </w:r>
          </w:p>
        </w:tc>
        <w:tc>
          <w:tcPr>
            <w:tcW w:w="2500" w:type="dxa"/>
            <w:shd w:val="clear" w:color="auto" w:fill="FFFFFF"/>
          </w:tcPr>
          <w:p w14:paraId="6B1E755A" w14:textId="77777777" w:rsidR="005C4C97" w:rsidRDefault="00000000">
            <w:pPr>
              <w:spacing w:before="40" w:after="40"/>
            </w:pPr>
            <w:r>
              <w:rPr>
                <w:rFonts w:ascii="Times New Roman" w:eastAsia="Times New Roman" w:hAnsi="Times New Roman" w:cs="Times New Roman"/>
                <w:sz w:val="20"/>
                <w:szCs w:val="20"/>
              </w:rPr>
              <w:t>Sign Up</w:t>
            </w:r>
          </w:p>
        </w:tc>
        <w:tc>
          <w:tcPr>
            <w:tcW w:w="3000" w:type="dxa"/>
            <w:shd w:val="clear" w:color="auto" w:fill="FFFFFF"/>
          </w:tcPr>
          <w:p w14:paraId="0A890000" w14:textId="77777777" w:rsidR="005C4C97" w:rsidRDefault="00000000">
            <w:pPr>
              <w:spacing w:before="40" w:after="40"/>
            </w:pPr>
            <w:r>
              <w:rPr>
                <w:rFonts w:ascii="Times New Roman" w:eastAsia="Times New Roman" w:hAnsi="Times New Roman" w:cs="Times New Roman"/>
                <w:sz w:val="20"/>
                <w:szCs w:val="20"/>
              </w:rPr>
              <w:t>Create Account</w:t>
            </w:r>
          </w:p>
        </w:tc>
      </w:tr>
      <w:tr w:rsidR="005C4C97" w14:paraId="70A7FAEF" w14:textId="77777777">
        <w:tc>
          <w:tcPr>
            <w:tcW w:w="1500" w:type="dxa"/>
            <w:shd w:val="clear" w:color="auto" w:fill="F2F5FA"/>
          </w:tcPr>
          <w:p w14:paraId="3B272945" w14:textId="77777777" w:rsidR="005C4C97" w:rsidRDefault="00000000">
            <w:pPr>
              <w:spacing w:before="40" w:after="40"/>
            </w:pPr>
            <w:r>
              <w:rPr>
                <w:rFonts w:ascii="Times New Roman" w:eastAsia="Times New Roman" w:hAnsi="Times New Roman" w:cs="Times New Roman"/>
                <w:sz w:val="20"/>
                <w:szCs w:val="20"/>
              </w:rPr>
              <w:t>Registration</w:t>
            </w:r>
          </w:p>
        </w:tc>
        <w:tc>
          <w:tcPr>
            <w:tcW w:w="2300" w:type="dxa"/>
            <w:shd w:val="clear" w:color="auto" w:fill="F2F5FA"/>
          </w:tcPr>
          <w:p w14:paraId="686710A9" w14:textId="77777777" w:rsidR="005C4C97" w:rsidRDefault="00000000">
            <w:pPr>
              <w:spacing w:before="40" w:after="40"/>
            </w:pPr>
            <w:r>
              <w:rPr>
                <w:rFonts w:ascii="Times New Roman" w:eastAsia="Times New Roman" w:hAnsi="Times New Roman" w:cs="Times New Roman"/>
                <w:sz w:val="20"/>
                <w:szCs w:val="20"/>
              </w:rPr>
              <w:t>Create Account</w:t>
            </w:r>
          </w:p>
        </w:tc>
        <w:tc>
          <w:tcPr>
            <w:tcW w:w="2500" w:type="dxa"/>
            <w:shd w:val="clear" w:color="auto" w:fill="F2F5FA"/>
          </w:tcPr>
          <w:p w14:paraId="54F70001" w14:textId="77777777" w:rsidR="005C4C97" w:rsidRDefault="00000000">
            <w:pPr>
              <w:spacing w:before="40" w:after="40"/>
            </w:pPr>
            <w:r>
              <w:rPr>
                <w:rFonts w:ascii="Times New Roman" w:eastAsia="Times New Roman" w:hAnsi="Times New Roman" w:cs="Times New Roman"/>
                <w:sz w:val="20"/>
                <w:szCs w:val="20"/>
              </w:rPr>
              <w:t>Create Account</w:t>
            </w:r>
          </w:p>
        </w:tc>
        <w:tc>
          <w:tcPr>
            <w:tcW w:w="3000" w:type="dxa"/>
            <w:shd w:val="clear" w:color="auto" w:fill="F2F5FA"/>
          </w:tcPr>
          <w:p w14:paraId="22C813B0" w14:textId="77777777" w:rsidR="005C4C97" w:rsidRDefault="00000000">
            <w:pPr>
              <w:spacing w:before="40" w:after="40"/>
            </w:pPr>
            <w:r>
              <w:rPr>
                <w:rFonts w:ascii="Times New Roman" w:eastAsia="Times New Roman" w:hAnsi="Times New Roman" w:cs="Times New Roman"/>
                <w:sz w:val="20"/>
                <w:szCs w:val="20"/>
              </w:rPr>
              <w:t>Verify Email</w:t>
            </w:r>
          </w:p>
        </w:tc>
      </w:tr>
      <w:tr w:rsidR="005C4C97" w14:paraId="0F2F2F94" w14:textId="77777777">
        <w:tc>
          <w:tcPr>
            <w:tcW w:w="1500" w:type="dxa"/>
            <w:shd w:val="clear" w:color="auto" w:fill="FFFFFF"/>
          </w:tcPr>
          <w:p w14:paraId="7752A545" w14:textId="77777777" w:rsidR="005C4C97" w:rsidRDefault="00000000">
            <w:pPr>
              <w:spacing w:before="40" w:after="40"/>
            </w:pPr>
            <w:r>
              <w:rPr>
                <w:rFonts w:ascii="Times New Roman" w:eastAsia="Times New Roman" w:hAnsi="Times New Roman" w:cs="Times New Roman"/>
                <w:sz w:val="20"/>
                <w:szCs w:val="20"/>
              </w:rPr>
              <w:t>Registration</w:t>
            </w:r>
          </w:p>
        </w:tc>
        <w:tc>
          <w:tcPr>
            <w:tcW w:w="2300" w:type="dxa"/>
            <w:shd w:val="clear" w:color="auto" w:fill="FFFFFF"/>
          </w:tcPr>
          <w:p w14:paraId="389B5169" w14:textId="77777777" w:rsidR="005C4C97" w:rsidRDefault="00000000">
            <w:pPr>
              <w:spacing w:before="40" w:after="40"/>
            </w:pPr>
            <w:r>
              <w:rPr>
                <w:rFonts w:ascii="Times New Roman" w:eastAsia="Times New Roman" w:hAnsi="Times New Roman" w:cs="Times New Roman"/>
                <w:sz w:val="20"/>
                <w:szCs w:val="20"/>
              </w:rPr>
              <w:t>Verify Email</w:t>
            </w:r>
          </w:p>
        </w:tc>
        <w:tc>
          <w:tcPr>
            <w:tcW w:w="2500" w:type="dxa"/>
            <w:shd w:val="clear" w:color="auto" w:fill="FFFFFF"/>
          </w:tcPr>
          <w:p w14:paraId="398F0109" w14:textId="77777777" w:rsidR="005C4C97" w:rsidRDefault="00000000">
            <w:pPr>
              <w:spacing w:before="40" w:after="40"/>
            </w:pPr>
            <w:r>
              <w:rPr>
                <w:rFonts w:ascii="Times New Roman" w:eastAsia="Times New Roman" w:hAnsi="Times New Roman" w:cs="Times New Roman"/>
                <w:sz w:val="20"/>
                <w:szCs w:val="20"/>
              </w:rPr>
              <w:t>verification confirmed</w:t>
            </w:r>
          </w:p>
        </w:tc>
        <w:tc>
          <w:tcPr>
            <w:tcW w:w="3000" w:type="dxa"/>
            <w:shd w:val="clear" w:color="auto" w:fill="FFFFFF"/>
          </w:tcPr>
          <w:p w14:paraId="3E279295" w14:textId="77777777" w:rsidR="005C4C97" w:rsidRDefault="00000000">
            <w:pPr>
              <w:spacing w:before="40" w:after="40"/>
            </w:pPr>
            <w:r>
              <w:rPr>
                <w:rFonts w:ascii="Times New Roman" w:eastAsia="Times New Roman" w:hAnsi="Times New Roman" w:cs="Times New Roman"/>
                <w:sz w:val="20"/>
                <w:szCs w:val="20"/>
              </w:rPr>
              <w:t>Log In</w:t>
            </w:r>
          </w:p>
        </w:tc>
      </w:tr>
      <w:tr w:rsidR="005C4C97" w14:paraId="6EFFA013" w14:textId="77777777">
        <w:tc>
          <w:tcPr>
            <w:tcW w:w="1500" w:type="dxa"/>
            <w:shd w:val="clear" w:color="auto" w:fill="F2F5FA"/>
          </w:tcPr>
          <w:p w14:paraId="20410541" w14:textId="77777777" w:rsidR="005C4C97" w:rsidRDefault="00000000">
            <w:pPr>
              <w:spacing w:before="40" w:after="40"/>
            </w:pPr>
            <w:r>
              <w:rPr>
                <w:rFonts w:ascii="Times New Roman" w:eastAsia="Times New Roman" w:hAnsi="Times New Roman" w:cs="Times New Roman"/>
                <w:sz w:val="20"/>
                <w:szCs w:val="20"/>
              </w:rPr>
              <w:t>Registration</w:t>
            </w:r>
          </w:p>
        </w:tc>
        <w:tc>
          <w:tcPr>
            <w:tcW w:w="2300" w:type="dxa"/>
            <w:shd w:val="clear" w:color="auto" w:fill="F2F5FA"/>
          </w:tcPr>
          <w:p w14:paraId="797342D6" w14:textId="77777777" w:rsidR="005C4C97" w:rsidRDefault="00000000">
            <w:pPr>
              <w:spacing w:before="40" w:after="40"/>
            </w:pPr>
            <w:r>
              <w:rPr>
                <w:rFonts w:ascii="Times New Roman" w:eastAsia="Times New Roman" w:hAnsi="Times New Roman" w:cs="Times New Roman"/>
                <w:sz w:val="20"/>
                <w:szCs w:val="20"/>
              </w:rPr>
              <w:t>Log In</w:t>
            </w:r>
          </w:p>
        </w:tc>
        <w:tc>
          <w:tcPr>
            <w:tcW w:w="2500" w:type="dxa"/>
            <w:shd w:val="clear" w:color="auto" w:fill="F2F5FA"/>
          </w:tcPr>
          <w:p w14:paraId="55D7FCBC" w14:textId="77777777" w:rsidR="005C4C97" w:rsidRDefault="00000000">
            <w:pPr>
              <w:spacing w:before="40" w:after="40"/>
            </w:pPr>
            <w:r>
              <w:rPr>
                <w:rFonts w:ascii="Times New Roman" w:eastAsia="Times New Roman" w:hAnsi="Times New Roman" w:cs="Times New Roman"/>
                <w:sz w:val="20"/>
                <w:szCs w:val="20"/>
              </w:rPr>
              <w:t>Log In</w:t>
            </w:r>
          </w:p>
        </w:tc>
        <w:tc>
          <w:tcPr>
            <w:tcW w:w="3000" w:type="dxa"/>
            <w:shd w:val="clear" w:color="auto" w:fill="F2F5FA"/>
          </w:tcPr>
          <w:p w14:paraId="5A078ED6" w14:textId="77777777" w:rsidR="005C4C97" w:rsidRDefault="00000000">
            <w:pPr>
              <w:spacing w:before="40" w:after="40"/>
            </w:pPr>
            <w:r>
              <w:rPr>
                <w:rFonts w:ascii="Times New Roman" w:eastAsia="Times New Roman" w:hAnsi="Times New Roman" w:cs="Times New Roman"/>
                <w:sz w:val="20"/>
                <w:szCs w:val="20"/>
              </w:rPr>
              <w:t>Browse (buyer home)</w:t>
            </w:r>
          </w:p>
        </w:tc>
      </w:tr>
      <w:tr w:rsidR="005C4C97" w14:paraId="49370712" w14:textId="77777777">
        <w:tc>
          <w:tcPr>
            <w:tcW w:w="1500" w:type="dxa"/>
            <w:shd w:val="clear" w:color="auto" w:fill="FFFFFF"/>
          </w:tcPr>
          <w:p w14:paraId="5FACEE2A" w14:textId="77777777" w:rsidR="005C4C97" w:rsidRDefault="00000000">
            <w:pPr>
              <w:spacing w:before="40" w:after="40"/>
            </w:pPr>
            <w:r>
              <w:rPr>
                <w:rFonts w:ascii="Times New Roman" w:eastAsia="Times New Roman" w:hAnsi="Times New Roman" w:cs="Times New Roman"/>
                <w:sz w:val="20"/>
                <w:szCs w:val="20"/>
              </w:rPr>
              <w:t>Registration</w:t>
            </w:r>
          </w:p>
        </w:tc>
        <w:tc>
          <w:tcPr>
            <w:tcW w:w="2300" w:type="dxa"/>
            <w:shd w:val="clear" w:color="auto" w:fill="FFFFFF"/>
          </w:tcPr>
          <w:p w14:paraId="0839A571" w14:textId="77777777" w:rsidR="005C4C97" w:rsidRDefault="00000000">
            <w:pPr>
              <w:spacing w:before="40" w:after="40"/>
            </w:pPr>
            <w:r>
              <w:rPr>
                <w:rFonts w:ascii="Times New Roman" w:eastAsia="Times New Roman" w:hAnsi="Times New Roman" w:cs="Times New Roman"/>
                <w:sz w:val="20"/>
                <w:szCs w:val="20"/>
              </w:rPr>
              <w:t>Log In</w:t>
            </w:r>
          </w:p>
        </w:tc>
        <w:tc>
          <w:tcPr>
            <w:tcW w:w="2500" w:type="dxa"/>
            <w:shd w:val="clear" w:color="auto" w:fill="FFFFFF"/>
          </w:tcPr>
          <w:p w14:paraId="268C8DE9" w14:textId="77777777" w:rsidR="005C4C97" w:rsidRDefault="00000000">
            <w:pPr>
              <w:spacing w:before="40" w:after="40"/>
            </w:pPr>
            <w:r>
              <w:rPr>
                <w:rFonts w:ascii="Times New Roman" w:eastAsia="Times New Roman" w:hAnsi="Times New Roman" w:cs="Times New Roman"/>
                <w:sz w:val="20"/>
                <w:szCs w:val="20"/>
              </w:rPr>
              <w:t>Forgot Password</w:t>
            </w:r>
          </w:p>
        </w:tc>
        <w:tc>
          <w:tcPr>
            <w:tcW w:w="3000" w:type="dxa"/>
            <w:shd w:val="clear" w:color="auto" w:fill="FFFFFF"/>
          </w:tcPr>
          <w:p w14:paraId="792CDD69" w14:textId="77777777" w:rsidR="005C4C97" w:rsidRDefault="00000000">
            <w:pPr>
              <w:spacing w:before="40" w:after="40"/>
            </w:pPr>
            <w:r>
              <w:rPr>
                <w:rFonts w:ascii="Times New Roman" w:eastAsia="Times New Roman" w:hAnsi="Times New Roman" w:cs="Times New Roman"/>
                <w:sz w:val="20"/>
                <w:szCs w:val="20"/>
              </w:rPr>
              <w:t>Reset Password</w:t>
            </w:r>
          </w:p>
        </w:tc>
      </w:tr>
      <w:tr w:rsidR="005C4C97" w14:paraId="5728F5FC" w14:textId="77777777">
        <w:tc>
          <w:tcPr>
            <w:tcW w:w="1500" w:type="dxa"/>
            <w:shd w:val="clear" w:color="auto" w:fill="F2F5FA"/>
          </w:tcPr>
          <w:p w14:paraId="5F17162D" w14:textId="77777777" w:rsidR="005C4C97" w:rsidRDefault="00000000">
            <w:pPr>
              <w:spacing w:before="40" w:after="40"/>
            </w:pPr>
            <w:r>
              <w:rPr>
                <w:rFonts w:ascii="Times New Roman" w:eastAsia="Times New Roman" w:hAnsi="Times New Roman" w:cs="Times New Roman"/>
                <w:sz w:val="20"/>
                <w:szCs w:val="20"/>
              </w:rPr>
              <w:t>Buying</w:t>
            </w:r>
          </w:p>
        </w:tc>
        <w:tc>
          <w:tcPr>
            <w:tcW w:w="2300" w:type="dxa"/>
            <w:shd w:val="clear" w:color="auto" w:fill="F2F5FA"/>
          </w:tcPr>
          <w:p w14:paraId="13BAB7FB" w14:textId="77777777" w:rsidR="005C4C97" w:rsidRDefault="00000000">
            <w:pPr>
              <w:spacing w:before="40" w:after="40"/>
            </w:pPr>
            <w:r>
              <w:rPr>
                <w:rFonts w:ascii="Times New Roman" w:eastAsia="Times New Roman" w:hAnsi="Times New Roman" w:cs="Times New Roman"/>
                <w:sz w:val="20"/>
                <w:szCs w:val="20"/>
              </w:rPr>
              <w:t>Browse</w:t>
            </w:r>
          </w:p>
        </w:tc>
        <w:tc>
          <w:tcPr>
            <w:tcW w:w="2500" w:type="dxa"/>
            <w:shd w:val="clear" w:color="auto" w:fill="F2F5FA"/>
          </w:tcPr>
          <w:p w14:paraId="7D30E6C8" w14:textId="77777777" w:rsidR="005C4C97" w:rsidRDefault="00000000">
            <w:pPr>
              <w:spacing w:before="40" w:after="40"/>
            </w:pPr>
            <w:r>
              <w:rPr>
                <w:rFonts w:ascii="Times New Roman" w:eastAsia="Times New Roman" w:hAnsi="Times New Roman" w:cs="Times New Roman"/>
                <w:sz w:val="20"/>
                <w:szCs w:val="20"/>
              </w:rPr>
              <w:t>select a listing card</w:t>
            </w:r>
          </w:p>
        </w:tc>
        <w:tc>
          <w:tcPr>
            <w:tcW w:w="3000" w:type="dxa"/>
            <w:shd w:val="clear" w:color="auto" w:fill="F2F5FA"/>
          </w:tcPr>
          <w:p w14:paraId="58127540" w14:textId="77777777" w:rsidR="005C4C97" w:rsidRDefault="00000000">
            <w:pPr>
              <w:spacing w:before="40" w:after="40"/>
            </w:pPr>
            <w:r>
              <w:rPr>
                <w:rFonts w:ascii="Times New Roman" w:eastAsia="Times New Roman" w:hAnsi="Times New Roman" w:cs="Times New Roman"/>
                <w:sz w:val="20"/>
                <w:szCs w:val="20"/>
              </w:rPr>
              <w:t>Listing Detail</w:t>
            </w:r>
          </w:p>
        </w:tc>
      </w:tr>
      <w:tr w:rsidR="005C4C97" w14:paraId="37748F6F" w14:textId="77777777">
        <w:tc>
          <w:tcPr>
            <w:tcW w:w="1500" w:type="dxa"/>
            <w:shd w:val="clear" w:color="auto" w:fill="FFFFFF"/>
          </w:tcPr>
          <w:p w14:paraId="5971A74D" w14:textId="77777777" w:rsidR="005C4C97" w:rsidRDefault="00000000">
            <w:pPr>
              <w:spacing w:before="40" w:after="40"/>
            </w:pPr>
            <w:r>
              <w:rPr>
                <w:rFonts w:ascii="Times New Roman" w:eastAsia="Times New Roman" w:hAnsi="Times New Roman" w:cs="Times New Roman"/>
                <w:sz w:val="20"/>
                <w:szCs w:val="20"/>
              </w:rPr>
              <w:t>Buying</w:t>
            </w:r>
          </w:p>
        </w:tc>
        <w:tc>
          <w:tcPr>
            <w:tcW w:w="2300" w:type="dxa"/>
            <w:shd w:val="clear" w:color="auto" w:fill="FFFFFF"/>
          </w:tcPr>
          <w:p w14:paraId="782C1E3E" w14:textId="77777777" w:rsidR="005C4C97" w:rsidRDefault="00000000">
            <w:pPr>
              <w:spacing w:before="40" w:after="40"/>
            </w:pPr>
            <w:r>
              <w:rPr>
                <w:rFonts w:ascii="Times New Roman" w:eastAsia="Times New Roman" w:hAnsi="Times New Roman" w:cs="Times New Roman"/>
                <w:sz w:val="20"/>
                <w:szCs w:val="20"/>
              </w:rPr>
              <w:t>Browse</w:t>
            </w:r>
          </w:p>
        </w:tc>
        <w:tc>
          <w:tcPr>
            <w:tcW w:w="2500" w:type="dxa"/>
            <w:shd w:val="clear" w:color="auto" w:fill="FFFFFF"/>
          </w:tcPr>
          <w:p w14:paraId="4F913898" w14:textId="77777777" w:rsidR="005C4C97" w:rsidRDefault="00000000">
            <w:pPr>
              <w:spacing w:before="40" w:after="40"/>
            </w:pPr>
            <w:r>
              <w:rPr>
                <w:rFonts w:ascii="Times New Roman" w:eastAsia="Times New Roman" w:hAnsi="Times New Roman" w:cs="Times New Roman"/>
                <w:sz w:val="20"/>
                <w:szCs w:val="20"/>
              </w:rPr>
              <w:t>apply filter</w:t>
            </w:r>
          </w:p>
        </w:tc>
        <w:tc>
          <w:tcPr>
            <w:tcW w:w="3000" w:type="dxa"/>
            <w:shd w:val="clear" w:color="auto" w:fill="FFFFFF"/>
          </w:tcPr>
          <w:p w14:paraId="1134F3AB" w14:textId="77777777" w:rsidR="005C4C97" w:rsidRDefault="00000000">
            <w:pPr>
              <w:spacing w:before="40" w:after="40"/>
            </w:pPr>
            <w:r>
              <w:rPr>
                <w:rFonts w:ascii="Times New Roman" w:eastAsia="Times New Roman" w:hAnsi="Times New Roman" w:cs="Times New Roman"/>
                <w:sz w:val="20"/>
                <w:szCs w:val="20"/>
              </w:rPr>
              <w:t>Browse (filtered state)</w:t>
            </w:r>
          </w:p>
        </w:tc>
      </w:tr>
      <w:tr w:rsidR="005C4C97" w14:paraId="1F507F98" w14:textId="77777777">
        <w:tc>
          <w:tcPr>
            <w:tcW w:w="1500" w:type="dxa"/>
            <w:shd w:val="clear" w:color="auto" w:fill="F2F5FA"/>
          </w:tcPr>
          <w:p w14:paraId="0DAF6487" w14:textId="77777777" w:rsidR="005C4C97" w:rsidRDefault="00000000">
            <w:pPr>
              <w:spacing w:before="40" w:after="40"/>
            </w:pPr>
            <w:r>
              <w:rPr>
                <w:rFonts w:ascii="Times New Roman" w:eastAsia="Times New Roman" w:hAnsi="Times New Roman" w:cs="Times New Roman"/>
                <w:sz w:val="20"/>
                <w:szCs w:val="20"/>
              </w:rPr>
              <w:t>Buying</w:t>
            </w:r>
          </w:p>
        </w:tc>
        <w:tc>
          <w:tcPr>
            <w:tcW w:w="2300" w:type="dxa"/>
            <w:shd w:val="clear" w:color="auto" w:fill="F2F5FA"/>
          </w:tcPr>
          <w:p w14:paraId="1CB0424C" w14:textId="77777777" w:rsidR="005C4C97" w:rsidRDefault="00000000">
            <w:pPr>
              <w:spacing w:before="40" w:after="40"/>
            </w:pPr>
            <w:r>
              <w:rPr>
                <w:rFonts w:ascii="Times New Roman" w:eastAsia="Times New Roman" w:hAnsi="Times New Roman" w:cs="Times New Roman"/>
                <w:sz w:val="20"/>
                <w:szCs w:val="20"/>
              </w:rPr>
              <w:t>Listing Detail</w:t>
            </w:r>
          </w:p>
        </w:tc>
        <w:tc>
          <w:tcPr>
            <w:tcW w:w="2500" w:type="dxa"/>
            <w:shd w:val="clear" w:color="auto" w:fill="F2F5FA"/>
          </w:tcPr>
          <w:p w14:paraId="30EC1A61" w14:textId="77777777" w:rsidR="005C4C97" w:rsidRDefault="00000000">
            <w:pPr>
              <w:spacing w:before="40" w:after="40"/>
            </w:pPr>
            <w:r>
              <w:rPr>
                <w:rFonts w:ascii="Times New Roman" w:eastAsia="Times New Roman" w:hAnsi="Times New Roman" w:cs="Times New Roman"/>
                <w:sz w:val="20"/>
                <w:szCs w:val="20"/>
              </w:rPr>
              <w:t>Message Seller</w:t>
            </w:r>
          </w:p>
        </w:tc>
        <w:tc>
          <w:tcPr>
            <w:tcW w:w="3000" w:type="dxa"/>
            <w:shd w:val="clear" w:color="auto" w:fill="F2F5FA"/>
          </w:tcPr>
          <w:p w14:paraId="6CBCBAA0" w14:textId="77777777" w:rsidR="005C4C97" w:rsidRDefault="00000000">
            <w:pPr>
              <w:spacing w:before="40" w:after="40"/>
            </w:pPr>
            <w:r>
              <w:rPr>
                <w:rFonts w:ascii="Times New Roman" w:eastAsia="Times New Roman" w:hAnsi="Times New Roman" w:cs="Times New Roman"/>
                <w:sz w:val="20"/>
                <w:szCs w:val="20"/>
              </w:rPr>
              <w:t>Messages</w:t>
            </w:r>
          </w:p>
        </w:tc>
      </w:tr>
      <w:tr w:rsidR="005C4C97" w14:paraId="29CED7EB" w14:textId="77777777">
        <w:tc>
          <w:tcPr>
            <w:tcW w:w="1500" w:type="dxa"/>
            <w:shd w:val="clear" w:color="auto" w:fill="FFFFFF"/>
          </w:tcPr>
          <w:p w14:paraId="6E3B9A3F" w14:textId="77777777" w:rsidR="005C4C97" w:rsidRDefault="00000000">
            <w:pPr>
              <w:spacing w:before="40" w:after="40"/>
            </w:pPr>
            <w:r>
              <w:rPr>
                <w:rFonts w:ascii="Times New Roman" w:eastAsia="Times New Roman" w:hAnsi="Times New Roman" w:cs="Times New Roman"/>
                <w:sz w:val="20"/>
                <w:szCs w:val="20"/>
              </w:rPr>
              <w:t>Buying</w:t>
            </w:r>
          </w:p>
        </w:tc>
        <w:tc>
          <w:tcPr>
            <w:tcW w:w="2300" w:type="dxa"/>
            <w:shd w:val="clear" w:color="auto" w:fill="FFFFFF"/>
          </w:tcPr>
          <w:p w14:paraId="7F994D48" w14:textId="77777777" w:rsidR="005C4C97" w:rsidRDefault="00000000">
            <w:pPr>
              <w:spacing w:before="40" w:after="40"/>
            </w:pPr>
            <w:r>
              <w:rPr>
                <w:rFonts w:ascii="Times New Roman" w:eastAsia="Times New Roman" w:hAnsi="Times New Roman" w:cs="Times New Roman"/>
                <w:sz w:val="20"/>
                <w:szCs w:val="20"/>
              </w:rPr>
              <w:t>Listing Detail</w:t>
            </w:r>
          </w:p>
        </w:tc>
        <w:tc>
          <w:tcPr>
            <w:tcW w:w="2500" w:type="dxa"/>
            <w:shd w:val="clear" w:color="auto" w:fill="FFFFFF"/>
          </w:tcPr>
          <w:p w14:paraId="3736C0A9" w14:textId="77777777" w:rsidR="005C4C97" w:rsidRDefault="00000000">
            <w:pPr>
              <w:spacing w:before="40" w:after="40"/>
            </w:pPr>
            <w:r>
              <w:rPr>
                <w:rFonts w:ascii="Times New Roman" w:eastAsia="Times New Roman" w:hAnsi="Times New Roman" w:cs="Times New Roman"/>
                <w:sz w:val="20"/>
                <w:szCs w:val="20"/>
              </w:rPr>
              <w:t>Report Listing</w:t>
            </w:r>
          </w:p>
        </w:tc>
        <w:tc>
          <w:tcPr>
            <w:tcW w:w="3000" w:type="dxa"/>
            <w:shd w:val="clear" w:color="auto" w:fill="FFFFFF"/>
          </w:tcPr>
          <w:p w14:paraId="4A89F6D3" w14:textId="77777777" w:rsidR="005C4C97" w:rsidRDefault="00000000">
            <w:pPr>
              <w:spacing w:before="40" w:after="40"/>
            </w:pPr>
            <w:r>
              <w:rPr>
                <w:rFonts w:ascii="Times New Roman" w:eastAsia="Times New Roman" w:hAnsi="Times New Roman" w:cs="Times New Roman"/>
                <w:sz w:val="20"/>
                <w:szCs w:val="20"/>
              </w:rPr>
              <w:t>report submitted to moderation queue</w:t>
            </w:r>
          </w:p>
        </w:tc>
      </w:tr>
      <w:tr w:rsidR="005C4C97" w14:paraId="1E9806E1" w14:textId="77777777">
        <w:tc>
          <w:tcPr>
            <w:tcW w:w="1500" w:type="dxa"/>
            <w:shd w:val="clear" w:color="auto" w:fill="F2F5FA"/>
          </w:tcPr>
          <w:p w14:paraId="7F3E0EFC" w14:textId="77777777" w:rsidR="005C4C97" w:rsidRDefault="00000000">
            <w:pPr>
              <w:spacing w:before="40" w:after="40"/>
            </w:pPr>
            <w:r>
              <w:rPr>
                <w:rFonts w:ascii="Times New Roman" w:eastAsia="Times New Roman" w:hAnsi="Times New Roman" w:cs="Times New Roman"/>
                <w:sz w:val="20"/>
                <w:szCs w:val="20"/>
              </w:rPr>
              <w:t>Buying</w:t>
            </w:r>
          </w:p>
        </w:tc>
        <w:tc>
          <w:tcPr>
            <w:tcW w:w="2300" w:type="dxa"/>
            <w:shd w:val="clear" w:color="auto" w:fill="F2F5FA"/>
          </w:tcPr>
          <w:p w14:paraId="0AD1D7BB" w14:textId="77777777" w:rsidR="005C4C97" w:rsidRDefault="00000000">
            <w:pPr>
              <w:spacing w:before="40" w:after="40"/>
            </w:pPr>
            <w:r>
              <w:rPr>
                <w:rFonts w:ascii="Times New Roman" w:eastAsia="Times New Roman" w:hAnsi="Times New Roman" w:cs="Times New Roman"/>
                <w:sz w:val="20"/>
                <w:szCs w:val="20"/>
              </w:rPr>
              <w:t>Listing Detail</w:t>
            </w:r>
          </w:p>
        </w:tc>
        <w:tc>
          <w:tcPr>
            <w:tcW w:w="2500" w:type="dxa"/>
            <w:shd w:val="clear" w:color="auto" w:fill="F2F5FA"/>
          </w:tcPr>
          <w:p w14:paraId="2F4DCFEA" w14:textId="77777777" w:rsidR="005C4C97" w:rsidRDefault="00000000">
            <w:pPr>
              <w:spacing w:before="40" w:after="40"/>
            </w:pPr>
            <w:r>
              <w:rPr>
                <w:rFonts w:ascii="Times New Roman" w:eastAsia="Times New Roman" w:hAnsi="Times New Roman" w:cs="Times New Roman"/>
                <w:sz w:val="20"/>
                <w:szCs w:val="20"/>
              </w:rPr>
              <w:t>seller name</w:t>
            </w:r>
          </w:p>
        </w:tc>
        <w:tc>
          <w:tcPr>
            <w:tcW w:w="3000" w:type="dxa"/>
            <w:shd w:val="clear" w:color="auto" w:fill="F2F5FA"/>
          </w:tcPr>
          <w:p w14:paraId="572E1993" w14:textId="77777777" w:rsidR="005C4C97" w:rsidRDefault="00000000">
            <w:pPr>
              <w:spacing w:before="40" w:after="40"/>
            </w:pPr>
            <w:r>
              <w:rPr>
                <w:rFonts w:ascii="Times New Roman" w:eastAsia="Times New Roman" w:hAnsi="Times New Roman" w:cs="Times New Roman"/>
                <w:sz w:val="20"/>
                <w:szCs w:val="20"/>
              </w:rPr>
              <w:t>Public Profile</w:t>
            </w:r>
          </w:p>
        </w:tc>
      </w:tr>
      <w:tr w:rsidR="005C4C97" w14:paraId="2DB279A2" w14:textId="77777777">
        <w:tc>
          <w:tcPr>
            <w:tcW w:w="1500" w:type="dxa"/>
            <w:shd w:val="clear" w:color="auto" w:fill="FFFFFF"/>
          </w:tcPr>
          <w:p w14:paraId="494C9D7C" w14:textId="77777777" w:rsidR="005C4C97" w:rsidRDefault="00000000">
            <w:pPr>
              <w:spacing w:before="40" w:after="40"/>
            </w:pPr>
            <w:r>
              <w:rPr>
                <w:rFonts w:ascii="Times New Roman" w:eastAsia="Times New Roman" w:hAnsi="Times New Roman" w:cs="Times New Roman"/>
                <w:sz w:val="20"/>
                <w:szCs w:val="20"/>
              </w:rPr>
              <w:t>Selling</w:t>
            </w:r>
          </w:p>
        </w:tc>
        <w:tc>
          <w:tcPr>
            <w:tcW w:w="2300" w:type="dxa"/>
            <w:shd w:val="clear" w:color="auto" w:fill="FFFFFF"/>
          </w:tcPr>
          <w:p w14:paraId="1B427D49" w14:textId="77777777" w:rsidR="005C4C97" w:rsidRDefault="00000000">
            <w:pPr>
              <w:spacing w:before="40" w:after="40"/>
            </w:pPr>
            <w:r>
              <w:rPr>
                <w:rFonts w:ascii="Times New Roman" w:eastAsia="Times New Roman" w:hAnsi="Times New Roman" w:cs="Times New Roman"/>
                <w:sz w:val="20"/>
                <w:szCs w:val="20"/>
              </w:rPr>
              <w:t>Seller Dashboard</w:t>
            </w:r>
          </w:p>
        </w:tc>
        <w:tc>
          <w:tcPr>
            <w:tcW w:w="2500" w:type="dxa"/>
            <w:shd w:val="clear" w:color="auto" w:fill="FFFFFF"/>
          </w:tcPr>
          <w:p w14:paraId="60CD07D3" w14:textId="77777777" w:rsidR="005C4C97" w:rsidRDefault="00000000">
            <w:pPr>
              <w:spacing w:before="40" w:after="40"/>
            </w:pPr>
            <w:r>
              <w:rPr>
                <w:rFonts w:ascii="Times New Roman" w:eastAsia="Times New Roman" w:hAnsi="Times New Roman" w:cs="Times New Roman"/>
                <w:sz w:val="20"/>
                <w:szCs w:val="20"/>
              </w:rPr>
              <w:t>+ New Listing</w:t>
            </w:r>
          </w:p>
        </w:tc>
        <w:tc>
          <w:tcPr>
            <w:tcW w:w="3000" w:type="dxa"/>
            <w:shd w:val="clear" w:color="auto" w:fill="FFFFFF"/>
          </w:tcPr>
          <w:p w14:paraId="34B20D3C" w14:textId="77777777" w:rsidR="005C4C97" w:rsidRDefault="00000000">
            <w:pPr>
              <w:spacing w:before="40" w:after="40"/>
            </w:pPr>
            <w:r>
              <w:rPr>
                <w:rFonts w:ascii="Times New Roman" w:eastAsia="Times New Roman" w:hAnsi="Times New Roman" w:cs="Times New Roman"/>
                <w:sz w:val="20"/>
                <w:szCs w:val="20"/>
              </w:rPr>
              <w:t>Create Listing</w:t>
            </w:r>
          </w:p>
        </w:tc>
      </w:tr>
      <w:tr w:rsidR="005C4C97" w14:paraId="2D0B53A2" w14:textId="77777777">
        <w:tc>
          <w:tcPr>
            <w:tcW w:w="1500" w:type="dxa"/>
            <w:shd w:val="clear" w:color="auto" w:fill="F2F5FA"/>
          </w:tcPr>
          <w:p w14:paraId="32F11697" w14:textId="77777777" w:rsidR="005C4C97" w:rsidRDefault="00000000">
            <w:pPr>
              <w:spacing w:before="40" w:after="40"/>
            </w:pPr>
            <w:r>
              <w:rPr>
                <w:rFonts w:ascii="Times New Roman" w:eastAsia="Times New Roman" w:hAnsi="Times New Roman" w:cs="Times New Roman"/>
                <w:sz w:val="20"/>
                <w:szCs w:val="20"/>
              </w:rPr>
              <w:t>Selling</w:t>
            </w:r>
          </w:p>
        </w:tc>
        <w:tc>
          <w:tcPr>
            <w:tcW w:w="2300" w:type="dxa"/>
            <w:shd w:val="clear" w:color="auto" w:fill="F2F5FA"/>
          </w:tcPr>
          <w:p w14:paraId="65FC776B" w14:textId="77777777" w:rsidR="005C4C97" w:rsidRDefault="00000000">
            <w:pPr>
              <w:spacing w:before="40" w:after="40"/>
            </w:pPr>
            <w:r>
              <w:rPr>
                <w:rFonts w:ascii="Times New Roman" w:eastAsia="Times New Roman" w:hAnsi="Times New Roman" w:cs="Times New Roman"/>
                <w:sz w:val="20"/>
                <w:szCs w:val="20"/>
              </w:rPr>
              <w:t>Create Listing</w:t>
            </w:r>
          </w:p>
        </w:tc>
        <w:tc>
          <w:tcPr>
            <w:tcW w:w="2500" w:type="dxa"/>
            <w:shd w:val="clear" w:color="auto" w:fill="F2F5FA"/>
          </w:tcPr>
          <w:p w14:paraId="217E3889" w14:textId="77777777" w:rsidR="005C4C97" w:rsidRDefault="00000000">
            <w:pPr>
              <w:spacing w:before="40" w:after="40"/>
            </w:pPr>
            <w:r>
              <w:rPr>
                <w:rFonts w:ascii="Times New Roman" w:eastAsia="Times New Roman" w:hAnsi="Times New Roman" w:cs="Times New Roman"/>
                <w:sz w:val="20"/>
                <w:szCs w:val="20"/>
              </w:rPr>
              <w:t>Publish Listing</w:t>
            </w:r>
          </w:p>
        </w:tc>
        <w:tc>
          <w:tcPr>
            <w:tcW w:w="3000" w:type="dxa"/>
            <w:shd w:val="clear" w:color="auto" w:fill="F2F5FA"/>
          </w:tcPr>
          <w:p w14:paraId="024BB27F" w14:textId="77777777" w:rsidR="005C4C97" w:rsidRDefault="00000000">
            <w:pPr>
              <w:spacing w:before="40" w:after="40"/>
            </w:pPr>
            <w:r>
              <w:rPr>
                <w:rFonts w:ascii="Times New Roman" w:eastAsia="Times New Roman" w:hAnsi="Times New Roman" w:cs="Times New Roman"/>
                <w:sz w:val="20"/>
                <w:szCs w:val="20"/>
              </w:rPr>
              <w:t>Seller Dashboard</w:t>
            </w:r>
          </w:p>
        </w:tc>
      </w:tr>
      <w:tr w:rsidR="005C4C97" w14:paraId="71E3C80E" w14:textId="77777777">
        <w:tc>
          <w:tcPr>
            <w:tcW w:w="1500" w:type="dxa"/>
            <w:shd w:val="clear" w:color="auto" w:fill="FFFFFF"/>
          </w:tcPr>
          <w:p w14:paraId="269428C0" w14:textId="77777777" w:rsidR="005C4C97" w:rsidRDefault="00000000">
            <w:pPr>
              <w:spacing w:before="40" w:after="40"/>
            </w:pPr>
            <w:r>
              <w:rPr>
                <w:rFonts w:ascii="Times New Roman" w:eastAsia="Times New Roman" w:hAnsi="Times New Roman" w:cs="Times New Roman"/>
                <w:sz w:val="20"/>
                <w:szCs w:val="20"/>
              </w:rPr>
              <w:t>Selling</w:t>
            </w:r>
          </w:p>
        </w:tc>
        <w:tc>
          <w:tcPr>
            <w:tcW w:w="2300" w:type="dxa"/>
            <w:shd w:val="clear" w:color="auto" w:fill="FFFFFF"/>
          </w:tcPr>
          <w:p w14:paraId="1CEC0F64" w14:textId="77777777" w:rsidR="005C4C97" w:rsidRDefault="00000000">
            <w:pPr>
              <w:spacing w:before="40" w:after="40"/>
            </w:pPr>
            <w:r>
              <w:rPr>
                <w:rFonts w:ascii="Times New Roman" w:eastAsia="Times New Roman" w:hAnsi="Times New Roman" w:cs="Times New Roman"/>
                <w:sz w:val="20"/>
                <w:szCs w:val="20"/>
              </w:rPr>
              <w:t>Seller Dashboard</w:t>
            </w:r>
          </w:p>
        </w:tc>
        <w:tc>
          <w:tcPr>
            <w:tcW w:w="2500" w:type="dxa"/>
            <w:shd w:val="clear" w:color="auto" w:fill="FFFFFF"/>
          </w:tcPr>
          <w:p w14:paraId="2717274D" w14:textId="77777777" w:rsidR="005C4C97" w:rsidRDefault="00000000">
            <w:pPr>
              <w:spacing w:before="40" w:after="40"/>
            </w:pPr>
            <w:r>
              <w:rPr>
                <w:rFonts w:ascii="Times New Roman" w:eastAsia="Times New Roman" w:hAnsi="Times New Roman" w:cs="Times New Roman"/>
                <w:sz w:val="20"/>
                <w:szCs w:val="20"/>
              </w:rPr>
              <w:t>Edit</w:t>
            </w:r>
          </w:p>
        </w:tc>
        <w:tc>
          <w:tcPr>
            <w:tcW w:w="3000" w:type="dxa"/>
            <w:shd w:val="clear" w:color="auto" w:fill="FFFFFF"/>
          </w:tcPr>
          <w:p w14:paraId="3E4B82C0" w14:textId="77777777" w:rsidR="005C4C97" w:rsidRDefault="00000000">
            <w:pPr>
              <w:spacing w:before="40" w:after="40"/>
            </w:pPr>
            <w:r>
              <w:rPr>
                <w:rFonts w:ascii="Times New Roman" w:eastAsia="Times New Roman" w:hAnsi="Times New Roman" w:cs="Times New Roman"/>
                <w:sz w:val="20"/>
                <w:szCs w:val="20"/>
              </w:rPr>
              <w:t>Edit Listing</w:t>
            </w:r>
          </w:p>
        </w:tc>
      </w:tr>
      <w:tr w:rsidR="005C4C97" w14:paraId="2F45E182" w14:textId="77777777">
        <w:tc>
          <w:tcPr>
            <w:tcW w:w="1500" w:type="dxa"/>
            <w:shd w:val="clear" w:color="auto" w:fill="F2F5FA"/>
          </w:tcPr>
          <w:p w14:paraId="4A7EA5CA" w14:textId="77777777" w:rsidR="005C4C97" w:rsidRDefault="00000000">
            <w:pPr>
              <w:spacing w:before="40" w:after="40"/>
            </w:pPr>
            <w:r>
              <w:rPr>
                <w:rFonts w:ascii="Times New Roman" w:eastAsia="Times New Roman" w:hAnsi="Times New Roman" w:cs="Times New Roman"/>
                <w:sz w:val="20"/>
                <w:szCs w:val="20"/>
              </w:rPr>
              <w:t>Selling</w:t>
            </w:r>
          </w:p>
        </w:tc>
        <w:tc>
          <w:tcPr>
            <w:tcW w:w="2300" w:type="dxa"/>
            <w:shd w:val="clear" w:color="auto" w:fill="F2F5FA"/>
          </w:tcPr>
          <w:p w14:paraId="77AB1504" w14:textId="77777777" w:rsidR="005C4C97" w:rsidRDefault="00000000">
            <w:pPr>
              <w:spacing w:before="40" w:after="40"/>
            </w:pPr>
            <w:r>
              <w:rPr>
                <w:rFonts w:ascii="Times New Roman" w:eastAsia="Times New Roman" w:hAnsi="Times New Roman" w:cs="Times New Roman"/>
                <w:sz w:val="20"/>
                <w:szCs w:val="20"/>
              </w:rPr>
              <w:t>Seller Dashboard</w:t>
            </w:r>
          </w:p>
        </w:tc>
        <w:tc>
          <w:tcPr>
            <w:tcW w:w="2500" w:type="dxa"/>
            <w:shd w:val="clear" w:color="auto" w:fill="F2F5FA"/>
          </w:tcPr>
          <w:p w14:paraId="79522419" w14:textId="77777777" w:rsidR="005C4C97" w:rsidRDefault="00000000">
            <w:pPr>
              <w:spacing w:before="40" w:after="40"/>
            </w:pPr>
            <w:r>
              <w:rPr>
                <w:rFonts w:ascii="Times New Roman" w:eastAsia="Times New Roman" w:hAnsi="Times New Roman" w:cs="Times New Roman"/>
                <w:sz w:val="20"/>
                <w:szCs w:val="20"/>
              </w:rPr>
              <w:t>Mark as Sold</w:t>
            </w:r>
          </w:p>
        </w:tc>
        <w:tc>
          <w:tcPr>
            <w:tcW w:w="3000" w:type="dxa"/>
            <w:shd w:val="clear" w:color="auto" w:fill="F2F5FA"/>
          </w:tcPr>
          <w:p w14:paraId="5F3FD7C7" w14:textId="77777777" w:rsidR="005C4C97" w:rsidRDefault="00000000">
            <w:pPr>
              <w:spacing w:before="40" w:after="40"/>
            </w:pPr>
            <w:r>
              <w:rPr>
                <w:rFonts w:ascii="Times New Roman" w:eastAsia="Times New Roman" w:hAnsi="Times New Roman" w:cs="Times New Roman"/>
                <w:sz w:val="20"/>
                <w:szCs w:val="20"/>
              </w:rPr>
              <w:t>Rate Transaction</w:t>
            </w:r>
          </w:p>
        </w:tc>
      </w:tr>
      <w:tr w:rsidR="005C4C97" w14:paraId="66EA468C" w14:textId="77777777">
        <w:tc>
          <w:tcPr>
            <w:tcW w:w="1500" w:type="dxa"/>
            <w:shd w:val="clear" w:color="auto" w:fill="FFFFFF"/>
          </w:tcPr>
          <w:p w14:paraId="26E90781" w14:textId="77777777" w:rsidR="005C4C97" w:rsidRDefault="00000000">
            <w:pPr>
              <w:spacing w:before="40" w:after="40"/>
            </w:pPr>
            <w:r>
              <w:rPr>
                <w:rFonts w:ascii="Times New Roman" w:eastAsia="Times New Roman" w:hAnsi="Times New Roman" w:cs="Times New Roman"/>
                <w:sz w:val="20"/>
                <w:szCs w:val="20"/>
              </w:rPr>
              <w:t>Reputation</w:t>
            </w:r>
          </w:p>
        </w:tc>
        <w:tc>
          <w:tcPr>
            <w:tcW w:w="2300" w:type="dxa"/>
            <w:shd w:val="clear" w:color="auto" w:fill="FFFFFF"/>
          </w:tcPr>
          <w:p w14:paraId="54D19A15" w14:textId="77777777" w:rsidR="005C4C97" w:rsidRDefault="00000000">
            <w:pPr>
              <w:spacing w:before="40" w:after="40"/>
            </w:pPr>
            <w:r>
              <w:rPr>
                <w:rFonts w:ascii="Times New Roman" w:eastAsia="Times New Roman" w:hAnsi="Times New Roman" w:cs="Times New Roman"/>
                <w:sz w:val="20"/>
                <w:szCs w:val="20"/>
              </w:rPr>
              <w:t>Rate Transaction</w:t>
            </w:r>
          </w:p>
        </w:tc>
        <w:tc>
          <w:tcPr>
            <w:tcW w:w="2500" w:type="dxa"/>
            <w:shd w:val="clear" w:color="auto" w:fill="FFFFFF"/>
          </w:tcPr>
          <w:p w14:paraId="0810F6A4" w14:textId="77777777" w:rsidR="005C4C97" w:rsidRDefault="00000000">
            <w:pPr>
              <w:spacing w:before="40" w:after="40"/>
            </w:pPr>
            <w:r>
              <w:rPr>
                <w:rFonts w:ascii="Times New Roman" w:eastAsia="Times New Roman" w:hAnsi="Times New Roman" w:cs="Times New Roman"/>
                <w:sz w:val="20"/>
                <w:szCs w:val="20"/>
              </w:rPr>
              <w:t>Submit</w:t>
            </w:r>
          </w:p>
        </w:tc>
        <w:tc>
          <w:tcPr>
            <w:tcW w:w="3000" w:type="dxa"/>
            <w:shd w:val="clear" w:color="auto" w:fill="FFFFFF"/>
          </w:tcPr>
          <w:p w14:paraId="0DD2B158" w14:textId="77777777" w:rsidR="005C4C97" w:rsidRDefault="00000000">
            <w:pPr>
              <w:spacing w:before="40" w:after="40"/>
            </w:pPr>
            <w:r>
              <w:rPr>
                <w:rFonts w:ascii="Times New Roman" w:eastAsia="Times New Roman" w:hAnsi="Times New Roman" w:cs="Times New Roman"/>
                <w:sz w:val="20"/>
                <w:szCs w:val="20"/>
              </w:rPr>
              <w:t>Public Profile</w:t>
            </w:r>
          </w:p>
        </w:tc>
      </w:tr>
      <w:tr w:rsidR="005C4C97" w14:paraId="6D147FD0" w14:textId="77777777">
        <w:tc>
          <w:tcPr>
            <w:tcW w:w="1500" w:type="dxa"/>
            <w:shd w:val="clear" w:color="auto" w:fill="F2F5FA"/>
          </w:tcPr>
          <w:p w14:paraId="44A150EF" w14:textId="77777777" w:rsidR="005C4C97" w:rsidRDefault="00000000">
            <w:pPr>
              <w:spacing w:before="40" w:after="40"/>
            </w:pPr>
            <w:r>
              <w:rPr>
                <w:rFonts w:ascii="Times New Roman" w:eastAsia="Times New Roman" w:hAnsi="Times New Roman" w:cs="Times New Roman"/>
                <w:sz w:val="20"/>
                <w:szCs w:val="20"/>
              </w:rPr>
              <w:t>Moderation</w:t>
            </w:r>
          </w:p>
        </w:tc>
        <w:tc>
          <w:tcPr>
            <w:tcW w:w="2300" w:type="dxa"/>
            <w:shd w:val="clear" w:color="auto" w:fill="F2F5FA"/>
          </w:tcPr>
          <w:p w14:paraId="7BAAC620" w14:textId="77777777" w:rsidR="005C4C97" w:rsidRDefault="00000000">
            <w:pPr>
              <w:spacing w:before="40" w:after="40"/>
            </w:pPr>
            <w:r>
              <w:rPr>
                <w:rFonts w:ascii="Times New Roman" w:eastAsia="Times New Roman" w:hAnsi="Times New Roman" w:cs="Times New Roman"/>
                <w:sz w:val="20"/>
                <w:szCs w:val="20"/>
              </w:rPr>
              <w:t>Admin Overview</w:t>
            </w:r>
          </w:p>
        </w:tc>
        <w:tc>
          <w:tcPr>
            <w:tcW w:w="2500" w:type="dxa"/>
            <w:shd w:val="clear" w:color="auto" w:fill="F2F5FA"/>
          </w:tcPr>
          <w:p w14:paraId="617FA9A4" w14:textId="77777777" w:rsidR="005C4C97" w:rsidRDefault="00000000">
            <w:pPr>
              <w:spacing w:before="40" w:after="40"/>
            </w:pPr>
            <w:r>
              <w:rPr>
                <w:rFonts w:ascii="Times New Roman" w:eastAsia="Times New Roman" w:hAnsi="Times New Roman" w:cs="Times New Roman"/>
                <w:sz w:val="20"/>
                <w:szCs w:val="20"/>
              </w:rPr>
              <w:t>Reported Content</w:t>
            </w:r>
          </w:p>
        </w:tc>
        <w:tc>
          <w:tcPr>
            <w:tcW w:w="3000" w:type="dxa"/>
            <w:shd w:val="clear" w:color="auto" w:fill="F2F5FA"/>
          </w:tcPr>
          <w:p w14:paraId="799BE7B2" w14:textId="77777777" w:rsidR="005C4C97" w:rsidRDefault="00000000">
            <w:pPr>
              <w:spacing w:before="40" w:after="40"/>
            </w:pPr>
            <w:r>
              <w:rPr>
                <w:rFonts w:ascii="Times New Roman" w:eastAsia="Times New Roman" w:hAnsi="Times New Roman" w:cs="Times New Roman"/>
                <w:sz w:val="20"/>
                <w:szCs w:val="20"/>
              </w:rPr>
              <w:t>Moderation Queue</w:t>
            </w:r>
          </w:p>
        </w:tc>
      </w:tr>
      <w:tr w:rsidR="005C4C97" w14:paraId="582BAF80" w14:textId="77777777">
        <w:tc>
          <w:tcPr>
            <w:tcW w:w="1500" w:type="dxa"/>
            <w:shd w:val="clear" w:color="auto" w:fill="FFFFFF"/>
          </w:tcPr>
          <w:p w14:paraId="46783AFC" w14:textId="77777777" w:rsidR="005C4C97" w:rsidRDefault="00000000">
            <w:pPr>
              <w:spacing w:before="40" w:after="40"/>
            </w:pPr>
            <w:r>
              <w:rPr>
                <w:rFonts w:ascii="Times New Roman" w:eastAsia="Times New Roman" w:hAnsi="Times New Roman" w:cs="Times New Roman"/>
                <w:sz w:val="20"/>
                <w:szCs w:val="20"/>
              </w:rPr>
              <w:t>Moderation</w:t>
            </w:r>
          </w:p>
        </w:tc>
        <w:tc>
          <w:tcPr>
            <w:tcW w:w="2300" w:type="dxa"/>
            <w:shd w:val="clear" w:color="auto" w:fill="FFFFFF"/>
          </w:tcPr>
          <w:p w14:paraId="0D7BA918" w14:textId="77777777" w:rsidR="005C4C97" w:rsidRDefault="00000000">
            <w:pPr>
              <w:spacing w:before="40" w:after="40"/>
            </w:pPr>
            <w:r>
              <w:rPr>
                <w:rFonts w:ascii="Times New Roman" w:eastAsia="Times New Roman" w:hAnsi="Times New Roman" w:cs="Times New Roman"/>
                <w:sz w:val="20"/>
                <w:szCs w:val="20"/>
              </w:rPr>
              <w:t>Moderation Queue</w:t>
            </w:r>
          </w:p>
        </w:tc>
        <w:tc>
          <w:tcPr>
            <w:tcW w:w="2500" w:type="dxa"/>
            <w:shd w:val="clear" w:color="auto" w:fill="FFFFFF"/>
          </w:tcPr>
          <w:p w14:paraId="5C12C580" w14:textId="77777777" w:rsidR="005C4C97" w:rsidRDefault="00000000">
            <w:pPr>
              <w:spacing w:before="40" w:after="40"/>
            </w:pPr>
            <w:r>
              <w:rPr>
                <w:rFonts w:ascii="Times New Roman" w:eastAsia="Times New Roman" w:hAnsi="Times New Roman" w:cs="Times New Roman"/>
                <w:sz w:val="20"/>
                <w:szCs w:val="20"/>
              </w:rPr>
              <w:t>Remove Listing</w:t>
            </w:r>
          </w:p>
        </w:tc>
        <w:tc>
          <w:tcPr>
            <w:tcW w:w="3000" w:type="dxa"/>
            <w:shd w:val="clear" w:color="auto" w:fill="FFFFFF"/>
          </w:tcPr>
          <w:p w14:paraId="572F99CA" w14:textId="77777777" w:rsidR="005C4C97" w:rsidRDefault="00000000">
            <w:pPr>
              <w:spacing w:before="40" w:after="40"/>
            </w:pPr>
            <w:r>
              <w:rPr>
                <w:rFonts w:ascii="Times New Roman" w:eastAsia="Times New Roman" w:hAnsi="Times New Roman" w:cs="Times New Roman"/>
                <w:sz w:val="20"/>
                <w:szCs w:val="20"/>
              </w:rPr>
              <w:t>Notifications (removal notice)</w:t>
            </w:r>
          </w:p>
        </w:tc>
      </w:tr>
      <w:tr w:rsidR="005C4C97" w14:paraId="3CBF32AB" w14:textId="77777777">
        <w:tc>
          <w:tcPr>
            <w:tcW w:w="1500" w:type="dxa"/>
            <w:shd w:val="clear" w:color="auto" w:fill="F2F5FA"/>
          </w:tcPr>
          <w:p w14:paraId="1EF8A887" w14:textId="77777777" w:rsidR="005C4C97" w:rsidRDefault="00000000">
            <w:pPr>
              <w:spacing w:before="40" w:after="40"/>
            </w:pPr>
            <w:r>
              <w:rPr>
                <w:rFonts w:ascii="Times New Roman" w:eastAsia="Times New Roman" w:hAnsi="Times New Roman" w:cs="Times New Roman"/>
                <w:sz w:val="20"/>
                <w:szCs w:val="20"/>
              </w:rPr>
              <w:t>Moderation</w:t>
            </w:r>
          </w:p>
        </w:tc>
        <w:tc>
          <w:tcPr>
            <w:tcW w:w="2300" w:type="dxa"/>
            <w:shd w:val="clear" w:color="auto" w:fill="F2F5FA"/>
          </w:tcPr>
          <w:p w14:paraId="44661384" w14:textId="77777777" w:rsidR="005C4C97" w:rsidRDefault="00000000">
            <w:pPr>
              <w:spacing w:before="40" w:after="40"/>
            </w:pPr>
            <w:r>
              <w:rPr>
                <w:rFonts w:ascii="Times New Roman" w:eastAsia="Times New Roman" w:hAnsi="Times New Roman" w:cs="Times New Roman"/>
                <w:sz w:val="20"/>
                <w:szCs w:val="20"/>
              </w:rPr>
              <w:t>Moderation Queue</w:t>
            </w:r>
          </w:p>
        </w:tc>
        <w:tc>
          <w:tcPr>
            <w:tcW w:w="2500" w:type="dxa"/>
            <w:shd w:val="clear" w:color="auto" w:fill="F2F5FA"/>
          </w:tcPr>
          <w:p w14:paraId="1B078BF1" w14:textId="77777777" w:rsidR="005C4C97" w:rsidRDefault="00000000">
            <w:pPr>
              <w:spacing w:before="40" w:after="40"/>
            </w:pPr>
            <w:r>
              <w:rPr>
                <w:rFonts w:ascii="Times New Roman" w:eastAsia="Times New Roman" w:hAnsi="Times New Roman" w:cs="Times New Roman"/>
                <w:sz w:val="20"/>
                <w:szCs w:val="20"/>
              </w:rPr>
              <w:t>Suspend User</w:t>
            </w:r>
          </w:p>
        </w:tc>
        <w:tc>
          <w:tcPr>
            <w:tcW w:w="3000" w:type="dxa"/>
            <w:shd w:val="clear" w:color="auto" w:fill="F2F5FA"/>
          </w:tcPr>
          <w:p w14:paraId="0B905FFD" w14:textId="77777777" w:rsidR="005C4C97" w:rsidRDefault="00000000">
            <w:pPr>
              <w:spacing w:before="40" w:after="40"/>
            </w:pPr>
            <w:r>
              <w:rPr>
                <w:rFonts w:ascii="Times New Roman" w:eastAsia="Times New Roman" w:hAnsi="Times New Roman" w:cs="Times New Roman"/>
                <w:sz w:val="20"/>
                <w:szCs w:val="20"/>
              </w:rPr>
              <w:t>Notifications (suspension notice)</w:t>
            </w:r>
          </w:p>
        </w:tc>
      </w:tr>
    </w:tbl>
    <w:p w14:paraId="0E07A816" w14:textId="77777777" w:rsidR="005C4C97" w:rsidRDefault="005C4C97">
      <w:pPr>
        <w:spacing w:after="120"/>
        <w:jc w:val="both"/>
      </w:pPr>
    </w:p>
    <w:p w14:paraId="56C7FEED" w14:textId="77777777" w:rsidR="005C4C97" w:rsidRDefault="00000000">
      <w:pPr>
        <w:spacing w:before="60" w:after="220"/>
        <w:jc w:val="center"/>
      </w:pPr>
      <w:r>
        <w:rPr>
          <w:rFonts w:ascii="Times New Roman" w:eastAsia="Times New Roman" w:hAnsi="Times New Roman" w:cs="Times New Roman"/>
          <w:i/>
          <w:iCs/>
          <w:sz w:val="20"/>
          <w:szCs w:val="20"/>
        </w:rPr>
        <w:t>Table 12: Principal transitions wired in the Figma prototype</w:t>
      </w:r>
    </w:p>
    <w:p w14:paraId="518BA702" w14:textId="77777777" w:rsidR="005C4C97" w:rsidRDefault="00000000">
      <w:r>
        <w:br w:type="page"/>
      </w:r>
    </w:p>
    <w:p w14:paraId="7592DA8E" w14:textId="77777777" w:rsidR="005C4C97" w:rsidRDefault="00000000">
      <w:pPr>
        <w:pStyle w:val="Heading1"/>
        <w:numPr>
          <w:ilvl w:val="0"/>
          <w:numId w:val="0"/>
        </w:numPr>
        <w:spacing w:before="280" w:after="180"/>
      </w:pPr>
      <w:r>
        <w:lastRenderedPageBreak/>
        <w:t>5. GIT WORKFLOW</w:t>
      </w:r>
    </w:p>
    <w:p w14:paraId="1DD769D5" w14:textId="77777777" w:rsidR="005C4C97" w:rsidRDefault="00000000">
      <w:pPr>
        <w:spacing w:after="160"/>
        <w:jc w:val="both"/>
      </w:pPr>
      <w:r>
        <w:rPr>
          <w:rFonts w:ascii="Times New Roman" w:eastAsia="Times New Roman" w:hAnsi="Times New Roman" w:cs="Times New Roman"/>
          <w:sz w:val="24"/>
          <w:szCs w:val="24"/>
        </w:rPr>
        <w:t>Version control is managed through a single central repository on GitHub shared by all four group members. At the current stage of the project the repository holds the design and documentation deliverables produced during the design phase: the exported Figma screens, the software requirements specification, the use case model, the Trello card records and this report. Application source code will be added during the three implementation increments scheduled in Section 2. The branching model and commit conventions described below were agreed at the start of the project and are applied to every contribution, so that the same workflow carries forward unchanged when implementation begins.</w:t>
      </w:r>
    </w:p>
    <w:p w14:paraId="6C03C7C0" w14:textId="77777777" w:rsidR="005C4C97" w:rsidRDefault="00000000">
      <w:pPr>
        <w:pBdr>
          <w:top w:val="single" w:sz="6" w:space="4" w:color="2F5496"/>
          <w:left w:val="single" w:sz="6" w:space="4" w:color="2F5496"/>
          <w:bottom w:val="single" w:sz="6" w:space="4" w:color="2F5496"/>
          <w:right w:val="single" w:sz="6" w:space="4" w:color="2F5496"/>
        </w:pBdr>
        <w:shd w:val="clear" w:color="auto" w:fill="F2F5FA"/>
        <w:spacing w:before="120"/>
        <w:jc w:val="center"/>
      </w:pPr>
      <w:r>
        <w:rPr>
          <w:rFonts w:ascii="Times New Roman" w:eastAsia="Times New Roman" w:hAnsi="Times New Roman" w:cs="Times New Roman"/>
          <w:b/>
          <w:bCs/>
          <w:sz w:val="24"/>
          <w:szCs w:val="24"/>
        </w:rPr>
        <w:t xml:space="preserve">Repository: </w:t>
      </w:r>
      <w:hyperlink r:id="rId31">
        <w:r>
          <w:rPr>
            <w:rFonts w:ascii="Times New Roman" w:eastAsia="Times New Roman" w:hAnsi="Times New Roman" w:cs="Times New Roman"/>
            <w:color w:val="0563C1"/>
            <w:sz w:val="20"/>
            <w:szCs w:val="20"/>
            <w:u w:val="single"/>
          </w:rPr>
          <w:t>https://github.com/yeasinarafatprantik2002/CampusXchange</w:t>
        </w:r>
      </w:hyperlink>
    </w:p>
    <w:p w14:paraId="6812F381" w14:textId="77777777" w:rsidR="005C4C97" w:rsidRDefault="00000000">
      <w:pPr>
        <w:spacing w:before="200" w:after="120"/>
      </w:pPr>
      <w:r>
        <w:rPr>
          <w:rFonts w:ascii="Times New Roman" w:eastAsia="Times New Roman" w:hAnsi="Times New Roman" w:cs="Times New Roman"/>
          <w:b/>
          <w:bCs/>
          <w:color w:val="2F5496"/>
          <w:sz w:val="24"/>
          <w:szCs w:val="24"/>
        </w:rPr>
        <w:t>5.1 Workflow</w:t>
      </w:r>
    </w:p>
    <w:p w14:paraId="3A14854A"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Central repository: </w:t>
      </w:r>
      <w:r>
        <w:rPr>
          <w:rFonts w:ascii="Times New Roman" w:eastAsia="Times New Roman" w:hAnsi="Times New Roman" w:cs="Times New Roman"/>
          <w:sz w:val="24"/>
          <w:szCs w:val="24"/>
        </w:rPr>
        <w:t>A repository was created on GitHub for the project and the main branch is the primary branch for integration. All four members are collaborators. Direct commits to main are avoided, so every change reaches the primary branch through a reviewed merge rather than being pushed straight to it.</w:t>
      </w:r>
    </w:p>
    <w:p w14:paraId="404A312A"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Branch naming: </w:t>
      </w:r>
      <w:r>
        <w:rPr>
          <w:rFonts w:ascii="Times New Roman" w:eastAsia="Times New Roman" w:hAnsi="Times New Roman" w:cs="Times New Roman"/>
          <w:sz w:val="24"/>
          <w:szCs w:val="24"/>
        </w:rPr>
        <w:t>Each member works on their own branches rather than on main. Design and documentation work uses the prefixes design/ and docs/; implementation work will use feature/CX-nn-short-description, where CX-nn is the identifier of the corresponding Trello card. Any branch in the repository can therefore be traced back to a planned task on the board.</w:t>
      </w:r>
    </w:p>
    <w:p w14:paraId="794CE475"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Commits based on Trello cards: </w:t>
      </w:r>
      <w:r>
        <w:rPr>
          <w:rFonts w:ascii="Times New Roman" w:eastAsia="Times New Roman" w:hAnsi="Times New Roman" w:cs="Times New Roman"/>
          <w:sz w:val="24"/>
          <w:szCs w:val="24"/>
        </w:rPr>
        <w:t>Work is staged and committed with messages that name the card and describe the change, for example "CX-09: add exported frames for the listing creation screen". A text file for each card, recording its serial number and description, is kept in the trello directory of the repository so that the board and the commit history can be reconciled against one another.</w:t>
      </w:r>
    </w:p>
    <w:p w14:paraId="15E5524B"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Pushing and pulling: </w:t>
      </w:r>
      <w:r>
        <w:rPr>
          <w:rFonts w:ascii="Times New Roman" w:eastAsia="Times New Roman" w:hAnsi="Times New Roman" w:cs="Times New Roman"/>
          <w:sz w:val="24"/>
          <w:szCs w:val="24"/>
        </w:rPr>
        <w:t>Commits are pushed from branches to the remote repository so that other members can see progress, and pull is used to fetch and integrate changes from the remote into local copies before new work begins. This keeps divergence between the members' copies small and makes conflicts rare and easy to resolve.</w:t>
      </w:r>
    </w:p>
    <w:p w14:paraId="1992CF68"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Merging and review: </w:t>
      </w:r>
      <w:r>
        <w:rPr>
          <w:rFonts w:ascii="Times New Roman" w:eastAsia="Times New Roman" w:hAnsi="Times New Roman" w:cs="Times New Roman"/>
          <w:sz w:val="24"/>
          <w:szCs w:val="24"/>
        </w:rPr>
        <w:t>A branch is merged into main only after the work has been reviewed by at least one other member, through a pull request rather than a local merge. The member who opens a pull request does not merge it themselves. Where two members have edited the same file, the conflict is resolved by the branch owner in consultation with the other member before the merge completes.</w:t>
      </w:r>
    </w:p>
    <w:p w14:paraId="302B7930" w14:textId="77777777" w:rsidR="005C4C97" w:rsidRDefault="00000000">
      <w:pPr>
        <w:spacing w:after="80"/>
        <w:ind w:left="720" w:hanging="260"/>
        <w:jc w:val="both"/>
      </w:pP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 xml:space="preserve">Clean history: </w:t>
      </w:r>
      <w:r>
        <w:rPr>
          <w:rFonts w:ascii="Times New Roman" w:eastAsia="Times New Roman" w:hAnsi="Times New Roman" w:cs="Times New Roman"/>
          <w:sz w:val="24"/>
          <w:szCs w:val="24"/>
        </w:rPr>
        <w:t xml:space="preserve">The repository is organised so that the history tracks the project from initialisation onwards, with commits from all four members and a visible merge point for </w:t>
      </w:r>
      <w:r>
        <w:rPr>
          <w:rFonts w:ascii="Times New Roman" w:eastAsia="Times New Roman" w:hAnsi="Times New Roman" w:cs="Times New Roman"/>
          <w:sz w:val="24"/>
          <w:szCs w:val="24"/>
        </w:rPr>
        <w:lastRenderedPageBreak/>
        <w:t>each completed piece of work. Dependency folders, environment files and build output are excluded through .gitignore so that only project content is committed.</w:t>
      </w:r>
    </w:p>
    <w:p w14:paraId="0ED4E6F4" w14:textId="77777777" w:rsidR="005C4C97" w:rsidRDefault="005C4C97">
      <w:pPr>
        <w:spacing w:after="80"/>
        <w:jc w:val="both"/>
      </w:pPr>
    </w:p>
    <w:p w14:paraId="18ACE12E" w14:textId="77777777" w:rsidR="005C4C97" w:rsidRDefault="00000000">
      <w:pPr>
        <w:spacing w:before="200" w:after="120"/>
      </w:pPr>
      <w:r>
        <w:rPr>
          <w:rFonts w:ascii="Times New Roman" w:eastAsia="Times New Roman" w:hAnsi="Times New Roman" w:cs="Times New Roman"/>
          <w:b/>
          <w:bCs/>
          <w:color w:val="2F5496"/>
          <w:sz w:val="24"/>
          <w:szCs w:val="24"/>
        </w:rPr>
        <w:t>5.2 Repository Structure</w:t>
      </w:r>
    </w:p>
    <w:p w14:paraId="3B476094" w14:textId="77777777" w:rsidR="005C4C97" w:rsidRDefault="00000000">
      <w:pPr>
        <w:spacing w:after="160"/>
        <w:jc w:val="both"/>
      </w:pPr>
      <w:r>
        <w:rPr>
          <w:rFonts w:ascii="Times New Roman" w:eastAsia="Times New Roman" w:hAnsi="Times New Roman" w:cs="Times New Roman"/>
          <w:sz w:val="24"/>
          <w:szCs w:val="24"/>
        </w:rPr>
        <w:t>The repository is organised so that each deliverable has a predictable location and the implementation directories can be added without disturbing what already exists.</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600"/>
        <w:gridCol w:w="6700"/>
      </w:tblGrid>
      <w:tr w:rsidR="005C4C97" w14:paraId="24FF045C" w14:textId="77777777">
        <w:trPr>
          <w:tblHeader/>
        </w:trPr>
        <w:tc>
          <w:tcPr>
            <w:tcW w:w="2600" w:type="dxa"/>
            <w:shd w:val="clear" w:color="auto" w:fill="2F5496"/>
            <w:vAlign w:val="center"/>
          </w:tcPr>
          <w:p w14:paraId="3C50D074" w14:textId="77777777" w:rsidR="005C4C97" w:rsidRDefault="00000000">
            <w:pPr>
              <w:spacing w:before="40" w:after="40"/>
            </w:pPr>
            <w:r>
              <w:rPr>
                <w:rFonts w:ascii="Times New Roman" w:eastAsia="Times New Roman" w:hAnsi="Times New Roman" w:cs="Times New Roman"/>
                <w:b/>
                <w:bCs/>
                <w:color w:val="FFFFFF"/>
                <w:sz w:val="20"/>
                <w:szCs w:val="20"/>
              </w:rPr>
              <w:t>Path</w:t>
            </w:r>
          </w:p>
        </w:tc>
        <w:tc>
          <w:tcPr>
            <w:tcW w:w="6700" w:type="dxa"/>
            <w:shd w:val="clear" w:color="auto" w:fill="2F5496"/>
            <w:vAlign w:val="center"/>
          </w:tcPr>
          <w:p w14:paraId="0359BEF2" w14:textId="77777777" w:rsidR="005C4C97" w:rsidRDefault="00000000">
            <w:pPr>
              <w:spacing w:before="40" w:after="40"/>
            </w:pPr>
            <w:r>
              <w:rPr>
                <w:rFonts w:ascii="Times New Roman" w:eastAsia="Times New Roman" w:hAnsi="Times New Roman" w:cs="Times New Roman"/>
                <w:b/>
                <w:bCs/>
                <w:color w:val="FFFFFF"/>
                <w:sz w:val="20"/>
                <w:szCs w:val="20"/>
              </w:rPr>
              <w:t>Contents</w:t>
            </w:r>
          </w:p>
        </w:tc>
      </w:tr>
      <w:tr w:rsidR="005C4C97" w14:paraId="0143716A" w14:textId="77777777">
        <w:tc>
          <w:tcPr>
            <w:tcW w:w="2600" w:type="dxa"/>
            <w:shd w:val="clear" w:color="auto" w:fill="FFFFFF"/>
          </w:tcPr>
          <w:p w14:paraId="66570AF8" w14:textId="77777777" w:rsidR="005C4C97" w:rsidRDefault="00000000">
            <w:pPr>
              <w:spacing w:before="40" w:after="40"/>
            </w:pPr>
            <w:r>
              <w:rPr>
                <w:rFonts w:ascii="Times New Roman" w:eastAsia="Times New Roman" w:hAnsi="Times New Roman" w:cs="Times New Roman"/>
                <w:sz w:val="20"/>
                <w:szCs w:val="20"/>
              </w:rPr>
              <w:t>README.md</w:t>
            </w:r>
          </w:p>
        </w:tc>
        <w:tc>
          <w:tcPr>
            <w:tcW w:w="6700" w:type="dxa"/>
            <w:shd w:val="clear" w:color="auto" w:fill="FFFFFF"/>
          </w:tcPr>
          <w:p w14:paraId="344CCC39" w14:textId="77777777" w:rsidR="005C4C97" w:rsidRDefault="00000000">
            <w:pPr>
              <w:spacing w:before="40" w:after="40"/>
            </w:pPr>
            <w:r>
              <w:rPr>
                <w:rFonts w:ascii="Times New Roman" w:eastAsia="Times New Roman" w:hAnsi="Times New Roman" w:cs="Times New Roman"/>
                <w:sz w:val="20"/>
                <w:szCs w:val="20"/>
              </w:rPr>
              <w:t>Project description, group and section details, member list and the Figma design link</w:t>
            </w:r>
          </w:p>
        </w:tc>
      </w:tr>
      <w:tr w:rsidR="005C4C97" w14:paraId="0218E0E2" w14:textId="77777777">
        <w:tc>
          <w:tcPr>
            <w:tcW w:w="2600" w:type="dxa"/>
            <w:shd w:val="clear" w:color="auto" w:fill="F2F5FA"/>
          </w:tcPr>
          <w:p w14:paraId="1362A6A8" w14:textId="77777777" w:rsidR="005C4C97" w:rsidRDefault="00000000">
            <w:pPr>
              <w:spacing w:before="40" w:after="40"/>
            </w:pPr>
            <w:r>
              <w:rPr>
                <w:rFonts w:ascii="Times New Roman" w:eastAsia="Times New Roman" w:hAnsi="Times New Roman" w:cs="Times New Roman"/>
                <w:sz w:val="20"/>
                <w:szCs w:val="20"/>
              </w:rPr>
              <w:t>design/</w:t>
            </w:r>
          </w:p>
        </w:tc>
        <w:tc>
          <w:tcPr>
            <w:tcW w:w="6700" w:type="dxa"/>
            <w:shd w:val="clear" w:color="auto" w:fill="F2F5FA"/>
          </w:tcPr>
          <w:p w14:paraId="4AA048E2" w14:textId="77777777" w:rsidR="005C4C97" w:rsidRDefault="00000000">
            <w:pPr>
              <w:spacing w:before="40" w:after="40"/>
            </w:pPr>
            <w:r>
              <w:rPr>
                <w:rFonts w:ascii="Times New Roman" w:eastAsia="Times New Roman" w:hAnsi="Times New Roman" w:cs="Times New Roman"/>
                <w:sz w:val="20"/>
                <w:szCs w:val="20"/>
              </w:rPr>
              <w:t>Exported Figma frames, organised into auth/, buyer/, seller/ and admin/ subfolders</w:t>
            </w:r>
          </w:p>
        </w:tc>
      </w:tr>
      <w:tr w:rsidR="005C4C97" w14:paraId="6157AFE6" w14:textId="77777777">
        <w:tc>
          <w:tcPr>
            <w:tcW w:w="2600" w:type="dxa"/>
            <w:shd w:val="clear" w:color="auto" w:fill="FFFFFF"/>
          </w:tcPr>
          <w:p w14:paraId="0F77E092" w14:textId="77777777" w:rsidR="005C4C97" w:rsidRDefault="00000000">
            <w:pPr>
              <w:spacing w:before="40" w:after="40"/>
            </w:pPr>
            <w:r>
              <w:rPr>
                <w:rFonts w:ascii="Times New Roman" w:eastAsia="Times New Roman" w:hAnsi="Times New Roman" w:cs="Times New Roman"/>
                <w:sz w:val="20"/>
                <w:szCs w:val="20"/>
              </w:rPr>
              <w:t>docs/srs/</w:t>
            </w:r>
          </w:p>
        </w:tc>
        <w:tc>
          <w:tcPr>
            <w:tcW w:w="6700" w:type="dxa"/>
            <w:shd w:val="clear" w:color="auto" w:fill="FFFFFF"/>
          </w:tcPr>
          <w:p w14:paraId="04EF09CD" w14:textId="77777777" w:rsidR="005C4C97" w:rsidRDefault="00000000">
            <w:pPr>
              <w:spacing w:before="40" w:after="40"/>
            </w:pPr>
            <w:r>
              <w:rPr>
                <w:rFonts w:ascii="Times New Roman" w:eastAsia="Times New Roman" w:hAnsi="Times New Roman" w:cs="Times New Roman"/>
                <w:sz w:val="20"/>
                <w:szCs w:val="20"/>
              </w:rPr>
              <w:t>Software requirements specification and the use case diagram</w:t>
            </w:r>
          </w:p>
        </w:tc>
      </w:tr>
      <w:tr w:rsidR="005C4C97" w14:paraId="4D3E2595" w14:textId="77777777">
        <w:tc>
          <w:tcPr>
            <w:tcW w:w="2600" w:type="dxa"/>
            <w:shd w:val="clear" w:color="auto" w:fill="F2F5FA"/>
          </w:tcPr>
          <w:p w14:paraId="7C03EDC2" w14:textId="77777777" w:rsidR="005C4C97" w:rsidRDefault="00000000">
            <w:pPr>
              <w:spacing w:before="40" w:after="40"/>
            </w:pPr>
            <w:r>
              <w:rPr>
                <w:rFonts w:ascii="Times New Roman" w:eastAsia="Times New Roman" w:hAnsi="Times New Roman" w:cs="Times New Roman"/>
                <w:sz w:val="20"/>
                <w:szCs w:val="20"/>
              </w:rPr>
              <w:t>docs/report/</w:t>
            </w:r>
          </w:p>
        </w:tc>
        <w:tc>
          <w:tcPr>
            <w:tcW w:w="6700" w:type="dxa"/>
            <w:shd w:val="clear" w:color="auto" w:fill="F2F5FA"/>
          </w:tcPr>
          <w:p w14:paraId="3DC51833" w14:textId="77777777" w:rsidR="005C4C97" w:rsidRDefault="00000000">
            <w:pPr>
              <w:spacing w:before="40" w:after="40"/>
            </w:pPr>
            <w:r>
              <w:rPr>
                <w:rFonts w:ascii="Times New Roman" w:eastAsia="Times New Roman" w:hAnsi="Times New Roman" w:cs="Times New Roman"/>
                <w:sz w:val="20"/>
                <w:szCs w:val="20"/>
              </w:rPr>
              <w:t>This project report and the Gantt chart</w:t>
            </w:r>
          </w:p>
        </w:tc>
      </w:tr>
      <w:tr w:rsidR="005C4C97" w14:paraId="47918E04" w14:textId="77777777">
        <w:tc>
          <w:tcPr>
            <w:tcW w:w="2600" w:type="dxa"/>
            <w:shd w:val="clear" w:color="auto" w:fill="FFFFFF"/>
          </w:tcPr>
          <w:p w14:paraId="6434A2CA" w14:textId="77777777" w:rsidR="005C4C97" w:rsidRDefault="00000000">
            <w:pPr>
              <w:spacing w:before="40" w:after="40"/>
            </w:pPr>
            <w:r>
              <w:rPr>
                <w:rFonts w:ascii="Times New Roman" w:eastAsia="Times New Roman" w:hAnsi="Times New Roman" w:cs="Times New Roman"/>
                <w:sz w:val="20"/>
                <w:szCs w:val="20"/>
              </w:rPr>
              <w:t>trello/</w:t>
            </w:r>
          </w:p>
        </w:tc>
        <w:tc>
          <w:tcPr>
            <w:tcW w:w="6700" w:type="dxa"/>
            <w:shd w:val="clear" w:color="auto" w:fill="FFFFFF"/>
          </w:tcPr>
          <w:p w14:paraId="5255FB2B" w14:textId="77777777" w:rsidR="005C4C97" w:rsidRDefault="00000000">
            <w:pPr>
              <w:spacing w:before="40" w:after="40"/>
            </w:pPr>
            <w:r>
              <w:rPr>
                <w:rFonts w:ascii="Times New Roman" w:eastAsia="Times New Roman" w:hAnsi="Times New Roman" w:cs="Times New Roman"/>
                <w:sz w:val="20"/>
                <w:szCs w:val="20"/>
              </w:rPr>
              <w:t>One text file per Trello card, recording its serial number, owner and description</w:t>
            </w:r>
          </w:p>
        </w:tc>
      </w:tr>
      <w:tr w:rsidR="005C4C97" w14:paraId="37C094D4" w14:textId="77777777">
        <w:tc>
          <w:tcPr>
            <w:tcW w:w="2600" w:type="dxa"/>
            <w:shd w:val="clear" w:color="auto" w:fill="F2F5FA"/>
          </w:tcPr>
          <w:p w14:paraId="360210C9" w14:textId="77777777" w:rsidR="005C4C97" w:rsidRDefault="00000000">
            <w:pPr>
              <w:spacing w:before="40" w:after="40"/>
            </w:pPr>
            <w:r>
              <w:rPr>
                <w:rFonts w:ascii="Times New Roman" w:eastAsia="Times New Roman" w:hAnsi="Times New Roman" w:cs="Times New Roman"/>
                <w:sz w:val="20"/>
                <w:szCs w:val="20"/>
              </w:rPr>
              <w:t>.gitignore</w:t>
            </w:r>
          </w:p>
        </w:tc>
        <w:tc>
          <w:tcPr>
            <w:tcW w:w="6700" w:type="dxa"/>
            <w:shd w:val="clear" w:color="auto" w:fill="F2F5FA"/>
          </w:tcPr>
          <w:p w14:paraId="084AC6FD" w14:textId="77777777" w:rsidR="005C4C97" w:rsidRDefault="00000000">
            <w:pPr>
              <w:spacing w:before="40" w:after="40"/>
            </w:pPr>
            <w:r>
              <w:rPr>
                <w:rFonts w:ascii="Times New Roman" w:eastAsia="Times New Roman" w:hAnsi="Times New Roman" w:cs="Times New Roman"/>
                <w:sz w:val="20"/>
                <w:szCs w:val="20"/>
              </w:rPr>
              <w:t>Excludes dependency folders, environment files and build output</w:t>
            </w:r>
          </w:p>
        </w:tc>
      </w:tr>
    </w:tbl>
    <w:p w14:paraId="721A5657" w14:textId="77777777" w:rsidR="005C4C97" w:rsidRDefault="005C4C97">
      <w:pPr>
        <w:spacing w:after="120"/>
        <w:jc w:val="both"/>
      </w:pPr>
    </w:p>
    <w:p w14:paraId="776F32D3" w14:textId="77777777" w:rsidR="005C4C97" w:rsidRDefault="00000000">
      <w:pPr>
        <w:spacing w:before="60" w:after="220"/>
        <w:jc w:val="center"/>
      </w:pPr>
      <w:r>
        <w:rPr>
          <w:rFonts w:ascii="Times New Roman" w:eastAsia="Times New Roman" w:hAnsi="Times New Roman" w:cs="Times New Roman"/>
          <w:i/>
          <w:iCs/>
          <w:sz w:val="20"/>
          <w:szCs w:val="20"/>
        </w:rPr>
        <w:t>Table 13: Repository structure</w:t>
      </w:r>
    </w:p>
    <w:p w14:paraId="7FFDC627" w14:textId="77777777" w:rsidR="005C4C97" w:rsidRDefault="00000000">
      <w:pPr>
        <w:spacing w:before="200" w:after="120"/>
      </w:pPr>
      <w:r>
        <w:rPr>
          <w:rFonts w:ascii="Times New Roman" w:eastAsia="Times New Roman" w:hAnsi="Times New Roman" w:cs="Times New Roman"/>
          <w:b/>
          <w:bCs/>
          <w:color w:val="2F5496"/>
          <w:sz w:val="24"/>
          <w:szCs w:val="24"/>
        </w:rPr>
        <w:t>5.3 Branches</w:t>
      </w:r>
    </w:p>
    <w:p w14:paraId="45A7CFF6" w14:textId="77777777" w:rsidR="005C4C97" w:rsidRDefault="00000000">
      <w:pPr>
        <w:spacing w:after="160"/>
        <w:jc w:val="both"/>
      </w:pPr>
      <w:r>
        <w:rPr>
          <w:rFonts w:ascii="Times New Roman" w:eastAsia="Times New Roman" w:hAnsi="Times New Roman" w:cs="Times New Roman"/>
          <w:sz w:val="24"/>
          <w:szCs w:val="24"/>
        </w:rPr>
        <w:t>The table below lists the branches created during the design phase, which have been merged into main, together with the branches planned for the implementation increments.</w:t>
      </w:r>
    </w:p>
    <w:tbl>
      <w:tblPr>
        <w:tblStyle w:val="TableGrid"/>
        <w:tblW w:w="930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2700"/>
        <w:gridCol w:w="2100"/>
        <w:gridCol w:w="2900"/>
        <w:gridCol w:w="1600"/>
      </w:tblGrid>
      <w:tr w:rsidR="005C4C97" w14:paraId="3CB0AA59" w14:textId="77777777">
        <w:trPr>
          <w:tblHeader/>
        </w:trPr>
        <w:tc>
          <w:tcPr>
            <w:tcW w:w="2700" w:type="dxa"/>
            <w:shd w:val="clear" w:color="auto" w:fill="2F5496"/>
            <w:vAlign w:val="center"/>
          </w:tcPr>
          <w:p w14:paraId="51E1EBB4" w14:textId="77777777" w:rsidR="005C4C97" w:rsidRDefault="00000000">
            <w:pPr>
              <w:spacing w:before="40" w:after="40"/>
            </w:pPr>
            <w:r>
              <w:rPr>
                <w:rFonts w:ascii="Times New Roman" w:eastAsia="Times New Roman" w:hAnsi="Times New Roman" w:cs="Times New Roman"/>
                <w:b/>
                <w:bCs/>
                <w:color w:val="FFFFFF"/>
                <w:sz w:val="20"/>
                <w:szCs w:val="20"/>
              </w:rPr>
              <w:t>Branch</w:t>
            </w:r>
          </w:p>
        </w:tc>
        <w:tc>
          <w:tcPr>
            <w:tcW w:w="2100" w:type="dxa"/>
            <w:shd w:val="clear" w:color="auto" w:fill="2F5496"/>
            <w:vAlign w:val="center"/>
          </w:tcPr>
          <w:p w14:paraId="631C4256" w14:textId="77777777" w:rsidR="005C4C97" w:rsidRDefault="00000000">
            <w:pPr>
              <w:spacing w:before="40" w:after="40"/>
            </w:pPr>
            <w:r>
              <w:rPr>
                <w:rFonts w:ascii="Times New Roman" w:eastAsia="Times New Roman" w:hAnsi="Times New Roman" w:cs="Times New Roman"/>
                <w:b/>
                <w:bCs/>
                <w:color w:val="FFFFFF"/>
                <w:sz w:val="20"/>
                <w:szCs w:val="20"/>
              </w:rPr>
              <w:t>Owner</w:t>
            </w:r>
          </w:p>
        </w:tc>
        <w:tc>
          <w:tcPr>
            <w:tcW w:w="2900" w:type="dxa"/>
            <w:shd w:val="clear" w:color="auto" w:fill="2F5496"/>
            <w:vAlign w:val="center"/>
          </w:tcPr>
          <w:p w14:paraId="4E29D74D" w14:textId="77777777" w:rsidR="005C4C97" w:rsidRDefault="00000000">
            <w:pPr>
              <w:spacing w:before="40" w:after="40"/>
            </w:pPr>
            <w:r>
              <w:rPr>
                <w:rFonts w:ascii="Times New Roman" w:eastAsia="Times New Roman" w:hAnsi="Times New Roman" w:cs="Times New Roman"/>
                <w:b/>
                <w:bCs/>
                <w:color w:val="FFFFFF"/>
                <w:sz w:val="20"/>
                <w:szCs w:val="20"/>
              </w:rPr>
              <w:t>Purpose</w:t>
            </w:r>
          </w:p>
        </w:tc>
        <w:tc>
          <w:tcPr>
            <w:tcW w:w="1600" w:type="dxa"/>
            <w:shd w:val="clear" w:color="auto" w:fill="2F5496"/>
            <w:vAlign w:val="center"/>
          </w:tcPr>
          <w:p w14:paraId="36357AB1" w14:textId="77777777" w:rsidR="005C4C97" w:rsidRDefault="00000000">
            <w:pPr>
              <w:spacing w:before="40" w:after="40"/>
            </w:pPr>
            <w:r>
              <w:rPr>
                <w:rFonts w:ascii="Times New Roman" w:eastAsia="Times New Roman" w:hAnsi="Times New Roman" w:cs="Times New Roman"/>
                <w:b/>
                <w:bCs/>
                <w:color w:val="FFFFFF"/>
                <w:sz w:val="20"/>
                <w:szCs w:val="20"/>
              </w:rPr>
              <w:t>Status</w:t>
            </w:r>
          </w:p>
        </w:tc>
      </w:tr>
      <w:tr w:rsidR="005C4C97" w14:paraId="1EB02211" w14:textId="77777777">
        <w:tc>
          <w:tcPr>
            <w:tcW w:w="2700" w:type="dxa"/>
            <w:shd w:val="clear" w:color="auto" w:fill="FFFFFF"/>
          </w:tcPr>
          <w:p w14:paraId="6083EE33" w14:textId="77777777" w:rsidR="005C4C97" w:rsidRDefault="00000000">
            <w:pPr>
              <w:spacing w:before="40" w:after="40"/>
            </w:pPr>
            <w:r>
              <w:rPr>
                <w:rFonts w:ascii="Times New Roman" w:eastAsia="Times New Roman" w:hAnsi="Times New Roman" w:cs="Times New Roman"/>
                <w:sz w:val="20"/>
                <w:szCs w:val="20"/>
              </w:rPr>
              <w:t>main</w:t>
            </w:r>
          </w:p>
        </w:tc>
        <w:tc>
          <w:tcPr>
            <w:tcW w:w="2100" w:type="dxa"/>
            <w:shd w:val="clear" w:color="auto" w:fill="FFFFFF"/>
          </w:tcPr>
          <w:p w14:paraId="4055FA83" w14:textId="77777777" w:rsidR="005C4C97" w:rsidRDefault="00000000">
            <w:pPr>
              <w:spacing w:before="40" w:after="40"/>
            </w:pPr>
            <w:r>
              <w:rPr>
                <w:rFonts w:ascii="Times New Roman" w:eastAsia="Times New Roman" w:hAnsi="Times New Roman" w:cs="Times New Roman"/>
                <w:sz w:val="20"/>
                <w:szCs w:val="20"/>
              </w:rPr>
              <w:t>All members</w:t>
            </w:r>
          </w:p>
        </w:tc>
        <w:tc>
          <w:tcPr>
            <w:tcW w:w="2900" w:type="dxa"/>
            <w:shd w:val="clear" w:color="auto" w:fill="FFFFFF"/>
          </w:tcPr>
          <w:p w14:paraId="3D784137" w14:textId="77777777" w:rsidR="005C4C97" w:rsidRDefault="00000000">
            <w:pPr>
              <w:spacing w:before="40" w:after="40"/>
            </w:pPr>
            <w:r>
              <w:rPr>
                <w:rFonts w:ascii="Times New Roman" w:eastAsia="Times New Roman" w:hAnsi="Times New Roman" w:cs="Times New Roman"/>
                <w:sz w:val="20"/>
                <w:szCs w:val="20"/>
              </w:rPr>
              <w:t>Integration branch; always in a deliverable state</w:t>
            </w:r>
          </w:p>
        </w:tc>
        <w:tc>
          <w:tcPr>
            <w:tcW w:w="1600" w:type="dxa"/>
            <w:shd w:val="clear" w:color="auto" w:fill="FFFFFF"/>
          </w:tcPr>
          <w:p w14:paraId="496ABBB6" w14:textId="77777777" w:rsidR="005C4C97" w:rsidRDefault="00000000">
            <w:pPr>
              <w:spacing w:before="40" w:after="40"/>
            </w:pPr>
            <w:r>
              <w:rPr>
                <w:rFonts w:ascii="Times New Roman" w:eastAsia="Times New Roman" w:hAnsi="Times New Roman" w:cs="Times New Roman"/>
                <w:sz w:val="20"/>
                <w:szCs w:val="20"/>
              </w:rPr>
              <w:t>Active</w:t>
            </w:r>
          </w:p>
        </w:tc>
      </w:tr>
      <w:tr w:rsidR="005C4C97" w14:paraId="0EB85EF7" w14:textId="77777777">
        <w:tc>
          <w:tcPr>
            <w:tcW w:w="2700" w:type="dxa"/>
            <w:shd w:val="clear" w:color="auto" w:fill="F2F5FA"/>
          </w:tcPr>
          <w:p w14:paraId="66179DB2" w14:textId="77777777" w:rsidR="005C4C97" w:rsidRDefault="00000000">
            <w:pPr>
              <w:spacing w:before="40" w:after="40"/>
            </w:pPr>
            <w:r>
              <w:rPr>
                <w:rFonts w:ascii="Times New Roman" w:eastAsia="Times New Roman" w:hAnsi="Times New Roman" w:cs="Times New Roman"/>
                <w:sz w:val="20"/>
                <w:szCs w:val="20"/>
              </w:rPr>
              <w:t>design/auth-and-admin-screens</w:t>
            </w:r>
          </w:p>
        </w:tc>
        <w:tc>
          <w:tcPr>
            <w:tcW w:w="2100" w:type="dxa"/>
            <w:shd w:val="clear" w:color="auto" w:fill="F2F5FA"/>
          </w:tcPr>
          <w:p w14:paraId="3309A65B" w14:textId="77777777" w:rsidR="005C4C97" w:rsidRDefault="00000000">
            <w:pPr>
              <w:spacing w:before="40" w:after="40"/>
            </w:pPr>
            <w:r>
              <w:rPr>
                <w:rFonts w:ascii="Times New Roman" w:eastAsia="Times New Roman" w:hAnsi="Times New Roman" w:cs="Times New Roman"/>
                <w:sz w:val="20"/>
                <w:szCs w:val="20"/>
              </w:rPr>
              <w:t>Yeasin Arafat Prantik</w:t>
            </w:r>
          </w:p>
        </w:tc>
        <w:tc>
          <w:tcPr>
            <w:tcW w:w="2900" w:type="dxa"/>
            <w:shd w:val="clear" w:color="auto" w:fill="F2F5FA"/>
          </w:tcPr>
          <w:p w14:paraId="143FD218" w14:textId="77777777" w:rsidR="005C4C97" w:rsidRDefault="00000000">
            <w:pPr>
              <w:spacing w:before="40" w:after="40"/>
            </w:pPr>
            <w:r>
              <w:rPr>
                <w:rFonts w:ascii="Times New Roman" w:eastAsia="Times New Roman" w:hAnsi="Times New Roman" w:cs="Times New Roman"/>
                <w:sz w:val="20"/>
                <w:szCs w:val="20"/>
              </w:rPr>
              <w:t>Landing, registration, verification, login, reset, messaging, notifications, admin console frames</w:t>
            </w:r>
          </w:p>
        </w:tc>
        <w:tc>
          <w:tcPr>
            <w:tcW w:w="1600" w:type="dxa"/>
            <w:shd w:val="clear" w:color="auto" w:fill="F2F5FA"/>
          </w:tcPr>
          <w:p w14:paraId="6F6B9ECF" w14:textId="77777777" w:rsidR="005C4C97" w:rsidRDefault="00000000">
            <w:pPr>
              <w:spacing w:before="40" w:after="40"/>
            </w:pPr>
            <w:r>
              <w:rPr>
                <w:rFonts w:ascii="Times New Roman" w:eastAsia="Times New Roman" w:hAnsi="Times New Roman" w:cs="Times New Roman"/>
                <w:sz w:val="20"/>
                <w:szCs w:val="20"/>
              </w:rPr>
              <w:t>Merged</w:t>
            </w:r>
          </w:p>
        </w:tc>
      </w:tr>
      <w:tr w:rsidR="005C4C97" w14:paraId="284A7C43" w14:textId="77777777">
        <w:tc>
          <w:tcPr>
            <w:tcW w:w="2700" w:type="dxa"/>
            <w:shd w:val="clear" w:color="auto" w:fill="FFFFFF"/>
          </w:tcPr>
          <w:p w14:paraId="521FF5A2" w14:textId="77777777" w:rsidR="005C4C97" w:rsidRDefault="00000000">
            <w:pPr>
              <w:spacing w:before="40" w:after="40"/>
            </w:pPr>
            <w:r>
              <w:rPr>
                <w:rFonts w:ascii="Times New Roman" w:eastAsia="Times New Roman" w:hAnsi="Times New Roman" w:cs="Times New Roman"/>
                <w:sz w:val="20"/>
                <w:szCs w:val="20"/>
              </w:rPr>
              <w:t>design/listing-screens</w:t>
            </w:r>
          </w:p>
        </w:tc>
        <w:tc>
          <w:tcPr>
            <w:tcW w:w="2100" w:type="dxa"/>
            <w:shd w:val="clear" w:color="auto" w:fill="FFFFFF"/>
          </w:tcPr>
          <w:p w14:paraId="2F1F21C4" w14:textId="77777777" w:rsidR="005C4C97" w:rsidRDefault="00000000">
            <w:pPr>
              <w:spacing w:before="40" w:after="40"/>
            </w:pPr>
            <w:r>
              <w:rPr>
                <w:rFonts w:ascii="Times New Roman" w:eastAsia="Times New Roman" w:hAnsi="Times New Roman" w:cs="Times New Roman"/>
                <w:sz w:val="20"/>
                <w:szCs w:val="20"/>
              </w:rPr>
              <w:t>Imamul Islam Shihab</w:t>
            </w:r>
          </w:p>
        </w:tc>
        <w:tc>
          <w:tcPr>
            <w:tcW w:w="2900" w:type="dxa"/>
            <w:shd w:val="clear" w:color="auto" w:fill="FFFFFF"/>
          </w:tcPr>
          <w:p w14:paraId="585F34D8" w14:textId="77777777" w:rsidR="005C4C97" w:rsidRDefault="00000000">
            <w:pPr>
              <w:spacing w:before="40" w:after="40"/>
            </w:pPr>
            <w:r>
              <w:rPr>
                <w:rFonts w:ascii="Times New Roman" w:eastAsia="Times New Roman" w:hAnsi="Times New Roman" w:cs="Times New Roman"/>
                <w:sz w:val="20"/>
                <w:szCs w:val="20"/>
              </w:rPr>
              <w:t>Seller dashboard, create listing and edit listing frames</w:t>
            </w:r>
          </w:p>
        </w:tc>
        <w:tc>
          <w:tcPr>
            <w:tcW w:w="1600" w:type="dxa"/>
            <w:shd w:val="clear" w:color="auto" w:fill="FFFFFF"/>
          </w:tcPr>
          <w:p w14:paraId="577B17BC" w14:textId="77777777" w:rsidR="005C4C97" w:rsidRDefault="00000000">
            <w:pPr>
              <w:spacing w:before="40" w:after="40"/>
            </w:pPr>
            <w:r>
              <w:rPr>
                <w:rFonts w:ascii="Times New Roman" w:eastAsia="Times New Roman" w:hAnsi="Times New Roman" w:cs="Times New Roman"/>
                <w:sz w:val="20"/>
                <w:szCs w:val="20"/>
              </w:rPr>
              <w:t>Merged</w:t>
            </w:r>
          </w:p>
        </w:tc>
      </w:tr>
      <w:tr w:rsidR="005C4C97" w14:paraId="12F7F248" w14:textId="77777777">
        <w:tc>
          <w:tcPr>
            <w:tcW w:w="2700" w:type="dxa"/>
            <w:shd w:val="clear" w:color="auto" w:fill="F2F5FA"/>
          </w:tcPr>
          <w:p w14:paraId="4C8DDE92" w14:textId="77777777" w:rsidR="005C4C97" w:rsidRDefault="00000000">
            <w:pPr>
              <w:spacing w:before="40" w:after="40"/>
            </w:pPr>
            <w:r>
              <w:rPr>
                <w:rFonts w:ascii="Times New Roman" w:eastAsia="Times New Roman" w:hAnsi="Times New Roman" w:cs="Times New Roman"/>
                <w:sz w:val="20"/>
                <w:szCs w:val="20"/>
              </w:rPr>
              <w:t>design/browse-and-search-screens</w:t>
            </w:r>
          </w:p>
        </w:tc>
        <w:tc>
          <w:tcPr>
            <w:tcW w:w="2100" w:type="dxa"/>
            <w:shd w:val="clear" w:color="auto" w:fill="F2F5FA"/>
          </w:tcPr>
          <w:p w14:paraId="79A064C5" w14:textId="77777777" w:rsidR="005C4C97" w:rsidRDefault="00000000">
            <w:pPr>
              <w:spacing w:before="40" w:after="40"/>
            </w:pPr>
            <w:r>
              <w:rPr>
                <w:rFonts w:ascii="Times New Roman" w:eastAsia="Times New Roman" w:hAnsi="Times New Roman" w:cs="Times New Roman"/>
                <w:sz w:val="20"/>
                <w:szCs w:val="20"/>
              </w:rPr>
              <w:t>Fardin Haque</w:t>
            </w:r>
          </w:p>
        </w:tc>
        <w:tc>
          <w:tcPr>
            <w:tcW w:w="2900" w:type="dxa"/>
            <w:shd w:val="clear" w:color="auto" w:fill="F2F5FA"/>
          </w:tcPr>
          <w:p w14:paraId="1946E2B0" w14:textId="77777777" w:rsidR="005C4C97" w:rsidRDefault="00000000">
            <w:pPr>
              <w:spacing w:before="40" w:after="40"/>
            </w:pPr>
            <w:r>
              <w:rPr>
                <w:rFonts w:ascii="Times New Roman" w:eastAsia="Times New Roman" w:hAnsi="Times New Roman" w:cs="Times New Roman"/>
                <w:sz w:val="20"/>
                <w:szCs w:val="20"/>
              </w:rPr>
              <w:t>Browse, filter panel and listing detail frames</w:t>
            </w:r>
          </w:p>
        </w:tc>
        <w:tc>
          <w:tcPr>
            <w:tcW w:w="1600" w:type="dxa"/>
            <w:shd w:val="clear" w:color="auto" w:fill="F2F5FA"/>
          </w:tcPr>
          <w:p w14:paraId="4F733CFF" w14:textId="77777777" w:rsidR="005C4C97" w:rsidRDefault="00000000">
            <w:pPr>
              <w:spacing w:before="40" w:after="40"/>
            </w:pPr>
            <w:r>
              <w:rPr>
                <w:rFonts w:ascii="Times New Roman" w:eastAsia="Times New Roman" w:hAnsi="Times New Roman" w:cs="Times New Roman"/>
                <w:sz w:val="20"/>
                <w:szCs w:val="20"/>
              </w:rPr>
              <w:t>Merged</w:t>
            </w:r>
          </w:p>
        </w:tc>
      </w:tr>
      <w:tr w:rsidR="005C4C97" w14:paraId="13E99799" w14:textId="77777777">
        <w:tc>
          <w:tcPr>
            <w:tcW w:w="2700" w:type="dxa"/>
            <w:shd w:val="clear" w:color="auto" w:fill="FFFFFF"/>
          </w:tcPr>
          <w:p w14:paraId="4D16805C" w14:textId="77777777" w:rsidR="005C4C97" w:rsidRDefault="00000000">
            <w:pPr>
              <w:spacing w:before="40" w:after="40"/>
            </w:pPr>
            <w:r>
              <w:rPr>
                <w:rFonts w:ascii="Times New Roman" w:eastAsia="Times New Roman" w:hAnsi="Times New Roman" w:cs="Times New Roman"/>
                <w:sz w:val="20"/>
                <w:szCs w:val="20"/>
              </w:rPr>
              <w:t>design/ratings-and-profile-screens</w:t>
            </w:r>
          </w:p>
        </w:tc>
        <w:tc>
          <w:tcPr>
            <w:tcW w:w="2100" w:type="dxa"/>
            <w:shd w:val="clear" w:color="auto" w:fill="FFFFFF"/>
          </w:tcPr>
          <w:p w14:paraId="734718D8" w14:textId="77777777" w:rsidR="005C4C97" w:rsidRDefault="00000000">
            <w:pPr>
              <w:spacing w:before="40" w:after="40"/>
            </w:pPr>
            <w:r>
              <w:rPr>
                <w:rFonts w:ascii="Times New Roman" w:eastAsia="Times New Roman" w:hAnsi="Times New Roman" w:cs="Times New Roman"/>
                <w:sz w:val="20"/>
                <w:szCs w:val="20"/>
              </w:rPr>
              <w:t>Meherab Hossain Emon</w:t>
            </w:r>
          </w:p>
        </w:tc>
        <w:tc>
          <w:tcPr>
            <w:tcW w:w="2900" w:type="dxa"/>
            <w:shd w:val="clear" w:color="auto" w:fill="FFFFFF"/>
          </w:tcPr>
          <w:p w14:paraId="099104FE" w14:textId="77777777" w:rsidR="005C4C97" w:rsidRDefault="00000000">
            <w:pPr>
              <w:spacing w:before="40" w:after="40"/>
            </w:pPr>
            <w:r>
              <w:rPr>
                <w:rFonts w:ascii="Times New Roman" w:eastAsia="Times New Roman" w:hAnsi="Times New Roman" w:cs="Times New Roman"/>
                <w:sz w:val="20"/>
                <w:szCs w:val="20"/>
              </w:rPr>
              <w:t>Rating dialogue and public profile frames</w:t>
            </w:r>
          </w:p>
        </w:tc>
        <w:tc>
          <w:tcPr>
            <w:tcW w:w="1600" w:type="dxa"/>
            <w:shd w:val="clear" w:color="auto" w:fill="FFFFFF"/>
          </w:tcPr>
          <w:p w14:paraId="1B7934C1" w14:textId="77777777" w:rsidR="005C4C97" w:rsidRDefault="00000000">
            <w:pPr>
              <w:spacing w:before="40" w:after="40"/>
            </w:pPr>
            <w:r>
              <w:rPr>
                <w:rFonts w:ascii="Times New Roman" w:eastAsia="Times New Roman" w:hAnsi="Times New Roman" w:cs="Times New Roman"/>
                <w:sz w:val="20"/>
                <w:szCs w:val="20"/>
              </w:rPr>
              <w:t>Merged</w:t>
            </w:r>
          </w:p>
        </w:tc>
      </w:tr>
      <w:tr w:rsidR="005C4C97" w14:paraId="13778AD3" w14:textId="77777777">
        <w:tc>
          <w:tcPr>
            <w:tcW w:w="2700" w:type="dxa"/>
            <w:shd w:val="clear" w:color="auto" w:fill="F2F5FA"/>
          </w:tcPr>
          <w:p w14:paraId="03698700" w14:textId="77777777" w:rsidR="005C4C97" w:rsidRDefault="00000000">
            <w:pPr>
              <w:spacing w:before="40" w:after="40"/>
            </w:pPr>
            <w:r>
              <w:rPr>
                <w:rFonts w:ascii="Times New Roman" w:eastAsia="Times New Roman" w:hAnsi="Times New Roman" w:cs="Times New Roman"/>
                <w:sz w:val="20"/>
                <w:szCs w:val="20"/>
              </w:rPr>
              <w:t>docs/srs-and-report</w:t>
            </w:r>
          </w:p>
        </w:tc>
        <w:tc>
          <w:tcPr>
            <w:tcW w:w="2100" w:type="dxa"/>
            <w:shd w:val="clear" w:color="auto" w:fill="F2F5FA"/>
          </w:tcPr>
          <w:p w14:paraId="026CCA3E" w14:textId="77777777" w:rsidR="005C4C97" w:rsidRDefault="00000000">
            <w:pPr>
              <w:spacing w:before="40" w:after="40"/>
            </w:pPr>
            <w:r>
              <w:rPr>
                <w:rFonts w:ascii="Times New Roman" w:eastAsia="Times New Roman" w:hAnsi="Times New Roman" w:cs="Times New Roman"/>
                <w:sz w:val="20"/>
                <w:szCs w:val="20"/>
              </w:rPr>
              <w:t>All members</w:t>
            </w:r>
          </w:p>
        </w:tc>
        <w:tc>
          <w:tcPr>
            <w:tcW w:w="2900" w:type="dxa"/>
            <w:shd w:val="clear" w:color="auto" w:fill="F2F5FA"/>
          </w:tcPr>
          <w:p w14:paraId="22976BB1" w14:textId="77777777" w:rsidR="005C4C97" w:rsidRDefault="00000000">
            <w:pPr>
              <w:spacing w:before="40" w:after="40"/>
            </w:pPr>
            <w:r>
              <w:rPr>
                <w:rFonts w:ascii="Times New Roman" w:eastAsia="Times New Roman" w:hAnsi="Times New Roman" w:cs="Times New Roman"/>
                <w:sz w:val="20"/>
                <w:szCs w:val="20"/>
              </w:rPr>
              <w:t>Requirements specification, use case model, Trello card records and report</w:t>
            </w:r>
          </w:p>
        </w:tc>
        <w:tc>
          <w:tcPr>
            <w:tcW w:w="1600" w:type="dxa"/>
            <w:shd w:val="clear" w:color="auto" w:fill="F2F5FA"/>
          </w:tcPr>
          <w:p w14:paraId="260B1D80" w14:textId="77777777" w:rsidR="005C4C97" w:rsidRDefault="00000000">
            <w:pPr>
              <w:spacing w:before="40" w:after="40"/>
            </w:pPr>
            <w:r>
              <w:rPr>
                <w:rFonts w:ascii="Times New Roman" w:eastAsia="Times New Roman" w:hAnsi="Times New Roman" w:cs="Times New Roman"/>
                <w:sz w:val="20"/>
                <w:szCs w:val="20"/>
              </w:rPr>
              <w:t>Merged</w:t>
            </w:r>
          </w:p>
        </w:tc>
      </w:tr>
      <w:tr w:rsidR="005C4C97" w14:paraId="53B77D78" w14:textId="77777777">
        <w:tc>
          <w:tcPr>
            <w:tcW w:w="2700" w:type="dxa"/>
            <w:shd w:val="clear" w:color="auto" w:fill="FFFFFF"/>
          </w:tcPr>
          <w:p w14:paraId="6C157387" w14:textId="77777777" w:rsidR="005C4C97" w:rsidRDefault="00000000">
            <w:pPr>
              <w:spacing w:before="40" w:after="40"/>
            </w:pPr>
            <w:r>
              <w:rPr>
                <w:rFonts w:ascii="Times New Roman" w:eastAsia="Times New Roman" w:hAnsi="Times New Roman" w:cs="Times New Roman"/>
                <w:sz w:val="20"/>
                <w:szCs w:val="20"/>
              </w:rPr>
              <w:t>feature/CX-21-auth</w:t>
            </w:r>
          </w:p>
        </w:tc>
        <w:tc>
          <w:tcPr>
            <w:tcW w:w="2100" w:type="dxa"/>
            <w:shd w:val="clear" w:color="auto" w:fill="FFFFFF"/>
          </w:tcPr>
          <w:p w14:paraId="0DFDE8B3" w14:textId="77777777" w:rsidR="005C4C97" w:rsidRDefault="00000000">
            <w:pPr>
              <w:spacing w:before="40" w:after="40"/>
            </w:pPr>
            <w:r>
              <w:rPr>
                <w:rFonts w:ascii="Times New Roman" w:eastAsia="Times New Roman" w:hAnsi="Times New Roman" w:cs="Times New Roman"/>
                <w:sz w:val="20"/>
                <w:szCs w:val="20"/>
              </w:rPr>
              <w:t>Yeasin Arafat Prantik</w:t>
            </w:r>
          </w:p>
        </w:tc>
        <w:tc>
          <w:tcPr>
            <w:tcW w:w="2900" w:type="dxa"/>
            <w:shd w:val="clear" w:color="auto" w:fill="FFFFFF"/>
          </w:tcPr>
          <w:p w14:paraId="60D4C8CF" w14:textId="77777777" w:rsidR="005C4C97" w:rsidRDefault="00000000">
            <w:pPr>
              <w:spacing w:before="40" w:after="40"/>
            </w:pPr>
            <w:r>
              <w:rPr>
                <w:rFonts w:ascii="Times New Roman" w:eastAsia="Times New Roman" w:hAnsi="Times New Roman" w:cs="Times New Roman"/>
                <w:sz w:val="20"/>
                <w:szCs w:val="20"/>
              </w:rPr>
              <w:t>University-email registration, verification and login</w:t>
            </w:r>
          </w:p>
        </w:tc>
        <w:tc>
          <w:tcPr>
            <w:tcW w:w="1600" w:type="dxa"/>
            <w:shd w:val="clear" w:color="auto" w:fill="FFFFFF"/>
          </w:tcPr>
          <w:p w14:paraId="5E28865D" w14:textId="77777777" w:rsidR="005C4C97" w:rsidRDefault="00000000">
            <w:pPr>
              <w:spacing w:before="40" w:after="40"/>
            </w:pPr>
            <w:r>
              <w:rPr>
                <w:rFonts w:ascii="Times New Roman" w:eastAsia="Times New Roman" w:hAnsi="Times New Roman" w:cs="Times New Roman"/>
                <w:sz w:val="20"/>
                <w:szCs w:val="20"/>
              </w:rPr>
              <w:t>Planned — Increment 1</w:t>
            </w:r>
          </w:p>
        </w:tc>
      </w:tr>
      <w:tr w:rsidR="005C4C97" w14:paraId="17FD5693" w14:textId="77777777">
        <w:tc>
          <w:tcPr>
            <w:tcW w:w="2700" w:type="dxa"/>
            <w:shd w:val="clear" w:color="auto" w:fill="F2F5FA"/>
          </w:tcPr>
          <w:p w14:paraId="41553CB6" w14:textId="77777777" w:rsidR="005C4C97" w:rsidRDefault="00000000">
            <w:pPr>
              <w:spacing w:before="40" w:after="40"/>
            </w:pPr>
            <w:r>
              <w:rPr>
                <w:rFonts w:ascii="Times New Roman" w:eastAsia="Times New Roman" w:hAnsi="Times New Roman" w:cs="Times New Roman"/>
                <w:sz w:val="20"/>
                <w:szCs w:val="20"/>
              </w:rPr>
              <w:t>feature/CX-25-listing-crud</w:t>
            </w:r>
          </w:p>
        </w:tc>
        <w:tc>
          <w:tcPr>
            <w:tcW w:w="2100" w:type="dxa"/>
            <w:shd w:val="clear" w:color="auto" w:fill="F2F5FA"/>
          </w:tcPr>
          <w:p w14:paraId="7E06DCF8" w14:textId="77777777" w:rsidR="005C4C97" w:rsidRDefault="00000000">
            <w:pPr>
              <w:spacing w:before="40" w:after="40"/>
            </w:pPr>
            <w:r>
              <w:rPr>
                <w:rFonts w:ascii="Times New Roman" w:eastAsia="Times New Roman" w:hAnsi="Times New Roman" w:cs="Times New Roman"/>
                <w:sz w:val="20"/>
                <w:szCs w:val="20"/>
              </w:rPr>
              <w:t>Imamul Islam Shihab</w:t>
            </w:r>
          </w:p>
        </w:tc>
        <w:tc>
          <w:tcPr>
            <w:tcW w:w="2900" w:type="dxa"/>
            <w:shd w:val="clear" w:color="auto" w:fill="F2F5FA"/>
          </w:tcPr>
          <w:p w14:paraId="6858018A" w14:textId="77777777" w:rsidR="005C4C97" w:rsidRDefault="00000000">
            <w:pPr>
              <w:spacing w:before="40" w:after="40"/>
            </w:pPr>
            <w:r>
              <w:rPr>
                <w:rFonts w:ascii="Times New Roman" w:eastAsia="Times New Roman" w:hAnsi="Times New Roman" w:cs="Times New Roman"/>
                <w:sz w:val="20"/>
                <w:szCs w:val="20"/>
              </w:rPr>
              <w:t>Listing creation, editing and deletion</w:t>
            </w:r>
          </w:p>
        </w:tc>
        <w:tc>
          <w:tcPr>
            <w:tcW w:w="1600" w:type="dxa"/>
            <w:shd w:val="clear" w:color="auto" w:fill="F2F5FA"/>
          </w:tcPr>
          <w:p w14:paraId="133FF742" w14:textId="77777777" w:rsidR="005C4C97" w:rsidRDefault="00000000">
            <w:pPr>
              <w:spacing w:before="40" w:after="40"/>
            </w:pPr>
            <w:r>
              <w:rPr>
                <w:rFonts w:ascii="Times New Roman" w:eastAsia="Times New Roman" w:hAnsi="Times New Roman" w:cs="Times New Roman"/>
                <w:sz w:val="20"/>
                <w:szCs w:val="20"/>
              </w:rPr>
              <w:t>Planned — Increment 1</w:t>
            </w:r>
          </w:p>
        </w:tc>
      </w:tr>
      <w:tr w:rsidR="005C4C97" w14:paraId="283EDA40" w14:textId="77777777">
        <w:tc>
          <w:tcPr>
            <w:tcW w:w="2700" w:type="dxa"/>
            <w:shd w:val="clear" w:color="auto" w:fill="FFFFFF"/>
          </w:tcPr>
          <w:p w14:paraId="6CEF16B2" w14:textId="77777777" w:rsidR="005C4C97" w:rsidRDefault="00000000">
            <w:pPr>
              <w:spacing w:before="40" w:after="40"/>
            </w:pPr>
            <w:r>
              <w:rPr>
                <w:rFonts w:ascii="Times New Roman" w:eastAsia="Times New Roman" w:hAnsi="Times New Roman" w:cs="Times New Roman"/>
                <w:sz w:val="20"/>
                <w:szCs w:val="20"/>
              </w:rPr>
              <w:lastRenderedPageBreak/>
              <w:t>feature/CX-28-search-filters</w:t>
            </w:r>
          </w:p>
        </w:tc>
        <w:tc>
          <w:tcPr>
            <w:tcW w:w="2100" w:type="dxa"/>
            <w:shd w:val="clear" w:color="auto" w:fill="FFFFFF"/>
          </w:tcPr>
          <w:p w14:paraId="2B46ADF1" w14:textId="77777777" w:rsidR="005C4C97" w:rsidRDefault="00000000">
            <w:pPr>
              <w:spacing w:before="40" w:after="40"/>
            </w:pPr>
            <w:r>
              <w:rPr>
                <w:rFonts w:ascii="Times New Roman" w:eastAsia="Times New Roman" w:hAnsi="Times New Roman" w:cs="Times New Roman"/>
                <w:sz w:val="20"/>
                <w:szCs w:val="20"/>
              </w:rPr>
              <w:t>Fardin Haque</w:t>
            </w:r>
          </w:p>
        </w:tc>
        <w:tc>
          <w:tcPr>
            <w:tcW w:w="2900" w:type="dxa"/>
            <w:shd w:val="clear" w:color="auto" w:fill="FFFFFF"/>
          </w:tcPr>
          <w:p w14:paraId="518BB304" w14:textId="77777777" w:rsidR="005C4C97" w:rsidRDefault="00000000">
            <w:pPr>
              <w:spacing w:before="40" w:after="40"/>
            </w:pPr>
            <w:r>
              <w:rPr>
                <w:rFonts w:ascii="Times New Roman" w:eastAsia="Times New Roman" w:hAnsi="Times New Roman" w:cs="Times New Roman"/>
                <w:sz w:val="20"/>
                <w:szCs w:val="20"/>
              </w:rPr>
              <w:t>Keyword search and filter panel</w:t>
            </w:r>
          </w:p>
        </w:tc>
        <w:tc>
          <w:tcPr>
            <w:tcW w:w="1600" w:type="dxa"/>
            <w:shd w:val="clear" w:color="auto" w:fill="FFFFFF"/>
          </w:tcPr>
          <w:p w14:paraId="775F90B1" w14:textId="77777777" w:rsidR="005C4C97" w:rsidRDefault="00000000">
            <w:pPr>
              <w:spacing w:before="40" w:after="40"/>
            </w:pPr>
            <w:r>
              <w:rPr>
                <w:rFonts w:ascii="Times New Roman" w:eastAsia="Times New Roman" w:hAnsi="Times New Roman" w:cs="Times New Roman"/>
                <w:sz w:val="20"/>
                <w:szCs w:val="20"/>
              </w:rPr>
              <w:t>Planned — Increment 2</w:t>
            </w:r>
          </w:p>
        </w:tc>
      </w:tr>
      <w:tr w:rsidR="005C4C97" w14:paraId="7C5A0EFD" w14:textId="77777777">
        <w:tc>
          <w:tcPr>
            <w:tcW w:w="2700" w:type="dxa"/>
            <w:shd w:val="clear" w:color="auto" w:fill="F2F5FA"/>
          </w:tcPr>
          <w:p w14:paraId="0E479E26" w14:textId="77777777" w:rsidR="005C4C97" w:rsidRDefault="00000000">
            <w:pPr>
              <w:spacing w:before="40" w:after="40"/>
            </w:pPr>
            <w:r>
              <w:rPr>
                <w:rFonts w:ascii="Times New Roman" w:eastAsia="Times New Roman" w:hAnsi="Times New Roman" w:cs="Times New Roman"/>
                <w:sz w:val="20"/>
                <w:szCs w:val="20"/>
              </w:rPr>
              <w:t>feature/CX-31-messaging</w:t>
            </w:r>
          </w:p>
        </w:tc>
        <w:tc>
          <w:tcPr>
            <w:tcW w:w="2100" w:type="dxa"/>
            <w:shd w:val="clear" w:color="auto" w:fill="F2F5FA"/>
          </w:tcPr>
          <w:p w14:paraId="6C8AC38F" w14:textId="77777777" w:rsidR="005C4C97" w:rsidRDefault="00000000">
            <w:pPr>
              <w:spacing w:before="40" w:after="40"/>
            </w:pPr>
            <w:r>
              <w:rPr>
                <w:rFonts w:ascii="Times New Roman" w:eastAsia="Times New Roman" w:hAnsi="Times New Roman" w:cs="Times New Roman"/>
                <w:sz w:val="20"/>
                <w:szCs w:val="20"/>
              </w:rPr>
              <w:t>Yeasin Arafat Prantik</w:t>
            </w:r>
          </w:p>
        </w:tc>
        <w:tc>
          <w:tcPr>
            <w:tcW w:w="2900" w:type="dxa"/>
            <w:shd w:val="clear" w:color="auto" w:fill="F2F5FA"/>
          </w:tcPr>
          <w:p w14:paraId="227D4827" w14:textId="77777777" w:rsidR="005C4C97" w:rsidRDefault="00000000">
            <w:pPr>
              <w:spacing w:before="40" w:after="40"/>
            </w:pPr>
            <w:r>
              <w:rPr>
                <w:rFonts w:ascii="Times New Roman" w:eastAsia="Times New Roman" w:hAnsi="Times New Roman" w:cs="Times New Roman"/>
                <w:sz w:val="20"/>
                <w:szCs w:val="20"/>
              </w:rPr>
              <w:t>Listing-anchored messaging and notifications</w:t>
            </w:r>
          </w:p>
        </w:tc>
        <w:tc>
          <w:tcPr>
            <w:tcW w:w="1600" w:type="dxa"/>
            <w:shd w:val="clear" w:color="auto" w:fill="F2F5FA"/>
          </w:tcPr>
          <w:p w14:paraId="3B45B5BE" w14:textId="77777777" w:rsidR="005C4C97" w:rsidRDefault="00000000">
            <w:pPr>
              <w:spacing w:before="40" w:after="40"/>
            </w:pPr>
            <w:r>
              <w:rPr>
                <w:rFonts w:ascii="Times New Roman" w:eastAsia="Times New Roman" w:hAnsi="Times New Roman" w:cs="Times New Roman"/>
                <w:sz w:val="20"/>
                <w:szCs w:val="20"/>
              </w:rPr>
              <w:t>Planned — Increment 2</w:t>
            </w:r>
          </w:p>
        </w:tc>
      </w:tr>
      <w:tr w:rsidR="005C4C97" w14:paraId="61E1F7E2" w14:textId="77777777">
        <w:tc>
          <w:tcPr>
            <w:tcW w:w="2700" w:type="dxa"/>
            <w:shd w:val="clear" w:color="auto" w:fill="FFFFFF"/>
          </w:tcPr>
          <w:p w14:paraId="25FDFF5D" w14:textId="77777777" w:rsidR="005C4C97" w:rsidRDefault="00000000">
            <w:pPr>
              <w:spacing w:before="40" w:after="40"/>
            </w:pPr>
            <w:r>
              <w:rPr>
                <w:rFonts w:ascii="Times New Roman" w:eastAsia="Times New Roman" w:hAnsi="Times New Roman" w:cs="Times New Roman"/>
                <w:sz w:val="20"/>
                <w:szCs w:val="20"/>
              </w:rPr>
              <w:t>feature/CX-34-ratings</w:t>
            </w:r>
          </w:p>
        </w:tc>
        <w:tc>
          <w:tcPr>
            <w:tcW w:w="2100" w:type="dxa"/>
            <w:shd w:val="clear" w:color="auto" w:fill="FFFFFF"/>
          </w:tcPr>
          <w:p w14:paraId="1C3A6B94" w14:textId="77777777" w:rsidR="005C4C97" w:rsidRDefault="00000000">
            <w:pPr>
              <w:spacing w:before="40" w:after="40"/>
            </w:pPr>
            <w:r>
              <w:rPr>
                <w:rFonts w:ascii="Times New Roman" w:eastAsia="Times New Roman" w:hAnsi="Times New Roman" w:cs="Times New Roman"/>
                <w:sz w:val="20"/>
                <w:szCs w:val="20"/>
              </w:rPr>
              <w:t>Meherab Hossain Emon</w:t>
            </w:r>
          </w:p>
        </w:tc>
        <w:tc>
          <w:tcPr>
            <w:tcW w:w="2900" w:type="dxa"/>
            <w:shd w:val="clear" w:color="auto" w:fill="FFFFFF"/>
          </w:tcPr>
          <w:p w14:paraId="083DC99C" w14:textId="77777777" w:rsidR="005C4C97" w:rsidRDefault="00000000">
            <w:pPr>
              <w:spacing w:before="40" w:after="40"/>
            </w:pPr>
            <w:r>
              <w:rPr>
                <w:rFonts w:ascii="Times New Roman" w:eastAsia="Times New Roman" w:hAnsi="Times New Roman" w:cs="Times New Roman"/>
                <w:sz w:val="20"/>
                <w:szCs w:val="20"/>
              </w:rPr>
              <w:t>Ratings, reviews and reliability score</w:t>
            </w:r>
          </w:p>
        </w:tc>
        <w:tc>
          <w:tcPr>
            <w:tcW w:w="1600" w:type="dxa"/>
            <w:shd w:val="clear" w:color="auto" w:fill="FFFFFF"/>
          </w:tcPr>
          <w:p w14:paraId="456C2C08" w14:textId="77777777" w:rsidR="005C4C97" w:rsidRDefault="00000000">
            <w:pPr>
              <w:spacing w:before="40" w:after="40"/>
            </w:pPr>
            <w:r>
              <w:rPr>
                <w:rFonts w:ascii="Times New Roman" w:eastAsia="Times New Roman" w:hAnsi="Times New Roman" w:cs="Times New Roman"/>
                <w:sz w:val="20"/>
                <w:szCs w:val="20"/>
              </w:rPr>
              <w:t>Planned — Increment 3</w:t>
            </w:r>
          </w:p>
        </w:tc>
      </w:tr>
      <w:tr w:rsidR="005C4C97" w14:paraId="48FB83E1" w14:textId="77777777">
        <w:tc>
          <w:tcPr>
            <w:tcW w:w="2700" w:type="dxa"/>
            <w:shd w:val="clear" w:color="auto" w:fill="F2F5FA"/>
          </w:tcPr>
          <w:p w14:paraId="34EF9628" w14:textId="77777777" w:rsidR="005C4C97" w:rsidRDefault="00000000">
            <w:pPr>
              <w:spacing w:before="40" w:after="40"/>
            </w:pPr>
            <w:r>
              <w:rPr>
                <w:rFonts w:ascii="Times New Roman" w:eastAsia="Times New Roman" w:hAnsi="Times New Roman" w:cs="Times New Roman"/>
                <w:sz w:val="20"/>
                <w:szCs w:val="20"/>
              </w:rPr>
              <w:t>feature/CX-37-admin-moderation</w:t>
            </w:r>
          </w:p>
        </w:tc>
        <w:tc>
          <w:tcPr>
            <w:tcW w:w="2100" w:type="dxa"/>
            <w:shd w:val="clear" w:color="auto" w:fill="F2F5FA"/>
          </w:tcPr>
          <w:p w14:paraId="66605C70" w14:textId="77777777" w:rsidR="005C4C97" w:rsidRDefault="00000000">
            <w:pPr>
              <w:spacing w:before="40" w:after="40"/>
            </w:pPr>
            <w:r>
              <w:rPr>
                <w:rFonts w:ascii="Times New Roman" w:eastAsia="Times New Roman" w:hAnsi="Times New Roman" w:cs="Times New Roman"/>
                <w:sz w:val="20"/>
                <w:szCs w:val="20"/>
              </w:rPr>
              <w:t>Yeasin Arafat Prantik</w:t>
            </w:r>
          </w:p>
        </w:tc>
        <w:tc>
          <w:tcPr>
            <w:tcW w:w="2900" w:type="dxa"/>
            <w:shd w:val="clear" w:color="auto" w:fill="F2F5FA"/>
          </w:tcPr>
          <w:p w14:paraId="19C721B6" w14:textId="77777777" w:rsidR="005C4C97" w:rsidRDefault="00000000">
            <w:pPr>
              <w:spacing w:before="40" w:after="40"/>
            </w:pPr>
            <w:r>
              <w:rPr>
                <w:rFonts w:ascii="Times New Roman" w:eastAsia="Times New Roman" w:hAnsi="Times New Roman" w:cs="Times New Roman"/>
                <w:sz w:val="20"/>
                <w:szCs w:val="20"/>
              </w:rPr>
              <w:t>Listing removal and account suspension</w:t>
            </w:r>
          </w:p>
        </w:tc>
        <w:tc>
          <w:tcPr>
            <w:tcW w:w="1600" w:type="dxa"/>
            <w:shd w:val="clear" w:color="auto" w:fill="F2F5FA"/>
          </w:tcPr>
          <w:p w14:paraId="0765019C" w14:textId="77777777" w:rsidR="005C4C97" w:rsidRDefault="00000000">
            <w:pPr>
              <w:spacing w:before="40" w:after="40"/>
            </w:pPr>
            <w:r>
              <w:rPr>
                <w:rFonts w:ascii="Times New Roman" w:eastAsia="Times New Roman" w:hAnsi="Times New Roman" w:cs="Times New Roman"/>
                <w:sz w:val="20"/>
                <w:szCs w:val="20"/>
              </w:rPr>
              <w:t>Planned — Increment 3</w:t>
            </w:r>
          </w:p>
        </w:tc>
      </w:tr>
    </w:tbl>
    <w:p w14:paraId="73FF3024" w14:textId="77777777" w:rsidR="005C4C97" w:rsidRDefault="005C4C97">
      <w:pPr>
        <w:spacing w:after="120"/>
        <w:jc w:val="both"/>
      </w:pPr>
    </w:p>
    <w:p w14:paraId="1FE6DA61" w14:textId="77777777" w:rsidR="005C4C97" w:rsidRDefault="00000000">
      <w:pPr>
        <w:spacing w:before="60" w:after="220"/>
        <w:jc w:val="center"/>
      </w:pPr>
      <w:r>
        <w:rPr>
          <w:rFonts w:ascii="Times New Roman" w:eastAsia="Times New Roman" w:hAnsi="Times New Roman" w:cs="Times New Roman"/>
          <w:i/>
          <w:iCs/>
          <w:sz w:val="20"/>
          <w:szCs w:val="20"/>
        </w:rPr>
        <w:t>Table 14: Branches used and planned</w:t>
      </w:r>
    </w:p>
    <w:p w14:paraId="7654741B" w14:textId="77777777" w:rsidR="005C4C97" w:rsidRDefault="00000000">
      <w:pPr>
        <w:spacing w:before="200" w:after="120"/>
      </w:pPr>
      <w:r>
        <w:rPr>
          <w:rFonts w:ascii="Times New Roman" w:eastAsia="Times New Roman" w:hAnsi="Times New Roman" w:cs="Times New Roman"/>
          <w:b/>
          <w:bCs/>
          <w:color w:val="2F5496"/>
          <w:sz w:val="24"/>
          <w:szCs w:val="24"/>
        </w:rPr>
        <w:t>5.4 Evidence of Collaboration</w:t>
      </w:r>
    </w:p>
    <w:p w14:paraId="20F72AD8" w14:textId="77777777" w:rsidR="005C4C97" w:rsidRDefault="00000000">
      <w:pPr>
        <w:spacing w:after="160"/>
        <w:jc w:val="both"/>
      </w:pPr>
      <w:r>
        <w:rPr>
          <w:rFonts w:ascii="Times New Roman" w:eastAsia="Times New Roman" w:hAnsi="Times New Roman" w:cs="Times New Roman"/>
          <w:sz w:val="24"/>
          <w:szCs w:val="24"/>
        </w:rPr>
        <w:t>The screenshots below evidence the current commit history, the branch and merge structure, and the state of the task board at the end of the design phase. The board shows the design increment complete and the implementation cards held in the backlog for the increments scheduled in Section 2.</w:t>
      </w:r>
    </w:p>
    <w:p w14:paraId="583141F9" w14:textId="45AA33A8" w:rsidR="005C4C97" w:rsidRDefault="004D1EC7">
      <w:r>
        <w:rPr>
          <w:rFonts w:ascii="Times New Roman" w:eastAsia="Times New Roman" w:hAnsi="Times New Roman" w:cs="Times New Roman"/>
          <w:b/>
          <w:bCs/>
          <w:i/>
          <w:iCs/>
          <w:noProof/>
          <w:color w:val="C00000"/>
        </w:rPr>
        <w:drawing>
          <wp:inline distT="0" distB="0" distL="0" distR="0" wp14:anchorId="32E3B964" wp14:editId="652B0589">
            <wp:extent cx="5939790" cy="308673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3086735"/>
                    </a:xfrm>
                    <a:prstGeom prst="rect">
                      <a:avLst/>
                    </a:prstGeom>
                    <a:noFill/>
                    <a:ln>
                      <a:noFill/>
                    </a:ln>
                  </pic:spPr>
                </pic:pic>
              </a:graphicData>
            </a:graphic>
          </wp:inline>
        </w:drawing>
      </w:r>
      <w:r w:rsidR="00000000">
        <w:br w:type="page"/>
      </w:r>
    </w:p>
    <w:p w14:paraId="74BCE3B1" w14:textId="77777777" w:rsidR="005C4C97" w:rsidRDefault="00000000">
      <w:pPr>
        <w:pStyle w:val="Heading1"/>
        <w:numPr>
          <w:ilvl w:val="0"/>
          <w:numId w:val="0"/>
        </w:numPr>
        <w:spacing w:before="280" w:after="180"/>
      </w:pPr>
      <w:r>
        <w:lastRenderedPageBreak/>
        <w:t>6. CONCLUSION</w:t>
      </w:r>
    </w:p>
    <w:p w14:paraId="0D77EF45" w14:textId="77777777" w:rsidR="005C4C97" w:rsidRDefault="00000000">
      <w:pPr>
        <w:spacing w:after="160"/>
        <w:jc w:val="both"/>
      </w:pPr>
      <w:r>
        <w:rPr>
          <w:rFonts w:ascii="Times New Roman" w:eastAsia="Times New Roman" w:hAnsi="Times New Roman" w:cs="Times New Roman"/>
          <w:sz w:val="24"/>
          <w:szCs w:val="24"/>
        </w:rPr>
        <w:t>CampusXchange set out to replace the scattered, unverified channels AIUB students currently use to trade textbooks, furniture and electronics with a marketplace built for a single campus. Analysis showed the difficulty is not unwillingness to trade but an absence of trust and structure: no way to confirm a counterparty is a student, no way to search what is available, and no record of past behaviour. The resulting specification defines eleven functional and seven non-functional requirements, each traceable to a user story, and a use case model identifying three actors.</w:t>
      </w:r>
    </w:p>
    <w:p w14:paraId="4D22E82E" w14:textId="77777777" w:rsidR="005C4C97" w:rsidRDefault="00000000">
      <w:pPr>
        <w:spacing w:after="160"/>
        <w:jc w:val="both"/>
      </w:pPr>
      <w:r>
        <w:rPr>
          <w:rFonts w:ascii="Times New Roman" w:eastAsia="Times New Roman" w:hAnsi="Times New Roman" w:cs="Times New Roman"/>
          <w:sz w:val="24"/>
          <w:szCs w:val="24"/>
        </w:rPr>
        <w:t>The Incremental Model was selected because the requirements are stable while the feature set divides naturally into three deliverable blocks, letting a working core exist early and integration risk surface while the schedule still permits correction. The first design increment delivered a Figma prototype containing a homepage or dashboard for every user role, wired into a clickable flow mirroring the use case model. Work is distributed across all four members, tracked on Trello and evidenced in the Git history. The remaining increments will implement, integrate and test the specified behaviour before the final defense.</w:t>
      </w:r>
    </w:p>
    <w:sectPr w:rsidR="005C4C97" w:rsidSect="003F3060">
      <w:headerReference w:type="default" r:id="rId33"/>
      <w:footerReference w:type="defaul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87208" w14:textId="77777777" w:rsidR="002F4265" w:rsidRDefault="002F4265" w:rsidP="00563AE2">
      <w:pPr>
        <w:spacing w:after="0" w:line="240" w:lineRule="auto"/>
      </w:pPr>
      <w:r>
        <w:separator/>
      </w:r>
    </w:p>
  </w:endnote>
  <w:endnote w:type="continuationSeparator" w:id="0">
    <w:p w14:paraId="43F898AF" w14:textId="77777777" w:rsidR="002F4265" w:rsidRDefault="002F4265"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7BA01B38" w14:textId="77777777"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8413379"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CFA0A" w14:textId="77777777" w:rsidR="002F4265" w:rsidRDefault="002F4265" w:rsidP="00563AE2">
      <w:pPr>
        <w:spacing w:after="0" w:line="240" w:lineRule="auto"/>
      </w:pPr>
      <w:r>
        <w:separator/>
      </w:r>
    </w:p>
  </w:footnote>
  <w:footnote w:type="continuationSeparator" w:id="0">
    <w:p w14:paraId="4C956F65" w14:textId="77777777" w:rsidR="002F4265" w:rsidRDefault="002F4265"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D6D31" w14:textId="77777777"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B24E6C"/>
    <w:multiLevelType w:val="multilevel"/>
    <w:tmpl w:val="9C6AF8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213227"/>
    <w:multiLevelType w:val="hybridMultilevel"/>
    <w:tmpl w:val="A0F8F5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82A1673"/>
    <w:multiLevelType w:val="hybridMultilevel"/>
    <w:tmpl w:val="EB7474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1984664"/>
    <w:multiLevelType w:val="hybridMultilevel"/>
    <w:tmpl w:val="7DC08F1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7"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CE5397F"/>
    <w:multiLevelType w:val="hybridMultilevel"/>
    <w:tmpl w:val="EBF6C5F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818404">
    <w:abstractNumId w:val="17"/>
  </w:num>
  <w:num w:numId="2" w16cid:durableId="2026395059">
    <w:abstractNumId w:val="14"/>
  </w:num>
  <w:num w:numId="3" w16cid:durableId="461928971">
    <w:abstractNumId w:val="23"/>
  </w:num>
  <w:num w:numId="4" w16cid:durableId="1438603903">
    <w:abstractNumId w:val="33"/>
  </w:num>
  <w:num w:numId="5" w16cid:durableId="1498153812">
    <w:abstractNumId w:val="7"/>
  </w:num>
  <w:num w:numId="6" w16cid:durableId="1923416670">
    <w:abstractNumId w:val="4"/>
  </w:num>
  <w:num w:numId="7" w16cid:durableId="835848290">
    <w:abstractNumId w:val="37"/>
  </w:num>
  <w:num w:numId="8" w16cid:durableId="1897353885">
    <w:abstractNumId w:val="15"/>
  </w:num>
  <w:num w:numId="9" w16cid:durableId="2141847671">
    <w:abstractNumId w:val="34"/>
  </w:num>
  <w:num w:numId="10" w16cid:durableId="78334875">
    <w:abstractNumId w:val="36"/>
  </w:num>
  <w:num w:numId="11" w16cid:durableId="249315167">
    <w:abstractNumId w:val="24"/>
  </w:num>
  <w:num w:numId="12" w16cid:durableId="1120345103">
    <w:abstractNumId w:val="19"/>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5"/>
  </w:num>
  <w:num w:numId="17" w16cid:durableId="1679890135">
    <w:abstractNumId w:val="12"/>
  </w:num>
  <w:num w:numId="18" w16cid:durableId="694889856">
    <w:abstractNumId w:val="25"/>
  </w:num>
  <w:num w:numId="19" w16cid:durableId="2136873940">
    <w:abstractNumId w:val="10"/>
  </w:num>
  <w:num w:numId="20" w16cid:durableId="457721239">
    <w:abstractNumId w:val="28"/>
  </w:num>
  <w:num w:numId="21" w16cid:durableId="1577591134">
    <w:abstractNumId w:val="1"/>
  </w:num>
  <w:num w:numId="22" w16cid:durableId="463350183">
    <w:abstractNumId w:val="11"/>
  </w:num>
  <w:num w:numId="23" w16cid:durableId="1097948147">
    <w:abstractNumId w:val="0"/>
    <w:lvlOverride w:ilvl="0">
      <w:startOverride w:val="3"/>
    </w:lvlOverride>
    <w:lvlOverride w:ilvl="1">
      <w:startOverride w:val="2"/>
    </w:lvlOverride>
  </w:num>
  <w:num w:numId="24" w16cid:durableId="1230850533">
    <w:abstractNumId w:val="9"/>
  </w:num>
  <w:num w:numId="25" w16cid:durableId="525096677">
    <w:abstractNumId w:val="29"/>
  </w:num>
  <w:num w:numId="26" w16cid:durableId="2095973347">
    <w:abstractNumId w:val="16"/>
  </w:num>
  <w:num w:numId="27" w16cid:durableId="1616979745">
    <w:abstractNumId w:val="20"/>
  </w:num>
  <w:num w:numId="28" w16cid:durableId="1959021983">
    <w:abstractNumId w:val="6"/>
  </w:num>
  <w:num w:numId="29" w16cid:durableId="463352643">
    <w:abstractNumId w:val="30"/>
  </w:num>
  <w:num w:numId="30" w16cid:durableId="161315004">
    <w:abstractNumId w:val="3"/>
  </w:num>
  <w:num w:numId="31" w16cid:durableId="2076312971">
    <w:abstractNumId w:val="21"/>
  </w:num>
  <w:num w:numId="32" w16cid:durableId="1288464594">
    <w:abstractNumId w:val="38"/>
  </w:num>
  <w:num w:numId="33" w16cid:durableId="728577473">
    <w:abstractNumId w:val="32"/>
  </w:num>
  <w:num w:numId="34" w16cid:durableId="807549219">
    <w:abstractNumId w:val="18"/>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 w:numId="40" w16cid:durableId="2014919334">
    <w:abstractNumId w:val="35"/>
  </w:num>
  <w:num w:numId="41" w16cid:durableId="838693803">
    <w:abstractNumId w:val="26"/>
  </w:num>
  <w:num w:numId="42" w16cid:durableId="1150828687">
    <w:abstractNumId w:val="39"/>
  </w:num>
  <w:num w:numId="43" w16cid:durableId="509442871">
    <w:abstractNumId w:val="31"/>
  </w:num>
  <w:num w:numId="44" w16cid:durableId="1693872871">
    <w:abstractNumId w:val="27"/>
  </w:num>
  <w:num w:numId="45" w16cid:durableId="1003164100">
    <w:abstractNumId w:val="22"/>
  </w:num>
  <w:num w:numId="46" w16cid:durableId="1629899330">
    <w:abstractNumId w:val="8"/>
  </w:num>
  <w:num w:numId="47" w16cid:durableId="3655664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967"/>
    <w:rsid w:val="00010ABE"/>
    <w:rsid w:val="00011B98"/>
    <w:rsid w:val="00014CBD"/>
    <w:rsid w:val="000230D2"/>
    <w:rsid w:val="00024FB3"/>
    <w:rsid w:val="00026035"/>
    <w:rsid w:val="000270DC"/>
    <w:rsid w:val="00033EC4"/>
    <w:rsid w:val="00033FE1"/>
    <w:rsid w:val="000355A2"/>
    <w:rsid w:val="00036189"/>
    <w:rsid w:val="000411AC"/>
    <w:rsid w:val="000469CF"/>
    <w:rsid w:val="00050112"/>
    <w:rsid w:val="00053FE6"/>
    <w:rsid w:val="00060E00"/>
    <w:rsid w:val="0006145F"/>
    <w:rsid w:val="00061B1C"/>
    <w:rsid w:val="00062A7A"/>
    <w:rsid w:val="00063019"/>
    <w:rsid w:val="00072C68"/>
    <w:rsid w:val="000752B2"/>
    <w:rsid w:val="00075940"/>
    <w:rsid w:val="000805BB"/>
    <w:rsid w:val="00085349"/>
    <w:rsid w:val="00085DC4"/>
    <w:rsid w:val="00086948"/>
    <w:rsid w:val="00090F8C"/>
    <w:rsid w:val="00092E1D"/>
    <w:rsid w:val="0009446A"/>
    <w:rsid w:val="00095B97"/>
    <w:rsid w:val="0009729B"/>
    <w:rsid w:val="000B1B04"/>
    <w:rsid w:val="000C7A15"/>
    <w:rsid w:val="000D1FC1"/>
    <w:rsid w:val="000D2C39"/>
    <w:rsid w:val="000D3BBA"/>
    <w:rsid w:val="000D424F"/>
    <w:rsid w:val="000D4969"/>
    <w:rsid w:val="000D6208"/>
    <w:rsid w:val="000E7E7C"/>
    <w:rsid w:val="000F0E0C"/>
    <w:rsid w:val="000F2D40"/>
    <w:rsid w:val="000F3420"/>
    <w:rsid w:val="000F705D"/>
    <w:rsid w:val="000F7847"/>
    <w:rsid w:val="00100697"/>
    <w:rsid w:val="0010282C"/>
    <w:rsid w:val="0010444B"/>
    <w:rsid w:val="00107C07"/>
    <w:rsid w:val="001123A4"/>
    <w:rsid w:val="0011541C"/>
    <w:rsid w:val="0011557B"/>
    <w:rsid w:val="00120304"/>
    <w:rsid w:val="001269A9"/>
    <w:rsid w:val="00134B21"/>
    <w:rsid w:val="00136E32"/>
    <w:rsid w:val="00141867"/>
    <w:rsid w:val="00141E1C"/>
    <w:rsid w:val="00143FB4"/>
    <w:rsid w:val="00147E67"/>
    <w:rsid w:val="0015164D"/>
    <w:rsid w:val="001520CF"/>
    <w:rsid w:val="00152890"/>
    <w:rsid w:val="001534B8"/>
    <w:rsid w:val="00156017"/>
    <w:rsid w:val="0016073A"/>
    <w:rsid w:val="0016399C"/>
    <w:rsid w:val="00167222"/>
    <w:rsid w:val="001706DE"/>
    <w:rsid w:val="00171129"/>
    <w:rsid w:val="001727E8"/>
    <w:rsid w:val="00175BDE"/>
    <w:rsid w:val="001764C8"/>
    <w:rsid w:val="001818E3"/>
    <w:rsid w:val="00181FB0"/>
    <w:rsid w:val="00185884"/>
    <w:rsid w:val="0019109E"/>
    <w:rsid w:val="0019206D"/>
    <w:rsid w:val="001948DC"/>
    <w:rsid w:val="00195C4E"/>
    <w:rsid w:val="001A2EDB"/>
    <w:rsid w:val="001A33B1"/>
    <w:rsid w:val="001B7EB2"/>
    <w:rsid w:val="001C7B22"/>
    <w:rsid w:val="001D2CD9"/>
    <w:rsid w:val="001D441B"/>
    <w:rsid w:val="001D740E"/>
    <w:rsid w:val="001D766A"/>
    <w:rsid w:val="001D7DB2"/>
    <w:rsid w:val="001E0C36"/>
    <w:rsid w:val="001E11A0"/>
    <w:rsid w:val="001E4D8F"/>
    <w:rsid w:val="001F2C00"/>
    <w:rsid w:val="00201CEB"/>
    <w:rsid w:val="00204FB5"/>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4B27"/>
    <w:rsid w:val="00286A04"/>
    <w:rsid w:val="00287FD9"/>
    <w:rsid w:val="00294537"/>
    <w:rsid w:val="0029649E"/>
    <w:rsid w:val="002A3EB5"/>
    <w:rsid w:val="002B0F7B"/>
    <w:rsid w:val="002B5128"/>
    <w:rsid w:val="002B5224"/>
    <w:rsid w:val="002C006B"/>
    <w:rsid w:val="002C5301"/>
    <w:rsid w:val="002D0A93"/>
    <w:rsid w:val="002D1DD1"/>
    <w:rsid w:val="002D20DC"/>
    <w:rsid w:val="002E7E6C"/>
    <w:rsid w:val="002F097C"/>
    <w:rsid w:val="002F25F6"/>
    <w:rsid w:val="002F4265"/>
    <w:rsid w:val="002F5BF0"/>
    <w:rsid w:val="002F610A"/>
    <w:rsid w:val="002F7A74"/>
    <w:rsid w:val="003000FF"/>
    <w:rsid w:val="00303080"/>
    <w:rsid w:val="0030456D"/>
    <w:rsid w:val="00306172"/>
    <w:rsid w:val="00306351"/>
    <w:rsid w:val="00306FAC"/>
    <w:rsid w:val="003078C1"/>
    <w:rsid w:val="003152DC"/>
    <w:rsid w:val="003222F3"/>
    <w:rsid w:val="003236D3"/>
    <w:rsid w:val="00327543"/>
    <w:rsid w:val="00330617"/>
    <w:rsid w:val="00330B8B"/>
    <w:rsid w:val="0033696E"/>
    <w:rsid w:val="0035422F"/>
    <w:rsid w:val="00354C37"/>
    <w:rsid w:val="00355210"/>
    <w:rsid w:val="00357FD7"/>
    <w:rsid w:val="003617D7"/>
    <w:rsid w:val="0036244A"/>
    <w:rsid w:val="00363C9E"/>
    <w:rsid w:val="00364EF6"/>
    <w:rsid w:val="003668BE"/>
    <w:rsid w:val="00367096"/>
    <w:rsid w:val="00367550"/>
    <w:rsid w:val="00370627"/>
    <w:rsid w:val="003722CF"/>
    <w:rsid w:val="00372409"/>
    <w:rsid w:val="00380839"/>
    <w:rsid w:val="0039416D"/>
    <w:rsid w:val="003A544F"/>
    <w:rsid w:val="003B0265"/>
    <w:rsid w:val="003C1905"/>
    <w:rsid w:val="003C1A79"/>
    <w:rsid w:val="003C288F"/>
    <w:rsid w:val="003C7804"/>
    <w:rsid w:val="003E175B"/>
    <w:rsid w:val="003E41D3"/>
    <w:rsid w:val="003E6857"/>
    <w:rsid w:val="003E7CDD"/>
    <w:rsid w:val="003F3060"/>
    <w:rsid w:val="003F5950"/>
    <w:rsid w:val="00400A1F"/>
    <w:rsid w:val="00403487"/>
    <w:rsid w:val="00403841"/>
    <w:rsid w:val="00404067"/>
    <w:rsid w:val="004105B2"/>
    <w:rsid w:val="00411E9F"/>
    <w:rsid w:val="0041212B"/>
    <w:rsid w:val="004130CE"/>
    <w:rsid w:val="00415376"/>
    <w:rsid w:val="004157DC"/>
    <w:rsid w:val="00416369"/>
    <w:rsid w:val="004177A0"/>
    <w:rsid w:val="00422C62"/>
    <w:rsid w:val="00424DBA"/>
    <w:rsid w:val="004254BD"/>
    <w:rsid w:val="004269DA"/>
    <w:rsid w:val="00430C00"/>
    <w:rsid w:val="00434E32"/>
    <w:rsid w:val="004421D5"/>
    <w:rsid w:val="004456ED"/>
    <w:rsid w:val="00450C06"/>
    <w:rsid w:val="00451757"/>
    <w:rsid w:val="004672B2"/>
    <w:rsid w:val="004717FB"/>
    <w:rsid w:val="00473FDC"/>
    <w:rsid w:val="00480E7F"/>
    <w:rsid w:val="00480F53"/>
    <w:rsid w:val="004846B8"/>
    <w:rsid w:val="0048590C"/>
    <w:rsid w:val="00485A8A"/>
    <w:rsid w:val="00486FF2"/>
    <w:rsid w:val="00490955"/>
    <w:rsid w:val="004912B9"/>
    <w:rsid w:val="00491933"/>
    <w:rsid w:val="00492A7B"/>
    <w:rsid w:val="00495335"/>
    <w:rsid w:val="0049666B"/>
    <w:rsid w:val="004B0FF3"/>
    <w:rsid w:val="004B2598"/>
    <w:rsid w:val="004B277F"/>
    <w:rsid w:val="004B3C80"/>
    <w:rsid w:val="004B5978"/>
    <w:rsid w:val="004D0EEE"/>
    <w:rsid w:val="004D1EC7"/>
    <w:rsid w:val="004D31AC"/>
    <w:rsid w:val="004D33AA"/>
    <w:rsid w:val="004E31BC"/>
    <w:rsid w:val="004E429E"/>
    <w:rsid w:val="004E64AC"/>
    <w:rsid w:val="004E7255"/>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368C9"/>
    <w:rsid w:val="00544F93"/>
    <w:rsid w:val="00550995"/>
    <w:rsid w:val="00552FF6"/>
    <w:rsid w:val="00553D7A"/>
    <w:rsid w:val="005542E2"/>
    <w:rsid w:val="00560CEA"/>
    <w:rsid w:val="00563AE2"/>
    <w:rsid w:val="00564492"/>
    <w:rsid w:val="005815D6"/>
    <w:rsid w:val="00583163"/>
    <w:rsid w:val="0058466C"/>
    <w:rsid w:val="00585081"/>
    <w:rsid w:val="005864D2"/>
    <w:rsid w:val="005902A6"/>
    <w:rsid w:val="005904D7"/>
    <w:rsid w:val="00591470"/>
    <w:rsid w:val="00592A06"/>
    <w:rsid w:val="00594F76"/>
    <w:rsid w:val="005A0AAC"/>
    <w:rsid w:val="005A17AC"/>
    <w:rsid w:val="005A319C"/>
    <w:rsid w:val="005B2C92"/>
    <w:rsid w:val="005B6F8D"/>
    <w:rsid w:val="005C0465"/>
    <w:rsid w:val="005C4C97"/>
    <w:rsid w:val="005D3758"/>
    <w:rsid w:val="005D5D95"/>
    <w:rsid w:val="005E0263"/>
    <w:rsid w:val="005E4357"/>
    <w:rsid w:val="005E78E2"/>
    <w:rsid w:val="005E78F1"/>
    <w:rsid w:val="005F0079"/>
    <w:rsid w:val="005F5ABC"/>
    <w:rsid w:val="005F678A"/>
    <w:rsid w:val="005F744C"/>
    <w:rsid w:val="006000BA"/>
    <w:rsid w:val="00600A27"/>
    <w:rsid w:val="00603FEB"/>
    <w:rsid w:val="00614893"/>
    <w:rsid w:val="00614B67"/>
    <w:rsid w:val="00620CED"/>
    <w:rsid w:val="00621016"/>
    <w:rsid w:val="00630913"/>
    <w:rsid w:val="006348EF"/>
    <w:rsid w:val="006408C1"/>
    <w:rsid w:val="006418DA"/>
    <w:rsid w:val="00642CBD"/>
    <w:rsid w:val="00646207"/>
    <w:rsid w:val="00650B00"/>
    <w:rsid w:val="00651D89"/>
    <w:rsid w:val="006527AA"/>
    <w:rsid w:val="006622AA"/>
    <w:rsid w:val="00665E7F"/>
    <w:rsid w:val="0066687C"/>
    <w:rsid w:val="00681645"/>
    <w:rsid w:val="00681A1D"/>
    <w:rsid w:val="00682B6F"/>
    <w:rsid w:val="00687625"/>
    <w:rsid w:val="00691E70"/>
    <w:rsid w:val="00693751"/>
    <w:rsid w:val="006944BC"/>
    <w:rsid w:val="00696312"/>
    <w:rsid w:val="006A0602"/>
    <w:rsid w:val="006A17E4"/>
    <w:rsid w:val="006A2BF6"/>
    <w:rsid w:val="006A345E"/>
    <w:rsid w:val="006A552B"/>
    <w:rsid w:val="006A5642"/>
    <w:rsid w:val="006B0665"/>
    <w:rsid w:val="006B4751"/>
    <w:rsid w:val="006B515D"/>
    <w:rsid w:val="006B6B31"/>
    <w:rsid w:val="006C2993"/>
    <w:rsid w:val="006E07CC"/>
    <w:rsid w:val="006E169C"/>
    <w:rsid w:val="006F140A"/>
    <w:rsid w:val="006F69DA"/>
    <w:rsid w:val="007011F1"/>
    <w:rsid w:val="0070171E"/>
    <w:rsid w:val="00701FEF"/>
    <w:rsid w:val="007063E7"/>
    <w:rsid w:val="007073C1"/>
    <w:rsid w:val="00712D2E"/>
    <w:rsid w:val="00713C14"/>
    <w:rsid w:val="00714E8A"/>
    <w:rsid w:val="00717D12"/>
    <w:rsid w:val="007206FC"/>
    <w:rsid w:val="007208B3"/>
    <w:rsid w:val="00725649"/>
    <w:rsid w:val="00726246"/>
    <w:rsid w:val="00726326"/>
    <w:rsid w:val="007264E6"/>
    <w:rsid w:val="00731E98"/>
    <w:rsid w:val="00735518"/>
    <w:rsid w:val="00736D5D"/>
    <w:rsid w:val="0074331E"/>
    <w:rsid w:val="00743923"/>
    <w:rsid w:val="007442E8"/>
    <w:rsid w:val="00745706"/>
    <w:rsid w:val="007462DD"/>
    <w:rsid w:val="00747841"/>
    <w:rsid w:val="00753E9A"/>
    <w:rsid w:val="007567E2"/>
    <w:rsid w:val="0076013E"/>
    <w:rsid w:val="00760974"/>
    <w:rsid w:val="0077541F"/>
    <w:rsid w:val="00776C65"/>
    <w:rsid w:val="007771BD"/>
    <w:rsid w:val="007822C5"/>
    <w:rsid w:val="00784957"/>
    <w:rsid w:val="00790CF3"/>
    <w:rsid w:val="00792712"/>
    <w:rsid w:val="0079641B"/>
    <w:rsid w:val="00797AA3"/>
    <w:rsid w:val="007A12C4"/>
    <w:rsid w:val="007A6C17"/>
    <w:rsid w:val="007B67C2"/>
    <w:rsid w:val="007B7D90"/>
    <w:rsid w:val="007C077E"/>
    <w:rsid w:val="007C1E6E"/>
    <w:rsid w:val="007C431A"/>
    <w:rsid w:val="007C6A3C"/>
    <w:rsid w:val="007C6C99"/>
    <w:rsid w:val="007C6F97"/>
    <w:rsid w:val="007D042A"/>
    <w:rsid w:val="007D3BCF"/>
    <w:rsid w:val="007D4399"/>
    <w:rsid w:val="007D45C7"/>
    <w:rsid w:val="007D50E0"/>
    <w:rsid w:val="007E2834"/>
    <w:rsid w:val="007F2ACD"/>
    <w:rsid w:val="007F7205"/>
    <w:rsid w:val="008007E7"/>
    <w:rsid w:val="00801D60"/>
    <w:rsid w:val="008023FB"/>
    <w:rsid w:val="008048A9"/>
    <w:rsid w:val="00807A2E"/>
    <w:rsid w:val="00810315"/>
    <w:rsid w:val="00820E50"/>
    <w:rsid w:val="0082321F"/>
    <w:rsid w:val="00831DC0"/>
    <w:rsid w:val="00847A2E"/>
    <w:rsid w:val="00847E3E"/>
    <w:rsid w:val="00852CD2"/>
    <w:rsid w:val="00855B19"/>
    <w:rsid w:val="00857AC4"/>
    <w:rsid w:val="008611BA"/>
    <w:rsid w:val="00865721"/>
    <w:rsid w:val="008714A0"/>
    <w:rsid w:val="00875136"/>
    <w:rsid w:val="00876B6D"/>
    <w:rsid w:val="00883EB3"/>
    <w:rsid w:val="0089123E"/>
    <w:rsid w:val="00891BAE"/>
    <w:rsid w:val="008948BF"/>
    <w:rsid w:val="008963FA"/>
    <w:rsid w:val="008A2049"/>
    <w:rsid w:val="008B062C"/>
    <w:rsid w:val="008B4205"/>
    <w:rsid w:val="008B46A6"/>
    <w:rsid w:val="008B60D8"/>
    <w:rsid w:val="008B7504"/>
    <w:rsid w:val="008C1AA8"/>
    <w:rsid w:val="008C1E31"/>
    <w:rsid w:val="008C737A"/>
    <w:rsid w:val="008D1B6D"/>
    <w:rsid w:val="008D5915"/>
    <w:rsid w:val="008E1754"/>
    <w:rsid w:val="008E6BAB"/>
    <w:rsid w:val="009022A6"/>
    <w:rsid w:val="00903477"/>
    <w:rsid w:val="00903ED4"/>
    <w:rsid w:val="00920C2A"/>
    <w:rsid w:val="00921B91"/>
    <w:rsid w:val="009270E9"/>
    <w:rsid w:val="00927909"/>
    <w:rsid w:val="00935E07"/>
    <w:rsid w:val="00936CCD"/>
    <w:rsid w:val="00941C44"/>
    <w:rsid w:val="00942FD3"/>
    <w:rsid w:val="009441CA"/>
    <w:rsid w:val="00951067"/>
    <w:rsid w:val="009577FC"/>
    <w:rsid w:val="00965333"/>
    <w:rsid w:val="00967690"/>
    <w:rsid w:val="00971974"/>
    <w:rsid w:val="0097332C"/>
    <w:rsid w:val="00976E43"/>
    <w:rsid w:val="00983DA5"/>
    <w:rsid w:val="0098476B"/>
    <w:rsid w:val="00986981"/>
    <w:rsid w:val="009906F1"/>
    <w:rsid w:val="009909B0"/>
    <w:rsid w:val="00994331"/>
    <w:rsid w:val="00994ECC"/>
    <w:rsid w:val="009A0DCF"/>
    <w:rsid w:val="009A2DE6"/>
    <w:rsid w:val="009A5239"/>
    <w:rsid w:val="009A5519"/>
    <w:rsid w:val="009A6D05"/>
    <w:rsid w:val="009A6D20"/>
    <w:rsid w:val="009B2AB2"/>
    <w:rsid w:val="009B4B89"/>
    <w:rsid w:val="009B67F2"/>
    <w:rsid w:val="009C0CD0"/>
    <w:rsid w:val="009C7196"/>
    <w:rsid w:val="009C7732"/>
    <w:rsid w:val="009D1236"/>
    <w:rsid w:val="009D1C74"/>
    <w:rsid w:val="009D5333"/>
    <w:rsid w:val="009E471E"/>
    <w:rsid w:val="009E5969"/>
    <w:rsid w:val="009F6400"/>
    <w:rsid w:val="009F6891"/>
    <w:rsid w:val="00A02D8C"/>
    <w:rsid w:val="00A04F67"/>
    <w:rsid w:val="00A1381B"/>
    <w:rsid w:val="00A2258E"/>
    <w:rsid w:val="00A22846"/>
    <w:rsid w:val="00A3222E"/>
    <w:rsid w:val="00A34656"/>
    <w:rsid w:val="00A367B5"/>
    <w:rsid w:val="00A36A88"/>
    <w:rsid w:val="00A37FAA"/>
    <w:rsid w:val="00A46E98"/>
    <w:rsid w:val="00A4D61E"/>
    <w:rsid w:val="00A526CC"/>
    <w:rsid w:val="00A53078"/>
    <w:rsid w:val="00A548CF"/>
    <w:rsid w:val="00A554DA"/>
    <w:rsid w:val="00A56394"/>
    <w:rsid w:val="00A60EAE"/>
    <w:rsid w:val="00A61C9A"/>
    <w:rsid w:val="00A61FE0"/>
    <w:rsid w:val="00A63A4E"/>
    <w:rsid w:val="00A72CB4"/>
    <w:rsid w:val="00A808B8"/>
    <w:rsid w:val="00A9205A"/>
    <w:rsid w:val="00A95DEB"/>
    <w:rsid w:val="00A97B58"/>
    <w:rsid w:val="00AA1FF3"/>
    <w:rsid w:val="00AA209C"/>
    <w:rsid w:val="00AA6107"/>
    <w:rsid w:val="00AA7FCF"/>
    <w:rsid w:val="00AB3279"/>
    <w:rsid w:val="00AB6B32"/>
    <w:rsid w:val="00AC48AD"/>
    <w:rsid w:val="00AC4A15"/>
    <w:rsid w:val="00AC5D33"/>
    <w:rsid w:val="00AD52A9"/>
    <w:rsid w:val="00AD5A98"/>
    <w:rsid w:val="00AD7736"/>
    <w:rsid w:val="00AE0DBB"/>
    <w:rsid w:val="00AE1489"/>
    <w:rsid w:val="00AE257D"/>
    <w:rsid w:val="00AE26B4"/>
    <w:rsid w:val="00AE3B1A"/>
    <w:rsid w:val="00AE413B"/>
    <w:rsid w:val="00AE622F"/>
    <w:rsid w:val="00AF3651"/>
    <w:rsid w:val="00AF4562"/>
    <w:rsid w:val="00AF4B56"/>
    <w:rsid w:val="00AF602A"/>
    <w:rsid w:val="00AF7BDD"/>
    <w:rsid w:val="00B0120C"/>
    <w:rsid w:val="00B013BA"/>
    <w:rsid w:val="00B01437"/>
    <w:rsid w:val="00B02304"/>
    <w:rsid w:val="00B02FAA"/>
    <w:rsid w:val="00B04F21"/>
    <w:rsid w:val="00B1227C"/>
    <w:rsid w:val="00B1325C"/>
    <w:rsid w:val="00B24374"/>
    <w:rsid w:val="00B30C30"/>
    <w:rsid w:val="00B33212"/>
    <w:rsid w:val="00B341EE"/>
    <w:rsid w:val="00B35446"/>
    <w:rsid w:val="00B35C43"/>
    <w:rsid w:val="00B362C3"/>
    <w:rsid w:val="00B36435"/>
    <w:rsid w:val="00B41C12"/>
    <w:rsid w:val="00B427EC"/>
    <w:rsid w:val="00B465DD"/>
    <w:rsid w:val="00B50CCA"/>
    <w:rsid w:val="00B52092"/>
    <w:rsid w:val="00B52B09"/>
    <w:rsid w:val="00B558F4"/>
    <w:rsid w:val="00B55C8B"/>
    <w:rsid w:val="00B56EEC"/>
    <w:rsid w:val="00B632FA"/>
    <w:rsid w:val="00B64E1F"/>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A32C6"/>
    <w:rsid w:val="00BB3B77"/>
    <w:rsid w:val="00BC14CB"/>
    <w:rsid w:val="00BC6B59"/>
    <w:rsid w:val="00BC766F"/>
    <w:rsid w:val="00BD2068"/>
    <w:rsid w:val="00BD2E9A"/>
    <w:rsid w:val="00BD3697"/>
    <w:rsid w:val="00BE1202"/>
    <w:rsid w:val="00BE1D0B"/>
    <w:rsid w:val="00BF1BDF"/>
    <w:rsid w:val="00BF28D1"/>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836AC"/>
    <w:rsid w:val="00C868FB"/>
    <w:rsid w:val="00C87E08"/>
    <w:rsid w:val="00C96536"/>
    <w:rsid w:val="00CA290C"/>
    <w:rsid w:val="00CA526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679C"/>
    <w:rsid w:val="00D2323C"/>
    <w:rsid w:val="00D23C53"/>
    <w:rsid w:val="00D2562F"/>
    <w:rsid w:val="00D30CCE"/>
    <w:rsid w:val="00D30DC4"/>
    <w:rsid w:val="00D317EE"/>
    <w:rsid w:val="00D32871"/>
    <w:rsid w:val="00D351F2"/>
    <w:rsid w:val="00D411B3"/>
    <w:rsid w:val="00D43BEA"/>
    <w:rsid w:val="00D47F61"/>
    <w:rsid w:val="00D5169E"/>
    <w:rsid w:val="00D537CF"/>
    <w:rsid w:val="00D53A96"/>
    <w:rsid w:val="00D54120"/>
    <w:rsid w:val="00D57FA1"/>
    <w:rsid w:val="00D6091D"/>
    <w:rsid w:val="00D6220B"/>
    <w:rsid w:val="00D72D6D"/>
    <w:rsid w:val="00D817C2"/>
    <w:rsid w:val="00D82062"/>
    <w:rsid w:val="00D82455"/>
    <w:rsid w:val="00D83D7A"/>
    <w:rsid w:val="00D949C6"/>
    <w:rsid w:val="00D957D6"/>
    <w:rsid w:val="00D961F6"/>
    <w:rsid w:val="00DA2D84"/>
    <w:rsid w:val="00DA2F76"/>
    <w:rsid w:val="00DA3878"/>
    <w:rsid w:val="00DA4717"/>
    <w:rsid w:val="00DA7A43"/>
    <w:rsid w:val="00DB6371"/>
    <w:rsid w:val="00DC04F3"/>
    <w:rsid w:val="00DC3A2A"/>
    <w:rsid w:val="00DC4526"/>
    <w:rsid w:val="00DC7B2D"/>
    <w:rsid w:val="00DD141C"/>
    <w:rsid w:val="00DD18AB"/>
    <w:rsid w:val="00DD47A6"/>
    <w:rsid w:val="00DD555D"/>
    <w:rsid w:val="00DE3C1E"/>
    <w:rsid w:val="00DE7ECE"/>
    <w:rsid w:val="00DF2873"/>
    <w:rsid w:val="00DF4D7F"/>
    <w:rsid w:val="00DF7058"/>
    <w:rsid w:val="00E00E72"/>
    <w:rsid w:val="00E05FD2"/>
    <w:rsid w:val="00E06C5E"/>
    <w:rsid w:val="00E07B29"/>
    <w:rsid w:val="00E130A4"/>
    <w:rsid w:val="00E13D4A"/>
    <w:rsid w:val="00E166A1"/>
    <w:rsid w:val="00E20466"/>
    <w:rsid w:val="00E233C8"/>
    <w:rsid w:val="00E25B0E"/>
    <w:rsid w:val="00E33567"/>
    <w:rsid w:val="00E34E4E"/>
    <w:rsid w:val="00E35768"/>
    <w:rsid w:val="00E357D8"/>
    <w:rsid w:val="00E36B39"/>
    <w:rsid w:val="00E40466"/>
    <w:rsid w:val="00E413C8"/>
    <w:rsid w:val="00E41D97"/>
    <w:rsid w:val="00E435CC"/>
    <w:rsid w:val="00E47B0E"/>
    <w:rsid w:val="00E52B86"/>
    <w:rsid w:val="00E54C1D"/>
    <w:rsid w:val="00E63939"/>
    <w:rsid w:val="00E6470F"/>
    <w:rsid w:val="00E677B7"/>
    <w:rsid w:val="00E767B6"/>
    <w:rsid w:val="00E82A44"/>
    <w:rsid w:val="00E8308C"/>
    <w:rsid w:val="00E85295"/>
    <w:rsid w:val="00E8569C"/>
    <w:rsid w:val="00E87A0B"/>
    <w:rsid w:val="00E87CA5"/>
    <w:rsid w:val="00E90FE5"/>
    <w:rsid w:val="00E948E6"/>
    <w:rsid w:val="00EA5CD5"/>
    <w:rsid w:val="00EA6818"/>
    <w:rsid w:val="00EA765F"/>
    <w:rsid w:val="00EB0B38"/>
    <w:rsid w:val="00EB7EDF"/>
    <w:rsid w:val="00EC24D8"/>
    <w:rsid w:val="00EC35DF"/>
    <w:rsid w:val="00EC598B"/>
    <w:rsid w:val="00ED1157"/>
    <w:rsid w:val="00ED698C"/>
    <w:rsid w:val="00ED7B14"/>
    <w:rsid w:val="00EE1598"/>
    <w:rsid w:val="00EE5595"/>
    <w:rsid w:val="00EE7949"/>
    <w:rsid w:val="00EF2A81"/>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4190"/>
    <w:rsid w:val="00F662F7"/>
    <w:rsid w:val="00F7228A"/>
    <w:rsid w:val="00F7411E"/>
    <w:rsid w:val="00F74509"/>
    <w:rsid w:val="00F74E80"/>
    <w:rsid w:val="00F75297"/>
    <w:rsid w:val="00F7685D"/>
    <w:rsid w:val="00F85351"/>
    <w:rsid w:val="00F90526"/>
    <w:rsid w:val="00F90E8B"/>
    <w:rsid w:val="00F90EE4"/>
    <w:rsid w:val="00F916E6"/>
    <w:rsid w:val="00F92670"/>
    <w:rsid w:val="00F93EFE"/>
    <w:rsid w:val="00FA5AE1"/>
    <w:rsid w:val="00FB1073"/>
    <w:rsid w:val="00FB20FD"/>
    <w:rsid w:val="00FB33D1"/>
    <w:rsid w:val="00FB419E"/>
    <w:rsid w:val="00FC59FF"/>
    <w:rsid w:val="00FC740E"/>
    <w:rsid w:val="00FD3D71"/>
    <w:rsid w:val="00FD5855"/>
    <w:rsid w:val="00FD7EFD"/>
    <w:rsid w:val="00FE0D27"/>
    <w:rsid w:val="00FE3703"/>
    <w:rsid w:val="00FE6862"/>
    <w:rsid w:val="00FE7C97"/>
    <w:rsid w:val="0D836FE0"/>
    <w:rsid w:val="0DA7694E"/>
    <w:rsid w:val="3F4C7259"/>
    <w:rsid w:val="476B799D"/>
    <w:rsid w:val="49390C15"/>
    <w:rsid w:val="54C631FE"/>
    <w:rsid w:val="5AA17F91"/>
    <w:rsid w:val="6C8AC0AD"/>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4811B"/>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hyperlink" Target="https://github.com/yeasinarafatprantik2002/CampusXchang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figma.com/design/OgijbjSXRYE9CMXqBEDRqs/Untitled?node-id=43-2&amp;t=xADwsGEzcwQ9mlj5-1"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0" ma:contentTypeDescription="Create a new document." ma:contentTypeScope="" ma:versionID="ba20de24d1ec89b8d1ef89a09a61d0ce">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9047d522256d3b67d70a98fef4dee681"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01bcc56-3002-4939-b0f1-8446f7d31c97}"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Props1.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2.xml><?xml version="1.0" encoding="utf-8"?>
<ds:datastoreItem xmlns:ds="http://schemas.openxmlformats.org/officeDocument/2006/customXml" ds:itemID="{58668B6B-F251-4E59-A906-38EE4E0AE5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42</Pages>
  <Words>7739</Words>
  <Characters>44115</Characters>
  <Application>Microsoft Office Word</Application>
  <DocSecurity>0</DocSecurity>
  <Lines>367</Lines>
  <Paragraphs>103</Paragraphs>
  <ScaleCrop>false</ScaleCrop>
  <Company/>
  <LinksUpToDate>false</LinksUpToDate>
  <CharactersWithSpaces>51751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YEASIN ARAFAT PRANTIK</cp:lastModifiedBy>
  <cp:revision>348</cp:revision>
  <dcterms:created xsi:type="dcterms:W3CDTF">2024-02-03T10:31:00Z</dcterms:created>
  <dcterms:modified xsi:type="dcterms:W3CDTF">2026-09-01T15:44:00Z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0x0101006BA738DD7176B04DB0A7A860E99B23CF</vt:lpwstr>
  </property>
</Properties>
</file>