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EE765" w14:textId="77777777" w:rsidR="00F03E7E" w:rsidRDefault="00000000">
      <w:pPr>
        <w:spacing w:after="120"/>
        <w:jc w:val="center"/>
      </w:pPr>
      <w:r>
        <w:rPr>
          <w:noProof/>
        </w:rPr>
        <w:drawing>
          <wp:inline distT="0" distB="0" distL="0" distR="0" wp14:anchorId="68FA4D2F" wp14:editId="656FE16F">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857250"/>
                    </a:xfrm>
                    <a:prstGeom prst="rect">
                      <a:avLst/>
                    </a:prstGeom>
                  </pic:spPr>
                </pic:pic>
              </a:graphicData>
            </a:graphic>
          </wp:inline>
        </w:drawing>
      </w:r>
    </w:p>
    <w:p w14:paraId="21DFD0E7" w14:textId="77777777" w:rsidR="00F03E7E" w:rsidRDefault="00000000">
      <w:pPr>
        <w:spacing w:after="60"/>
        <w:jc w:val="center"/>
      </w:pPr>
      <w:r>
        <w:rPr>
          <w:b/>
          <w:bCs/>
          <w:sz w:val="28"/>
          <w:szCs w:val="28"/>
        </w:rPr>
        <w:t>AMERICAN INTERNATIONAL UNIVERSITY-BANGLADESH (AIUB)</w:t>
      </w:r>
    </w:p>
    <w:p w14:paraId="225E0523" w14:textId="77777777" w:rsidR="00F03E7E" w:rsidRDefault="00000000">
      <w:pPr>
        <w:spacing w:after="60"/>
        <w:jc w:val="center"/>
      </w:pPr>
      <w:r>
        <w:rPr>
          <w:b/>
          <w:bCs/>
        </w:rPr>
        <w:t>Faculty of Science and Technology</w:t>
      </w:r>
    </w:p>
    <w:p w14:paraId="0BF7D3AE" w14:textId="77777777" w:rsidR="00F03E7E" w:rsidRDefault="00000000">
      <w:pPr>
        <w:spacing w:after="60"/>
        <w:jc w:val="center"/>
      </w:pPr>
      <w:r>
        <w:rPr>
          <w:b/>
          <w:bCs/>
        </w:rPr>
        <w:t>Dept. of Computer Science</w:t>
      </w:r>
    </w:p>
    <w:p w14:paraId="3D806405" w14:textId="77777777" w:rsidR="00F03E7E" w:rsidRDefault="00000000">
      <w:pPr>
        <w:spacing w:after="60"/>
        <w:jc w:val="center"/>
      </w:pPr>
      <w:r>
        <w:rPr>
          <w:b/>
          <w:bCs/>
        </w:rPr>
        <w:t>COURSE: SOFTWARE ENGINEERING</w:t>
      </w:r>
    </w:p>
    <w:p w14:paraId="0189FB4C" w14:textId="77777777" w:rsidR="00F03E7E" w:rsidRDefault="00000000">
      <w:pPr>
        <w:spacing w:after="60"/>
        <w:jc w:val="center"/>
      </w:pPr>
      <w:r>
        <w:rPr>
          <w:b/>
          <w:bCs/>
        </w:rPr>
        <w:t>Summer 2025-2026</w:t>
      </w:r>
    </w:p>
    <w:p w14:paraId="257A402B" w14:textId="77777777" w:rsidR="00F03E7E" w:rsidRDefault="00F03E7E">
      <w:pPr>
        <w:spacing w:after="120"/>
      </w:pPr>
    </w:p>
    <w:p w14:paraId="5DFC75E1" w14:textId="77777777" w:rsidR="00F03E7E" w:rsidRDefault="00000000">
      <w:pPr>
        <w:spacing w:after="60"/>
        <w:jc w:val="center"/>
      </w:pPr>
      <w:r>
        <w:rPr>
          <w:b/>
          <w:bCs/>
        </w:rPr>
        <w:t>Section: P</w:t>
      </w:r>
    </w:p>
    <w:p w14:paraId="39433049" w14:textId="77777777" w:rsidR="00F03E7E" w:rsidRDefault="00000000">
      <w:pPr>
        <w:spacing w:after="60"/>
        <w:jc w:val="center"/>
      </w:pPr>
      <w:r>
        <w:rPr>
          <w:b/>
          <w:bCs/>
        </w:rPr>
        <w:t>Group No: 8</w:t>
      </w:r>
    </w:p>
    <w:p w14:paraId="61A0461F" w14:textId="77777777" w:rsidR="00F03E7E" w:rsidRDefault="00F03E7E">
      <w:pPr>
        <w:spacing w:after="200"/>
      </w:pPr>
    </w:p>
    <w:p w14:paraId="5CAEF8CA" w14:textId="77777777" w:rsidR="00F03E7E" w:rsidRDefault="00000000">
      <w:pPr>
        <w:spacing w:after="60"/>
        <w:jc w:val="center"/>
      </w:pPr>
      <w:r>
        <w:rPr>
          <w:b/>
          <w:bCs/>
          <w:sz w:val="26"/>
          <w:szCs w:val="26"/>
        </w:rPr>
        <w:t>Software Requirement Specification [SRS] Document On</w:t>
      </w:r>
    </w:p>
    <w:p w14:paraId="3F8B3BF1" w14:textId="77777777" w:rsidR="00F03E7E" w:rsidRDefault="00000000">
      <w:pPr>
        <w:spacing w:after="60"/>
        <w:jc w:val="center"/>
      </w:pPr>
      <w:proofErr w:type="spellStart"/>
      <w:r>
        <w:rPr>
          <w:b/>
          <w:bCs/>
          <w:i/>
          <w:iCs/>
          <w:color w:val="2F5496"/>
          <w:sz w:val="30"/>
          <w:szCs w:val="30"/>
        </w:rPr>
        <w:t>CampusXchange</w:t>
      </w:r>
      <w:proofErr w:type="spellEnd"/>
      <w:r>
        <w:rPr>
          <w:b/>
          <w:bCs/>
          <w:i/>
          <w:iCs/>
          <w:color w:val="2F5496"/>
          <w:sz w:val="30"/>
          <w:szCs w:val="30"/>
        </w:rPr>
        <w:t>: A Campus Marketplace Web Application</w:t>
      </w:r>
    </w:p>
    <w:p w14:paraId="5B876F3B" w14:textId="77777777" w:rsidR="00F03E7E" w:rsidRDefault="00F03E7E">
      <w:pPr>
        <w:spacing w:after="260"/>
      </w:pPr>
    </w:p>
    <w:p w14:paraId="75C30CBD" w14:textId="77777777" w:rsidR="00F03E7E" w:rsidRDefault="00000000">
      <w:pPr>
        <w:spacing w:after="60"/>
        <w:jc w:val="center"/>
      </w:pPr>
      <w:r>
        <w:rPr>
          <w:b/>
          <w:bCs/>
        </w:rPr>
        <w:t>Supervised By:</w:t>
      </w:r>
    </w:p>
    <w:p w14:paraId="56CC947D" w14:textId="77777777" w:rsidR="00F03E7E" w:rsidRDefault="00000000">
      <w:pPr>
        <w:spacing w:after="60"/>
        <w:jc w:val="center"/>
      </w:pPr>
      <w:r>
        <w:t>Mahmudul Hasan</w:t>
      </w:r>
    </w:p>
    <w:p w14:paraId="0169538F" w14:textId="77777777" w:rsidR="00F03E7E" w:rsidRDefault="00F03E7E">
      <w:pPr>
        <w:spacing w:after="220"/>
      </w:pPr>
    </w:p>
    <w:p w14:paraId="40B747C0" w14:textId="77777777" w:rsidR="00F03E7E" w:rsidRDefault="00000000">
      <w:pPr>
        <w:spacing w:after="60"/>
        <w:jc w:val="center"/>
      </w:pPr>
      <w:r>
        <w:rPr>
          <w:b/>
          <w:bCs/>
        </w:rPr>
        <w:t>Submitted By</w:t>
      </w:r>
    </w:p>
    <w:p w14:paraId="5248706F" w14:textId="77777777" w:rsidR="00F03E7E" w:rsidRDefault="00F03E7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100"/>
        <w:gridCol w:w="3360"/>
      </w:tblGrid>
      <w:tr w:rsidR="00F03E7E" w14:paraId="3453A2DB" w14:textId="77777777">
        <w:tblPrEx>
          <w:tblCellMar>
            <w:top w:w="0" w:type="dxa"/>
            <w:bottom w:w="0" w:type="dxa"/>
          </w:tblCellMar>
        </w:tblPrEx>
        <w:tc>
          <w:tcPr>
            <w:tcW w:w="900" w:type="dxa"/>
            <w:shd w:val="clear" w:color="auto" w:fill="D9E2F3"/>
          </w:tcPr>
          <w:p w14:paraId="400E35E7" w14:textId="77777777" w:rsidR="00F03E7E" w:rsidRDefault="00F03E7E"/>
        </w:tc>
        <w:tc>
          <w:tcPr>
            <w:tcW w:w="5100" w:type="dxa"/>
            <w:shd w:val="clear" w:color="auto" w:fill="D9E2F3"/>
          </w:tcPr>
          <w:p w14:paraId="7C36C81D" w14:textId="77777777" w:rsidR="00F03E7E" w:rsidRDefault="00000000">
            <w:r>
              <w:rPr>
                <w:b/>
                <w:bCs/>
                <w:sz w:val="22"/>
                <w:szCs w:val="22"/>
              </w:rPr>
              <w:t>Name</w:t>
            </w:r>
          </w:p>
        </w:tc>
        <w:tc>
          <w:tcPr>
            <w:tcW w:w="3360" w:type="dxa"/>
            <w:shd w:val="clear" w:color="auto" w:fill="D9E2F3"/>
          </w:tcPr>
          <w:p w14:paraId="5CA801A3" w14:textId="77777777" w:rsidR="00F03E7E" w:rsidRDefault="00000000">
            <w:r>
              <w:rPr>
                <w:b/>
                <w:bCs/>
                <w:sz w:val="22"/>
                <w:szCs w:val="22"/>
              </w:rPr>
              <w:t>ID</w:t>
            </w:r>
          </w:p>
        </w:tc>
      </w:tr>
      <w:tr w:rsidR="00F03E7E" w14:paraId="6E516A39" w14:textId="77777777">
        <w:tblPrEx>
          <w:tblCellMar>
            <w:top w:w="0" w:type="dxa"/>
            <w:bottom w:w="0" w:type="dxa"/>
          </w:tblCellMar>
        </w:tblPrEx>
        <w:tc>
          <w:tcPr>
            <w:tcW w:w="900" w:type="dxa"/>
            <w:vAlign w:val="center"/>
          </w:tcPr>
          <w:p w14:paraId="079B80D5" w14:textId="77777777" w:rsidR="00F03E7E" w:rsidRDefault="00000000">
            <w:r>
              <w:rPr>
                <w:b/>
                <w:bCs/>
                <w:sz w:val="22"/>
                <w:szCs w:val="22"/>
              </w:rPr>
              <w:t>1.</w:t>
            </w:r>
          </w:p>
        </w:tc>
        <w:tc>
          <w:tcPr>
            <w:tcW w:w="5100" w:type="dxa"/>
            <w:vAlign w:val="center"/>
          </w:tcPr>
          <w:p w14:paraId="73AA139D" w14:textId="77777777" w:rsidR="00F03E7E" w:rsidRDefault="00000000">
            <w:proofErr w:type="spellStart"/>
            <w:r>
              <w:rPr>
                <w:sz w:val="22"/>
                <w:szCs w:val="22"/>
              </w:rPr>
              <w:t>Yeasin</w:t>
            </w:r>
            <w:proofErr w:type="spellEnd"/>
            <w:r>
              <w:rPr>
                <w:sz w:val="22"/>
                <w:szCs w:val="22"/>
              </w:rPr>
              <w:t xml:space="preserve"> Arafat Prantik</w:t>
            </w:r>
          </w:p>
        </w:tc>
        <w:tc>
          <w:tcPr>
            <w:tcW w:w="3360" w:type="dxa"/>
            <w:vAlign w:val="center"/>
          </w:tcPr>
          <w:p w14:paraId="5EBF5CA1" w14:textId="77777777" w:rsidR="00F03E7E" w:rsidRDefault="00000000">
            <w:r>
              <w:rPr>
                <w:sz w:val="22"/>
                <w:szCs w:val="22"/>
              </w:rPr>
              <w:t>23-53115-3</w:t>
            </w:r>
          </w:p>
        </w:tc>
      </w:tr>
      <w:tr w:rsidR="00F03E7E" w14:paraId="7AAD3864" w14:textId="77777777">
        <w:tblPrEx>
          <w:tblCellMar>
            <w:top w:w="0" w:type="dxa"/>
            <w:bottom w:w="0" w:type="dxa"/>
          </w:tblCellMar>
        </w:tblPrEx>
        <w:tc>
          <w:tcPr>
            <w:tcW w:w="900" w:type="dxa"/>
            <w:vAlign w:val="center"/>
          </w:tcPr>
          <w:p w14:paraId="4464EF76" w14:textId="77777777" w:rsidR="00F03E7E" w:rsidRDefault="00000000">
            <w:r>
              <w:rPr>
                <w:b/>
                <w:bCs/>
                <w:sz w:val="22"/>
                <w:szCs w:val="22"/>
              </w:rPr>
              <w:t>2.</w:t>
            </w:r>
          </w:p>
        </w:tc>
        <w:tc>
          <w:tcPr>
            <w:tcW w:w="5100" w:type="dxa"/>
            <w:vAlign w:val="center"/>
          </w:tcPr>
          <w:p w14:paraId="6F436B4A" w14:textId="77777777" w:rsidR="00F03E7E" w:rsidRDefault="00000000">
            <w:proofErr w:type="spellStart"/>
            <w:r>
              <w:rPr>
                <w:sz w:val="22"/>
                <w:szCs w:val="22"/>
              </w:rPr>
              <w:t>Imamul</w:t>
            </w:r>
            <w:proofErr w:type="spellEnd"/>
            <w:r>
              <w:rPr>
                <w:sz w:val="22"/>
                <w:szCs w:val="22"/>
              </w:rPr>
              <w:t xml:space="preserve"> Islam Shihab</w:t>
            </w:r>
          </w:p>
        </w:tc>
        <w:tc>
          <w:tcPr>
            <w:tcW w:w="3360" w:type="dxa"/>
            <w:vAlign w:val="center"/>
          </w:tcPr>
          <w:p w14:paraId="0877E588" w14:textId="77777777" w:rsidR="00F03E7E" w:rsidRDefault="00000000">
            <w:r>
              <w:rPr>
                <w:sz w:val="22"/>
                <w:szCs w:val="22"/>
              </w:rPr>
              <w:t>23-53114-3</w:t>
            </w:r>
          </w:p>
        </w:tc>
      </w:tr>
      <w:tr w:rsidR="00F03E7E" w14:paraId="0F9DAF92" w14:textId="77777777">
        <w:tblPrEx>
          <w:tblCellMar>
            <w:top w:w="0" w:type="dxa"/>
            <w:bottom w:w="0" w:type="dxa"/>
          </w:tblCellMar>
        </w:tblPrEx>
        <w:tc>
          <w:tcPr>
            <w:tcW w:w="900" w:type="dxa"/>
            <w:vAlign w:val="center"/>
          </w:tcPr>
          <w:p w14:paraId="6259580D" w14:textId="77777777" w:rsidR="00F03E7E" w:rsidRDefault="00000000">
            <w:r>
              <w:rPr>
                <w:b/>
                <w:bCs/>
                <w:sz w:val="22"/>
                <w:szCs w:val="22"/>
              </w:rPr>
              <w:t>3.</w:t>
            </w:r>
          </w:p>
        </w:tc>
        <w:tc>
          <w:tcPr>
            <w:tcW w:w="5100" w:type="dxa"/>
            <w:vAlign w:val="center"/>
          </w:tcPr>
          <w:p w14:paraId="1893D127" w14:textId="77777777" w:rsidR="00F03E7E" w:rsidRDefault="00000000">
            <w:proofErr w:type="spellStart"/>
            <w:r>
              <w:rPr>
                <w:sz w:val="22"/>
                <w:szCs w:val="22"/>
              </w:rPr>
              <w:t>Meherab</w:t>
            </w:r>
            <w:proofErr w:type="spellEnd"/>
            <w:r>
              <w:rPr>
                <w:sz w:val="22"/>
                <w:szCs w:val="22"/>
              </w:rPr>
              <w:t xml:space="preserve"> Hossain </w:t>
            </w:r>
            <w:proofErr w:type="spellStart"/>
            <w:r>
              <w:rPr>
                <w:sz w:val="22"/>
                <w:szCs w:val="22"/>
              </w:rPr>
              <w:t>Emon</w:t>
            </w:r>
            <w:proofErr w:type="spellEnd"/>
          </w:p>
        </w:tc>
        <w:tc>
          <w:tcPr>
            <w:tcW w:w="3360" w:type="dxa"/>
            <w:vAlign w:val="center"/>
          </w:tcPr>
          <w:p w14:paraId="79CB8441" w14:textId="77777777" w:rsidR="00F03E7E" w:rsidRDefault="00000000">
            <w:r>
              <w:rPr>
                <w:sz w:val="22"/>
                <w:szCs w:val="22"/>
              </w:rPr>
              <w:t>23-53218-3</w:t>
            </w:r>
          </w:p>
        </w:tc>
      </w:tr>
      <w:tr w:rsidR="00F03E7E" w14:paraId="49B0A476" w14:textId="77777777">
        <w:tblPrEx>
          <w:tblCellMar>
            <w:top w:w="0" w:type="dxa"/>
            <w:bottom w:w="0" w:type="dxa"/>
          </w:tblCellMar>
        </w:tblPrEx>
        <w:tc>
          <w:tcPr>
            <w:tcW w:w="900" w:type="dxa"/>
            <w:vAlign w:val="center"/>
          </w:tcPr>
          <w:p w14:paraId="2F65348E" w14:textId="77777777" w:rsidR="00F03E7E" w:rsidRDefault="00000000">
            <w:r>
              <w:rPr>
                <w:b/>
                <w:bCs/>
                <w:sz w:val="22"/>
                <w:szCs w:val="22"/>
              </w:rPr>
              <w:t>4.</w:t>
            </w:r>
          </w:p>
        </w:tc>
        <w:tc>
          <w:tcPr>
            <w:tcW w:w="5100" w:type="dxa"/>
            <w:vAlign w:val="center"/>
          </w:tcPr>
          <w:p w14:paraId="589DEE1F" w14:textId="77777777" w:rsidR="00F03E7E" w:rsidRDefault="00000000">
            <w:proofErr w:type="spellStart"/>
            <w:r>
              <w:rPr>
                <w:sz w:val="22"/>
                <w:szCs w:val="22"/>
              </w:rPr>
              <w:t>Fardin</w:t>
            </w:r>
            <w:proofErr w:type="spellEnd"/>
            <w:r>
              <w:rPr>
                <w:sz w:val="22"/>
                <w:szCs w:val="22"/>
              </w:rPr>
              <w:t xml:space="preserve"> Haque</w:t>
            </w:r>
          </w:p>
        </w:tc>
        <w:tc>
          <w:tcPr>
            <w:tcW w:w="3360" w:type="dxa"/>
            <w:vAlign w:val="center"/>
          </w:tcPr>
          <w:p w14:paraId="3DC5007E" w14:textId="77777777" w:rsidR="00F03E7E" w:rsidRDefault="00000000">
            <w:r>
              <w:rPr>
                <w:sz w:val="22"/>
                <w:szCs w:val="22"/>
              </w:rPr>
              <w:t>23-53274-3</w:t>
            </w:r>
          </w:p>
        </w:tc>
      </w:tr>
    </w:tbl>
    <w:p w14:paraId="18A20FAC" w14:textId="77777777" w:rsidR="00F03E7E" w:rsidRDefault="00000000">
      <w:r>
        <w:br w:type="page"/>
      </w:r>
    </w:p>
    <w:p w14:paraId="1C3FF3EE" w14:textId="77777777" w:rsidR="00F03E7E" w:rsidRDefault="00F03E7E">
      <w:pPr>
        <w:sectPr w:rsidR="00F03E7E">
          <w:pgSz w:w="12240" w:h="15840"/>
          <w:pgMar w:top="1440" w:right="1440" w:bottom="1440" w:left="1440" w:header="708" w:footer="708" w:gutter="0"/>
          <w:cols w:space="720"/>
          <w:docGrid w:linePitch="360"/>
        </w:sectPr>
      </w:pPr>
    </w:p>
    <w:p w14:paraId="5C7DBF03" w14:textId="77777777" w:rsidR="00F03E7E" w:rsidRDefault="00000000">
      <w:pPr>
        <w:pStyle w:val="Heading1"/>
        <w:spacing w:after="240"/>
      </w:pPr>
      <w:r>
        <w:rPr>
          <w:b/>
          <w:bCs/>
          <w:sz w:val="30"/>
          <w:szCs w:val="30"/>
          <w:u w:val="single"/>
        </w:rPr>
        <w:lastRenderedPageBreak/>
        <w:t>Table of Contents</w:t>
      </w:r>
    </w:p>
    <w:p w14:paraId="5F15AFDA" w14:textId="77777777" w:rsidR="00F03E7E" w:rsidRDefault="00000000">
      <w:pPr>
        <w:tabs>
          <w:tab w:val="right" w:leader="dot" w:pos="9026"/>
        </w:tabs>
        <w:spacing w:after="120"/>
      </w:pPr>
      <w:r>
        <w:t>1. INTRODUCTION</w:t>
      </w:r>
      <w:r>
        <w:tab/>
        <w:t>3</w:t>
      </w:r>
    </w:p>
    <w:p w14:paraId="5E082F43" w14:textId="77777777" w:rsidR="00F03E7E" w:rsidRDefault="00000000">
      <w:pPr>
        <w:tabs>
          <w:tab w:val="right" w:leader="dot" w:pos="9026"/>
        </w:tabs>
        <w:spacing w:after="120"/>
      </w:pPr>
      <w:r>
        <w:t>2. SCOPES &amp; FEATURES</w:t>
      </w:r>
      <w:r>
        <w:tab/>
        <w:t>3</w:t>
      </w:r>
    </w:p>
    <w:p w14:paraId="7B09FAD9" w14:textId="77777777" w:rsidR="00F03E7E" w:rsidRDefault="00000000">
      <w:pPr>
        <w:tabs>
          <w:tab w:val="right" w:leader="dot" w:pos="9026"/>
        </w:tabs>
        <w:spacing w:after="120"/>
      </w:pPr>
      <w:r>
        <w:t xml:space="preserve">     2.1 User Authentication &amp; Verification</w:t>
      </w:r>
      <w:r>
        <w:tab/>
        <w:t>3</w:t>
      </w:r>
    </w:p>
    <w:p w14:paraId="48E94B0C" w14:textId="77777777" w:rsidR="00F03E7E" w:rsidRDefault="00000000">
      <w:pPr>
        <w:tabs>
          <w:tab w:val="right" w:leader="dot" w:pos="9026"/>
        </w:tabs>
        <w:spacing w:after="120"/>
      </w:pPr>
      <w:r>
        <w:t xml:space="preserve">     2.2 Listing Management</w:t>
      </w:r>
      <w:r>
        <w:tab/>
        <w:t>3</w:t>
      </w:r>
    </w:p>
    <w:p w14:paraId="38F0DAB6" w14:textId="77777777" w:rsidR="00F03E7E" w:rsidRDefault="00000000">
      <w:pPr>
        <w:tabs>
          <w:tab w:val="right" w:leader="dot" w:pos="9026"/>
        </w:tabs>
        <w:spacing w:after="120"/>
      </w:pPr>
      <w:r>
        <w:t xml:space="preserve">     2.3 Search &amp; Discovery</w:t>
      </w:r>
      <w:r>
        <w:tab/>
        <w:t>3</w:t>
      </w:r>
    </w:p>
    <w:p w14:paraId="0B03394F" w14:textId="77777777" w:rsidR="00F03E7E" w:rsidRDefault="00000000">
      <w:pPr>
        <w:tabs>
          <w:tab w:val="right" w:leader="dot" w:pos="9026"/>
        </w:tabs>
        <w:spacing w:after="120"/>
      </w:pPr>
      <w:r>
        <w:t xml:space="preserve">     2.4 In-App Messaging</w:t>
      </w:r>
      <w:r>
        <w:tab/>
        <w:t>4</w:t>
      </w:r>
    </w:p>
    <w:p w14:paraId="15BA403A" w14:textId="77777777" w:rsidR="00F03E7E" w:rsidRDefault="00000000">
      <w:pPr>
        <w:tabs>
          <w:tab w:val="right" w:leader="dot" w:pos="9026"/>
        </w:tabs>
        <w:spacing w:after="120"/>
      </w:pPr>
      <w:r>
        <w:t xml:space="preserve">     2.5 Ratings &amp; Reviews</w:t>
      </w:r>
      <w:r>
        <w:tab/>
        <w:t>4</w:t>
      </w:r>
    </w:p>
    <w:p w14:paraId="253EB136" w14:textId="77777777" w:rsidR="00F03E7E" w:rsidRDefault="00000000">
      <w:pPr>
        <w:tabs>
          <w:tab w:val="right" w:leader="dot" w:pos="9026"/>
        </w:tabs>
        <w:spacing w:after="120"/>
      </w:pPr>
      <w:r>
        <w:t xml:space="preserve">     2.6 Admin Moderation</w:t>
      </w:r>
      <w:r>
        <w:tab/>
        <w:t>4</w:t>
      </w:r>
    </w:p>
    <w:p w14:paraId="71212AAC" w14:textId="77777777" w:rsidR="00F03E7E" w:rsidRDefault="00000000">
      <w:pPr>
        <w:tabs>
          <w:tab w:val="right" w:leader="dot" w:pos="9026"/>
        </w:tabs>
        <w:spacing w:after="120"/>
      </w:pPr>
      <w:r>
        <w:t>3. USE CASE DIAGRAM</w:t>
      </w:r>
      <w:r>
        <w:tab/>
        <w:t>4</w:t>
      </w:r>
    </w:p>
    <w:p w14:paraId="206F0252" w14:textId="77777777" w:rsidR="00F03E7E" w:rsidRDefault="00000000">
      <w:pPr>
        <w:tabs>
          <w:tab w:val="right" w:leader="dot" w:pos="9026"/>
        </w:tabs>
        <w:spacing w:after="120"/>
      </w:pPr>
      <w:r>
        <w:t>4. USER STORY TABLE</w:t>
      </w:r>
      <w:r>
        <w:tab/>
        <w:t>5</w:t>
      </w:r>
    </w:p>
    <w:p w14:paraId="5DB8C4C0" w14:textId="77777777" w:rsidR="00F03E7E" w:rsidRDefault="00000000">
      <w:pPr>
        <w:tabs>
          <w:tab w:val="right" w:leader="dot" w:pos="9026"/>
        </w:tabs>
        <w:spacing w:after="120"/>
      </w:pPr>
      <w:r>
        <w:t>5. REQUIREMENT TRACEABILITY MATRIX</w:t>
      </w:r>
      <w:r>
        <w:tab/>
        <w:t>6</w:t>
      </w:r>
    </w:p>
    <w:p w14:paraId="1460E619" w14:textId="77777777" w:rsidR="00F03E7E" w:rsidRDefault="00000000">
      <w:pPr>
        <w:tabs>
          <w:tab w:val="right" w:leader="dot" w:pos="9026"/>
        </w:tabs>
        <w:spacing w:after="120"/>
      </w:pPr>
      <w:r>
        <w:t xml:space="preserve">     5.1 Functional Requirements</w:t>
      </w:r>
      <w:r>
        <w:tab/>
        <w:t>6</w:t>
      </w:r>
    </w:p>
    <w:p w14:paraId="64681995" w14:textId="77777777" w:rsidR="00F03E7E" w:rsidRDefault="00000000">
      <w:pPr>
        <w:tabs>
          <w:tab w:val="right" w:leader="dot" w:pos="9026"/>
        </w:tabs>
        <w:spacing w:after="120"/>
      </w:pPr>
      <w:r>
        <w:t xml:space="preserve">     5.2 Non-Functional Requirements</w:t>
      </w:r>
      <w:r>
        <w:tab/>
        <w:t>6</w:t>
      </w:r>
    </w:p>
    <w:p w14:paraId="08AA546E" w14:textId="77777777" w:rsidR="00F03E7E" w:rsidRDefault="00000000">
      <w:r>
        <w:br w:type="page"/>
      </w:r>
    </w:p>
    <w:p w14:paraId="0975B7A3" w14:textId="77777777" w:rsidR="00F03E7E" w:rsidRDefault="00F03E7E">
      <w:pPr>
        <w:sectPr w:rsidR="00F03E7E">
          <w:pgSz w:w="12240" w:h="15840"/>
          <w:pgMar w:top="1440" w:right="1440" w:bottom="1440" w:left="1440" w:header="708" w:footer="708" w:gutter="0"/>
          <w:cols w:space="720"/>
          <w:docGrid w:linePitch="360"/>
        </w:sectPr>
      </w:pPr>
    </w:p>
    <w:p w14:paraId="04129A1F" w14:textId="77777777" w:rsidR="00F03E7E" w:rsidRDefault="00000000">
      <w:pPr>
        <w:pStyle w:val="Heading1"/>
        <w:spacing w:before="360" w:after="180"/>
      </w:pPr>
      <w:r>
        <w:rPr>
          <w:b/>
          <w:bCs/>
          <w:sz w:val="30"/>
          <w:szCs w:val="30"/>
        </w:rPr>
        <w:lastRenderedPageBreak/>
        <w:t>1. INTRODUCTION</w:t>
      </w:r>
    </w:p>
    <w:p w14:paraId="58AF49B0" w14:textId="77777777" w:rsidR="00F03E7E" w:rsidRDefault="00000000">
      <w:pPr>
        <w:spacing w:after="160"/>
        <w:jc w:val="both"/>
      </w:pPr>
      <w:r>
        <w:t xml:space="preserve">Over the past two decades, online peer-to-peer marketplaces have changed the way second-hand goods are bought and sold. General-purpose platforms such as eBay, Craigslist, Facebook Marketplace, and regional services such as </w:t>
      </w:r>
      <w:proofErr w:type="spellStart"/>
      <w:r>
        <w:t>Bikroy</w:t>
      </w:r>
      <w:proofErr w:type="spellEnd"/>
      <w:r>
        <w:t xml:space="preserve"> and OLX have made it ordinary for individuals to trade directly with one another instead of going through a retailer. Because these platforms are open to the </w:t>
      </w:r>
      <w:proofErr w:type="gramStart"/>
      <w:r>
        <w:t>general public</w:t>
      </w:r>
      <w:proofErr w:type="gramEnd"/>
      <w:r>
        <w:t>, buyers and sellers are usually complete strangers, and the platforms therefore depend on payment escrow, public reputation scores, and dedicated dispute-resolution teams to establish the trust that the transaction itself does not provide.</w:t>
      </w:r>
    </w:p>
    <w:p w14:paraId="57AAC824" w14:textId="77777777" w:rsidR="00F03E7E" w:rsidRDefault="00000000">
      <w:pPr>
        <w:spacing w:after="160"/>
        <w:jc w:val="both"/>
      </w:pPr>
      <w:r>
        <w:t>A university campus is a fundamentally different trading environment. It is a closed community whose members share a single physical location, a common academic calendar, and a verifiable institutional identity in the form of a university email address. Demand within this community is also highly predictable and seasonal: textbooks change hands at the beginning and end of every semester, while dormitory furniture, appliances, bicycles, and electronics circulate as students move in, graduate, or relocate. These conditions make a campus an unusually good fit for a resale marketplace, since the members are already partially trusted and meeting in person costs almost nothing. Despite this, most universities provide no dedicated tool for such exchanges.</w:t>
      </w:r>
    </w:p>
    <w:p w14:paraId="4DCCF9CC" w14:textId="77777777" w:rsidR="00F03E7E" w:rsidRDefault="00000000">
      <w:pPr>
        <w:spacing w:after="160"/>
        <w:jc w:val="both"/>
      </w:pPr>
      <w:r>
        <w:t xml:space="preserve">In the absence of such a tool, students at most universities buy, sell, and trade used textbooks, dorm furniture, electronics, and personal items informally through scattered Facebook groups, WhatsApp chats, and physical bulletin boards. This process is inefficient, unsafe, and difficult to search or track. </w:t>
      </w:r>
      <w:proofErr w:type="spellStart"/>
      <w:r>
        <w:t>CampusXchange</w:t>
      </w:r>
      <w:proofErr w:type="spellEnd"/>
      <w:r>
        <w:t xml:space="preserve"> is a web-based marketplace application designed exclusively for a university community, allowing verified students to list items for sale, browse listings by category, message sellers, and rate transactions.</w:t>
      </w:r>
    </w:p>
    <w:p w14:paraId="4B97F674" w14:textId="77777777" w:rsidR="00F03E7E" w:rsidRDefault="00000000">
      <w:pPr>
        <w:spacing w:after="160"/>
        <w:jc w:val="both"/>
      </w:pPr>
      <w:r>
        <w:t xml:space="preserve">Existing informal channels for campus buying and selling suffer from several shortcomings: there is no verification of buyers or sellers as legitimate students, listings get buried quickly in fast-moving social media feeds, there is no structured search, filtering, or categorization of items, no persistent record of transaction history or seller reliability, and no in-app communication, which forces users to share personal contact details. </w:t>
      </w:r>
      <w:proofErr w:type="spellStart"/>
      <w:r>
        <w:t>CampusXchange</w:t>
      </w:r>
      <w:proofErr w:type="spellEnd"/>
      <w:r>
        <w:t xml:space="preserve"> addresses these gaps with a dedicated platform restricted to university email addresses, structured listings, in-app messaging, and a rating system.</w:t>
      </w:r>
    </w:p>
    <w:p w14:paraId="1FD696D6" w14:textId="77777777" w:rsidR="00F03E7E" w:rsidRDefault="00000000">
      <w:pPr>
        <w:spacing w:after="160"/>
        <w:jc w:val="both"/>
      </w:pPr>
      <w:r>
        <w:t>The objectives of this project are to design and implement a secure web application restricted to verified university users; enable users to create, edit, and remove item listings with images and descriptions; provide search and filter capabilities by category, price range, and condition; implement an in-app messaging system between buyers and sellers; implement a rating and review system to build trust between users; and apply software engineering practices such as requirements documentation, UML modeling, version control, and testing throughout development.</w:t>
      </w:r>
    </w:p>
    <w:p w14:paraId="0665494A" w14:textId="77777777" w:rsidR="00F03E7E" w:rsidRDefault="00000000">
      <w:pPr>
        <w:spacing w:after="160"/>
        <w:jc w:val="both"/>
      </w:pPr>
      <w:r>
        <w:t xml:space="preserve">This Software Requirement Specification (SRS) document defines the scope, functional and non-functional requirements, use cases, and user stories that will guide the design, implementation, and testing of the </w:t>
      </w:r>
      <w:proofErr w:type="spellStart"/>
      <w:r>
        <w:t>CampusXchange</w:t>
      </w:r>
      <w:proofErr w:type="spellEnd"/>
      <w:r>
        <w:t xml:space="preserve"> system.</w:t>
      </w:r>
    </w:p>
    <w:p w14:paraId="76B9628A" w14:textId="77777777" w:rsidR="00F03E7E" w:rsidRDefault="00000000">
      <w:pPr>
        <w:pStyle w:val="Heading1"/>
        <w:spacing w:before="360" w:after="180"/>
      </w:pPr>
      <w:r>
        <w:rPr>
          <w:b/>
          <w:bCs/>
          <w:sz w:val="30"/>
          <w:szCs w:val="30"/>
        </w:rPr>
        <w:t>2. SCOPES &amp; FEATURES</w:t>
      </w:r>
    </w:p>
    <w:p w14:paraId="41062CFD" w14:textId="77777777" w:rsidR="00F03E7E" w:rsidRDefault="00000000">
      <w:pPr>
        <w:spacing w:after="160"/>
        <w:jc w:val="both"/>
      </w:pPr>
      <w:r>
        <w:lastRenderedPageBreak/>
        <w:t xml:space="preserve">The features below are described in terms of the roles that the system </w:t>
      </w:r>
      <w:proofErr w:type="spellStart"/>
      <w:r>
        <w:t>recognises</w:t>
      </w:r>
      <w:proofErr w:type="spellEnd"/>
      <w:r>
        <w:t xml:space="preserve">. A Student is any person who has registered with a verified university email address; the same student acts as a Seller for the listings they own and as a Buyer for every other listing, so the two roles are </w:t>
      </w:r>
      <w:proofErr w:type="spellStart"/>
      <w:r>
        <w:t>behavioural</w:t>
      </w:r>
      <w:proofErr w:type="spellEnd"/>
      <w:r>
        <w:t xml:space="preserve"> rather than separate accounts. An Administrator is a privileged account provisioned by the system owner to enforce platform policy. The Notification Service is an external system rather than a human </w:t>
      </w:r>
      <w:proofErr w:type="gramStart"/>
      <w:r>
        <w:t>role, and</w:t>
      </w:r>
      <w:proofErr w:type="gramEnd"/>
      <w:r>
        <w:t xml:space="preserve"> is included where a feature depends on it.</w:t>
      </w:r>
    </w:p>
    <w:p w14:paraId="24F8AC45" w14:textId="77777777" w:rsidR="00F03E7E" w:rsidRDefault="00000000">
      <w:pPr>
        <w:pStyle w:val="Heading2"/>
        <w:spacing w:before="240" w:after="120"/>
      </w:pPr>
      <w:r>
        <w:rPr>
          <w:b/>
          <w:bCs/>
        </w:rPr>
        <w:t>2.1 User Authentication &amp; Verification</w:t>
      </w:r>
    </w:p>
    <w:p w14:paraId="72F59C0B" w14:textId="77777777" w:rsidR="00F03E7E" w:rsidRDefault="00000000">
      <w:pPr>
        <w:spacing w:after="160"/>
        <w:jc w:val="both"/>
      </w:pPr>
      <w:r>
        <w:t>Only users with a valid university email address can register and log in to the platform. This scope covers account creation, email verification, secure login, session management, and password recovery.</w:t>
      </w:r>
    </w:p>
    <w:p w14:paraId="53704F0D" w14:textId="77777777" w:rsidR="00F03E7E" w:rsidRDefault="00000000">
      <w:pPr>
        <w:spacing w:after="60"/>
        <w:ind w:left="360"/>
        <w:jc w:val="both"/>
      </w:pPr>
      <w:r>
        <w:rPr>
          <w:b/>
          <w:bCs/>
        </w:rPr>
        <w:t xml:space="preserve">Student: </w:t>
      </w:r>
      <w:r>
        <w:t>registers with a university email address, confirms the account through a verification link, logs in and out, maintains a session across visits, and requests a password reset when needed. An account remains unverified, and therefore unable to post or message, until the link is confirmed.</w:t>
      </w:r>
    </w:p>
    <w:p w14:paraId="169585B5" w14:textId="77777777" w:rsidR="00F03E7E" w:rsidRDefault="00000000">
      <w:pPr>
        <w:spacing w:after="60"/>
        <w:ind w:left="360"/>
        <w:jc w:val="both"/>
      </w:pPr>
      <w:r>
        <w:rPr>
          <w:b/>
          <w:bCs/>
        </w:rPr>
        <w:t xml:space="preserve">Administrator: </w:t>
      </w:r>
      <w:r>
        <w:t>signs in through the same login form but holds an elevated role flag on the account. Administrator accounts are provisioned directly by the system owner and cannot be created through the public registration form.</w:t>
      </w:r>
    </w:p>
    <w:p w14:paraId="01373E62" w14:textId="77777777" w:rsidR="00F03E7E" w:rsidRDefault="00000000">
      <w:pPr>
        <w:spacing w:after="160"/>
        <w:ind w:left="360"/>
        <w:jc w:val="both"/>
      </w:pPr>
      <w:r>
        <w:rPr>
          <w:b/>
          <w:bCs/>
        </w:rPr>
        <w:t xml:space="preserve">Notification Service: </w:t>
      </w:r>
      <w:r>
        <w:t>delivers the verification and password-reset emails on the system's behalf.</w:t>
      </w:r>
    </w:p>
    <w:p w14:paraId="3F60EFF9" w14:textId="77777777" w:rsidR="00F03E7E" w:rsidRDefault="00000000">
      <w:pPr>
        <w:pStyle w:val="Heading2"/>
        <w:spacing w:before="240" w:after="120"/>
      </w:pPr>
      <w:r>
        <w:rPr>
          <w:b/>
          <w:bCs/>
        </w:rPr>
        <w:t>2.2 Listing Management</w:t>
      </w:r>
    </w:p>
    <w:p w14:paraId="04E2EA0B" w14:textId="77777777" w:rsidR="00F03E7E" w:rsidRDefault="00000000">
      <w:pPr>
        <w:spacing w:after="160"/>
        <w:jc w:val="both"/>
      </w:pPr>
      <w:r>
        <w:t>Registered users can create, edit, and delete item listings. Each listing includes a title, description, price, category, condition, and up to five photographs. This scope covers the full lifecycle of a listing from creation to being marked as sold or removed.</w:t>
      </w:r>
    </w:p>
    <w:p w14:paraId="10396AFC" w14:textId="77777777" w:rsidR="00F03E7E" w:rsidRDefault="00000000">
      <w:pPr>
        <w:spacing w:after="60"/>
        <w:ind w:left="360"/>
        <w:jc w:val="both"/>
      </w:pPr>
      <w:r>
        <w:rPr>
          <w:b/>
          <w:bCs/>
        </w:rPr>
        <w:t xml:space="preserve">Seller: </w:t>
      </w:r>
      <w:r>
        <w:t xml:space="preserve">creates a listing, uploads up to five photographs, edits any field while the listing is active, marks it </w:t>
      </w:r>
      <w:proofErr w:type="spellStart"/>
      <w:r>
        <w:t>as</w:t>
      </w:r>
      <w:proofErr w:type="spellEnd"/>
      <w:r>
        <w:t xml:space="preserve"> sold once the transaction is complete, and deletes it. These actions are restricted to listings the seller owns.</w:t>
      </w:r>
    </w:p>
    <w:p w14:paraId="05CA07DD" w14:textId="77777777" w:rsidR="00F03E7E" w:rsidRDefault="00000000">
      <w:pPr>
        <w:spacing w:after="60"/>
        <w:ind w:left="360"/>
        <w:jc w:val="both"/>
      </w:pPr>
      <w:r>
        <w:rPr>
          <w:b/>
          <w:bCs/>
        </w:rPr>
        <w:t xml:space="preserve">Buyer: </w:t>
      </w:r>
      <w:r>
        <w:t xml:space="preserve">views the full detail of any active listing and reports one that appears fraudulent or violates platform </w:t>
      </w:r>
      <w:proofErr w:type="gramStart"/>
      <w:r>
        <w:t>rules, but</w:t>
      </w:r>
      <w:proofErr w:type="gramEnd"/>
      <w:r>
        <w:t xml:space="preserve"> cannot alter another user's listing in any way.</w:t>
      </w:r>
    </w:p>
    <w:p w14:paraId="329C533F" w14:textId="77777777" w:rsidR="00F03E7E" w:rsidRDefault="00000000">
      <w:pPr>
        <w:spacing w:after="160"/>
        <w:ind w:left="360"/>
        <w:jc w:val="both"/>
      </w:pPr>
      <w:r>
        <w:rPr>
          <w:b/>
          <w:bCs/>
        </w:rPr>
        <w:t xml:space="preserve">Administrator: </w:t>
      </w:r>
      <w:r>
        <w:t>views every listing, including those already sold or removed, and takes a violating listing down. An administrator removes content but does not edit it, so the original text is preserved for the moderation record.</w:t>
      </w:r>
    </w:p>
    <w:p w14:paraId="323266F0" w14:textId="77777777" w:rsidR="00F03E7E" w:rsidRDefault="00000000">
      <w:pPr>
        <w:pStyle w:val="Heading2"/>
        <w:spacing w:before="240" w:after="120"/>
      </w:pPr>
      <w:r>
        <w:rPr>
          <w:b/>
          <w:bCs/>
        </w:rPr>
        <w:t>2.3 Search &amp; Discovery</w:t>
      </w:r>
    </w:p>
    <w:p w14:paraId="52A3D0DD" w14:textId="77777777" w:rsidR="00F03E7E" w:rsidRDefault="00000000">
      <w:pPr>
        <w:spacing w:after="160"/>
        <w:jc w:val="both"/>
      </w:pPr>
      <w:r>
        <w:t>Users can search listings by keyword and narrow results using filters such as category, price range, and item condition. Results can be sorted by recency or price.</w:t>
      </w:r>
    </w:p>
    <w:p w14:paraId="719099A8" w14:textId="77777777" w:rsidR="00F03E7E" w:rsidRDefault="00000000">
      <w:pPr>
        <w:spacing w:after="60"/>
        <w:ind w:left="360"/>
        <w:jc w:val="both"/>
      </w:pPr>
      <w:r>
        <w:rPr>
          <w:b/>
          <w:bCs/>
        </w:rPr>
        <w:t xml:space="preserve">Buyer: </w:t>
      </w:r>
      <w:r>
        <w:t>searches active listings by keyword, narrows the results by category, price range, and item condition, sorts them by recency or price, and opens a seller's profile to check their rating before making contact.</w:t>
      </w:r>
    </w:p>
    <w:p w14:paraId="5363A709" w14:textId="77777777" w:rsidR="00F03E7E" w:rsidRDefault="00000000">
      <w:pPr>
        <w:spacing w:after="60"/>
        <w:ind w:left="360"/>
        <w:jc w:val="both"/>
      </w:pPr>
      <w:r>
        <w:rPr>
          <w:b/>
          <w:bCs/>
        </w:rPr>
        <w:t xml:space="preserve">Seller: </w:t>
      </w:r>
      <w:r>
        <w:t xml:space="preserve">has the same search access as any other student, and additionally sees a private dashboard of their own listings with the </w:t>
      </w:r>
      <w:proofErr w:type="gramStart"/>
      <w:r>
        <w:t>current status</w:t>
      </w:r>
      <w:proofErr w:type="gramEnd"/>
      <w:r>
        <w:t xml:space="preserve"> of each one.</w:t>
      </w:r>
    </w:p>
    <w:p w14:paraId="310BD86A" w14:textId="77777777" w:rsidR="00F03E7E" w:rsidRDefault="00000000">
      <w:pPr>
        <w:spacing w:after="160"/>
        <w:ind w:left="360"/>
        <w:jc w:val="both"/>
      </w:pPr>
      <w:r>
        <w:rPr>
          <w:b/>
          <w:bCs/>
        </w:rPr>
        <w:lastRenderedPageBreak/>
        <w:t xml:space="preserve">Administrator: </w:t>
      </w:r>
      <w:r>
        <w:t xml:space="preserve">searches across all listings regardless of </w:t>
      </w:r>
      <w:proofErr w:type="gramStart"/>
      <w:r>
        <w:t>status, and</w:t>
      </w:r>
      <w:proofErr w:type="gramEnd"/>
      <w:r>
        <w:t xml:space="preserve"> can filter specifically for listings that have been reported.</w:t>
      </w:r>
    </w:p>
    <w:p w14:paraId="2E7A33AD" w14:textId="77777777" w:rsidR="00F03E7E" w:rsidRDefault="00000000">
      <w:pPr>
        <w:pStyle w:val="Heading2"/>
        <w:spacing w:before="240" w:after="120"/>
      </w:pPr>
      <w:r>
        <w:rPr>
          <w:b/>
          <w:bCs/>
        </w:rPr>
        <w:t>2.4 In-App Messaging</w:t>
      </w:r>
    </w:p>
    <w:p w14:paraId="211D2D2C" w14:textId="77777777" w:rsidR="00F03E7E" w:rsidRDefault="00000000">
      <w:pPr>
        <w:spacing w:after="160"/>
        <w:jc w:val="both"/>
      </w:pPr>
      <w:r>
        <w:t>Buyers and sellers can communicate directly within the platform about a specific listing without exchanging personal contact information, reducing safety and privacy concerns.</w:t>
      </w:r>
    </w:p>
    <w:p w14:paraId="775AA2BC" w14:textId="77777777" w:rsidR="00F03E7E" w:rsidRDefault="00000000">
      <w:pPr>
        <w:spacing w:after="60"/>
        <w:ind w:left="360"/>
        <w:jc w:val="both"/>
      </w:pPr>
      <w:r>
        <w:rPr>
          <w:b/>
          <w:bCs/>
        </w:rPr>
        <w:t xml:space="preserve">Buyer: </w:t>
      </w:r>
      <w:r>
        <w:t>starts a conversation from a listing page. Every conversation is tied to the listing that prompted it, so the context of an enquiry is never lost.</w:t>
      </w:r>
    </w:p>
    <w:p w14:paraId="6B21F783" w14:textId="77777777" w:rsidR="00F03E7E" w:rsidRDefault="00000000">
      <w:pPr>
        <w:spacing w:after="60"/>
        <w:ind w:left="360"/>
        <w:jc w:val="both"/>
      </w:pPr>
      <w:r>
        <w:rPr>
          <w:b/>
          <w:bCs/>
        </w:rPr>
        <w:t xml:space="preserve">Seller: </w:t>
      </w:r>
      <w:r>
        <w:t>replies within the same thread and sees all conversations grouped by listing. Neither party is shown the other's email address or phone number at any point.</w:t>
      </w:r>
    </w:p>
    <w:p w14:paraId="1121481D" w14:textId="77777777" w:rsidR="00F03E7E" w:rsidRDefault="00000000">
      <w:pPr>
        <w:spacing w:after="60"/>
        <w:ind w:left="360"/>
        <w:jc w:val="both"/>
      </w:pPr>
      <w:r>
        <w:rPr>
          <w:b/>
          <w:bCs/>
        </w:rPr>
        <w:t xml:space="preserve">Administrator: </w:t>
      </w:r>
      <w:r>
        <w:t>has no access to private conversations during normal operation. Message content becomes visible only for a thread that a participant has explicitly reported, and only for the purpose of resolving that report.</w:t>
      </w:r>
    </w:p>
    <w:p w14:paraId="44D84D30" w14:textId="77777777" w:rsidR="00F03E7E" w:rsidRDefault="00000000">
      <w:pPr>
        <w:spacing w:after="160"/>
        <w:ind w:left="360"/>
        <w:jc w:val="both"/>
      </w:pPr>
      <w:r>
        <w:rPr>
          <w:b/>
          <w:bCs/>
        </w:rPr>
        <w:t xml:space="preserve">Notification Service: </w:t>
      </w:r>
      <w:r>
        <w:t>alerts the recipient that a new message is waiting.</w:t>
      </w:r>
    </w:p>
    <w:p w14:paraId="3915FD4F" w14:textId="77777777" w:rsidR="00F03E7E" w:rsidRDefault="00000000">
      <w:pPr>
        <w:pStyle w:val="Heading2"/>
        <w:spacing w:before="240" w:after="120"/>
      </w:pPr>
      <w:r>
        <w:rPr>
          <w:b/>
          <w:bCs/>
        </w:rPr>
        <w:t>2.5 Ratings &amp; Reviews</w:t>
      </w:r>
    </w:p>
    <w:p w14:paraId="1BA3957F" w14:textId="77777777" w:rsidR="00F03E7E" w:rsidRDefault="00000000">
      <w:pPr>
        <w:spacing w:after="160"/>
        <w:jc w:val="both"/>
      </w:pPr>
      <w:r>
        <w:t>After a listing is marked as sold, both parties can rate and leave a short review of the transaction, contributing to a seller/buyer reliability score visible on user profiles.</w:t>
      </w:r>
    </w:p>
    <w:p w14:paraId="6DAADBC9" w14:textId="77777777" w:rsidR="00F03E7E" w:rsidRDefault="00000000">
      <w:pPr>
        <w:spacing w:after="60"/>
        <w:ind w:left="360"/>
        <w:jc w:val="both"/>
      </w:pPr>
      <w:r>
        <w:rPr>
          <w:b/>
          <w:bCs/>
        </w:rPr>
        <w:t xml:space="preserve">Buyer and Seller: </w:t>
      </w:r>
      <w:r>
        <w:t>each submit one rating and one short review of the other party per completed transaction. A rating can only be left once the listing has been marked as sold, which prevents reviews from accounts that never traded.</w:t>
      </w:r>
    </w:p>
    <w:p w14:paraId="4EBEA621" w14:textId="77777777" w:rsidR="00F03E7E" w:rsidRDefault="00000000">
      <w:pPr>
        <w:spacing w:after="60"/>
        <w:ind w:left="360"/>
        <w:jc w:val="both"/>
      </w:pPr>
      <w:r>
        <w:rPr>
          <w:b/>
          <w:bCs/>
        </w:rPr>
        <w:t xml:space="preserve">Student: </w:t>
      </w:r>
      <w:r>
        <w:t xml:space="preserve">views the aggregate score and individual reviews on any public </w:t>
      </w:r>
      <w:proofErr w:type="gramStart"/>
      <w:r>
        <w:t>profile, but</w:t>
      </w:r>
      <w:proofErr w:type="gramEnd"/>
      <w:r>
        <w:t xml:space="preserve"> cannot see who rated whom outside their own transactions.</w:t>
      </w:r>
    </w:p>
    <w:p w14:paraId="02F8206D" w14:textId="77777777" w:rsidR="00F03E7E" w:rsidRDefault="00000000">
      <w:pPr>
        <w:spacing w:after="160"/>
        <w:ind w:left="360"/>
        <w:jc w:val="both"/>
      </w:pPr>
      <w:r>
        <w:rPr>
          <w:b/>
          <w:bCs/>
        </w:rPr>
        <w:t xml:space="preserve">Administrator: </w:t>
      </w:r>
      <w:r>
        <w:t>removes a review containing abusive or irrelevant content; the aggregate score is recalculated once the review is removed.</w:t>
      </w:r>
    </w:p>
    <w:p w14:paraId="0400A050" w14:textId="77777777" w:rsidR="00F03E7E" w:rsidRDefault="00000000">
      <w:pPr>
        <w:pStyle w:val="Heading2"/>
        <w:spacing w:before="240" w:after="120"/>
      </w:pPr>
      <w:r>
        <w:rPr>
          <w:b/>
          <w:bCs/>
        </w:rPr>
        <w:t>2.6 Admin Moderation</w:t>
      </w:r>
    </w:p>
    <w:p w14:paraId="2712BEB6" w14:textId="77777777" w:rsidR="00F03E7E" w:rsidRDefault="00000000">
      <w:pPr>
        <w:spacing w:after="160"/>
        <w:jc w:val="both"/>
      </w:pPr>
      <w:r>
        <w:t>Designated administrators can review reported listings, remove content that violates platform rules, and suspend accounts that repeatedly violate policy.</w:t>
      </w:r>
    </w:p>
    <w:p w14:paraId="152B0595" w14:textId="77777777" w:rsidR="00F03E7E" w:rsidRDefault="00000000">
      <w:pPr>
        <w:spacing w:after="60"/>
        <w:ind w:left="360"/>
        <w:jc w:val="both"/>
      </w:pPr>
      <w:r>
        <w:rPr>
          <w:b/>
          <w:bCs/>
        </w:rPr>
        <w:t xml:space="preserve">Student: </w:t>
      </w:r>
      <w:r>
        <w:t>reports a listing, a user, or a message thread, selecting a reason from a fixed list. A student cannot see the outcome of another user's report.</w:t>
      </w:r>
    </w:p>
    <w:p w14:paraId="2E81D592" w14:textId="77777777" w:rsidR="00F03E7E" w:rsidRDefault="00000000">
      <w:pPr>
        <w:spacing w:after="60"/>
        <w:ind w:left="360"/>
        <w:jc w:val="both"/>
      </w:pPr>
      <w:r>
        <w:rPr>
          <w:b/>
          <w:bCs/>
        </w:rPr>
        <w:t xml:space="preserve">Administrator: </w:t>
      </w:r>
      <w:r>
        <w:t>works through a queue of reported content, removes listings that breach the rules, suspends and later reinstates accounts, and reviews a history of past moderation actions. Suspension blocks login, posting, and messaging while leaving the account's data intact.</w:t>
      </w:r>
    </w:p>
    <w:p w14:paraId="45EB1938" w14:textId="77777777" w:rsidR="00F03E7E" w:rsidRDefault="00000000">
      <w:pPr>
        <w:spacing w:after="160"/>
        <w:ind w:left="360"/>
        <w:jc w:val="both"/>
      </w:pPr>
      <w:r>
        <w:rPr>
          <w:b/>
          <w:bCs/>
        </w:rPr>
        <w:t xml:space="preserve">Notification Service: </w:t>
      </w:r>
      <w:r>
        <w:t xml:space="preserve">informs the affected user that their listing was </w:t>
      </w:r>
      <w:proofErr w:type="gramStart"/>
      <w:r>
        <w:t>removed</w:t>
      </w:r>
      <w:proofErr w:type="gramEnd"/>
      <w:r>
        <w:t xml:space="preserve"> or their account suspended, together with the reason recorded by the administrator.</w:t>
      </w:r>
    </w:p>
    <w:sectPr w:rsidR="00F03E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61428"/>
    <w:multiLevelType w:val="hybridMultilevel"/>
    <w:tmpl w:val="D49AB162"/>
    <w:lvl w:ilvl="0" w:tplc="A8A448EA">
      <w:start w:val="1"/>
      <w:numFmt w:val="bullet"/>
      <w:lvlText w:val="●"/>
      <w:lvlJc w:val="left"/>
      <w:pPr>
        <w:ind w:left="720" w:hanging="360"/>
      </w:pPr>
    </w:lvl>
    <w:lvl w:ilvl="1" w:tplc="C010AAA2">
      <w:start w:val="1"/>
      <w:numFmt w:val="bullet"/>
      <w:lvlText w:val="○"/>
      <w:lvlJc w:val="left"/>
      <w:pPr>
        <w:ind w:left="1440" w:hanging="360"/>
      </w:pPr>
    </w:lvl>
    <w:lvl w:ilvl="2" w:tplc="B80C1E5A">
      <w:start w:val="1"/>
      <w:numFmt w:val="bullet"/>
      <w:lvlText w:val="■"/>
      <w:lvlJc w:val="left"/>
      <w:pPr>
        <w:ind w:left="2160" w:hanging="360"/>
      </w:pPr>
    </w:lvl>
    <w:lvl w:ilvl="3" w:tplc="B81C8418">
      <w:start w:val="1"/>
      <w:numFmt w:val="bullet"/>
      <w:lvlText w:val="●"/>
      <w:lvlJc w:val="left"/>
      <w:pPr>
        <w:ind w:left="2880" w:hanging="360"/>
      </w:pPr>
    </w:lvl>
    <w:lvl w:ilvl="4" w:tplc="266430F6">
      <w:start w:val="1"/>
      <w:numFmt w:val="bullet"/>
      <w:lvlText w:val="○"/>
      <w:lvlJc w:val="left"/>
      <w:pPr>
        <w:ind w:left="3600" w:hanging="360"/>
      </w:pPr>
    </w:lvl>
    <w:lvl w:ilvl="5" w:tplc="A6D01426">
      <w:start w:val="1"/>
      <w:numFmt w:val="bullet"/>
      <w:lvlText w:val="■"/>
      <w:lvlJc w:val="left"/>
      <w:pPr>
        <w:ind w:left="4320" w:hanging="360"/>
      </w:pPr>
    </w:lvl>
    <w:lvl w:ilvl="6" w:tplc="4E64E546">
      <w:start w:val="1"/>
      <w:numFmt w:val="bullet"/>
      <w:lvlText w:val="●"/>
      <w:lvlJc w:val="left"/>
      <w:pPr>
        <w:ind w:left="5040" w:hanging="360"/>
      </w:pPr>
    </w:lvl>
    <w:lvl w:ilvl="7" w:tplc="42F63E34">
      <w:start w:val="1"/>
      <w:numFmt w:val="bullet"/>
      <w:lvlText w:val="●"/>
      <w:lvlJc w:val="left"/>
      <w:pPr>
        <w:ind w:left="5760" w:hanging="360"/>
      </w:pPr>
    </w:lvl>
    <w:lvl w:ilvl="8" w:tplc="A68CFD16">
      <w:start w:val="1"/>
      <w:numFmt w:val="bullet"/>
      <w:lvlText w:val="●"/>
      <w:lvlJc w:val="left"/>
      <w:pPr>
        <w:ind w:left="6480" w:hanging="360"/>
      </w:pPr>
    </w:lvl>
  </w:abstractNum>
  <w:abstractNum w:abstractNumId="1" w15:restartNumberingAfterBreak="0">
    <w:nsid w:val="27CA31DC"/>
    <w:multiLevelType w:val="hybridMultilevel"/>
    <w:tmpl w:val="0F04534A"/>
    <w:lvl w:ilvl="0" w:tplc="C582B154">
      <w:start w:val="1"/>
      <w:numFmt w:val="bullet"/>
      <w:lvlText w:val="•"/>
      <w:lvlJc w:val="left"/>
      <w:pPr>
        <w:ind w:left="480" w:hanging="240"/>
      </w:pPr>
    </w:lvl>
    <w:lvl w:ilvl="1" w:tplc="5198B04A">
      <w:numFmt w:val="decimal"/>
      <w:lvlText w:val=""/>
      <w:lvlJc w:val="left"/>
    </w:lvl>
    <w:lvl w:ilvl="2" w:tplc="A8F2EEF4">
      <w:numFmt w:val="decimal"/>
      <w:lvlText w:val=""/>
      <w:lvlJc w:val="left"/>
    </w:lvl>
    <w:lvl w:ilvl="3" w:tplc="B06C8D7A">
      <w:numFmt w:val="decimal"/>
      <w:lvlText w:val=""/>
      <w:lvlJc w:val="left"/>
    </w:lvl>
    <w:lvl w:ilvl="4" w:tplc="10A254E8">
      <w:numFmt w:val="decimal"/>
      <w:lvlText w:val=""/>
      <w:lvlJc w:val="left"/>
    </w:lvl>
    <w:lvl w:ilvl="5" w:tplc="9E7A3718">
      <w:numFmt w:val="decimal"/>
      <w:lvlText w:val=""/>
      <w:lvlJc w:val="left"/>
    </w:lvl>
    <w:lvl w:ilvl="6" w:tplc="DC2C3DD8">
      <w:numFmt w:val="decimal"/>
      <w:lvlText w:val=""/>
      <w:lvlJc w:val="left"/>
    </w:lvl>
    <w:lvl w:ilvl="7" w:tplc="0372A60A">
      <w:numFmt w:val="decimal"/>
      <w:lvlText w:val=""/>
      <w:lvlJc w:val="left"/>
    </w:lvl>
    <w:lvl w:ilvl="8" w:tplc="53A6836A">
      <w:numFmt w:val="decimal"/>
      <w:lvlText w:val=""/>
      <w:lvlJc w:val="left"/>
    </w:lvl>
  </w:abstractNum>
  <w:num w:numId="1" w16cid:durableId="902641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E7E"/>
    <w:rsid w:val="009A1001"/>
    <w:rsid w:val="00D47C49"/>
    <w:rsid w:val="00F03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9671C"/>
  <w15:docId w15:val="{30C39611-172C-4E82-86CF-9417BB1CA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1431</Words>
  <Characters>8157</Characters>
  <Application>Microsoft Office Word</Application>
  <DocSecurity>0</DocSecurity>
  <Lines>67</Lines>
  <Paragraphs>19</Paragraphs>
  <ScaleCrop>false</ScaleCrop>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YEASIN ARAFAT PRANTIK</cp:lastModifiedBy>
  <cp:revision>2</cp:revision>
  <dcterms:created xsi:type="dcterms:W3CDTF">2026-08-12T08:26:00Z</dcterms:created>
  <dcterms:modified xsi:type="dcterms:W3CDTF">2026-09-01T14:35:00Z</dcterms:modified>
</cp:coreProperties>
</file>