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DA160" w14:textId="77777777" w:rsidR="001A22C2" w:rsidRPr="00081838" w:rsidRDefault="001A22C2" w:rsidP="001A22C2">
      <w:pPr>
        <w:spacing w:line="360" w:lineRule="auto"/>
        <w:rPr>
          <w:rFonts w:ascii="Times New Roman" w:hAnsi="Times New Roman"/>
          <w:b/>
        </w:rPr>
      </w:pPr>
      <w:bookmarkStart w:id="0" w:name="_GoBack"/>
      <w:bookmarkEnd w:id="0"/>
      <w:r w:rsidRPr="00081838">
        <w:rPr>
          <w:rFonts w:ascii="Times New Roman" w:hAnsi="Times New Roman"/>
          <w:b/>
        </w:rPr>
        <w:t>Table 1. Genes identified in the EUROSCARF screen</w:t>
      </w:r>
    </w:p>
    <w:tbl>
      <w:tblPr>
        <w:tblpPr w:leftFromText="180" w:rightFromText="180" w:vertAnchor="page" w:horzAnchor="page" w:tblpX="811" w:tblpY="1856"/>
        <w:tblW w:w="11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8"/>
        <w:gridCol w:w="2456"/>
        <w:gridCol w:w="1112"/>
        <w:gridCol w:w="3544"/>
        <w:gridCol w:w="2669"/>
      </w:tblGrid>
      <w:tr w:rsidR="001A22C2" w:rsidRPr="00081838" w14:paraId="24062348" w14:textId="77777777" w:rsidTr="0045248B"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3B4D8F7" w14:textId="77777777" w:rsidR="001A22C2" w:rsidRPr="00081838" w:rsidRDefault="001A22C2" w:rsidP="0045248B">
            <w:pPr>
              <w:ind w:right="514"/>
              <w:jc w:val="center"/>
              <w:rPr>
                <w:rFonts w:ascii="Times New Roman" w:hAnsi="Times New Roman"/>
                <w:b/>
                <w:sz w:val="20"/>
              </w:rPr>
            </w:pPr>
            <w:r w:rsidRPr="00081838">
              <w:rPr>
                <w:rFonts w:ascii="Times New Roman" w:hAnsi="Times New Roman"/>
                <w:b/>
                <w:sz w:val="20"/>
              </w:rPr>
              <w:t>Group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BF41D39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b/>
                <w:bCs/>
                <w:sz w:val="20"/>
              </w:rPr>
              <w:t>Function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F11F4F6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b/>
                <w:bCs/>
                <w:sz w:val="20"/>
              </w:rPr>
              <w:t># genes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EEF78BB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b/>
                <w:bCs/>
                <w:sz w:val="20"/>
              </w:rPr>
              <w:t xml:space="preserve">Yeast </w:t>
            </w:r>
            <w:proofErr w:type="spellStart"/>
            <w:r w:rsidRPr="00081838">
              <w:rPr>
                <w:rFonts w:ascii="Times New Roman" w:hAnsi="Times New Roman"/>
                <w:b/>
                <w:bCs/>
                <w:sz w:val="20"/>
              </w:rPr>
              <w:t>genes</w:t>
            </w:r>
            <w:r w:rsidRPr="00081838">
              <w:rPr>
                <w:rFonts w:ascii="Times New Roman" w:hAnsi="Times New Roman"/>
                <w:b/>
                <w:bCs/>
                <w:sz w:val="20"/>
                <w:vertAlign w:val="superscript"/>
              </w:rPr>
              <w:t>a</w:t>
            </w:r>
            <w:proofErr w:type="spellEnd"/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3F75F0B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b/>
                <w:bCs/>
                <w:sz w:val="20"/>
              </w:rPr>
              <w:t>Human orthologs</w:t>
            </w:r>
          </w:p>
        </w:tc>
      </w:tr>
      <w:tr w:rsidR="001A22C2" w:rsidRPr="00081838" w14:paraId="41FE3207" w14:textId="77777777" w:rsidTr="0045248B">
        <w:trPr>
          <w:trHeight w:val="64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A84456B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5F67DF8E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Replication recombination repair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2EF82194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02D0030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DCC1, DDC1, DIA2, ELG1, MMS4, MUS81, RAD27, RAD50, RAD51, RAD57, SAE2, SHU1, SRS2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596CE79C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DSCC1, DIAPH3, MUS81, FEN1, RAD50, RAD51, XRCC3, UBA2, UBE2B</w:t>
            </w:r>
          </w:p>
        </w:tc>
      </w:tr>
      <w:tr w:rsidR="001A22C2" w:rsidRPr="00081838" w14:paraId="1469A9DF" w14:textId="77777777" w:rsidTr="0045248B">
        <w:trPr>
          <w:trHeight w:val="46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FD1FD0D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5E5B2A4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Checkpoint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8030C08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7F14933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CHK1, MEC3, MRC1, RAD9, TOF1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E920F82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CHEK1, PIP3-E, MRC1L.1, RAD9A,</w:t>
            </w:r>
          </w:p>
        </w:tc>
      </w:tr>
      <w:tr w:rsidR="001A22C2" w:rsidRPr="00081838" w14:paraId="46264D8D" w14:textId="77777777" w:rsidTr="0045248B">
        <w:trPr>
          <w:trHeight w:val="46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4A699F8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66D7D48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Chromatin silencing telomeres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16C2A37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D9C71F3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 xml:space="preserve">CST6, ESC1, NAM7, NAT3, NMD2, NPT1, UPF3, </w:t>
            </w:r>
            <w:r w:rsidRPr="00E818A9">
              <w:rPr>
                <w:rFonts w:ascii="Times New Roman" w:hAnsi="Times New Roman"/>
                <w:color w:val="000000"/>
                <w:sz w:val="20"/>
              </w:rPr>
              <w:t>YPL205C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5CC3551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CST6, UPF1, NAT5, UPF2, SLC17A1, UPF3A</w:t>
            </w:r>
          </w:p>
        </w:tc>
      </w:tr>
      <w:tr w:rsidR="001A22C2" w:rsidRPr="00081838" w14:paraId="36037C65" w14:textId="77777777" w:rsidTr="0045248B">
        <w:trPr>
          <w:trHeight w:val="46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679EDFE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EAC05F6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Mitotic chromosome transmission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86D7C4B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5B461F7D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CHL1, CHL4, CTF4, MCM21, MCM22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2C32DAE0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DDX11, CENPN, REPS2, NFIC</w:t>
            </w:r>
          </w:p>
        </w:tc>
      </w:tr>
      <w:tr w:rsidR="001A22C2" w:rsidRPr="00081838" w14:paraId="4DFC4EF7" w14:textId="77777777" w:rsidTr="0045248B">
        <w:trPr>
          <w:trHeight w:val="64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EC8114C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C4C6BF3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Vacuolar/ Golgi/ endocytosis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AD60CDD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0B84DFB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DRS2, PEP7, PEP12, PMR1, SNF7, VPS3, VPS4, VPS8, VPS21, VPS23, VPS24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9946BE6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ATP8A2, LAP3, STX12, ATP2C1, CHMP4B, VPS4B, VPS8, RAB5A, TSG101, VPS24</w:t>
            </w:r>
          </w:p>
        </w:tc>
      </w:tr>
      <w:tr w:rsidR="001A22C2" w:rsidRPr="00081838" w14:paraId="42B75409" w14:textId="77777777" w:rsidTr="0045248B">
        <w:trPr>
          <w:trHeight w:val="64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36E2FAC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527C070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Mitochondrial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10E5232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D7402E9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ADK1, ALT1, FMP37, HFA1, MRPL10, OAR1, PDB1, SOD2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6A067B5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AK2, GPT, MRPL10, PDHB, SOD2</w:t>
            </w:r>
          </w:p>
        </w:tc>
      </w:tr>
      <w:tr w:rsidR="001A22C2" w:rsidRPr="00081838" w14:paraId="41CBE2D8" w14:textId="77777777" w:rsidTr="0045248B">
        <w:trPr>
          <w:trHeight w:val="64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E1FA97A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FB55661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Cytokinesis, spindle, cytoskeleton rearrangements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ABFB5C3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7ACAA51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CTF3, NIP100, PTC1, RVS161, SLT2, SRV2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60ED345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PTCH2, BIN3, MAPK7, CAP1</w:t>
            </w:r>
          </w:p>
        </w:tc>
      </w:tr>
      <w:tr w:rsidR="001A22C2" w:rsidRPr="00081838" w14:paraId="5212083C" w14:textId="77777777" w:rsidTr="0045248B">
        <w:trPr>
          <w:trHeight w:val="64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5CA5E12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F87BE10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Translation/Ribosomal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59370BD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5458BF20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KAP123, RPL27A, RPL36A, RPS0B, RPS17A, ZUO1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BA91EDE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IPO4, RPL27A, RPL36AL, LOC387867, RPS17, DNAJC2</w:t>
            </w:r>
          </w:p>
        </w:tc>
      </w:tr>
      <w:tr w:rsidR="001A22C2" w:rsidRPr="00081838" w14:paraId="169FD316" w14:textId="77777777" w:rsidTr="0045248B">
        <w:trPr>
          <w:trHeight w:val="64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8D2BAB1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750EA6C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Transcription/ RNA metabolism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263E0E13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35AEA467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BUR2, CKA2, NPL3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7E5D16C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CST4, CSNK2A1, TAF15,</w:t>
            </w:r>
          </w:p>
        </w:tc>
      </w:tr>
      <w:tr w:rsidR="001A22C2" w:rsidRPr="00081838" w14:paraId="3CAF41CE" w14:textId="77777777" w:rsidTr="0045248B">
        <w:trPr>
          <w:trHeight w:val="46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C71A4F9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ED29DD9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Ubiquitin proteasome system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0FE9347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164F7F6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DOC1, SHP1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49898B3B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>TBX6, NSFL1C</w:t>
            </w:r>
          </w:p>
        </w:tc>
      </w:tr>
      <w:tr w:rsidR="001A22C2" w:rsidRPr="00081838" w14:paraId="4F3ACF41" w14:textId="77777777" w:rsidTr="0045248B">
        <w:trPr>
          <w:trHeight w:val="58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2A7C60D7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09BEC41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Others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8C32C69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28BBE31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i/>
                <w:iCs/>
                <w:color w:val="000000"/>
                <w:sz w:val="20"/>
              </w:rPr>
              <w:t>LAT1, LIP5, MKC7, RTS1, TPD3, TPS1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60C4187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i/>
                <w:iCs/>
                <w:sz w:val="20"/>
              </w:rPr>
              <w:t xml:space="preserve">DLAT, </w:t>
            </w:r>
            <w:proofErr w:type="gramStart"/>
            <w:r w:rsidRPr="00081838">
              <w:rPr>
                <w:rFonts w:ascii="Times New Roman" w:hAnsi="Times New Roman"/>
                <w:i/>
                <w:iCs/>
                <w:sz w:val="20"/>
              </w:rPr>
              <w:t>LIAS,,</w:t>
            </w:r>
            <w:proofErr w:type="gramEnd"/>
            <w:r w:rsidRPr="00081838">
              <w:rPr>
                <w:rFonts w:ascii="Times New Roman" w:hAnsi="Times New Roman"/>
                <w:i/>
                <w:iCs/>
                <w:sz w:val="20"/>
              </w:rPr>
              <w:t xml:space="preserve"> PPP2R5C, PPP2R1A, TPSAB1/TPSB2</w:t>
            </w:r>
          </w:p>
        </w:tc>
      </w:tr>
      <w:tr w:rsidR="001A22C2" w:rsidRPr="00081838" w14:paraId="5BAC86D8" w14:textId="77777777" w:rsidTr="0045248B">
        <w:trPr>
          <w:trHeight w:val="46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1E2DCA28" w14:textId="77777777" w:rsidR="001A22C2" w:rsidRPr="00081838" w:rsidRDefault="001A22C2" w:rsidP="0045248B">
            <w:pPr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lastRenderedPageBreak/>
              <w:t>13</w:t>
            </w: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5DB11654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Unknown</w:t>
            </w: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6DB27E63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  <w:r w:rsidRPr="00081838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3A78F0D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818A9">
              <w:rPr>
                <w:rFonts w:ascii="Times New Roman" w:hAnsi="Times New Roman"/>
                <w:color w:val="000000"/>
                <w:sz w:val="20"/>
              </w:rPr>
              <w:t>YBR099C, YDR109C, YEL045C, YMR252C, YOR376W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E27E5EC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</w:p>
        </w:tc>
      </w:tr>
      <w:tr w:rsidR="001A22C2" w:rsidRPr="00081838" w14:paraId="32252FFC" w14:textId="77777777" w:rsidTr="0045248B">
        <w:trPr>
          <w:trHeight w:val="468"/>
        </w:trPr>
        <w:tc>
          <w:tcPr>
            <w:tcW w:w="1468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4BDECE8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456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5362AFF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12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A1C1A48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544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732904FC" w14:textId="77777777" w:rsidR="001A22C2" w:rsidRPr="00E818A9" w:rsidRDefault="001A22C2" w:rsidP="0045248B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818A9">
              <w:rPr>
                <w:rFonts w:ascii="Times New Roman" w:hAnsi="Times New Roman"/>
                <w:b/>
                <w:color w:val="000000"/>
              </w:rPr>
              <w:t>78 genes</w:t>
            </w:r>
          </w:p>
        </w:tc>
        <w:tc>
          <w:tcPr>
            <w:tcW w:w="2669" w:type="dxa"/>
            <w:shd w:val="clear" w:color="auto" w:fill="FFFFFF"/>
            <w:tcMar>
              <w:top w:w="54" w:type="dxa"/>
              <w:left w:w="192" w:type="dxa"/>
              <w:bottom w:w="54" w:type="dxa"/>
              <w:right w:w="192" w:type="dxa"/>
            </w:tcMar>
          </w:tcPr>
          <w:p w14:paraId="07B126AB" w14:textId="77777777" w:rsidR="001A22C2" w:rsidRPr="00081838" w:rsidRDefault="001A22C2" w:rsidP="0045248B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59</w:t>
            </w:r>
            <w:r w:rsidRPr="00081838">
              <w:rPr>
                <w:rFonts w:ascii="Times New Roman" w:hAnsi="Times New Roman"/>
                <w:b/>
                <w:iCs/>
              </w:rPr>
              <w:t xml:space="preserve"> genes</w:t>
            </w:r>
          </w:p>
        </w:tc>
      </w:tr>
    </w:tbl>
    <w:p w14:paraId="57AEA36C" w14:textId="77777777" w:rsidR="001A22C2" w:rsidRPr="00081838" w:rsidRDefault="001A22C2" w:rsidP="001A22C2">
      <w:pPr>
        <w:spacing w:line="360" w:lineRule="auto"/>
        <w:rPr>
          <w:rFonts w:ascii="Times New Roman" w:hAnsi="Times New Roman"/>
        </w:rPr>
      </w:pPr>
    </w:p>
    <w:p w14:paraId="122A4396" w14:textId="77777777" w:rsidR="00E01D80" w:rsidRDefault="00E01D80"/>
    <w:sectPr w:rsidR="00E01D80" w:rsidSect="001A22C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2"/>
    <w:rsid w:val="000B3535"/>
    <w:rsid w:val="000C4D3E"/>
    <w:rsid w:val="000F34CF"/>
    <w:rsid w:val="0015547A"/>
    <w:rsid w:val="001A22C2"/>
    <w:rsid w:val="00212FC5"/>
    <w:rsid w:val="00230D08"/>
    <w:rsid w:val="00284BE9"/>
    <w:rsid w:val="002934CC"/>
    <w:rsid w:val="002A702A"/>
    <w:rsid w:val="002B389C"/>
    <w:rsid w:val="002E4AF6"/>
    <w:rsid w:val="003816F0"/>
    <w:rsid w:val="003864B5"/>
    <w:rsid w:val="003F2E73"/>
    <w:rsid w:val="00414EBC"/>
    <w:rsid w:val="00442E4B"/>
    <w:rsid w:val="00474D25"/>
    <w:rsid w:val="004B7E54"/>
    <w:rsid w:val="004C4439"/>
    <w:rsid w:val="005446EA"/>
    <w:rsid w:val="0055189A"/>
    <w:rsid w:val="005716F6"/>
    <w:rsid w:val="005E3119"/>
    <w:rsid w:val="005E3A37"/>
    <w:rsid w:val="006002E8"/>
    <w:rsid w:val="00674118"/>
    <w:rsid w:val="006836B4"/>
    <w:rsid w:val="006B1CC0"/>
    <w:rsid w:val="0076065F"/>
    <w:rsid w:val="007E3ED5"/>
    <w:rsid w:val="007E47C8"/>
    <w:rsid w:val="00856EE9"/>
    <w:rsid w:val="008979B5"/>
    <w:rsid w:val="00917965"/>
    <w:rsid w:val="009B602A"/>
    <w:rsid w:val="009B60D9"/>
    <w:rsid w:val="00A00154"/>
    <w:rsid w:val="00A87A17"/>
    <w:rsid w:val="00B21F7F"/>
    <w:rsid w:val="00B22A58"/>
    <w:rsid w:val="00B34AB3"/>
    <w:rsid w:val="00B72825"/>
    <w:rsid w:val="00B90E3F"/>
    <w:rsid w:val="00B937A9"/>
    <w:rsid w:val="00BE3C0F"/>
    <w:rsid w:val="00C37977"/>
    <w:rsid w:val="00C4369B"/>
    <w:rsid w:val="00C90491"/>
    <w:rsid w:val="00C93627"/>
    <w:rsid w:val="00CD7000"/>
    <w:rsid w:val="00CE3D5A"/>
    <w:rsid w:val="00CF1659"/>
    <w:rsid w:val="00D46C16"/>
    <w:rsid w:val="00DB0BB0"/>
    <w:rsid w:val="00DD36A7"/>
    <w:rsid w:val="00DD683B"/>
    <w:rsid w:val="00E01D80"/>
    <w:rsid w:val="00E118BB"/>
    <w:rsid w:val="00E54091"/>
    <w:rsid w:val="00EB1826"/>
    <w:rsid w:val="00F148CA"/>
    <w:rsid w:val="00F7503B"/>
    <w:rsid w:val="00F945BC"/>
    <w:rsid w:val="00FA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6CE9B"/>
  <w15:chartTrackingRefBased/>
  <w15:docId w15:val="{85D2B46F-36DB-0444-A7EE-6EB1F4F3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C2"/>
    <w:rPr>
      <w:rFonts w:ascii="Cambria" w:eastAsia="Cambria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Frisan</dc:creator>
  <cp:keywords/>
  <dc:description/>
  <cp:lastModifiedBy>Teresa Frisan</cp:lastModifiedBy>
  <cp:revision>1</cp:revision>
  <dcterms:created xsi:type="dcterms:W3CDTF">2021-01-13T08:23:00Z</dcterms:created>
  <dcterms:modified xsi:type="dcterms:W3CDTF">2021-01-13T08:23:00Z</dcterms:modified>
</cp:coreProperties>
</file>