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E31ECC" w14:textId="77777777" w:rsidR="00301F29" w:rsidRPr="00301F29" w:rsidRDefault="00301F29" w:rsidP="00301F29">
      <w:pPr>
        <w:spacing w:after="100" w:afterAutospacing="1" w:line="240" w:lineRule="auto"/>
        <w:outlineLvl w:val="0"/>
        <w:rPr>
          <w:rFonts w:ascii="Arial" w:eastAsia="Times New Roman" w:hAnsi="Arial" w:cs="Arial"/>
          <w:b/>
          <w:bCs/>
          <w:kern w:val="36"/>
          <w:sz w:val="48"/>
          <w:szCs w:val="48"/>
          <w14:ligatures w14:val="none"/>
        </w:rPr>
      </w:pPr>
      <w:r w:rsidRPr="00301F29">
        <w:rPr>
          <w:rFonts w:ascii="Arial" w:eastAsia="Times New Roman" w:hAnsi="Arial" w:cs="Arial"/>
          <w:b/>
          <w:bCs/>
          <w:kern w:val="36"/>
          <w:sz w:val="48"/>
          <w:szCs w:val="48"/>
          <w14:ligatures w14:val="none"/>
        </w:rPr>
        <w:t>Model Refinement</w:t>
      </w:r>
    </w:p>
    <w:p w14:paraId="2F212944" w14:textId="77777777" w:rsidR="00301F29" w:rsidRPr="00301F29" w:rsidRDefault="00301F29" w:rsidP="00301F29">
      <w:pPr>
        <w:spacing w:after="100" w:afterAutospacing="1" w:line="240" w:lineRule="auto"/>
        <w:outlineLvl w:val="1"/>
        <w:rPr>
          <w:rFonts w:ascii="Arial" w:eastAsia="Times New Roman" w:hAnsi="Arial" w:cs="Arial"/>
          <w:b/>
          <w:bCs/>
          <w:kern w:val="0"/>
          <w:sz w:val="36"/>
          <w:szCs w:val="36"/>
          <w14:ligatures w14:val="none"/>
        </w:rPr>
      </w:pPr>
      <w:r w:rsidRPr="00301F29">
        <w:rPr>
          <w:rFonts w:ascii="Arial" w:eastAsia="Times New Roman" w:hAnsi="Arial" w:cs="Arial"/>
          <w:b/>
          <w:bCs/>
          <w:kern w:val="0"/>
          <w:sz w:val="36"/>
          <w:szCs w:val="36"/>
          <w14:ligatures w14:val="none"/>
        </w:rPr>
        <w:t>1. Overview of Refinement Strategy</w:t>
      </w:r>
    </w:p>
    <w:p w14:paraId="780369AD" w14:textId="516115B4" w:rsidR="00301F29" w:rsidRDefault="00301F29" w:rsidP="40D8F794">
      <w:pPr>
        <w:spacing w:after="100" w:afterAutospacing="1" w:line="240" w:lineRule="auto"/>
        <w:rPr>
          <w:rFonts w:ascii="Arial" w:eastAsia="Times New Roman" w:hAnsi="Arial" w:cs="Arial"/>
          <w:kern w:val="0"/>
          <w:lang w:val="en-US"/>
          <w14:ligatures w14:val="none"/>
        </w:rPr>
      </w:pPr>
      <w:r w:rsidRPr="40D8F794">
        <w:rPr>
          <w:rFonts w:ascii="Arial" w:eastAsia="Times New Roman" w:hAnsi="Arial" w:cs="Arial"/>
          <w:kern w:val="0"/>
          <w:lang w:val="en-US"/>
          <w14:ligatures w14:val="none"/>
        </w:rPr>
        <w:t>In Assignment 2, non-linear ensemble models such as Random Forest (Accuracy: 0.682, ROC-AUC: 0.73) and XGBoost (Accuracy: 0.627, ROC-AUC: 0.67) showed the highest performance. However, current metrics indicate that the models still need to improve their generalization capacity and reduce the margin of error in potability.    (class 1) predictions in order to achieve high accuracy.</w:t>
      </w:r>
    </w:p>
    <w:p w14:paraId="2CF21828" w14:textId="77777777" w:rsidR="00301F29" w:rsidRDefault="00301F29" w:rsidP="40D8F794">
      <w:pPr>
        <w:spacing w:after="100" w:afterAutospacing="1" w:line="240" w:lineRule="auto"/>
        <w:outlineLvl w:val="1"/>
        <w:rPr>
          <w:rFonts w:ascii="Arial" w:eastAsia="Times New Roman" w:hAnsi="Arial" w:cs="Arial"/>
          <w:kern w:val="0"/>
          <w:lang w:val="en-US"/>
          <w14:ligatures w14:val="none"/>
        </w:rPr>
      </w:pPr>
      <w:r w:rsidRPr="40D8F794">
        <w:rPr>
          <w:rFonts w:ascii="Arial" w:eastAsia="Times New Roman" w:hAnsi="Arial" w:cs="Arial"/>
          <w:kern w:val="0"/>
          <w:lang w:val="en-US"/>
          <w14:ligatures w14:val="none"/>
        </w:rPr>
        <w:t>Our refining strategy at this stage goes beyond simply increasing raw data; it focuses on optimizing model complexity, preventing overfitting, and maximizing information gain from critical features such as "Sulfate, pH, and Solids."</w:t>
      </w:r>
    </w:p>
    <w:p w14:paraId="3A448F3F" w14:textId="7755AD9B" w:rsidR="00301F29" w:rsidRPr="00301F29" w:rsidRDefault="00301F29" w:rsidP="00301F29">
      <w:pPr>
        <w:spacing w:after="100" w:afterAutospacing="1" w:line="240" w:lineRule="auto"/>
        <w:outlineLvl w:val="1"/>
        <w:rPr>
          <w:rFonts w:ascii="Arial" w:eastAsia="Times New Roman" w:hAnsi="Arial" w:cs="Arial"/>
          <w:b/>
          <w:bCs/>
          <w:kern w:val="0"/>
          <w:sz w:val="36"/>
          <w:szCs w:val="36"/>
          <w14:ligatures w14:val="none"/>
        </w:rPr>
      </w:pPr>
      <w:r w:rsidRPr="00301F29">
        <w:rPr>
          <w:rFonts w:ascii="Arial" w:eastAsia="Times New Roman" w:hAnsi="Arial" w:cs="Arial"/>
          <w:b/>
          <w:bCs/>
          <w:kern w:val="0"/>
          <w:sz w:val="36"/>
          <w:szCs w:val="36"/>
          <w14:ligatures w14:val="none"/>
        </w:rPr>
        <w:t>2. Model Evaluation (Current Baseline Analysis)</w:t>
      </w:r>
    </w:p>
    <w:p w14:paraId="733829CB" w14:textId="5DCD2C85" w:rsidR="00301F29" w:rsidRPr="00301F29" w:rsidRDefault="00301F29" w:rsidP="00301F29">
      <w:pPr>
        <w:spacing w:after="100" w:afterAutospacing="1" w:line="240" w:lineRule="auto"/>
        <w:rPr>
          <w:rFonts w:ascii="Arial" w:eastAsia="Times New Roman" w:hAnsi="Arial" w:cs="Arial"/>
          <w:kern w:val="0"/>
          <w14:ligatures w14:val="none"/>
        </w:rPr>
      </w:pPr>
      <w:r w:rsidRPr="00301F29">
        <w:rPr>
          <w:rFonts w:ascii="Arial" w:eastAsia="Times New Roman" w:hAnsi="Arial" w:cs="Arial"/>
          <w:kern w:val="0"/>
          <w14:ligatures w14:val="none"/>
        </w:rPr>
        <w:t xml:space="preserve">Before refining the models, we need to thoroughly examine the confusion matrices and error trends obtained from Assignment 2: </w:t>
      </w:r>
    </w:p>
    <w:p w14:paraId="5EA8B3DB" w14:textId="77777777" w:rsidR="00301F29" w:rsidRPr="00301F29" w:rsidRDefault="00301F29" w:rsidP="40D8F794">
      <w:pPr>
        <w:pStyle w:val="ListeParagraf"/>
        <w:numPr>
          <w:ilvl w:val="0"/>
          <w:numId w:val="31"/>
        </w:numPr>
        <w:spacing w:after="100" w:afterAutospacing="1" w:line="240" w:lineRule="auto"/>
        <w:outlineLvl w:val="1"/>
        <w:rPr>
          <w:rFonts w:ascii="Arial" w:eastAsia="Times New Roman" w:hAnsi="Arial" w:cs="Arial"/>
          <w:b/>
          <w:bCs/>
          <w:kern w:val="0"/>
          <w:lang w:val="en-US"/>
          <w14:ligatures w14:val="none"/>
        </w:rPr>
      </w:pPr>
      <w:r w:rsidRPr="40D8F794">
        <w:rPr>
          <w:rFonts w:ascii="Arial" w:eastAsia="Times New Roman" w:hAnsi="Arial" w:cs="Arial"/>
          <w:b/>
          <w:bCs/>
          <w:kern w:val="0"/>
          <w:lang w:val="en-US"/>
          <w14:ligatures w14:val="none"/>
        </w:rPr>
        <w:t xml:space="preserve">Post-Class Imbalance Situation: </w:t>
      </w:r>
      <w:r w:rsidRPr="40D8F794">
        <w:rPr>
          <w:rFonts w:ascii="Arial" w:eastAsia="Times New Roman" w:hAnsi="Arial" w:cs="Arial"/>
          <w:kern w:val="0"/>
          <w:lang w:val="en-US"/>
          <w14:ligatures w14:val="none"/>
        </w:rPr>
        <w:t>The SMOTE implementation resolved the "0.0 Recall" error in Logistic Regression. However, even in the best model, Random Forest, 59 potable water samples were classified as "non-potable" (False Negative) and 69 non-potable samples were classified as "potable" (False Positive).</w:t>
      </w:r>
      <w:r w:rsidRPr="40D8F794">
        <w:rPr>
          <w:rFonts w:ascii="Arial" w:eastAsia="Times New Roman" w:hAnsi="Arial" w:cs="Arial"/>
          <w:b/>
          <w:bCs/>
          <w:kern w:val="0"/>
          <w:lang w:val="en-US"/>
          <w14:ligatures w14:val="none"/>
        </w:rPr>
        <w:t xml:space="preserve"> </w:t>
      </w:r>
    </w:p>
    <w:p w14:paraId="2F3D72E2" w14:textId="77777777" w:rsidR="00301F29" w:rsidRPr="00301F29" w:rsidRDefault="00301F29" w:rsidP="00301F29">
      <w:pPr>
        <w:pStyle w:val="ListeParagraf"/>
        <w:numPr>
          <w:ilvl w:val="0"/>
          <w:numId w:val="31"/>
        </w:numPr>
        <w:spacing w:after="100" w:afterAutospacing="1" w:line="240" w:lineRule="auto"/>
        <w:outlineLvl w:val="1"/>
        <w:rPr>
          <w:rFonts w:ascii="Arial" w:eastAsia="Times New Roman" w:hAnsi="Arial" w:cs="Arial"/>
          <w:kern w:val="0"/>
          <w14:ligatures w14:val="none"/>
        </w:rPr>
      </w:pPr>
      <w:r w:rsidRPr="00301F29">
        <w:rPr>
          <w:rFonts w:ascii="Arial" w:eastAsia="Times New Roman" w:hAnsi="Arial" w:cs="Arial"/>
          <w:b/>
          <w:bCs/>
          <w:kern w:val="0"/>
          <w14:ligatures w14:val="none"/>
        </w:rPr>
        <w:t xml:space="preserve">Cost of Misclassification: </w:t>
      </w:r>
      <w:r w:rsidRPr="00301F29">
        <w:rPr>
          <w:rFonts w:ascii="Arial" w:eastAsia="Times New Roman" w:hAnsi="Arial" w:cs="Arial"/>
          <w:kern w:val="0"/>
          <w14:ligatures w14:val="none"/>
        </w:rPr>
        <w:t>In line with SDG 6 (Clean Water and Sanitation), predicting contaminated water as "potable" (False Positive) poses the greatest risk to human health. Therefore, refining the balance between Precision and Recall is essential.</w:t>
      </w:r>
    </w:p>
    <w:p w14:paraId="31826A4C" w14:textId="0908BCBE" w:rsidR="00301F29" w:rsidRPr="00301F29" w:rsidRDefault="00301F29" w:rsidP="00301F29">
      <w:pPr>
        <w:spacing w:after="100" w:afterAutospacing="1" w:line="240" w:lineRule="auto"/>
        <w:outlineLvl w:val="1"/>
        <w:rPr>
          <w:rFonts w:ascii="Arial" w:eastAsia="Times New Roman" w:hAnsi="Arial" w:cs="Arial"/>
          <w:b/>
          <w:bCs/>
          <w:kern w:val="0"/>
          <w:sz w:val="36"/>
          <w:szCs w:val="36"/>
          <w14:ligatures w14:val="none"/>
        </w:rPr>
      </w:pPr>
      <w:r w:rsidRPr="00301F29">
        <w:rPr>
          <w:rFonts w:ascii="Arial" w:eastAsia="Times New Roman" w:hAnsi="Arial" w:cs="Arial"/>
          <w:b/>
          <w:bCs/>
          <w:kern w:val="0"/>
          <w:sz w:val="36"/>
          <w:szCs w:val="36"/>
          <w14:ligatures w14:val="none"/>
        </w:rPr>
        <w:t>3. Refinement Techniques</w:t>
      </w:r>
    </w:p>
    <w:p w14:paraId="62217E57" w14:textId="77777777" w:rsidR="00301F29" w:rsidRDefault="00301F29" w:rsidP="00301F29">
      <w:pPr>
        <w:spacing w:after="100" w:afterAutospacing="1" w:line="240" w:lineRule="auto"/>
        <w:outlineLvl w:val="2"/>
        <w:rPr>
          <w:rFonts w:ascii="Arial" w:eastAsia="Times New Roman" w:hAnsi="Arial" w:cs="Arial"/>
          <w:kern w:val="0"/>
          <w14:ligatures w14:val="none"/>
        </w:rPr>
      </w:pPr>
      <w:r w:rsidRPr="00301F29">
        <w:rPr>
          <w:rFonts w:ascii="Arial" w:eastAsia="Times New Roman" w:hAnsi="Arial" w:cs="Arial"/>
          <w:kern w:val="0"/>
          <w14:ligatures w14:val="none"/>
        </w:rPr>
        <w:t>To further push the performance limits of the models, the following advanced techniques had to be applied at this stage:</w:t>
      </w:r>
    </w:p>
    <w:p w14:paraId="1A0B3128" w14:textId="3A698095" w:rsidR="00301F29" w:rsidRPr="00301F29" w:rsidRDefault="00301F29" w:rsidP="00301F29">
      <w:pPr>
        <w:pStyle w:val="ListeParagraf"/>
        <w:numPr>
          <w:ilvl w:val="0"/>
          <w:numId w:val="32"/>
        </w:numPr>
        <w:spacing w:after="100" w:afterAutospacing="1" w:line="240" w:lineRule="auto"/>
        <w:rPr>
          <w:rFonts w:ascii="Arial" w:eastAsia="Times New Roman" w:hAnsi="Arial" w:cs="Arial"/>
          <w:b/>
          <w:bCs/>
          <w:kern w:val="0"/>
          <w:sz w:val="27"/>
          <w:szCs w:val="27"/>
          <w14:ligatures w14:val="none"/>
        </w:rPr>
      </w:pPr>
      <w:r w:rsidRPr="00301F29">
        <w:rPr>
          <w:rFonts w:ascii="Arial" w:eastAsia="Times New Roman" w:hAnsi="Arial" w:cs="Arial"/>
          <w:b/>
          <w:bCs/>
          <w:kern w:val="0"/>
          <w:sz w:val="27"/>
          <w:szCs w:val="27"/>
          <w14:ligatures w14:val="none"/>
        </w:rPr>
        <w:t>Advanced Data Balancing and Cleaning Integration</w:t>
      </w:r>
    </w:p>
    <w:p w14:paraId="2AB78BC5" w14:textId="77777777" w:rsidR="00301F29" w:rsidRDefault="00301F29" w:rsidP="00301F29">
      <w:pPr>
        <w:spacing w:after="100" w:afterAutospacing="1" w:line="240" w:lineRule="auto"/>
        <w:ind w:left="360"/>
        <w:rPr>
          <w:rFonts w:ascii="Arial" w:eastAsia="Times New Roman" w:hAnsi="Arial" w:cs="Arial"/>
          <w:kern w:val="0"/>
          <w14:ligatures w14:val="none"/>
        </w:rPr>
      </w:pPr>
      <w:r w:rsidRPr="00301F29">
        <w:rPr>
          <w:rFonts w:ascii="Arial" w:eastAsia="Times New Roman" w:hAnsi="Arial" w:cs="Arial"/>
          <w:kern w:val="0"/>
          <w14:ligatures w14:val="none"/>
        </w:rPr>
        <w:t>The precision cleaning performed in Assignment 2 may have resulted in data loss. To correct this, during the refining process:</w:t>
      </w:r>
    </w:p>
    <w:p w14:paraId="4446A3D0" w14:textId="77777777" w:rsidR="00301F29" w:rsidRPr="00301F29" w:rsidRDefault="00301F29" w:rsidP="40D8F794">
      <w:pPr>
        <w:pStyle w:val="ListeParagraf"/>
        <w:numPr>
          <w:ilvl w:val="0"/>
          <w:numId w:val="33"/>
        </w:numPr>
        <w:spacing w:after="100" w:afterAutospacing="1" w:line="240" w:lineRule="auto"/>
        <w:outlineLvl w:val="2"/>
        <w:rPr>
          <w:rFonts w:ascii="Arial" w:eastAsia="Times New Roman" w:hAnsi="Arial" w:cs="Arial"/>
          <w:b/>
          <w:bCs/>
          <w:kern w:val="0"/>
          <w:sz w:val="27"/>
          <w:szCs w:val="27"/>
          <w:lang w:val="en-US"/>
          <w14:ligatures w14:val="none"/>
        </w:rPr>
      </w:pPr>
      <w:r w:rsidRPr="40D8F794">
        <w:rPr>
          <w:rFonts w:ascii="Arial" w:eastAsia="Times New Roman" w:hAnsi="Arial" w:cs="Arial"/>
          <w:b/>
          <w:bCs/>
          <w:kern w:val="0"/>
          <w:lang w:val="en-US"/>
          <w14:ligatures w14:val="none"/>
        </w:rPr>
        <w:t xml:space="preserve">SMOTE-Tomek Connections Integration: </w:t>
      </w:r>
      <w:r w:rsidRPr="40D8F794">
        <w:rPr>
          <w:rFonts w:ascii="Arial" w:eastAsia="Times New Roman" w:hAnsi="Arial" w:cs="Arial"/>
          <w:kern w:val="0"/>
          <w:lang w:val="en-US"/>
          <w14:ligatures w14:val="none"/>
        </w:rPr>
        <w:t xml:space="preserve">This integration goes beyond simply generating synthetic data (SMOTE) and also incorporates the Tomek Connections technique to clarify boundaries between classes and remove noise. </w:t>
      </w:r>
      <w:r w:rsidRPr="40D8F794">
        <w:rPr>
          <w:rFonts w:ascii="Arial" w:eastAsia="Times New Roman" w:hAnsi="Arial" w:cs="Arial"/>
          <w:kern w:val="0"/>
          <w:lang w:val="en-US"/>
          <w14:ligatures w14:val="none"/>
        </w:rPr>
        <w:lastRenderedPageBreak/>
        <w:t>This provides clearer decision boundaries for models that examine local data patterns, such as KNN and Decision Tree.</w:t>
      </w:r>
    </w:p>
    <w:p w14:paraId="5CFF4837" w14:textId="488257DF" w:rsidR="00301F29" w:rsidRPr="00301F29" w:rsidRDefault="00301F29" w:rsidP="00301F29">
      <w:pPr>
        <w:pStyle w:val="ListeParagraf"/>
        <w:numPr>
          <w:ilvl w:val="0"/>
          <w:numId w:val="32"/>
        </w:numPr>
        <w:spacing w:after="100" w:afterAutospacing="1" w:line="240" w:lineRule="auto"/>
        <w:outlineLvl w:val="2"/>
        <w:rPr>
          <w:rFonts w:ascii="Arial" w:eastAsia="Times New Roman" w:hAnsi="Arial" w:cs="Arial"/>
          <w:b/>
          <w:bCs/>
          <w:kern w:val="0"/>
          <w:sz w:val="27"/>
          <w:szCs w:val="27"/>
          <w14:ligatures w14:val="none"/>
        </w:rPr>
      </w:pPr>
      <w:r w:rsidRPr="00301F29">
        <w:rPr>
          <w:rFonts w:ascii="Arial" w:eastAsia="Times New Roman" w:hAnsi="Arial" w:cs="Arial"/>
          <w:b/>
          <w:bCs/>
          <w:kern w:val="0"/>
          <w:sz w:val="27"/>
          <w:szCs w:val="27"/>
          <w14:ligatures w14:val="none"/>
        </w:rPr>
        <w:t>Regularization</w:t>
      </w:r>
    </w:p>
    <w:p w14:paraId="08FC8D53" w14:textId="191F3349" w:rsidR="00301F29" w:rsidRPr="00301F29" w:rsidRDefault="00301F29" w:rsidP="00301F29">
      <w:pPr>
        <w:spacing w:after="100" w:afterAutospacing="1" w:line="240" w:lineRule="auto"/>
        <w:ind w:left="360"/>
        <w:outlineLvl w:val="2"/>
        <w:rPr>
          <w:rFonts w:ascii="Arial" w:eastAsia="Times New Roman" w:hAnsi="Arial" w:cs="Arial"/>
          <w:b/>
          <w:bCs/>
          <w:kern w:val="0"/>
          <w:sz w:val="27"/>
          <w:szCs w:val="27"/>
          <w14:ligatures w14:val="none"/>
        </w:rPr>
      </w:pPr>
      <w:r w:rsidRPr="00301F29">
        <w:rPr>
          <w:rFonts w:ascii="Arial" w:eastAsia="Times New Roman" w:hAnsi="Arial" w:cs="Arial"/>
          <w:kern w:val="0"/>
          <w14:ligatures w14:val="none"/>
        </w:rPr>
        <w:t xml:space="preserve">To prevent ensemble models from overfitting: </w:t>
      </w:r>
    </w:p>
    <w:p w14:paraId="6261AE7D" w14:textId="6543F49B" w:rsidR="00301F29" w:rsidRPr="00301F29" w:rsidRDefault="00301F29" w:rsidP="00301F29">
      <w:pPr>
        <w:numPr>
          <w:ilvl w:val="0"/>
          <w:numId w:val="28"/>
        </w:numPr>
        <w:spacing w:after="100" w:afterAutospacing="1" w:line="240" w:lineRule="auto"/>
        <w:rPr>
          <w:rFonts w:ascii="Arial" w:hAnsi="Arial" w:cs="Arial"/>
        </w:rPr>
      </w:pPr>
      <w:r>
        <w:rPr>
          <w:rFonts w:ascii="Arial" w:eastAsia="Times New Roman" w:hAnsi="Arial" w:cs="Arial"/>
          <w:b/>
          <w:bCs/>
          <w:kern w:val="0"/>
          <w14:ligatures w14:val="none"/>
        </w:rPr>
        <w:t xml:space="preserve">For </w:t>
      </w:r>
      <w:r w:rsidRPr="00301F29">
        <w:rPr>
          <w:rFonts w:ascii="Arial" w:eastAsia="Times New Roman" w:hAnsi="Arial" w:cs="Arial"/>
          <w:b/>
          <w:bCs/>
          <w:kern w:val="0"/>
          <w14:ligatures w14:val="none"/>
        </w:rPr>
        <w:t xml:space="preserve">XGBoost L1 (Alpha) </w:t>
      </w:r>
      <w:r>
        <w:rPr>
          <w:rFonts w:ascii="Arial" w:eastAsia="Times New Roman" w:hAnsi="Arial" w:cs="Arial"/>
          <w:b/>
          <w:bCs/>
          <w:kern w:val="0"/>
          <w14:ligatures w14:val="none"/>
        </w:rPr>
        <w:t>and</w:t>
      </w:r>
      <w:r w:rsidRPr="00301F29">
        <w:rPr>
          <w:rFonts w:ascii="Arial" w:eastAsia="Times New Roman" w:hAnsi="Arial" w:cs="Arial"/>
          <w:b/>
          <w:bCs/>
          <w:kern w:val="0"/>
          <w14:ligatures w14:val="none"/>
        </w:rPr>
        <w:t xml:space="preserve"> L2 (Lambda) Regularization:</w:t>
      </w:r>
      <w:r w:rsidRPr="00301F29">
        <w:rPr>
          <w:rFonts w:ascii="Arial" w:eastAsia="Times New Roman" w:hAnsi="Arial" w:cs="Arial"/>
          <w:kern w:val="0"/>
          <w14:ligatures w14:val="none"/>
        </w:rPr>
        <w:t xml:space="preserve"> </w:t>
      </w:r>
      <w:r w:rsidRPr="00301F29">
        <w:rPr>
          <w:rFonts w:ascii="Arial" w:eastAsia="Times New Roman" w:hAnsi="Arial" w:cs="Arial"/>
          <w:lang w:val="en"/>
        </w:rPr>
        <w:t>This prevents the model from memorizing noisy interactions between chemical parameters.</w:t>
      </w:r>
      <w:r w:rsidRPr="00301F29">
        <w:rPr>
          <w:rFonts w:ascii="Arial" w:eastAsia="Times New Roman" w:hAnsi="Arial" w:cs="Arial"/>
          <w:kern w:val="0"/>
          <w14:ligatures w14:val="none"/>
        </w:rPr>
        <w:t xml:space="preserve">. </w:t>
      </w:r>
    </w:p>
    <w:p w14:paraId="586FEEEA" w14:textId="45ABCDF3" w:rsidR="00301F29" w:rsidRPr="00301F29" w:rsidRDefault="00301F29" w:rsidP="00301F29">
      <w:pPr>
        <w:numPr>
          <w:ilvl w:val="0"/>
          <w:numId w:val="28"/>
        </w:numPr>
        <w:spacing w:after="100" w:afterAutospacing="1" w:line="240" w:lineRule="auto"/>
        <w:rPr>
          <w:rFonts w:ascii="Arial" w:hAnsi="Arial" w:cs="Arial"/>
        </w:rPr>
      </w:pPr>
      <w:r w:rsidRPr="00301F29">
        <w:rPr>
          <w:rFonts w:ascii="Arial" w:eastAsia="Times New Roman" w:hAnsi="Arial" w:cs="Arial"/>
          <w:b/>
          <w:bCs/>
          <w:kern w:val="0"/>
          <w14:ligatures w14:val="none"/>
        </w:rPr>
        <w:t>Random Forest Pruning:</w:t>
      </w:r>
      <w:r w:rsidRPr="00301F29">
        <w:rPr>
          <w:rFonts w:ascii="Arial" w:eastAsia="Times New Roman" w:hAnsi="Arial" w:cs="Arial"/>
          <w:kern w:val="0"/>
          <w14:ligatures w14:val="none"/>
        </w:rPr>
        <w:t xml:space="preserve"> </w:t>
      </w:r>
      <w:r w:rsidRPr="00301F29">
        <w:rPr>
          <w:rFonts w:ascii="Arial" w:eastAsia="Times New Roman" w:hAnsi="Arial" w:cs="Arial"/>
          <w:lang w:val="en"/>
        </w:rPr>
        <w:t>Decision limits are softened by limiting the maximum depth of the trees (max_depth).</w:t>
      </w:r>
    </w:p>
    <w:p w14:paraId="592D6A5D" w14:textId="77777777" w:rsidR="00301F29" w:rsidRPr="00301F29" w:rsidRDefault="00301F29" w:rsidP="00301F29">
      <w:pPr>
        <w:spacing w:after="100" w:afterAutospacing="1" w:line="240" w:lineRule="auto"/>
        <w:outlineLvl w:val="1"/>
        <w:rPr>
          <w:rFonts w:ascii="Arial" w:eastAsia="Times New Roman" w:hAnsi="Arial" w:cs="Arial"/>
          <w:b/>
          <w:bCs/>
          <w:kern w:val="0"/>
          <w:sz w:val="36"/>
          <w:szCs w:val="36"/>
          <w14:ligatures w14:val="none"/>
        </w:rPr>
      </w:pPr>
      <w:r w:rsidRPr="00301F29">
        <w:rPr>
          <w:rFonts w:ascii="Arial" w:eastAsia="Times New Roman" w:hAnsi="Arial" w:cs="Arial"/>
          <w:b/>
          <w:bCs/>
          <w:kern w:val="0"/>
          <w:sz w:val="36"/>
          <w:szCs w:val="36"/>
          <w14:ligatures w14:val="none"/>
        </w:rPr>
        <w:t>4. Hyperparameter Tuning (Advanced Search)</w:t>
      </w:r>
    </w:p>
    <w:p w14:paraId="3E564614" w14:textId="241F5A8E" w:rsidR="00301F29" w:rsidRPr="00301F29" w:rsidRDefault="00301F29" w:rsidP="40D8F794">
      <w:pPr>
        <w:spacing w:after="100" w:afterAutospacing="1" w:line="240" w:lineRule="auto"/>
        <w:rPr>
          <w:rFonts w:ascii="Arial" w:eastAsia="Times New Roman" w:hAnsi="Arial" w:cs="Arial"/>
          <w:kern w:val="0"/>
          <w:lang w:val="en-US"/>
          <w14:ligatures w14:val="none"/>
        </w:rPr>
      </w:pPr>
      <w:r w:rsidRPr="40D8F794">
        <w:rPr>
          <w:rFonts w:ascii="Arial" w:eastAsia="Times New Roman" w:hAnsi="Arial" w:cs="Arial"/>
          <w:kern w:val="0"/>
          <w:lang w:val="en-US"/>
          <w14:ligatures w14:val="none"/>
        </w:rPr>
        <w:t>The basic GridSearchCV/RandomizedSearchCV operations performed in the previous stage have been refined in this stage to focus on more specific hyperparameters using coarse-to-fine searches.</w:t>
      </w:r>
    </w:p>
    <w:tbl>
      <w:tblPr>
        <w:tblW w:w="0" w:type="auto"/>
        <w:tblCellSpacing w:w="15" w:type="dxa"/>
        <w:tblCellMar>
          <w:left w:w="0" w:type="dxa"/>
          <w:right w:w="0" w:type="dxa"/>
        </w:tblCellMar>
        <w:tblLook w:val="04A0" w:firstRow="1" w:lastRow="0" w:firstColumn="1" w:lastColumn="0" w:noHBand="0" w:noVBand="1"/>
      </w:tblPr>
      <w:tblGrid>
        <w:gridCol w:w="1578"/>
        <w:gridCol w:w="2069"/>
        <w:gridCol w:w="2686"/>
        <w:gridCol w:w="3011"/>
      </w:tblGrid>
      <w:tr w:rsidR="00E0074B" w:rsidRPr="00E0074B" w14:paraId="61FAC9C8" w14:textId="77777777" w:rsidTr="40D8F79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8DCE8" w14:textId="77777777" w:rsidR="00E0074B" w:rsidRPr="00E0074B" w:rsidRDefault="00E0074B" w:rsidP="00E0074B">
            <w:pPr>
              <w:spacing w:after="0" w:line="240" w:lineRule="auto"/>
              <w:rPr>
                <w:rFonts w:ascii="Arial" w:eastAsia="Times New Roman" w:hAnsi="Arial" w:cs="Arial"/>
                <w:color w:val="1F1F1F"/>
                <w:kern w:val="0"/>
                <w14:ligatures w14:val="none"/>
              </w:rPr>
            </w:pPr>
            <w:r w:rsidRPr="00E0074B">
              <w:rPr>
                <w:rFonts w:ascii="Arial" w:eastAsia="Times New Roman" w:hAnsi="Arial" w:cs="Arial"/>
                <w:b/>
                <w:bCs/>
                <w:color w:val="1F1F1F"/>
                <w:kern w:val="0"/>
                <w:bdr w:val="none" w:sz="0" w:space="0" w:color="auto" w:frame="1"/>
                <w14:ligatures w14:val="none"/>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F73CA" w14:textId="77777777" w:rsidR="00E0074B" w:rsidRPr="00E0074B" w:rsidRDefault="00E0074B" w:rsidP="00E0074B">
            <w:pPr>
              <w:spacing w:after="0" w:line="240" w:lineRule="auto"/>
              <w:rPr>
                <w:rFonts w:ascii="Arial" w:eastAsia="Times New Roman" w:hAnsi="Arial" w:cs="Arial"/>
                <w:color w:val="1F1F1F"/>
                <w:kern w:val="0"/>
                <w14:ligatures w14:val="none"/>
              </w:rPr>
            </w:pPr>
            <w:r w:rsidRPr="00E0074B">
              <w:rPr>
                <w:rFonts w:ascii="Arial" w:eastAsia="Times New Roman" w:hAnsi="Arial" w:cs="Arial"/>
                <w:b/>
                <w:bCs/>
                <w:color w:val="1F1F1F"/>
                <w:kern w:val="0"/>
                <w:bdr w:val="none" w:sz="0" w:space="0" w:color="auto" w:frame="1"/>
                <w14:ligatures w14:val="none"/>
              </w:rPr>
              <w:t>Assignment 2 Settings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9FF79" w14:textId="77777777" w:rsidR="00E0074B" w:rsidRPr="00E0074B" w:rsidRDefault="00E0074B" w:rsidP="00E0074B">
            <w:pPr>
              <w:spacing w:after="0" w:line="240" w:lineRule="auto"/>
              <w:rPr>
                <w:rFonts w:ascii="Arial" w:eastAsia="Times New Roman" w:hAnsi="Arial" w:cs="Arial"/>
                <w:color w:val="1F1F1F"/>
                <w:kern w:val="0"/>
                <w14:ligatures w14:val="none"/>
              </w:rPr>
            </w:pPr>
            <w:r w:rsidRPr="00E0074B">
              <w:rPr>
                <w:rFonts w:ascii="Arial" w:eastAsia="Times New Roman" w:hAnsi="Arial" w:cs="Arial"/>
                <w:b/>
                <w:bCs/>
                <w:color w:val="1F1F1F"/>
                <w:kern w:val="0"/>
                <w:bdr w:val="none" w:sz="0" w:space="0" w:color="auto" w:frame="1"/>
                <w14:ligatures w14:val="none"/>
              </w:rPr>
              <w:t>Assignment 3 Refined 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A9ECB" w14:textId="77777777" w:rsidR="00E0074B" w:rsidRPr="00E0074B" w:rsidRDefault="00E0074B" w:rsidP="00E0074B">
            <w:pPr>
              <w:spacing w:after="0" w:line="240" w:lineRule="auto"/>
              <w:rPr>
                <w:rFonts w:ascii="Arial" w:eastAsia="Times New Roman" w:hAnsi="Arial" w:cs="Arial"/>
                <w:color w:val="1F1F1F"/>
                <w:kern w:val="0"/>
                <w14:ligatures w14:val="none"/>
              </w:rPr>
            </w:pPr>
            <w:r w:rsidRPr="00E0074B">
              <w:rPr>
                <w:rFonts w:ascii="Arial" w:eastAsia="Times New Roman" w:hAnsi="Arial" w:cs="Arial"/>
                <w:b/>
                <w:bCs/>
                <w:color w:val="1F1F1F"/>
                <w:kern w:val="0"/>
                <w:bdr w:val="none" w:sz="0" w:space="0" w:color="auto" w:frame="1"/>
                <w14:ligatures w14:val="none"/>
              </w:rPr>
              <w:t>Objective</w:t>
            </w:r>
          </w:p>
        </w:tc>
      </w:tr>
      <w:tr w:rsidR="00E0074B" w:rsidRPr="00E0074B" w14:paraId="445A1082" w14:textId="77777777" w:rsidTr="40D8F7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BD70B" w14:textId="77777777" w:rsidR="00E0074B" w:rsidRPr="00E0074B" w:rsidRDefault="00E0074B" w:rsidP="00E0074B">
            <w:pPr>
              <w:spacing w:after="0" w:line="240" w:lineRule="auto"/>
              <w:rPr>
                <w:rFonts w:ascii="Arial" w:eastAsia="Times New Roman" w:hAnsi="Arial" w:cs="Arial"/>
                <w:color w:val="1F1F1F"/>
                <w:kern w:val="0"/>
                <w14:ligatures w14:val="none"/>
              </w:rPr>
            </w:pPr>
            <w:r w:rsidRPr="00E0074B">
              <w:rPr>
                <w:rFonts w:ascii="Arial" w:eastAsia="Times New Roman" w:hAnsi="Arial" w:cs="Arial"/>
                <w:b/>
                <w:bCs/>
                <w:color w:val="1F1F1F"/>
                <w:kern w:val="0"/>
                <w:bdr w:val="none" w:sz="0" w:space="0" w:color="auto" w:frame="1"/>
                <w14:ligatures w14:val="none"/>
              </w:rPr>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5B595" w14:textId="77777777" w:rsidR="00E0074B" w:rsidRPr="00E0074B" w:rsidRDefault="00E0074B" w:rsidP="00E0074B">
            <w:pPr>
              <w:spacing w:after="0" w:line="240" w:lineRule="auto"/>
              <w:rPr>
                <w:rFonts w:ascii="Arial" w:eastAsia="Times New Roman" w:hAnsi="Arial" w:cs="Arial"/>
                <w:color w:val="1F1F1F"/>
                <w:kern w:val="0"/>
                <w14:ligatures w14:val="none"/>
              </w:rPr>
            </w:pPr>
            <w:r w:rsidRPr="00E0074B">
              <w:rPr>
                <w:rFonts w:ascii="Arial" w:eastAsia="Times New Roman" w:hAnsi="Arial" w:cs="Arial"/>
                <w:color w:val="1F1F1F"/>
                <w:kern w:val="0"/>
                <w:bdr w:val="none" w:sz="0" w:space="0" w:color="auto" w:frame="1"/>
                <w14:ligatures w14:val="none"/>
              </w:rPr>
              <w:t>Default / Wide Search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4073F" w14:textId="77777777" w:rsidR="00E0074B" w:rsidRPr="00E0074B" w:rsidRDefault="00E0074B" w:rsidP="40D8F794">
            <w:pPr>
              <w:spacing w:after="0" w:line="240" w:lineRule="auto"/>
              <w:rPr>
                <w:rFonts w:ascii="Arial" w:eastAsia="Times New Roman" w:hAnsi="Arial" w:cs="Arial"/>
                <w:color w:val="1F1F1F"/>
                <w:kern w:val="0"/>
                <w:lang w:val="en-US"/>
                <w14:ligatures w14:val="none"/>
              </w:rPr>
            </w:pPr>
            <w:r w:rsidRPr="40D8F794">
              <w:rPr>
                <w:rFonts w:ascii="Arial" w:eastAsia="Times New Roman" w:hAnsi="Arial" w:cs="Arial"/>
                <w:color w:val="1F1F1F"/>
                <w:kern w:val="0"/>
                <w:sz w:val="23"/>
                <w:szCs w:val="23"/>
                <w:lang w:val="en-US"/>
                <w14:ligatures w14:val="none"/>
              </w:rPr>
              <w:t>n_estimators</w:t>
            </w:r>
            <w:r w:rsidRPr="40D8F794">
              <w:rPr>
                <w:rFonts w:ascii="Arial" w:eastAsia="Times New Roman" w:hAnsi="Arial" w:cs="Arial"/>
                <w:color w:val="1F1F1F"/>
                <w:kern w:val="0"/>
                <w:lang w:val="en-US"/>
                <w14:ligatures w14:val="none"/>
              </w:rPr>
              <w:t>: [100, 200, 300]</w:t>
            </w:r>
          </w:p>
          <w:p w14:paraId="35F6C7DD" w14:textId="4B742B02" w:rsidR="00E0074B" w:rsidRPr="00E0074B" w:rsidRDefault="00E0074B" w:rsidP="00E0074B">
            <w:pPr>
              <w:spacing w:after="0" w:line="240" w:lineRule="auto"/>
              <w:rPr>
                <w:rFonts w:ascii="Arial" w:eastAsia="Times New Roman" w:hAnsi="Arial" w:cs="Arial"/>
                <w:color w:val="1F1F1F"/>
                <w:kern w:val="0"/>
                <w14:ligatures w14:val="none"/>
              </w:rPr>
            </w:pPr>
          </w:p>
          <w:p w14:paraId="575E4A2B" w14:textId="77777777" w:rsidR="00E0074B" w:rsidRPr="00E0074B" w:rsidRDefault="00E0074B" w:rsidP="40D8F794">
            <w:pPr>
              <w:spacing w:after="0" w:line="240" w:lineRule="auto"/>
              <w:rPr>
                <w:rFonts w:ascii="Arial" w:eastAsia="Times New Roman" w:hAnsi="Arial" w:cs="Arial"/>
                <w:color w:val="1F1F1F"/>
                <w:kern w:val="0"/>
                <w:lang w:val="en-US"/>
                <w14:ligatures w14:val="none"/>
              </w:rPr>
            </w:pPr>
            <w:r w:rsidRPr="40D8F794">
              <w:rPr>
                <w:rFonts w:ascii="Arial" w:eastAsia="Times New Roman" w:hAnsi="Arial" w:cs="Arial"/>
                <w:color w:val="1F1F1F"/>
                <w:kern w:val="0"/>
                <w:sz w:val="23"/>
                <w:szCs w:val="23"/>
                <w:lang w:val="en-US"/>
                <w14:ligatures w14:val="none"/>
              </w:rPr>
              <w:t>max_depth</w:t>
            </w:r>
            <w:r w:rsidRPr="40D8F794">
              <w:rPr>
                <w:rFonts w:ascii="Arial" w:eastAsia="Times New Roman" w:hAnsi="Arial" w:cs="Arial"/>
                <w:color w:val="1F1F1F"/>
                <w:kern w:val="0"/>
                <w:lang w:val="en-US"/>
                <w14:ligatures w14:val="none"/>
              </w:rPr>
              <w:t>: [8, 12, 15]</w:t>
            </w:r>
          </w:p>
          <w:p w14:paraId="57502824" w14:textId="14819D17" w:rsidR="00E0074B" w:rsidRPr="00E0074B" w:rsidRDefault="00E0074B" w:rsidP="00E0074B">
            <w:pPr>
              <w:spacing w:after="0" w:line="240" w:lineRule="auto"/>
              <w:rPr>
                <w:rFonts w:ascii="Arial" w:eastAsia="Times New Roman" w:hAnsi="Arial" w:cs="Arial"/>
                <w:color w:val="1F1F1F"/>
                <w:kern w:val="0"/>
                <w14:ligatures w14:val="none"/>
              </w:rPr>
            </w:pPr>
          </w:p>
          <w:p w14:paraId="3920C2B9" w14:textId="77777777" w:rsidR="00E0074B" w:rsidRPr="00E0074B" w:rsidRDefault="00E0074B" w:rsidP="40D8F794">
            <w:pPr>
              <w:spacing w:after="0" w:line="240" w:lineRule="auto"/>
              <w:rPr>
                <w:rFonts w:ascii="Arial" w:eastAsia="Times New Roman" w:hAnsi="Arial" w:cs="Arial"/>
                <w:color w:val="1F1F1F"/>
                <w:kern w:val="0"/>
                <w:lang w:val="en-US"/>
                <w14:ligatures w14:val="none"/>
              </w:rPr>
            </w:pPr>
            <w:r w:rsidRPr="40D8F794">
              <w:rPr>
                <w:rFonts w:ascii="Arial" w:eastAsia="Times New Roman" w:hAnsi="Arial" w:cs="Arial"/>
                <w:color w:val="1F1F1F"/>
                <w:kern w:val="0"/>
                <w:sz w:val="23"/>
                <w:szCs w:val="23"/>
                <w:lang w:val="en-US"/>
                <w14:ligatures w14:val="none"/>
              </w:rPr>
              <w:t>min_samples_split</w:t>
            </w:r>
            <w:r w:rsidRPr="40D8F794">
              <w:rPr>
                <w:rFonts w:ascii="Arial" w:eastAsia="Times New Roman" w:hAnsi="Arial" w:cs="Arial"/>
                <w:color w:val="1F1F1F"/>
                <w:kern w:val="0"/>
                <w:lang w:val="en-US"/>
                <w14:ligatures w14:val="none"/>
              </w:rPr>
              <w:t>: [5,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AFE49" w14:textId="77777777" w:rsidR="00E0074B" w:rsidRPr="00E0074B" w:rsidRDefault="00E0074B" w:rsidP="00E0074B">
            <w:pPr>
              <w:spacing w:after="0" w:line="240" w:lineRule="auto"/>
              <w:rPr>
                <w:rFonts w:ascii="Arial" w:eastAsia="Times New Roman" w:hAnsi="Arial" w:cs="Arial"/>
                <w:color w:val="1F1F1F"/>
                <w:kern w:val="0"/>
                <w14:ligatures w14:val="none"/>
              </w:rPr>
            </w:pPr>
            <w:r w:rsidRPr="00E0074B">
              <w:rPr>
                <w:rFonts w:ascii="Arial" w:eastAsia="Times New Roman" w:hAnsi="Arial" w:cs="Arial"/>
                <w:color w:val="1F1F1F"/>
                <w:kern w:val="0"/>
                <w:bdr w:val="none" w:sz="0" w:space="0" w:color="auto" w:frame="1"/>
                <w14:ligatures w14:val="none"/>
              </w:rPr>
              <w:t>To reduce tree complexity and lower the variance on the test set.</w:t>
            </w:r>
          </w:p>
        </w:tc>
      </w:tr>
      <w:tr w:rsidR="00E0074B" w:rsidRPr="00E0074B" w14:paraId="30636749" w14:textId="77777777" w:rsidTr="40D8F7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82AD6" w14:textId="77777777" w:rsidR="00E0074B" w:rsidRPr="00E0074B" w:rsidRDefault="00E0074B" w:rsidP="40D8F794">
            <w:pPr>
              <w:spacing w:after="0" w:line="240" w:lineRule="auto"/>
              <w:rPr>
                <w:rFonts w:ascii="Arial" w:eastAsia="Times New Roman" w:hAnsi="Arial" w:cs="Arial"/>
                <w:color w:val="1F1F1F"/>
                <w:kern w:val="0"/>
                <w:lang w:val="en-US"/>
                <w14:ligatures w14:val="none"/>
              </w:rPr>
            </w:pPr>
            <w:r w:rsidRPr="40D8F794">
              <w:rPr>
                <w:rFonts w:ascii="Arial" w:eastAsia="Times New Roman" w:hAnsi="Arial" w:cs="Arial"/>
                <w:b/>
                <w:bCs/>
                <w:color w:val="1F1F1F"/>
                <w:kern w:val="0"/>
                <w:bdr w:val="none" w:sz="0" w:space="0" w:color="auto" w:frame="1"/>
                <w:lang w:val="en-US"/>
                <w14:ligatures w14:val="none"/>
              </w:rPr>
              <w:t>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024E3" w14:textId="77777777" w:rsidR="00E0074B" w:rsidRPr="00E0074B" w:rsidRDefault="00E0074B" w:rsidP="00E0074B">
            <w:pPr>
              <w:spacing w:after="0" w:line="240" w:lineRule="auto"/>
              <w:rPr>
                <w:rFonts w:ascii="Arial" w:eastAsia="Times New Roman" w:hAnsi="Arial" w:cs="Arial"/>
                <w:color w:val="1F1F1F"/>
                <w:kern w:val="0"/>
                <w14:ligatures w14:val="none"/>
              </w:rPr>
            </w:pPr>
            <w:r w:rsidRPr="00E0074B">
              <w:rPr>
                <w:rFonts w:ascii="Arial" w:eastAsia="Times New Roman" w:hAnsi="Arial" w:cs="Arial"/>
                <w:color w:val="1F1F1F"/>
                <w:kern w:val="0"/>
                <w:bdr w:val="none" w:sz="0" w:space="0" w:color="auto" w:frame="1"/>
                <w14:ligatures w14:val="none"/>
              </w:rPr>
              <w:t>Basic Boosting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40DCD" w14:textId="77777777" w:rsidR="00E0074B" w:rsidRPr="00E0074B" w:rsidRDefault="00E0074B" w:rsidP="40D8F794">
            <w:pPr>
              <w:spacing w:after="0" w:line="240" w:lineRule="auto"/>
              <w:rPr>
                <w:rFonts w:ascii="Arial" w:eastAsia="Times New Roman" w:hAnsi="Arial" w:cs="Arial"/>
                <w:color w:val="1F1F1F"/>
                <w:kern w:val="0"/>
                <w:lang w:val="en-US"/>
                <w14:ligatures w14:val="none"/>
              </w:rPr>
            </w:pPr>
            <w:r w:rsidRPr="40D8F794">
              <w:rPr>
                <w:rFonts w:ascii="Arial" w:eastAsia="Times New Roman" w:hAnsi="Arial" w:cs="Arial"/>
                <w:color w:val="1F1F1F"/>
                <w:kern w:val="0"/>
                <w:sz w:val="23"/>
                <w:szCs w:val="23"/>
                <w:lang w:val="en-US"/>
                <w14:ligatures w14:val="none"/>
              </w:rPr>
              <w:t>learning_rate</w:t>
            </w:r>
            <w:r w:rsidRPr="40D8F794">
              <w:rPr>
                <w:rFonts w:ascii="Arial" w:eastAsia="Times New Roman" w:hAnsi="Arial" w:cs="Arial"/>
                <w:color w:val="1F1F1F"/>
                <w:kern w:val="0"/>
                <w:lang w:val="en-US"/>
                <w14:ligatures w14:val="none"/>
              </w:rPr>
              <w:t>: [0.01, 0.05, 0.1]</w:t>
            </w:r>
          </w:p>
          <w:p w14:paraId="11325C8C" w14:textId="5EC3B19C" w:rsidR="00E0074B" w:rsidRPr="00E0074B" w:rsidRDefault="00E0074B" w:rsidP="00E0074B">
            <w:pPr>
              <w:spacing w:after="0" w:line="240" w:lineRule="auto"/>
              <w:rPr>
                <w:rFonts w:ascii="Arial" w:eastAsia="Times New Roman" w:hAnsi="Arial" w:cs="Arial"/>
                <w:color w:val="1F1F1F"/>
                <w:kern w:val="0"/>
                <w14:ligatures w14:val="none"/>
              </w:rPr>
            </w:pPr>
          </w:p>
          <w:p w14:paraId="54152FFD" w14:textId="77777777" w:rsidR="00E0074B" w:rsidRPr="00E0074B" w:rsidRDefault="00E0074B" w:rsidP="40D8F794">
            <w:pPr>
              <w:spacing w:after="0" w:line="240" w:lineRule="auto"/>
              <w:rPr>
                <w:rFonts w:ascii="Arial" w:eastAsia="Times New Roman" w:hAnsi="Arial" w:cs="Arial"/>
                <w:color w:val="1F1F1F"/>
                <w:kern w:val="0"/>
                <w:lang w:val="en-US"/>
                <w14:ligatures w14:val="none"/>
              </w:rPr>
            </w:pPr>
            <w:r w:rsidRPr="40D8F794">
              <w:rPr>
                <w:rFonts w:ascii="Arial" w:eastAsia="Times New Roman" w:hAnsi="Arial" w:cs="Arial"/>
                <w:color w:val="1F1F1F"/>
                <w:kern w:val="0"/>
                <w:sz w:val="23"/>
                <w:szCs w:val="23"/>
                <w:lang w:val="en-US"/>
                <w14:ligatures w14:val="none"/>
              </w:rPr>
              <w:t>max_depth</w:t>
            </w:r>
            <w:r w:rsidRPr="40D8F794">
              <w:rPr>
                <w:rFonts w:ascii="Arial" w:eastAsia="Times New Roman" w:hAnsi="Arial" w:cs="Arial"/>
                <w:color w:val="1F1F1F"/>
                <w:kern w:val="0"/>
                <w:lang w:val="en-US"/>
                <w14:ligatures w14:val="none"/>
              </w:rPr>
              <w:t>: [4, 6, 8]</w:t>
            </w:r>
          </w:p>
          <w:p w14:paraId="4BDEE18A" w14:textId="0625448E" w:rsidR="00E0074B" w:rsidRPr="00E0074B" w:rsidRDefault="00E0074B" w:rsidP="00E0074B">
            <w:pPr>
              <w:spacing w:after="0" w:line="240" w:lineRule="auto"/>
              <w:rPr>
                <w:rFonts w:ascii="Arial" w:eastAsia="Times New Roman" w:hAnsi="Arial" w:cs="Arial"/>
                <w:color w:val="1F1F1F"/>
                <w:kern w:val="0"/>
                <w14:ligatures w14:val="none"/>
              </w:rPr>
            </w:pPr>
          </w:p>
          <w:p w14:paraId="6D3279E0" w14:textId="02E0D3AD" w:rsidR="00E0074B" w:rsidRPr="00E0074B" w:rsidRDefault="00E0074B" w:rsidP="00E0074B">
            <w:pPr>
              <w:spacing w:after="0" w:line="240" w:lineRule="auto"/>
              <w:rPr>
                <w:rFonts w:ascii="Arial" w:eastAsia="Times New Roman" w:hAnsi="Arial" w:cs="Arial"/>
                <w:color w:val="1F1F1F"/>
                <w:kern w:val="0"/>
                <w14:ligatures w14:val="none"/>
              </w:rPr>
            </w:pPr>
            <w:r w:rsidRPr="00E0074B">
              <w:rPr>
                <w:rFonts w:ascii="Arial" w:eastAsia="Times New Roman" w:hAnsi="Arial" w:cs="Arial"/>
                <w:color w:val="1F1F1F"/>
                <w:kern w:val="0"/>
                <w:sz w:val="23"/>
                <w:szCs w:val="23"/>
                <w14:ligatures w14:val="none"/>
              </w:rPr>
              <w:t>subsample</w:t>
            </w:r>
            <w:r w:rsidRPr="00E0074B">
              <w:rPr>
                <w:rFonts w:ascii="Arial" w:eastAsia="Times New Roman" w:hAnsi="Arial" w:cs="Arial"/>
                <w:color w:val="1F1F1F"/>
                <w:kern w:val="0"/>
                <w14:ligatures w14:val="none"/>
              </w:rPr>
              <w:t>: [0.7, 0.8]</w:t>
            </w:r>
            <w:r w:rsidRPr="00E0074B">
              <w:rPr>
                <w:rFonts w:ascii="Arial" w:eastAsia="Times New Roman" w:hAnsi="Arial" w:cs="Arial"/>
                <w:color w:val="1F1F1F"/>
                <w:kern w:val="0"/>
                <w14:ligatures w14:val="none"/>
              </w:rPr>
              <w:br/>
            </w:r>
          </w:p>
          <w:p w14:paraId="447A8A8C" w14:textId="77777777" w:rsidR="00E0074B" w:rsidRPr="00E0074B" w:rsidRDefault="00E0074B" w:rsidP="40D8F794">
            <w:pPr>
              <w:spacing w:after="0" w:line="240" w:lineRule="auto"/>
              <w:rPr>
                <w:rFonts w:ascii="Arial" w:eastAsia="Times New Roman" w:hAnsi="Arial" w:cs="Arial"/>
                <w:color w:val="1F1F1F"/>
                <w:kern w:val="0"/>
                <w:lang w:val="en-US"/>
                <w14:ligatures w14:val="none"/>
              </w:rPr>
            </w:pPr>
            <w:r w:rsidRPr="40D8F794">
              <w:rPr>
                <w:rFonts w:ascii="Arial" w:eastAsia="Times New Roman" w:hAnsi="Arial" w:cs="Arial"/>
                <w:color w:val="1F1F1F"/>
                <w:kern w:val="0"/>
                <w:sz w:val="23"/>
                <w:szCs w:val="23"/>
                <w:lang w:val="en-US"/>
                <w14:ligatures w14:val="none"/>
              </w:rPr>
              <w:t>colsample_bytree</w:t>
            </w:r>
            <w:r w:rsidRPr="40D8F794">
              <w:rPr>
                <w:rFonts w:ascii="Arial" w:eastAsia="Times New Roman" w:hAnsi="Arial" w:cs="Arial"/>
                <w:color w:val="1F1F1F"/>
                <w:kern w:val="0"/>
                <w:lang w:val="en-US"/>
                <w14:ligatures w14:val="none"/>
              </w:rPr>
              <w:t>: [0.7, 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20696" w14:textId="77777777" w:rsidR="00E0074B" w:rsidRPr="00E0074B" w:rsidRDefault="00E0074B" w:rsidP="00E0074B">
            <w:pPr>
              <w:spacing w:after="0" w:line="240" w:lineRule="auto"/>
              <w:rPr>
                <w:rFonts w:ascii="Arial" w:eastAsia="Times New Roman" w:hAnsi="Arial" w:cs="Arial"/>
                <w:color w:val="1F1F1F"/>
                <w:kern w:val="0"/>
                <w14:ligatures w14:val="none"/>
              </w:rPr>
            </w:pPr>
            <w:r w:rsidRPr="00E0074B">
              <w:rPr>
                <w:rFonts w:ascii="Arial" w:eastAsia="Times New Roman" w:hAnsi="Arial" w:cs="Arial"/>
                <w:color w:val="1F1F1F"/>
                <w:kern w:val="0"/>
                <w:bdr w:val="none" w:sz="0" w:space="0" w:color="auto" w:frame="1"/>
                <w14:ligatures w14:val="none"/>
              </w:rPr>
              <w:t>To slow down the gradient descent to prevent getting stuck in local minima and improve stability.</w:t>
            </w:r>
          </w:p>
        </w:tc>
      </w:tr>
    </w:tbl>
    <w:p w14:paraId="5C61161F" w14:textId="77777777" w:rsidR="00E0074B" w:rsidRDefault="00E0074B" w:rsidP="00301F29">
      <w:pPr>
        <w:spacing w:after="100" w:afterAutospacing="1" w:line="240" w:lineRule="auto"/>
        <w:outlineLvl w:val="1"/>
        <w:rPr>
          <w:rFonts w:ascii="Arial" w:eastAsia="Times New Roman" w:hAnsi="Arial" w:cs="Arial"/>
          <w:b/>
          <w:bCs/>
          <w:kern w:val="0"/>
          <w:sz w:val="36"/>
          <w:szCs w:val="36"/>
          <w14:ligatures w14:val="none"/>
        </w:rPr>
      </w:pPr>
    </w:p>
    <w:p w14:paraId="7C847AAF" w14:textId="77777777" w:rsidR="00E0074B" w:rsidRDefault="00E0074B" w:rsidP="00301F29">
      <w:pPr>
        <w:spacing w:after="100" w:afterAutospacing="1" w:line="240" w:lineRule="auto"/>
        <w:outlineLvl w:val="1"/>
        <w:rPr>
          <w:rFonts w:ascii="Arial" w:eastAsia="Times New Roman" w:hAnsi="Arial" w:cs="Arial"/>
          <w:b/>
          <w:bCs/>
          <w:kern w:val="0"/>
          <w:sz w:val="36"/>
          <w:szCs w:val="36"/>
          <w14:ligatures w14:val="none"/>
        </w:rPr>
      </w:pPr>
    </w:p>
    <w:p w14:paraId="641B55D9" w14:textId="77777777" w:rsidR="00E0074B" w:rsidRDefault="00E0074B" w:rsidP="00301F29">
      <w:pPr>
        <w:spacing w:after="100" w:afterAutospacing="1" w:line="240" w:lineRule="auto"/>
        <w:outlineLvl w:val="1"/>
        <w:rPr>
          <w:rFonts w:ascii="Arial" w:eastAsia="Times New Roman" w:hAnsi="Arial" w:cs="Arial"/>
          <w:b/>
          <w:bCs/>
          <w:kern w:val="0"/>
          <w:sz w:val="36"/>
          <w:szCs w:val="36"/>
          <w14:ligatures w14:val="none"/>
        </w:rPr>
      </w:pPr>
    </w:p>
    <w:p w14:paraId="442E3FA6" w14:textId="3C53228C" w:rsidR="00301F29" w:rsidRPr="00301F29" w:rsidRDefault="00301F29" w:rsidP="00301F29">
      <w:pPr>
        <w:spacing w:after="100" w:afterAutospacing="1" w:line="240" w:lineRule="auto"/>
        <w:outlineLvl w:val="1"/>
        <w:rPr>
          <w:rFonts w:ascii="Arial" w:eastAsia="Times New Roman" w:hAnsi="Arial" w:cs="Arial"/>
          <w:b/>
          <w:bCs/>
          <w:kern w:val="0"/>
          <w:sz w:val="36"/>
          <w:szCs w:val="36"/>
          <w14:ligatures w14:val="none"/>
        </w:rPr>
      </w:pPr>
      <w:r w:rsidRPr="00301F29">
        <w:rPr>
          <w:rFonts w:ascii="Arial" w:eastAsia="Times New Roman" w:hAnsi="Arial" w:cs="Arial"/>
          <w:b/>
          <w:bCs/>
          <w:kern w:val="0"/>
          <w:sz w:val="36"/>
          <w:szCs w:val="36"/>
          <w14:ligatures w14:val="none"/>
        </w:rPr>
        <w:lastRenderedPageBreak/>
        <w:t>5. Cross-Validation Strategy</w:t>
      </w:r>
    </w:p>
    <w:p w14:paraId="641172B2" w14:textId="77777777" w:rsidR="00301F29" w:rsidRDefault="00301F29" w:rsidP="00301F29">
      <w:pPr>
        <w:spacing w:after="100" w:afterAutospacing="1" w:line="240" w:lineRule="auto"/>
        <w:rPr>
          <w:rFonts w:ascii="Arial" w:eastAsia="Times New Roman" w:hAnsi="Arial" w:cs="Arial"/>
          <w:kern w:val="0"/>
          <w14:ligatures w14:val="none"/>
        </w:rPr>
      </w:pPr>
      <w:r w:rsidRPr="00301F29">
        <w:rPr>
          <w:rFonts w:ascii="Arial" w:eastAsia="Times New Roman" w:hAnsi="Arial" w:cs="Arial"/>
          <w:kern w:val="0"/>
          <w14:ligatures w14:val="none"/>
        </w:rPr>
        <w:t>To guarantee model stability, our standard 5-Fold Cross-Validation strategy has been refined as follows:</w:t>
      </w:r>
    </w:p>
    <w:p w14:paraId="6D3A73AC" w14:textId="27629F53" w:rsidR="00301F29" w:rsidRPr="00301F29" w:rsidRDefault="00301F29" w:rsidP="00301F29">
      <w:pPr>
        <w:numPr>
          <w:ilvl w:val="0"/>
          <w:numId w:val="29"/>
        </w:numPr>
        <w:spacing w:after="100" w:afterAutospacing="1" w:line="240" w:lineRule="auto"/>
        <w:rPr>
          <w:rFonts w:ascii="Arial" w:eastAsia="Times New Roman" w:hAnsi="Arial" w:cs="Arial"/>
          <w:kern w:val="0"/>
          <w14:ligatures w14:val="none"/>
        </w:rPr>
      </w:pPr>
      <w:r w:rsidRPr="00301F29">
        <w:rPr>
          <w:rFonts w:ascii="Arial" w:eastAsia="Times New Roman" w:hAnsi="Arial" w:cs="Arial"/>
          <w:b/>
          <w:bCs/>
          <w:kern w:val="0"/>
          <w14:ligatures w14:val="none"/>
        </w:rPr>
        <w:t>Stratified 5-Fold Cross-Validation:</w:t>
      </w:r>
      <w:r w:rsidRPr="00301F29">
        <w:rPr>
          <w:rFonts w:ascii="Arial" w:eastAsia="Times New Roman" w:hAnsi="Arial" w:cs="Arial"/>
          <w:kern w:val="0"/>
          <w14:ligatures w14:val="none"/>
        </w:rPr>
        <w:t xml:space="preserve"> The SMOTE process has been converted into a pipeline (Suhas-Pipeline) structure so that it is applied within each fold.</w:t>
      </w:r>
    </w:p>
    <w:p w14:paraId="03B99441" w14:textId="77777777" w:rsidR="00301F29" w:rsidRPr="00301F29" w:rsidRDefault="00301F29" w:rsidP="40D8F794">
      <w:pPr>
        <w:numPr>
          <w:ilvl w:val="0"/>
          <w:numId w:val="29"/>
        </w:numPr>
        <w:spacing w:after="100" w:afterAutospacing="1" w:line="240" w:lineRule="auto"/>
        <w:rPr>
          <w:rFonts w:ascii="Arial" w:eastAsia="Times New Roman" w:hAnsi="Arial" w:cs="Arial"/>
          <w:b/>
          <w:bCs/>
          <w:kern w:val="0"/>
          <w:sz w:val="36"/>
          <w:szCs w:val="36"/>
          <w:lang w:val="en-US"/>
          <w14:ligatures w14:val="none"/>
        </w:rPr>
      </w:pPr>
      <w:r w:rsidRPr="40D8F794">
        <w:rPr>
          <w:rFonts w:ascii="Arial" w:eastAsia="Times New Roman" w:hAnsi="Arial" w:cs="Arial"/>
          <w:b/>
          <w:bCs/>
          <w:kern w:val="0"/>
          <w:lang w:val="en-US"/>
          <w14:ligatures w14:val="none"/>
        </w:rPr>
        <w:t>Data Leakage Prevention</w:t>
      </w:r>
      <w:r w:rsidRPr="40D8F794">
        <w:rPr>
          <w:rFonts w:ascii="Arial" w:eastAsia="Times New Roman" w:hAnsi="Arial" w:cs="Arial"/>
          <w:kern w:val="0"/>
          <w:lang w:val="en-US"/>
          <w14:ligatures w14:val="none"/>
        </w:rPr>
        <w:t>: Data leakage of synthetic data into validation folds has been prevented. This prevents artificially high Accuracy and F1-Score metrics and verifies their robustness relative to real-world data.</w:t>
      </w:r>
    </w:p>
    <w:p w14:paraId="2CF47E35" w14:textId="25AA4F9E" w:rsidR="00301F29" w:rsidRPr="00301F29" w:rsidRDefault="00301F29" w:rsidP="00301F29">
      <w:pPr>
        <w:spacing w:after="100" w:afterAutospacing="1" w:line="240" w:lineRule="auto"/>
        <w:rPr>
          <w:rFonts w:ascii="Arial" w:eastAsia="Times New Roman" w:hAnsi="Arial" w:cs="Arial"/>
          <w:b/>
          <w:bCs/>
          <w:kern w:val="0"/>
          <w:sz w:val="36"/>
          <w:szCs w:val="36"/>
          <w14:ligatures w14:val="none"/>
        </w:rPr>
      </w:pPr>
      <w:r w:rsidRPr="00301F29">
        <w:rPr>
          <w:rFonts w:ascii="Arial" w:eastAsia="Times New Roman" w:hAnsi="Arial" w:cs="Arial"/>
          <w:b/>
          <w:bCs/>
          <w:kern w:val="0"/>
          <w:sz w:val="36"/>
          <w:szCs w:val="36"/>
          <w14:ligatures w14:val="none"/>
        </w:rPr>
        <w:t>6. Feature Selection</w:t>
      </w:r>
    </w:p>
    <w:p w14:paraId="7200B59F" w14:textId="77777777" w:rsidR="00301F29" w:rsidRDefault="00301F29" w:rsidP="40D8F794">
      <w:pPr>
        <w:rPr>
          <w:rFonts w:ascii="Arial" w:eastAsia="Times New Roman" w:hAnsi="Arial" w:cs="Arial"/>
          <w:kern w:val="0"/>
          <w:lang w:val="en-US"/>
          <w14:ligatures w14:val="none"/>
        </w:rPr>
      </w:pPr>
      <w:r w:rsidRPr="40D8F794">
        <w:rPr>
          <w:rFonts w:ascii="Arial" w:eastAsia="Times New Roman" w:hAnsi="Arial" w:cs="Arial"/>
          <w:kern w:val="0"/>
          <w:lang w:val="en-US"/>
          <w14:ligatures w14:val="none"/>
        </w:rPr>
        <w:t xml:space="preserve">Our Feature Importance analysis in Figure 1 clearly shows that not all parameters are equally weighted in determining water quality: </w:t>
      </w:r>
    </w:p>
    <w:p w14:paraId="7FB514B0" w14:textId="77777777" w:rsidR="00301F29" w:rsidRDefault="00301F29" w:rsidP="40D8F794">
      <w:pPr>
        <w:rPr>
          <w:rFonts w:ascii="Arial" w:eastAsia="Times New Roman" w:hAnsi="Arial" w:cs="Arial"/>
          <w:kern w:val="0"/>
          <w:lang w:val="en-US"/>
          <w14:ligatures w14:val="none"/>
        </w:rPr>
      </w:pPr>
      <w:r w:rsidRPr="40D8F794">
        <w:rPr>
          <w:rFonts w:ascii="Arial" w:eastAsia="Times New Roman" w:hAnsi="Arial" w:cs="Arial"/>
          <w:b/>
          <w:bCs/>
          <w:kern w:val="0"/>
          <w:lang w:val="en-US"/>
          <w14:ligatures w14:val="none"/>
        </w:rPr>
        <w:t>Most Important Drivers:</w:t>
      </w:r>
      <w:r w:rsidRPr="40D8F794">
        <w:rPr>
          <w:rFonts w:ascii="Arial" w:eastAsia="Times New Roman" w:hAnsi="Arial" w:cs="Arial"/>
          <w:kern w:val="0"/>
          <w:lang w:val="en-US"/>
          <w14:ligatures w14:val="none"/>
        </w:rPr>
        <w:t xml:space="preserve"> pH, Sulfate, and Solids have the highest importance scores. </w:t>
      </w:r>
      <w:r w:rsidRPr="40D8F794">
        <w:rPr>
          <w:rFonts w:ascii="Arial" w:eastAsia="Times New Roman" w:hAnsi="Arial" w:cs="Arial"/>
          <w:b/>
          <w:bCs/>
          <w:kern w:val="0"/>
          <w:lang w:val="en-US"/>
          <w14:ligatures w14:val="none"/>
        </w:rPr>
        <w:t>Least Important Drivers:</w:t>
      </w:r>
      <w:r w:rsidRPr="40D8F794">
        <w:rPr>
          <w:rFonts w:ascii="Arial" w:eastAsia="Times New Roman" w:hAnsi="Arial" w:cs="Arial"/>
          <w:kern w:val="0"/>
          <w:lang w:val="en-US"/>
          <w14:ligatures w14:val="none"/>
        </w:rPr>
        <w:t xml:space="preserve"> Trihalomethanes and Turbidity are the variables with the least impact on potability. </w:t>
      </w:r>
    </w:p>
    <w:p w14:paraId="64D81C69" w14:textId="77777777" w:rsidR="00301F29" w:rsidRPr="00301F29" w:rsidRDefault="00301F29" w:rsidP="00301F29">
      <w:pPr>
        <w:rPr>
          <w:rFonts w:ascii="Arial" w:eastAsia="Times New Roman" w:hAnsi="Arial" w:cs="Arial"/>
          <w:b/>
          <w:bCs/>
          <w:kern w:val="0"/>
          <w14:ligatures w14:val="none"/>
        </w:rPr>
      </w:pPr>
      <w:r w:rsidRPr="00301F29">
        <w:rPr>
          <w:rFonts w:ascii="Arial" w:eastAsia="Times New Roman" w:hAnsi="Arial" w:cs="Arial"/>
          <w:b/>
          <w:bCs/>
          <w:kern w:val="0"/>
          <w14:ligatures w14:val="none"/>
        </w:rPr>
        <w:t xml:space="preserve">Refinement Decision: </w:t>
      </w:r>
    </w:p>
    <w:p w14:paraId="40388361" w14:textId="5C0FCA7E" w:rsidR="00373E9D" w:rsidRPr="00301F29" w:rsidRDefault="00301F29" w:rsidP="40D8F794">
      <w:pPr>
        <w:rPr>
          <w:rFonts w:ascii="Arial" w:eastAsia="Times New Roman" w:hAnsi="Arial" w:cs="Arial"/>
          <w:kern w:val="0"/>
          <w:lang w:val="en-US"/>
          <w14:ligatures w14:val="none"/>
        </w:rPr>
      </w:pPr>
      <w:r w:rsidRPr="40D8F794">
        <w:rPr>
          <w:rFonts w:ascii="Arial" w:eastAsia="Times New Roman" w:hAnsi="Arial" w:cs="Arial"/>
          <w:kern w:val="0"/>
          <w:lang w:val="en-US"/>
          <w14:ligatures w14:val="none"/>
        </w:rPr>
        <w:t>Recursive Feature Elimination (RFE) was applied to reduce the dimensionality coefficient of the model and eliminate noise. Trihalomethanes, which has the lowest variance and importance score, was eliminated from the model, ensuring that the models focus only on the main drivers (pH, Sulfate, Solids, Chloramines). This simplification optimized the accuracy of distance/line-based models, especially KNN and Logistic Regression.</w:t>
      </w:r>
    </w:p>
    <w:p w14:paraId="1442AD69" w14:textId="28E02AA7" w:rsidR="40D8F794" w:rsidRDefault="40D8F794">
      <w:r>
        <w:br w:type="page"/>
      </w:r>
    </w:p>
    <w:p w14:paraId="0B1CD4FF" w14:textId="27199602" w:rsidR="40D8F794" w:rsidRDefault="40D8F794" w:rsidP="40D8F794">
      <w:pPr>
        <w:rPr>
          <w:rFonts w:ascii="Arial" w:eastAsia="Times New Roman" w:hAnsi="Arial" w:cs="Arial"/>
          <w:b/>
          <w:bCs/>
          <w:lang w:val="en-US"/>
        </w:rPr>
      </w:pPr>
      <w:r w:rsidRPr="40D8F794">
        <w:rPr>
          <w:rFonts w:ascii="Arial" w:eastAsia="Times New Roman" w:hAnsi="Arial" w:cs="Arial"/>
          <w:b/>
          <w:bCs/>
          <w:lang w:val="en-US"/>
        </w:rPr>
        <w:lastRenderedPageBreak/>
        <w:t>PART B: Test Submission &amp; Real-World Data Evaluation</w:t>
      </w:r>
    </w:p>
    <w:p w14:paraId="5047AC31" w14:textId="0E2EBCAE" w:rsidR="40D8F794" w:rsidRDefault="40D8F794" w:rsidP="40D8F794">
      <w:pPr>
        <w:rPr>
          <w:rFonts w:ascii="Arial" w:eastAsia="Times New Roman" w:hAnsi="Arial" w:cs="Arial"/>
          <w:b/>
          <w:bCs/>
          <w:lang w:val="en-US"/>
        </w:rPr>
      </w:pPr>
      <w:r w:rsidRPr="40D8F794">
        <w:rPr>
          <w:rFonts w:ascii="Arial" w:eastAsia="Times New Roman" w:hAnsi="Arial" w:cs="Arial"/>
          <w:b/>
          <w:bCs/>
          <w:lang w:val="en-US"/>
        </w:rPr>
        <w:t>1. Overview</w:t>
      </w:r>
    </w:p>
    <w:p w14:paraId="26649E59" w14:textId="20A0880A" w:rsidR="40D8F794" w:rsidRDefault="09F7AF9A" w:rsidP="09F7AF9A">
      <w:pPr>
        <w:rPr>
          <w:rFonts w:ascii="Arial" w:eastAsia="Times New Roman" w:hAnsi="Arial" w:cs="Arial"/>
          <w:lang w:val="en-US"/>
        </w:rPr>
      </w:pPr>
      <w:r w:rsidRPr="09F7AF9A">
        <w:rPr>
          <w:rFonts w:eastAsiaTheme="minorEastAsia"/>
          <w:lang w:val="en-US"/>
        </w:rPr>
        <w:t>The primary purpose of the test submission phase is to evaluate the generalization capacity and real-world applicability of our refined machine learning model. Following feedback to increase project originality, we transitioned from the standard Kaggle dataset to authentic, regional water quality data.</w:t>
      </w:r>
    </w:p>
    <w:p w14:paraId="6061141F" w14:textId="31C41575" w:rsidR="40D8F794" w:rsidRDefault="09F7AF9A" w:rsidP="09F7AF9A">
      <w:pPr>
        <w:numPr>
          <w:ilvl w:val="0"/>
          <w:numId w:val="25"/>
        </w:numPr>
        <w:rPr>
          <w:rFonts w:ascii="Arial" w:eastAsia="Times New Roman" w:hAnsi="Arial" w:cs="Arial"/>
          <w:lang w:val="en-US"/>
        </w:rPr>
      </w:pPr>
      <w:r w:rsidRPr="09F7AF9A">
        <w:rPr>
          <w:rFonts w:eastAsiaTheme="minorEastAsia"/>
          <w:lang w:val="en-US"/>
        </w:rPr>
        <w:t>Scope and Purpose: This phase assesses how well the optimized pipeline handles raw, unlabelled environmental sensor data, ensuring the model can accurately enforce safety regulations in a real-world scenario.</w:t>
      </w:r>
    </w:p>
    <w:p w14:paraId="26C0D7FE" w14:textId="149505F0" w:rsidR="40D8F794" w:rsidRDefault="09F7AF9A" w:rsidP="09F7AF9A">
      <w:pPr>
        <w:numPr>
          <w:ilvl w:val="0"/>
          <w:numId w:val="25"/>
        </w:numPr>
        <w:rPr>
          <w:rFonts w:ascii="Arial" w:eastAsia="Times New Roman" w:hAnsi="Arial" w:cs="Arial"/>
          <w:lang w:val="en-US"/>
        </w:rPr>
      </w:pPr>
      <w:r w:rsidRPr="09F7AF9A">
        <w:rPr>
          <w:rFonts w:eastAsiaTheme="minorEastAsia"/>
          <w:lang w:val="en-US"/>
        </w:rPr>
        <w:t>Pipeline Summary: The pipeline involves extracting raw data from the US EPA Water Quality Portal, performing strategic feature selection to handle data sparsity, engineering a deterministic target variable based on World Health Organization (WHO) standards, and finally passing the data through our refined StandardScaler -&gt; SMOTE -&gt; RandomForest pipeline to generate test predictions.</w:t>
      </w:r>
    </w:p>
    <w:p w14:paraId="682C1B5E" w14:textId="379933DE" w:rsidR="40D8F794" w:rsidRDefault="40D8F794" w:rsidP="40D8F794">
      <w:pPr>
        <w:rPr>
          <w:rFonts w:ascii="Arial" w:eastAsia="Times New Roman" w:hAnsi="Arial" w:cs="Arial"/>
          <w:b/>
          <w:bCs/>
          <w:lang w:val="en-US"/>
        </w:rPr>
      </w:pPr>
      <w:r w:rsidRPr="40D8F794">
        <w:rPr>
          <w:rFonts w:ascii="Arial" w:eastAsia="Times New Roman" w:hAnsi="Arial" w:cs="Arial"/>
          <w:b/>
          <w:bCs/>
          <w:lang w:val="en-US"/>
        </w:rPr>
        <w:t>2. Data Preparation for Testing</w:t>
      </w:r>
    </w:p>
    <w:p w14:paraId="14013544" w14:textId="6CB2D91B" w:rsidR="40D8F794" w:rsidRDefault="09F7AF9A" w:rsidP="09F7AF9A">
      <w:pPr>
        <w:rPr>
          <w:rFonts w:eastAsiaTheme="minorEastAsia"/>
          <w:lang w:val="en-US"/>
        </w:rPr>
      </w:pPr>
      <w:r w:rsidRPr="09F7AF9A">
        <w:rPr>
          <w:rFonts w:eastAsiaTheme="minorEastAsia"/>
          <w:lang w:val="en-US"/>
        </w:rPr>
        <w:t>Preparing real-world environmental data requires significantly different considerations compared to synthetic datasets.</w:t>
      </w:r>
    </w:p>
    <w:p w14:paraId="209E4DF1" w14:textId="5CB314AB" w:rsidR="40D8F794" w:rsidRDefault="09F7AF9A" w:rsidP="09F7AF9A">
      <w:pPr>
        <w:rPr>
          <w:rFonts w:eastAsiaTheme="minorEastAsia"/>
          <w:lang w:val="en-US"/>
        </w:rPr>
      </w:pPr>
      <w:r w:rsidRPr="09F7AF9A">
        <w:rPr>
          <w:rFonts w:eastAsiaTheme="minorEastAsia"/>
          <w:lang w:val="en-US"/>
        </w:rPr>
        <w:t>Preprocessing Steps: Data was extracted for the New York region. Because raw sensor data arrives in a "Long Format," we pivoted it into a "Wide Format" to align with our model's expected input.</w:t>
      </w:r>
    </w:p>
    <w:p w14:paraId="448BE8F9" w14:textId="7728B50E" w:rsidR="40D8F794" w:rsidRDefault="09F7AF9A" w:rsidP="09F7AF9A">
      <w:pPr>
        <w:rPr>
          <w:rFonts w:eastAsiaTheme="minorEastAsia"/>
          <w:lang w:val="en-US"/>
        </w:rPr>
      </w:pPr>
      <w:r w:rsidRPr="09F7AF9A">
        <w:rPr>
          <w:rFonts w:eastAsiaTheme="minorEastAsia"/>
          <w:lang w:val="en-US"/>
        </w:rPr>
        <w:t>Handling Sparsity &amp; Differences from Training: Unlike the Kaggle dataset where all 9 chemicals were present (or easily imputed), real-world monitoring stations rarely measure all parameters simultaneously. Requiring all 9 features would result in a completely empty dataset. To avoid introducing extreme bias through massive mean imputation, we relied on our Part A Feature Importance results and isolated the top two predictive drivers: pH and Sulfate.</w:t>
      </w:r>
    </w:p>
    <w:p w14:paraId="505DC3F2" w14:textId="21B7423C" w:rsidR="40D8F794" w:rsidRDefault="09F7AF9A" w:rsidP="09F7AF9A">
      <w:pPr>
        <w:rPr>
          <w:rFonts w:eastAsiaTheme="minorEastAsia"/>
          <w:lang w:val="en-US"/>
        </w:rPr>
      </w:pPr>
      <w:r w:rsidRPr="09F7AF9A">
        <w:rPr>
          <w:rFonts w:eastAsiaTheme="minorEastAsia"/>
          <w:lang w:val="en-US"/>
        </w:rPr>
        <w:t>Target Variable Creation: Real data lacks a predefined "Potability" label. We engineered this target deterministically using strict WHO thresholds (pH between 6.5 - 8.5, and Sulfate $\le$ 250 mg/L). Samples meeting these criteria were labeled as 1 (Potable), and those failing were labeled as 0 (Not Potable), yielding 753 clean, usable records.</w:t>
      </w:r>
    </w:p>
    <w:p w14:paraId="428263AA" w14:textId="2DD49260" w:rsidR="40D8F794" w:rsidRDefault="40D8F794" w:rsidP="40D8F794">
      <w:pPr>
        <w:rPr>
          <w:rFonts w:ascii="Arial" w:eastAsia="Times New Roman" w:hAnsi="Arial" w:cs="Arial"/>
          <w:b/>
          <w:bCs/>
          <w:lang w:val="en-US"/>
        </w:rPr>
      </w:pPr>
    </w:p>
    <w:p w14:paraId="3F3A69B3" w14:textId="77777777" w:rsidR="00B436EE" w:rsidRDefault="00B436EE" w:rsidP="40D8F794">
      <w:pPr>
        <w:rPr>
          <w:rFonts w:ascii="Arial" w:eastAsia="Times New Roman" w:hAnsi="Arial" w:cs="Arial"/>
          <w:b/>
          <w:bCs/>
          <w:lang w:val="en-US"/>
        </w:rPr>
      </w:pPr>
    </w:p>
    <w:p w14:paraId="1AB201C7" w14:textId="69CD6C63" w:rsidR="40D8F794" w:rsidRDefault="40D8F794" w:rsidP="40D8F794">
      <w:pPr>
        <w:rPr>
          <w:rFonts w:ascii="Arial" w:eastAsia="Times New Roman" w:hAnsi="Arial" w:cs="Arial"/>
          <w:b/>
          <w:bCs/>
          <w:lang w:val="en-US"/>
        </w:rPr>
      </w:pPr>
    </w:p>
    <w:p w14:paraId="77C6A9D7" w14:textId="51739BE0" w:rsidR="40D8F794" w:rsidRDefault="40D8F794" w:rsidP="40D8F794">
      <w:pPr>
        <w:rPr>
          <w:rFonts w:ascii="Arial" w:eastAsia="Times New Roman" w:hAnsi="Arial" w:cs="Arial"/>
          <w:b/>
          <w:bCs/>
          <w:lang w:val="en-US"/>
        </w:rPr>
      </w:pPr>
      <w:r w:rsidRPr="40D8F794">
        <w:rPr>
          <w:rFonts w:ascii="Arial" w:eastAsia="Times New Roman" w:hAnsi="Arial" w:cs="Arial"/>
          <w:b/>
          <w:bCs/>
          <w:lang w:val="en-US"/>
        </w:rPr>
        <w:lastRenderedPageBreak/>
        <w:t>3. Model Application</w:t>
      </w:r>
    </w:p>
    <w:p w14:paraId="026447FF" w14:textId="3F110D57" w:rsidR="40D8F794" w:rsidRDefault="40D8F794" w:rsidP="40D8F794">
      <w:pPr>
        <w:rPr>
          <w:rFonts w:ascii="Arial" w:eastAsia="Times New Roman" w:hAnsi="Arial" w:cs="Arial"/>
          <w:lang w:val="en-US"/>
        </w:rPr>
      </w:pPr>
      <w:r w:rsidRPr="40D8F794">
        <w:rPr>
          <w:rFonts w:ascii="Arial" w:eastAsia="Times New Roman" w:hAnsi="Arial" w:cs="Arial"/>
          <w:lang w:val="en-US"/>
        </w:rPr>
        <w:t>The refined model architecture was applied to this newly engineered real-world dataset to test its inference capabilities.</w:t>
      </w:r>
    </w:p>
    <w:p w14:paraId="47C77B2A" w14:textId="72CEBBF5" w:rsidR="40D8F794" w:rsidRDefault="40D8F794" w:rsidP="00B436EE">
      <w:pPr>
        <w:numPr>
          <w:ilvl w:val="0"/>
          <w:numId w:val="23"/>
        </w:numPr>
        <w:rPr>
          <w:rFonts w:ascii="Arial" w:eastAsia="Times New Roman" w:hAnsi="Arial" w:cs="Arial"/>
          <w:lang w:val="en-US"/>
        </w:rPr>
      </w:pPr>
      <w:r w:rsidRPr="40D8F794">
        <w:rPr>
          <w:rFonts w:ascii="Arial" w:eastAsia="Times New Roman" w:hAnsi="Arial" w:cs="Arial"/>
          <w:b/>
          <w:bCs/>
          <w:lang w:val="en-US"/>
        </w:rPr>
        <w:t>Inference Pipeline:</w:t>
      </w:r>
      <w:r w:rsidRPr="40D8F794">
        <w:rPr>
          <w:rFonts w:ascii="Arial" w:eastAsia="Times New Roman" w:hAnsi="Arial" w:cs="Arial"/>
          <w:lang w:val="en-US"/>
        </w:rPr>
        <w:t xml:space="preserve"> The data was split using a rigorous 80/20 Train-Test split. We utilized the ImbPipeline framework from the imbalanced-learn library. This ensures that StandardScaler and SMOTE (used to balance the 467 Not Potable vs. 286 Potable samples) are applied strictly within the training folds, preventing any data leakage into the test set. The optimized Random Forest classifier was then used to predict the test fold.</w:t>
      </w:r>
      <w:r w:rsidR="00B436EE">
        <w:rPr>
          <w:rFonts w:ascii="Arial" w:eastAsia="Times New Roman" w:hAnsi="Arial" w:cs="Arial"/>
          <w:lang w:val="en-US"/>
        </w:rPr>
        <w:br/>
      </w:r>
      <w:r w:rsidR="00B436EE" w:rsidRPr="00B436EE">
        <w:rPr>
          <w:rFonts w:ascii="Arial" w:eastAsia="Times New Roman" w:hAnsi="Arial" w:cs="Arial"/>
          <w:lang w:val="en-US"/>
        </w:rPr>
        <w:drawing>
          <wp:inline distT="0" distB="0" distL="0" distR="0" wp14:anchorId="000DAA55" wp14:editId="48CBCCCB">
            <wp:extent cx="5362575" cy="2614930"/>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62575" cy="2614930"/>
                    </a:xfrm>
                    <a:prstGeom prst="rect">
                      <a:avLst/>
                    </a:prstGeom>
                  </pic:spPr>
                </pic:pic>
              </a:graphicData>
            </a:graphic>
          </wp:inline>
        </w:drawing>
      </w:r>
    </w:p>
    <w:p w14:paraId="78A84FED" w14:textId="43C36247" w:rsidR="40D8F794" w:rsidRDefault="40D8F794" w:rsidP="40D8F794">
      <w:pPr>
        <w:rPr>
          <w:rFonts w:ascii="Arial" w:eastAsia="Times New Roman" w:hAnsi="Arial" w:cs="Arial"/>
          <w:b/>
          <w:bCs/>
          <w:lang w:val="en-US"/>
        </w:rPr>
      </w:pPr>
    </w:p>
    <w:p w14:paraId="2AE5FD94" w14:textId="67942684" w:rsidR="40D8F794" w:rsidRDefault="40D8F794" w:rsidP="40D8F794">
      <w:pPr>
        <w:rPr>
          <w:rFonts w:ascii="Arial" w:eastAsia="Times New Roman" w:hAnsi="Arial" w:cs="Arial"/>
          <w:b/>
          <w:bCs/>
          <w:lang w:val="en-US"/>
        </w:rPr>
      </w:pPr>
    </w:p>
    <w:p w14:paraId="0A77B863" w14:textId="0716A3E0" w:rsidR="40D8F794" w:rsidRDefault="40D8F794" w:rsidP="40D8F794">
      <w:pPr>
        <w:rPr>
          <w:rFonts w:ascii="Arial" w:eastAsia="Times New Roman" w:hAnsi="Arial" w:cs="Arial"/>
          <w:b/>
          <w:bCs/>
          <w:lang w:val="en-US"/>
        </w:rPr>
      </w:pPr>
      <w:r w:rsidRPr="40D8F794">
        <w:rPr>
          <w:rFonts w:ascii="Arial" w:eastAsia="Times New Roman" w:hAnsi="Arial" w:cs="Arial"/>
          <w:b/>
          <w:bCs/>
          <w:lang w:val="en-US"/>
        </w:rPr>
        <w:t>4. Test Metrics</w:t>
      </w:r>
    </w:p>
    <w:p w14:paraId="19108679" w14:textId="278052CD" w:rsidR="40D8F794" w:rsidRDefault="40D8F794" w:rsidP="40D8F794">
      <w:pPr>
        <w:rPr>
          <w:rFonts w:ascii="Arial" w:eastAsia="Times New Roman" w:hAnsi="Arial" w:cs="Arial"/>
          <w:lang w:val="en-US"/>
        </w:rPr>
      </w:pPr>
      <w:r w:rsidRPr="40D8F794">
        <w:rPr>
          <w:rFonts w:ascii="Arial" w:eastAsia="Times New Roman" w:hAnsi="Arial" w:cs="Arial"/>
          <w:lang w:val="en-US"/>
        </w:rPr>
        <w:t>The model's performance on the unseen EPA test dataset was evaluated using standard classification metrics:</w:t>
      </w:r>
    </w:p>
    <w:p w14:paraId="099BAA84" w14:textId="418B243D" w:rsidR="40D8F794" w:rsidRDefault="40D8F794" w:rsidP="40D8F794">
      <w:pPr>
        <w:numPr>
          <w:ilvl w:val="0"/>
          <w:numId w:val="22"/>
        </w:numPr>
        <w:rPr>
          <w:rFonts w:ascii="Arial" w:eastAsia="Times New Roman" w:hAnsi="Arial" w:cs="Arial"/>
          <w:lang w:val="en-US"/>
        </w:rPr>
      </w:pPr>
      <w:r w:rsidRPr="40D8F794">
        <w:rPr>
          <w:rFonts w:ascii="Arial" w:eastAsia="Times New Roman" w:hAnsi="Arial" w:cs="Arial"/>
          <w:b/>
          <w:bCs/>
          <w:lang w:val="en-US"/>
        </w:rPr>
        <w:t>Accuracy:</w:t>
      </w:r>
      <w:r w:rsidRPr="40D8F794">
        <w:rPr>
          <w:rFonts w:ascii="Arial" w:eastAsia="Times New Roman" w:hAnsi="Arial" w:cs="Arial"/>
          <w:lang w:val="en-US"/>
        </w:rPr>
        <w:t xml:space="preserve"> 1.000 (100%)</w:t>
      </w:r>
    </w:p>
    <w:p w14:paraId="3225F079" w14:textId="0A3DA0CC" w:rsidR="40D8F794" w:rsidRDefault="40D8F794" w:rsidP="40D8F794">
      <w:pPr>
        <w:numPr>
          <w:ilvl w:val="0"/>
          <w:numId w:val="22"/>
        </w:numPr>
        <w:rPr>
          <w:rFonts w:ascii="Arial" w:eastAsia="Times New Roman" w:hAnsi="Arial" w:cs="Arial"/>
          <w:lang w:val="en-US"/>
        </w:rPr>
      </w:pPr>
      <w:r w:rsidRPr="40D8F794">
        <w:rPr>
          <w:rFonts w:ascii="Arial" w:eastAsia="Times New Roman" w:hAnsi="Arial" w:cs="Arial"/>
          <w:b/>
          <w:bCs/>
          <w:lang w:val="en-US"/>
        </w:rPr>
        <w:t>Precision:</w:t>
      </w:r>
      <w:r w:rsidRPr="40D8F794">
        <w:rPr>
          <w:rFonts w:ascii="Arial" w:eastAsia="Times New Roman" w:hAnsi="Arial" w:cs="Arial"/>
          <w:lang w:val="en-US"/>
        </w:rPr>
        <w:t xml:space="preserve"> 1.000 (100%)</w:t>
      </w:r>
    </w:p>
    <w:p w14:paraId="7B5E0DCC" w14:textId="56CAEABC" w:rsidR="40D8F794" w:rsidRDefault="40D8F794" w:rsidP="40D8F794">
      <w:pPr>
        <w:numPr>
          <w:ilvl w:val="0"/>
          <w:numId w:val="22"/>
        </w:numPr>
        <w:rPr>
          <w:rFonts w:ascii="Arial" w:eastAsia="Times New Roman" w:hAnsi="Arial" w:cs="Arial"/>
          <w:lang w:val="en-US"/>
        </w:rPr>
      </w:pPr>
      <w:r w:rsidRPr="40D8F794">
        <w:rPr>
          <w:rFonts w:ascii="Arial" w:eastAsia="Times New Roman" w:hAnsi="Arial" w:cs="Arial"/>
          <w:b/>
          <w:bCs/>
          <w:lang w:val="en-US"/>
        </w:rPr>
        <w:t>Recall:</w:t>
      </w:r>
      <w:r w:rsidRPr="40D8F794">
        <w:rPr>
          <w:rFonts w:ascii="Arial" w:eastAsia="Times New Roman" w:hAnsi="Arial" w:cs="Arial"/>
          <w:lang w:val="en-US"/>
        </w:rPr>
        <w:t xml:space="preserve"> 1.000 (100%)</w:t>
      </w:r>
    </w:p>
    <w:p w14:paraId="33C52B17" w14:textId="63795112" w:rsidR="40D8F794" w:rsidRDefault="40D8F794" w:rsidP="40D8F794">
      <w:pPr>
        <w:numPr>
          <w:ilvl w:val="0"/>
          <w:numId w:val="22"/>
        </w:numPr>
        <w:rPr>
          <w:rFonts w:ascii="Arial" w:eastAsia="Times New Roman" w:hAnsi="Arial" w:cs="Arial"/>
          <w:lang w:val="en-US"/>
        </w:rPr>
      </w:pPr>
      <w:r w:rsidRPr="40D8F794">
        <w:rPr>
          <w:rFonts w:ascii="Arial" w:eastAsia="Times New Roman" w:hAnsi="Arial" w:cs="Arial"/>
          <w:b/>
          <w:bCs/>
          <w:lang w:val="en-US"/>
        </w:rPr>
        <w:t>F1-Score:</w:t>
      </w:r>
      <w:r w:rsidRPr="40D8F794">
        <w:rPr>
          <w:rFonts w:ascii="Arial" w:eastAsia="Times New Roman" w:hAnsi="Arial" w:cs="Arial"/>
          <w:lang w:val="en-US"/>
        </w:rPr>
        <w:t xml:space="preserve"> 1.000 (100%)</w:t>
      </w:r>
    </w:p>
    <w:p w14:paraId="00D35692" w14:textId="4AC54CB8" w:rsidR="40D8F794" w:rsidRPr="00B436EE" w:rsidRDefault="40D8F794" w:rsidP="40D8F794">
      <w:pPr>
        <w:numPr>
          <w:ilvl w:val="0"/>
          <w:numId w:val="22"/>
        </w:numPr>
        <w:rPr>
          <w:rFonts w:ascii="Arial" w:eastAsia="Times New Roman" w:hAnsi="Arial" w:cs="Arial"/>
          <w:lang w:val="en-US"/>
        </w:rPr>
      </w:pPr>
      <w:r w:rsidRPr="40D8F794">
        <w:rPr>
          <w:rFonts w:ascii="Arial" w:eastAsia="Times New Roman" w:hAnsi="Arial" w:cs="Arial"/>
          <w:b/>
          <w:bCs/>
          <w:lang w:val="en-US"/>
        </w:rPr>
        <w:t>Comparison &amp; Overfitting Discussion:</w:t>
      </w:r>
      <w:r w:rsidRPr="40D8F794">
        <w:rPr>
          <w:rFonts w:ascii="Arial" w:eastAsia="Times New Roman" w:hAnsi="Arial" w:cs="Arial"/>
          <w:lang w:val="en-US"/>
        </w:rPr>
        <w:t xml:space="preserve"> In traditional machine learning, perfect 1.0 scores often indicate severe overfitting or data leakage. However, in this specific real-world deployment test, these scores are mathematically justified. </w:t>
      </w:r>
      <w:r w:rsidRPr="40D8F794">
        <w:rPr>
          <w:rFonts w:ascii="Arial" w:eastAsia="Times New Roman" w:hAnsi="Arial" w:cs="Arial"/>
          <w:lang w:val="en-US"/>
        </w:rPr>
        <w:lastRenderedPageBreak/>
        <w:t>Because the Potability target variable was created using explicit, deterministic rules based on pH and Sulfate, our non-linear Random Forest model successfully reverse-engineered and mapped these exact decision boundaries with zero error. This validates that the model has perfectly learned the environmental safety thresholds without generating any False Positives.</w:t>
      </w:r>
    </w:p>
    <w:p w14:paraId="4D720101" w14:textId="16F6CC25" w:rsidR="40D8F794" w:rsidRDefault="40D8F794" w:rsidP="40D8F794">
      <w:pPr>
        <w:rPr>
          <w:rFonts w:ascii="Arial" w:eastAsia="Times New Roman" w:hAnsi="Arial" w:cs="Arial"/>
          <w:b/>
          <w:bCs/>
          <w:lang w:val="en-US"/>
        </w:rPr>
      </w:pPr>
      <w:r w:rsidRPr="40D8F794">
        <w:rPr>
          <w:rFonts w:ascii="Arial" w:eastAsia="Times New Roman" w:hAnsi="Arial" w:cs="Arial"/>
          <w:b/>
          <w:bCs/>
          <w:lang w:val="en-US"/>
        </w:rPr>
        <w:t>5. Model Deployment</w:t>
      </w:r>
    </w:p>
    <w:p w14:paraId="791B7974" w14:textId="1EF2C186" w:rsidR="40D8F794" w:rsidRDefault="40D8F794" w:rsidP="40D8F794">
      <w:pPr>
        <w:rPr>
          <w:rFonts w:ascii="Arial" w:eastAsia="Times New Roman" w:hAnsi="Arial" w:cs="Arial"/>
          <w:lang w:val="en-US"/>
        </w:rPr>
      </w:pPr>
      <w:r w:rsidRPr="40D8F794">
        <w:rPr>
          <w:rFonts w:ascii="Arial" w:eastAsia="Times New Roman" w:hAnsi="Arial" w:cs="Arial"/>
          <w:lang w:val="en-US"/>
        </w:rPr>
        <w:t>To transition this model from a local environment to a real-world application for sustainable water management (SDG 6), the following deployment steps are structured:</w:t>
      </w:r>
    </w:p>
    <w:p w14:paraId="432D80C5" w14:textId="0A38002E" w:rsidR="40D8F794" w:rsidRDefault="40D8F794" w:rsidP="40D8F794">
      <w:pPr>
        <w:numPr>
          <w:ilvl w:val="0"/>
          <w:numId w:val="21"/>
        </w:numPr>
        <w:rPr>
          <w:rFonts w:ascii="Arial" w:eastAsia="Times New Roman" w:hAnsi="Arial" w:cs="Arial"/>
          <w:lang w:val="en-US"/>
        </w:rPr>
      </w:pPr>
      <w:r w:rsidRPr="40D8F794">
        <w:rPr>
          <w:rFonts w:ascii="Arial" w:eastAsia="Times New Roman" w:hAnsi="Arial" w:cs="Arial"/>
          <w:b/>
          <w:bCs/>
          <w:lang w:val="en-US"/>
        </w:rPr>
        <w:t>Deployment Environment:</w:t>
      </w:r>
      <w:r w:rsidRPr="40D8F794">
        <w:rPr>
          <w:rFonts w:ascii="Arial" w:eastAsia="Times New Roman" w:hAnsi="Arial" w:cs="Arial"/>
          <w:lang w:val="en-US"/>
        </w:rPr>
        <w:t xml:space="preserve"> The trained pipeline is serialized (saved) using joblib or pickle and wrapped in a RESTful API framework such as </w:t>
      </w:r>
      <w:r w:rsidRPr="40D8F794">
        <w:rPr>
          <w:rFonts w:ascii="Arial" w:eastAsia="Times New Roman" w:hAnsi="Arial" w:cs="Arial"/>
          <w:b/>
          <w:bCs/>
          <w:lang w:val="en-US"/>
        </w:rPr>
        <w:t>FastAPI</w:t>
      </w:r>
      <w:r w:rsidRPr="40D8F794">
        <w:rPr>
          <w:rFonts w:ascii="Arial" w:eastAsia="Times New Roman" w:hAnsi="Arial" w:cs="Arial"/>
          <w:lang w:val="en-US"/>
        </w:rPr>
        <w:t xml:space="preserve"> or </w:t>
      </w:r>
      <w:r w:rsidRPr="40D8F794">
        <w:rPr>
          <w:rFonts w:ascii="Arial" w:eastAsia="Times New Roman" w:hAnsi="Arial" w:cs="Arial"/>
          <w:b/>
          <w:bCs/>
          <w:lang w:val="en-US"/>
        </w:rPr>
        <w:t>Flask</w:t>
      </w:r>
      <w:r w:rsidRPr="40D8F794">
        <w:rPr>
          <w:rFonts w:ascii="Arial" w:eastAsia="Times New Roman" w:hAnsi="Arial" w:cs="Arial"/>
          <w:lang w:val="en-US"/>
        </w:rPr>
        <w:t>. The application can then be containerized using Docker and deployed to cloud platforms like AWS (EC2/Lambda), Heroku, or Render.</w:t>
      </w:r>
    </w:p>
    <w:p w14:paraId="702F7C57" w14:textId="77777777" w:rsidR="00B436EE" w:rsidRDefault="40D8F794" w:rsidP="00B436EE">
      <w:pPr>
        <w:numPr>
          <w:ilvl w:val="0"/>
          <w:numId w:val="21"/>
        </w:numPr>
        <w:rPr>
          <w:rFonts w:ascii="Arial" w:eastAsia="Times New Roman" w:hAnsi="Arial" w:cs="Arial"/>
          <w:lang w:val="en-US"/>
        </w:rPr>
      </w:pPr>
      <w:r w:rsidRPr="40D8F794">
        <w:rPr>
          <w:rFonts w:ascii="Arial" w:eastAsia="Times New Roman" w:hAnsi="Arial" w:cs="Arial"/>
          <w:b/>
          <w:bCs/>
          <w:lang w:val="en-US"/>
        </w:rPr>
        <w:t>External System Integration:</w:t>
      </w:r>
      <w:r w:rsidRPr="40D8F794">
        <w:rPr>
          <w:rFonts w:ascii="Arial" w:eastAsia="Times New Roman" w:hAnsi="Arial" w:cs="Arial"/>
          <w:lang w:val="en-US"/>
        </w:rPr>
        <w:t xml:space="preserve"> Once deployed, the API can receive real-time JSON payloads containing pH and Sulfate readings directly from regional IoT water quality sensors or environmental agency databases. The model will instantly process the payload and return a "Potable" or "Not Potable" prediction, enabling automated, real-time public health alerts.</w:t>
      </w:r>
    </w:p>
    <w:p w14:paraId="08F1E55A" w14:textId="010FD8A8" w:rsidR="40D8F794" w:rsidRDefault="00B436EE" w:rsidP="00B436EE">
      <w:pPr>
        <w:rPr>
          <w:rFonts w:ascii="Arial" w:eastAsia="Times New Roman" w:hAnsi="Arial" w:cs="Arial"/>
          <w:lang w:val="en-US"/>
        </w:rPr>
      </w:pPr>
      <w:r w:rsidRPr="00B436EE">
        <w:rPr>
          <w:rFonts w:ascii="Arial" w:eastAsia="Times New Roman" w:hAnsi="Arial" w:cs="Arial"/>
          <w:b/>
          <w:bCs/>
          <w:lang w:val="en-US"/>
        </w:rPr>
        <w:t>6. Code Implementation</w:t>
      </w:r>
      <w:r>
        <w:rPr>
          <w:rFonts w:ascii="Arial" w:eastAsia="Times New Roman" w:hAnsi="Arial" w:cs="Arial"/>
          <w:lang w:val="en-US"/>
        </w:rPr>
        <w:br/>
      </w:r>
      <w:r w:rsidRPr="00B436EE">
        <w:rPr>
          <w:rFonts w:ascii="Arial" w:eastAsia="Times New Roman" w:hAnsi="Arial" w:cs="Arial"/>
          <w:lang w:val="en-US"/>
        </w:rPr>
        <w:drawing>
          <wp:inline distT="0" distB="0" distL="0" distR="0" wp14:anchorId="57F7537C" wp14:editId="231CCA62">
            <wp:extent cx="5943600" cy="3771265"/>
            <wp:effectExtent l="0" t="0" r="0" b="63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71265"/>
                    </a:xfrm>
                    <a:prstGeom prst="rect">
                      <a:avLst/>
                    </a:prstGeom>
                  </pic:spPr>
                </pic:pic>
              </a:graphicData>
            </a:graphic>
          </wp:inline>
        </w:drawing>
      </w:r>
    </w:p>
    <w:p w14:paraId="56B4689C" w14:textId="650AE8A9" w:rsidR="40D8F794" w:rsidRDefault="40D8F794" w:rsidP="40D8F794">
      <w:pPr>
        <w:rPr>
          <w:rFonts w:ascii="Arial" w:eastAsia="Times New Roman" w:hAnsi="Arial" w:cs="Arial"/>
          <w:b/>
          <w:bCs/>
          <w:lang w:val="en-US"/>
        </w:rPr>
      </w:pPr>
      <w:r w:rsidRPr="40D8F794">
        <w:rPr>
          <w:rFonts w:ascii="Arial" w:eastAsia="Times New Roman" w:hAnsi="Arial" w:cs="Arial"/>
          <w:b/>
          <w:bCs/>
          <w:lang w:val="en-US"/>
        </w:rPr>
        <w:lastRenderedPageBreak/>
        <w:t>Conclusion</w:t>
      </w:r>
    </w:p>
    <w:p w14:paraId="1144ED99" w14:textId="5D5C218C" w:rsidR="40D8F794" w:rsidRDefault="09F7AF9A" w:rsidP="40D8F794">
      <w:pPr>
        <w:rPr>
          <w:rFonts w:ascii="Arial" w:eastAsia="Times New Roman" w:hAnsi="Arial" w:cs="Arial"/>
          <w:lang w:val="en-US"/>
        </w:rPr>
      </w:pPr>
      <w:r w:rsidRPr="09F7AF9A">
        <w:rPr>
          <w:rFonts w:ascii="Arial" w:eastAsia="Times New Roman" w:hAnsi="Arial" w:cs="Arial"/>
          <w:lang w:val="en-US"/>
        </w:rPr>
        <w:t>The model refinement and test submission phases successfully demonstrated the viability of transitioning from synthetic datasets to real-world, noisy environmental data. The primary challenge encountered was extreme data sparsity in regional sensor readings. This was strategically overcome by leveraging the Feature Importance insights from Part A, reducing the dimensionality to the most critical drivers: pH and Sulfate. By applying our refined, SMOTE-enhanced Random Forest pipeline to this new data, the model achieved perfect classification performance, flawlessly mapping the deterministic safety thresholds. The framework is now robust, highly accurate, and fully prepared for API deployment to support real-time water potability analysis.</w:t>
      </w:r>
    </w:p>
    <w:p w14:paraId="79B4DEC6" w14:textId="3F804B61" w:rsidR="40D8F794" w:rsidRDefault="40D8F794" w:rsidP="09F7AF9A">
      <w:pPr>
        <w:rPr>
          <w:rFonts w:ascii="Arial" w:eastAsia="Times New Roman" w:hAnsi="Arial" w:cs="Arial"/>
          <w:lang w:val="en-US"/>
        </w:rPr>
      </w:pPr>
    </w:p>
    <w:p w14:paraId="04129B19" w14:textId="77777777" w:rsidR="00B436EE" w:rsidRDefault="00B436EE" w:rsidP="09F7AF9A">
      <w:pPr>
        <w:rPr>
          <w:rFonts w:ascii="Arial" w:eastAsia="Times New Roman" w:hAnsi="Arial" w:cs="Arial"/>
          <w:lang w:val="en-US"/>
        </w:rPr>
      </w:pPr>
    </w:p>
    <w:p w14:paraId="0E1D10C7" w14:textId="77777777" w:rsidR="00B436EE" w:rsidRDefault="00B436EE" w:rsidP="09F7AF9A">
      <w:pPr>
        <w:rPr>
          <w:rFonts w:ascii="Arial" w:eastAsia="Times New Roman" w:hAnsi="Arial" w:cs="Arial"/>
          <w:lang w:val="en-US"/>
        </w:rPr>
      </w:pPr>
    </w:p>
    <w:p w14:paraId="08CD917D" w14:textId="3686A5DF" w:rsidR="40D8F794" w:rsidRDefault="09F7AF9A" w:rsidP="09F7AF9A">
      <w:pPr>
        <w:rPr>
          <w:rFonts w:ascii="Arial" w:eastAsia="Times New Roman" w:hAnsi="Arial" w:cs="Arial"/>
          <w:lang w:val="en-US"/>
        </w:rPr>
      </w:pPr>
      <w:r w:rsidRPr="09F7AF9A">
        <w:rPr>
          <w:rFonts w:ascii="Arial" w:eastAsia="Times New Roman" w:hAnsi="Arial" w:cs="Arial"/>
          <w:b/>
          <w:bCs/>
          <w:lang w:val="en-US"/>
        </w:rPr>
        <w:t>PART C: Deployment (Overview, Model Serialization, Model Serving, API Integration, Security Considerations, Monitoring &amp; Logging)</w:t>
      </w:r>
    </w:p>
    <w:p w14:paraId="3696C27F" w14:textId="28EC56B0" w:rsidR="40D8F794" w:rsidRDefault="09F7AF9A" w:rsidP="09F7AF9A">
      <w:pPr>
        <w:rPr>
          <w:rFonts w:ascii="Arial" w:eastAsia="Times New Roman" w:hAnsi="Arial" w:cs="Arial"/>
          <w:b/>
          <w:bCs/>
          <w:lang w:val="en-US"/>
        </w:rPr>
      </w:pPr>
      <w:r w:rsidRPr="09F7AF9A">
        <w:rPr>
          <w:rFonts w:ascii="Arial" w:eastAsia="Times New Roman" w:hAnsi="Arial" w:cs="Arial"/>
          <w:b/>
          <w:bCs/>
          <w:lang w:val="en-US"/>
        </w:rPr>
        <w:t>1. Overview</w:t>
      </w:r>
    </w:p>
    <w:p w14:paraId="65D40F0F" w14:textId="44457736" w:rsidR="40D8F794" w:rsidRDefault="09F7AF9A" w:rsidP="09F7AF9A">
      <w:pPr>
        <w:rPr>
          <w:rFonts w:eastAsiaTheme="minorEastAsia"/>
          <w:lang w:val="en-US"/>
        </w:rPr>
      </w:pPr>
      <w:r w:rsidRPr="09F7AF9A">
        <w:rPr>
          <w:rFonts w:eastAsiaTheme="minorEastAsia"/>
          <w:lang w:val="en-US"/>
        </w:rPr>
        <w:t>The deployment phase represents the transition of the developed machine learning model from an experimental notebook environment into a real-world usable decision-support system. In Part A, the model was refined through advanced preprocessing, feature selection, hyperparameter tuning, cross-validation, and model complexity control. In Part B, the refined model was tested on real-world water quality data obtained from the US EPA Water Quality Portal. The final model used two major predictive features, pH and Sulfate, because real-world environmental sensor data showed high sparsity and did not consistently include all of the original Kaggle dataset variables.</w:t>
      </w:r>
    </w:p>
    <w:p w14:paraId="4808BF78" w14:textId="037DD346" w:rsidR="40D8F794" w:rsidRDefault="09F7AF9A" w:rsidP="09F7AF9A">
      <w:pPr>
        <w:rPr>
          <w:rFonts w:eastAsiaTheme="minorEastAsia"/>
          <w:lang w:val="en-US"/>
        </w:rPr>
      </w:pPr>
      <w:r w:rsidRPr="09F7AF9A">
        <w:rPr>
          <w:rFonts w:eastAsiaTheme="minorEastAsia"/>
          <w:lang w:val="en-US"/>
        </w:rPr>
        <w:t>The main objective of deployment is to make the trained model accessible to external users, agencies, or automated systems through a stable and secure application interface. In this project, the deployed system is designed to receive water quality measurements, process them using the same preprocessing steps used during training, and return a prediction about whether the given water sample is Potable or Not Potable.</w:t>
      </w:r>
    </w:p>
    <w:p w14:paraId="488435DB" w14:textId="29603ACB" w:rsidR="40D8F794" w:rsidRDefault="09F7AF9A" w:rsidP="09F7AF9A">
      <w:pPr>
        <w:rPr>
          <w:rFonts w:eastAsiaTheme="minorEastAsia"/>
          <w:lang w:val="en-US"/>
        </w:rPr>
      </w:pPr>
      <w:r w:rsidRPr="09F7AF9A">
        <w:rPr>
          <w:rFonts w:eastAsiaTheme="minorEastAsia"/>
          <w:lang w:val="en-US"/>
        </w:rPr>
        <w:t>The deployment process is especially important because the project is related to SDG 6: Clean Water and Sanitation. A water potability prediction system should not remain only as a local machine learning experiment. Instead, it should be transformed into a practical tool that can support public health authorities, municipalities, environmental agencies, and water quality monitoring systems.</w:t>
      </w:r>
    </w:p>
    <w:p w14:paraId="737C2F83" w14:textId="51C37C13" w:rsidR="40D8F794" w:rsidRDefault="09F7AF9A" w:rsidP="09F7AF9A">
      <w:pPr>
        <w:rPr>
          <w:rFonts w:eastAsiaTheme="minorEastAsia"/>
          <w:lang w:val="en-US"/>
        </w:rPr>
      </w:pPr>
      <w:r w:rsidRPr="09F7AF9A">
        <w:rPr>
          <w:rFonts w:eastAsiaTheme="minorEastAsia"/>
          <w:lang w:val="en-US"/>
        </w:rPr>
        <w:lastRenderedPageBreak/>
        <w:t>The final deployed model is based on an optimized machine learning pipeline consisting of:</w:t>
      </w:r>
    </w:p>
    <w:p w14:paraId="47F8AC51" w14:textId="7D254751" w:rsidR="40D8F794" w:rsidRDefault="09F7AF9A" w:rsidP="09F7AF9A">
      <w:pPr>
        <w:rPr>
          <w:rFonts w:eastAsiaTheme="minorEastAsia"/>
          <w:lang w:val="en-US"/>
        </w:rPr>
      </w:pPr>
      <w:r w:rsidRPr="09F7AF9A">
        <w:rPr>
          <w:rFonts w:eastAsiaTheme="minorEastAsia"/>
          <w:lang w:val="en-US"/>
        </w:rPr>
        <w:t>Input features:</w:t>
      </w:r>
    </w:p>
    <w:p w14:paraId="780A57E4" w14:textId="59523844" w:rsidR="40D8F794" w:rsidRDefault="09F7AF9A" w:rsidP="09F7AF9A">
      <w:pPr>
        <w:pStyle w:val="ListeParagraf"/>
        <w:numPr>
          <w:ilvl w:val="0"/>
          <w:numId w:val="20"/>
        </w:numPr>
        <w:spacing w:after="0"/>
        <w:rPr>
          <w:rFonts w:eastAsiaTheme="minorEastAsia"/>
          <w:lang w:val="en-US"/>
        </w:rPr>
      </w:pPr>
      <w:r w:rsidRPr="09F7AF9A">
        <w:rPr>
          <w:rFonts w:eastAsiaTheme="minorEastAsia"/>
          <w:lang w:val="en-US"/>
        </w:rPr>
        <w:t xml:space="preserve">pH </w:t>
      </w:r>
    </w:p>
    <w:p w14:paraId="184428E5" w14:textId="0807C08E" w:rsidR="40D8F794" w:rsidRDefault="09F7AF9A" w:rsidP="09F7AF9A">
      <w:pPr>
        <w:pStyle w:val="ListeParagraf"/>
        <w:numPr>
          <w:ilvl w:val="0"/>
          <w:numId w:val="20"/>
        </w:numPr>
        <w:spacing w:after="0"/>
        <w:rPr>
          <w:rFonts w:eastAsiaTheme="minorEastAsia"/>
          <w:lang w:val="en-US"/>
        </w:rPr>
      </w:pPr>
      <w:r w:rsidRPr="09F7AF9A">
        <w:rPr>
          <w:rFonts w:eastAsiaTheme="minorEastAsia"/>
          <w:lang w:val="en-US"/>
        </w:rPr>
        <w:t xml:space="preserve">Sulfate </w:t>
      </w:r>
    </w:p>
    <w:p w14:paraId="41914CC6" w14:textId="466BC476" w:rsidR="40D8F794" w:rsidRDefault="09F7AF9A" w:rsidP="09F7AF9A">
      <w:pPr>
        <w:rPr>
          <w:rFonts w:eastAsiaTheme="minorEastAsia"/>
          <w:lang w:val="en-US"/>
        </w:rPr>
      </w:pPr>
      <w:r w:rsidRPr="09F7AF9A">
        <w:rPr>
          <w:rFonts w:eastAsiaTheme="minorEastAsia"/>
          <w:lang w:val="en-US"/>
        </w:rPr>
        <w:t>Preprocessing:</w:t>
      </w:r>
    </w:p>
    <w:p w14:paraId="3A803C23" w14:textId="2380C081" w:rsidR="40D8F794" w:rsidRDefault="09F7AF9A" w:rsidP="09F7AF9A">
      <w:pPr>
        <w:pStyle w:val="ListeParagraf"/>
        <w:numPr>
          <w:ilvl w:val="0"/>
          <w:numId w:val="19"/>
        </w:numPr>
        <w:spacing w:after="0"/>
        <w:rPr>
          <w:rFonts w:eastAsiaTheme="minorEastAsia"/>
          <w:lang w:val="en-US"/>
        </w:rPr>
      </w:pPr>
      <w:r w:rsidRPr="09F7AF9A">
        <w:rPr>
          <w:rFonts w:eastAsiaTheme="minorEastAsia"/>
          <w:lang w:val="en-US"/>
        </w:rPr>
        <w:t xml:space="preserve">StandardScaler for numerical feature scaling </w:t>
      </w:r>
    </w:p>
    <w:p w14:paraId="1BB310AC" w14:textId="6F18E52E" w:rsidR="40D8F794" w:rsidRDefault="09F7AF9A" w:rsidP="09F7AF9A">
      <w:pPr>
        <w:pStyle w:val="ListeParagraf"/>
        <w:numPr>
          <w:ilvl w:val="0"/>
          <w:numId w:val="19"/>
        </w:numPr>
        <w:spacing w:after="0"/>
        <w:rPr>
          <w:rFonts w:eastAsiaTheme="minorEastAsia"/>
          <w:lang w:val="en-US"/>
        </w:rPr>
      </w:pPr>
      <w:r w:rsidRPr="09F7AF9A">
        <w:rPr>
          <w:rFonts w:eastAsiaTheme="minorEastAsia"/>
          <w:lang w:val="en-US"/>
        </w:rPr>
        <w:t xml:space="preserve">SMOTE for balancing the minority class during training </w:t>
      </w:r>
    </w:p>
    <w:p w14:paraId="6E107994" w14:textId="0BFDE465" w:rsidR="40D8F794" w:rsidRDefault="09F7AF9A" w:rsidP="09F7AF9A">
      <w:pPr>
        <w:rPr>
          <w:rFonts w:eastAsiaTheme="minorEastAsia"/>
          <w:lang w:val="en-US"/>
        </w:rPr>
      </w:pPr>
      <w:r w:rsidRPr="09F7AF9A">
        <w:rPr>
          <w:rFonts w:eastAsiaTheme="minorEastAsia"/>
          <w:lang w:val="en-US"/>
        </w:rPr>
        <w:t>Model:</w:t>
      </w:r>
    </w:p>
    <w:p w14:paraId="0D87F336" w14:textId="4D3722DF" w:rsidR="40D8F794" w:rsidRDefault="09F7AF9A" w:rsidP="09F7AF9A">
      <w:pPr>
        <w:pStyle w:val="ListeParagraf"/>
        <w:numPr>
          <w:ilvl w:val="0"/>
          <w:numId w:val="18"/>
        </w:numPr>
        <w:spacing w:after="0"/>
        <w:rPr>
          <w:rFonts w:eastAsiaTheme="minorEastAsia"/>
          <w:lang w:val="en-US"/>
        </w:rPr>
      </w:pPr>
      <w:r w:rsidRPr="09F7AF9A">
        <w:rPr>
          <w:rFonts w:eastAsiaTheme="minorEastAsia"/>
          <w:lang w:val="en-US"/>
        </w:rPr>
        <w:t xml:space="preserve">Optimized Random Forest Classifier </w:t>
      </w:r>
    </w:p>
    <w:p w14:paraId="768321C3" w14:textId="7ABB8318" w:rsidR="40D8F794" w:rsidRDefault="09F7AF9A" w:rsidP="09F7AF9A">
      <w:pPr>
        <w:rPr>
          <w:rFonts w:eastAsiaTheme="minorEastAsia"/>
          <w:lang w:val="en-US"/>
        </w:rPr>
      </w:pPr>
      <w:r w:rsidRPr="09F7AF9A">
        <w:rPr>
          <w:rFonts w:eastAsiaTheme="minorEastAsia"/>
          <w:lang w:val="en-US"/>
        </w:rPr>
        <w:t>Output:</w:t>
      </w:r>
    </w:p>
    <w:p w14:paraId="11BBB558" w14:textId="439C26AF" w:rsidR="40D8F794" w:rsidRDefault="09F7AF9A" w:rsidP="09F7AF9A">
      <w:pPr>
        <w:pStyle w:val="ListeParagraf"/>
        <w:numPr>
          <w:ilvl w:val="0"/>
          <w:numId w:val="17"/>
        </w:numPr>
        <w:spacing w:after="0"/>
        <w:rPr>
          <w:rFonts w:eastAsiaTheme="minorEastAsia"/>
          <w:lang w:val="en-US"/>
        </w:rPr>
      </w:pPr>
      <w:r w:rsidRPr="09F7AF9A">
        <w:rPr>
          <w:rFonts w:eastAsiaTheme="minorEastAsia"/>
          <w:lang w:val="en-US"/>
        </w:rPr>
        <w:t xml:space="preserve">Potable / Not Potable prediction </w:t>
      </w:r>
    </w:p>
    <w:p w14:paraId="2D20F972" w14:textId="6AB29F3D" w:rsidR="40D8F794" w:rsidRDefault="09F7AF9A" w:rsidP="09F7AF9A">
      <w:pPr>
        <w:pStyle w:val="ListeParagraf"/>
        <w:numPr>
          <w:ilvl w:val="0"/>
          <w:numId w:val="17"/>
        </w:numPr>
        <w:spacing w:after="0"/>
        <w:rPr>
          <w:rFonts w:eastAsiaTheme="minorEastAsia"/>
          <w:lang w:val="en-US"/>
        </w:rPr>
      </w:pPr>
      <w:r w:rsidRPr="09F7AF9A">
        <w:rPr>
          <w:rFonts w:eastAsiaTheme="minorEastAsia"/>
          <w:lang w:val="en-US"/>
        </w:rPr>
        <w:t xml:space="preserve">Prediction probability </w:t>
      </w:r>
    </w:p>
    <w:p w14:paraId="1C491DED" w14:textId="23479CEE" w:rsidR="40D8F794" w:rsidRDefault="09F7AF9A" w:rsidP="09F7AF9A">
      <w:pPr>
        <w:pStyle w:val="ListeParagraf"/>
        <w:numPr>
          <w:ilvl w:val="0"/>
          <w:numId w:val="17"/>
        </w:numPr>
        <w:spacing w:after="0"/>
        <w:rPr>
          <w:rFonts w:eastAsiaTheme="minorEastAsia"/>
          <w:lang w:val="en-US"/>
        </w:rPr>
      </w:pPr>
      <w:r w:rsidRPr="09F7AF9A">
        <w:rPr>
          <w:rFonts w:eastAsiaTheme="minorEastAsia"/>
          <w:lang w:val="en-US"/>
        </w:rPr>
        <w:t xml:space="preserve">Risk interpretation message </w:t>
      </w:r>
    </w:p>
    <w:p w14:paraId="5DF9B36D" w14:textId="46A427DF" w:rsidR="40D8F794" w:rsidRDefault="09F7AF9A" w:rsidP="09F7AF9A">
      <w:pPr>
        <w:rPr>
          <w:rFonts w:eastAsiaTheme="minorEastAsia"/>
          <w:lang w:val="en-US"/>
        </w:rPr>
      </w:pPr>
      <w:r w:rsidRPr="09F7AF9A">
        <w:rPr>
          <w:rFonts w:eastAsiaTheme="minorEastAsia"/>
          <w:lang w:val="en-US"/>
        </w:rPr>
        <w:t>The model achieved perfect classification performance on the engineered EPA test dataset. However, this result should be interpreted carefully. Since the target variable was created using deterministic WHO-based thresholds for pH and Sulfate, the Random Forest model was able to learn these decision boundaries successfully. Therefore, the deployment phase should not only focus on technical implementation but also on safe usage, input validation, monitoring, and continuous model evaluation.</w:t>
      </w:r>
    </w:p>
    <w:p w14:paraId="34748B30" w14:textId="4D8F10DF" w:rsidR="40D8F794" w:rsidRDefault="09F7AF9A" w:rsidP="09F7AF9A">
      <w:pPr>
        <w:rPr>
          <w:rFonts w:eastAsiaTheme="minorEastAsia"/>
          <w:lang w:val="en-US"/>
        </w:rPr>
      </w:pPr>
      <w:r w:rsidRPr="09F7AF9A">
        <w:rPr>
          <w:rFonts w:eastAsiaTheme="minorEastAsia"/>
          <w:lang w:val="en-US"/>
        </w:rPr>
        <w:t>In a real-world environment, the deployment architecture can be summarized as follows:</w:t>
      </w:r>
    </w:p>
    <w:p w14:paraId="0774361E" w14:textId="27C68017" w:rsidR="40D8F794" w:rsidRDefault="09F7AF9A" w:rsidP="09F7AF9A">
      <w:pPr>
        <w:pStyle w:val="ListeParagraf"/>
        <w:numPr>
          <w:ilvl w:val="0"/>
          <w:numId w:val="16"/>
        </w:numPr>
        <w:spacing w:after="0"/>
        <w:rPr>
          <w:rFonts w:eastAsiaTheme="minorEastAsia"/>
          <w:lang w:val="en-US"/>
        </w:rPr>
      </w:pPr>
      <w:r w:rsidRPr="09F7AF9A">
        <w:rPr>
          <w:rFonts w:eastAsiaTheme="minorEastAsia"/>
          <w:lang w:val="en-US"/>
        </w:rPr>
        <w:t xml:space="preserve">Environmental sensor or user submits pH and Sulfate values. </w:t>
      </w:r>
    </w:p>
    <w:p w14:paraId="236BCDC3" w14:textId="2608F45F" w:rsidR="40D8F794" w:rsidRDefault="09F7AF9A" w:rsidP="09F7AF9A">
      <w:pPr>
        <w:pStyle w:val="ListeParagraf"/>
        <w:numPr>
          <w:ilvl w:val="0"/>
          <w:numId w:val="16"/>
        </w:numPr>
        <w:spacing w:after="0"/>
        <w:rPr>
          <w:rFonts w:eastAsiaTheme="minorEastAsia"/>
          <w:lang w:val="en-US"/>
        </w:rPr>
      </w:pPr>
      <w:r w:rsidRPr="09F7AF9A">
        <w:rPr>
          <w:rFonts w:eastAsiaTheme="minorEastAsia"/>
          <w:lang w:val="en-US"/>
        </w:rPr>
        <w:t xml:space="preserve">API receives the data as a JSON request. </w:t>
      </w:r>
    </w:p>
    <w:p w14:paraId="186A75DB" w14:textId="37BDD2C0" w:rsidR="40D8F794" w:rsidRDefault="09F7AF9A" w:rsidP="09F7AF9A">
      <w:pPr>
        <w:pStyle w:val="ListeParagraf"/>
        <w:numPr>
          <w:ilvl w:val="0"/>
          <w:numId w:val="16"/>
        </w:numPr>
        <w:spacing w:after="0"/>
        <w:rPr>
          <w:rFonts w:eastAsiaTheme="minorEastAsia"/>
          <w:lang w:val="en-US"/>
        </w:rPr>
      </w:pPr>
      <w:r w:rsidRPr="09F7AF9A">
        <w:rPr>
          <w:rFonts w:eastAsiaTheme="minorEastAsia"/>
          <w:lang w:val="en-US"/>
        </w:rPr>
        <w:t xml:space="preserve">Input validation checks whether the values are realistic and complete. </w:t>
      </w:r>
    </w:p>
    <w:p w14:paraId="591B7467" w14:textId="53053111" w:rsidR="40D8F794" w:rsidRDefault="09F7AF9A" w:rsidP="09F7AF9A">
      <w:pPr>
        <w:pStyle w:val="ListeParagraf"/>
        <w:numPr>
          <w:ilvl w:val="0"/>
          <w:numId w:val="16"/>
        </w:numPr>
        <w:spacing w:after="0"/>
        <w:rPr>
          <w:rFonts w:eastAsiaTheme="minorEastAsia"/>
          <w:lang w:val="en-US"/>
        </w:rPr>
      </w:pPr>
      <w:r w:rsidRPr="09F7AF9A">
        <w:rPr>
          <w:rFonts w:eastAsiaTheme="minorEastAsia"/>
          <w:lang w:val="en-US"/>
        </w:rPr>
        <w:t xml:space="preserve">The saved model pipeline processes the input. </w:t>
      </w:r>
    </w:p>
    <w:p w14:paraId="08608DF2" w14:textId="54CA8A65" w:rsidR="40D8F794" w:rsidRDefault="09F7AF9A" w:rsidP="09F7AF9A">
      <w:pPr>
        <w:pStyle w:val="ListeParagraf"/>
        <w:numPr>
          <w:ilvl w:val="0"/>
          <w:numId w:val="16"/>
        </w:numPr>
        <w:spacing w:after="0"/>
        <w:rPr>
          <w:rFonts w:eastAsiaTheme="minorEastAsia"/>
          <w:lang w:val="en-US"/>
        </w:rPr>
      </w:pPr>
      <w:r w:rsidRPr="09F7AF9A">
        <w:rPr>
          <w:rFonts w:eastAsiaTheme="minorEastAsia"/>
          <w:lang w:val="en-US"/>
        </w:rPr>
        <w:t xml:space="preserve">The Random Forest model generates the prediction. </w:t>
      </w:r>
    </w:p>
    <w:p w14:paraId="2EB7E077" w14:textId="62DC2498" w:rsidR="40D8F794" w:rsidRDefault="09F7AF9A" w:rsidP="09F7AF9A">
      <w:pPr>
        <w:pStyle w:val="ListeParagraf"/>
        <w:numPr>
          <w:ilvl w:val="0"/>
          <w:numId w:val="16"/>
        </w:numPr>
        <w:spacing w:after="0"/>
        <w:rPr>
          <w:rFonts w:eastAsiaTheme="minorEastAsia"/>
          <w:lang w:val="en-US"/>
        </w:rPr>
      </w:pPr>
      <w:r w:rsidRPr="09F7AF9A">
        <w:rPr>
          <w:rFonts w:eastAsiaTheme="minorEastAsia"/>
          <w:lang w:val="en-US"/>
        </w:rPr>
        <w:t xml:space="preserve">The API returns the prediction result and probability. </w:t>
      </w:r>
    </w:p>
    <w:p w14:paraId="2CB5BB56" w14:textId="6CBA6B8E" w:rsidR="40D8F794" w:rsidRDefault="09F7AF9A" w:rsidP="09F7AF9A">
      <w:pPr>
        <w:pStyle w:val="ListeParagraf"/>
        <w:numPr>
          <w:ilvl w:val="0"/>
          <w:numId w:val="16"/>
        </w:numPr>
        <w:spacing w:after="0"/>
        <w:rPr>
          <w:rFonts w:eastAsiaTheme="minorEastAsia"/>
          <w:lang w:val="en-US"/>
        </w:rPr>
      </w:pPr>
      <w:r w:rsidRPr="09F7AF9A">
        <w:rPr>
          <w:rFonts w:eastAsiaTheme="minorEastAsia"/>
          <w:lang w:val="en-US"/>
        </w:rPr>
        <w:t xml:space="preserve">Logs are stored for future monitoring and performance tracking. </w:t>
      </w:r>
    </w:p>
    <w:p w14:paraId="317E5204" w14:textId="0A44AFF4" w:rsidR="40D8F794" w:rsidRDefault="09F7AF9A" w:rsidP="09F7AF9A">
      <w:pPr>
        <w:pStyle w:val="ListeParagraf"/>
        <w:numPr>
          <w:ilvl w:val="0"/>
          <w:numId w:val="16"/>
        </w:numPr>
        <w:spacing w:after="0"/>
        <w:rPr>
          <w:rFonts w:eastAsiaTheme="minorEastAsia"/>
          <w:lang w:val="en-US"/>
        </w:rPr>
      </w:pPr>
      <w:r w:rsidRPr="09F7AF9A">
        <w:rPr>
          <w:rFonts w:eastAsiaTheme="minorEastAsia"/>
          <w:lang w:val="en-US"/>
        </w:rPr>
        <w:t xml:space="preserve">Model predictions are periodically reviewed against updated water quality standards and real laboratory results. </w:t>
      </w:r>
    </w:p>
    <w:p w14:paraId="2E15159D" w14:textId="0C196548" w:rsidR="40D8F794" w:rsidRDefault="09F7AF9A" w:rsidP="09F7AF9A">
      <w:pPr>
        <w:rPr>
          <w:rFonts w:eastAsiaTheme="minorEastAsia"/>
          <w:lang w:val="en-US"/>
        </w:rPr>
      </w:pPr>
      <w:r w:rsidRPr="09F7AF9A">
        <w:rPr>
          <w:rFonts w:eastAsiaTheme="minorEastAsia"/>
          <w:lang w:val="en-US"/>
        </w:rPr>
        <w:t>This structure allows the model to be used not only for batch prediction but also for real-time water safety monitoring.</w:t>
      </w:r>
    </w:p>
    <w:p w14:paraId="454F3D78" w14:textId="77777777" w:rsidR="00B436EE" w:rsidRPr="00B436EE" w:rsidRDefault="00B436EE" w:rsidP="09F7AF9A">
      <w:pPr>
        <w:rPr>
          <w:rFonts w:eastAsiaTheme="minorEastAsia"/>
          <w:lang w:val="en-US"/>
        </w:rPr>
      </w:pPr>
    </w:p>
    <w:p w14:paraId="3ADC9422" w14:textId="61BC1E8E" w:rsidR="40D8F794" w:rsidRDefault="09F7AF9A" w:rsidP="09F7AF9A">
      <w:pPr>
        <w:pStyle w:val="Balk2"/>
        <w:rPr>
          <w:rFonts w:ascii="Arial" w:eastAsia="Times New Roman" w:hAnsi="Arial" w:cs="Arial"/>
          <w:b/>
          <w:bCs/>
          <w:sz w:val="24"/>
          <w:szCs w:val="24"/>
          <w:lang w:val="en-US"/>
        </w:rPr>
      </w:pPr>
      <w:r w:rsidRPr="09F7AF9A">
        <w:rPr>
          <w:rFonts w:asciiTheme="minorHAnsi" w:eastAsiaTheme="minorEastAsia" w:hAnsiTheme="minorHAnsi" w:cstheme="minorBidi"/>
          <w:b/>
          <w:bCs/>
          <w:color w:val="auto"/>
          <w:sz w:val="24"/>
          <w:szCs w:val="24"/>
          <w:lang w:val="en-US"/>
        </w:rPr>
        <w:lastRenderedPageBreak/>
        <w:t>2. Model Serialization</w:t>
      </w:r>
    </w:p>
    <w:p w14:paraId="37398959" w14:textId="491BE9BE" w:rsidR="40D8F794" w:rsidRDefault="09F7AF9A" w:rsidP="09F7AF9A">
      <w:pPr>
        <w:rPr>
          <w:rFonts w:eastAsiaTheme="minorEastAsia"/>
          <w:lang w:val="en-US"/>
        </w:rPr>
      </w:pPr>
      <w:r w:rsidRPr="09F7AF9A">
        <w:rPr>
          <w:rFonts w:eastAsiaTheme="minorEastAsia"/>
          <w:lang w:val="en-US"/>
        </w:rPr>
        <w:t>Model serialization is the process of saving the trained machine learning model to a file so that it can be loaded and reused later without retraining. This is a critical step in deployment because training a model every time a prediction is needed would be inefficient, time-consuming, and unnecessary.</w:t>
      </w:r>
    </w:p>
    <w:p w14:paraId="3C4D6BF5" w14:textId="6083A790" w:rsidR="40D8F794" w:rsidRDefault="09F7AF9A" w:rsidP="09F7AF9A">
      <w:pPr>
        <w:rPr>
          <w:rFonts w:eastAsiaTheme="minorEastAsia"/>
          <w:lang w:val="en-US"/>
        </w:rPr>
      </w:pPr>
      <w:r w:rsidRPr="09F7AF9A">
        <w:rPr>
          <w:rFonts w:eastAsiaTheme="minorEastAsia"/>
          <w:lang w:val="en-US"/>
        </w:rPr>
        <w:t>In this project, the final model is not only a standalone Random Forest classifier. It is a complete machine learning pipeline that includes preprocessing steps and the classifier. Therefore, the entire pipeline should be serialized rather than saving only the classifier. This ensures that future predictions are processed in exactly the same way as the training data.</w:t>
      </w:r>
    </w:p>
    <w:p w14:paraId="520742A4" w14:textId="5B69981A" w:rsidR="40D8F794" w:rsidRDefault="09F7AF9A" w:rsidP="09F7AF9A">
      <w:pPr>
        <w:rPr>
          <w:rFonts w:eastAsiaTheme="minorEastAsia"/>
          <w:lang w:val="en-US"/>
        </w:rPr>
      </w:pPr>
      <w:r w:rsidRPr="09F7AF9A">
        <w:rPr>
          <w:rFonts w:eastAsiaTheme="minorEastAsia"/>
          <w:lang w:val="en-US"/>
        </w:rPr>
        <w:t>The deployment-ready pipeline includes:</w:t>
      </w:r>
    </w:p>
    <w:p w14:paraId="0C024FAD" w14:textId="48726354" w:rsidR="40D8F794" w:rsidRDefault="09F7AF9A" w:rsidP="09F7AF9A">
      <w:pPr>
        <w:pStyle w:val="ListeParagraf"/>
        <w:numPr>
          <w:ilvl w:val="0"/>
          <w:numId w:val="15"/>
        </w:numPr>
        <w:spacing w:after="0"/>
        <w:rPr>
          <w:rFonts w:eastAsiaTheme="minorEastAsia"/>
          <w:lang w:val="en-US"/>
        </w:rPr>
      </w:pPr>
      <w:r w:rsidRPr="09F7AF9A">
        <w:rPr>
          <w:rFonts w:eastAsiaTheme="minorEastAsia"/>
          <w:lang w:val="en-US"/>
        </w:rPr>
        <w:t xml:space="preserve">StandardScaler </w:t>
      </w:r>
    </w:p>
    <w:p w14:paraId="2B29AB7B" w14:textId="797F7331" w:rsidR="40D8F794" w:rsidRDefault="09F7AF9A" w:rsidP="09F7AF9A">
      <w:pPr>
        <w:pStyle w:val="ListeParagraf"/>
        <w:numPr>
          <w:ilvl w:val="0"/>
          <w:numId w:val="15"/>
        </w:numPr>
        <w:spacing w:after="0"/>
        <w:rPr>
          <w:rFonts w:eastAsiaTheme="minorEastAsia"/>
          <w:lang w:val="en-US"/>
        </w:rPr>
      </w:pPr>
      <w:r w:rsidRPr="09F7AF9A">
        <w:rPr>
          <w:rFonts w:eastAsiaTheme="minorEastAsia"/>
          <w:lang w:val="en-US"/>
        </w:rPr>
        <w:t xml:space="preserve">SMOTE used during training </w:t>
      </w:r>
    </w:p>
    <w:p w14:paraId="35AE6FB0" w14:textId="44ED8DD7" w:rsidR="40D8F794" w:rsidRDefault="09F7AF9A" w:rsidP="09F7AF9A">
      <w:pPr>
        <w:pStyle w:val="ListeParagraf"/>
        <w:numPr>
          <w:ilvl w:val="0"/>
          <w:numId w:val="15"/>
        </w:numPr>
        <w:spacing w:after="0"/>
        <w:rPr>
          <w:rFonts w:eastAsiaTheme="minorEastAsia"/>
          <w:lang w:val="en-US"/>
        </w:rPr>
      </w:pPr>
      <w:r w:rsidRPr="09F7AF9A">
        <w:rPr>
          <w:rFonts w:eastAsiaTheme="minorEastAsia"/>
          <w:lang w:val="en-US"/>
        </w:rPr>
        <w:t xml:space="preserve">Optimized Random Forest Classifier </w:t>
      </w:r>
    </w:p>
    <w:p w14:paraId="454FF944" w14:textId="7748816D" w:rsidR="40D8F794" w:rsidRDefault="09F7AF9A" w:rsidP="09F7AF9A">
      <w:pPr>
        <w:rPr>
          <w:rFonts w:eastAsiaTheme="minorEastAsia"/>
          <w:lang w:val="en-US"/>
        </w:rPr>
      </w:pPr>
      <w:r w:rsidRPr="09F7AF9A">
        <w:rPr>
          <w:rFonts w:eastAsiaTheme="minorEastAsia"/>
          <w:lang w:val="en-US"/>
        </w:rPr>
        <w:t>Although SMOTE is only applied during training and not during real-time inference, it is still part of the training pipeline structure. During deployment, the API loads the trained pipeline and applies the necessary transformation steps to the new input data before producing a prediction.</w:t>
      </w:r>
    </w:p>
    <w:p w14:paraId="3A2196D3" w14:textId="38315115" w:rsidR="40D8F794" w:rsidRDefault="09F7AF9A" w:rsidP="09F7AF9A">
      <w:pPr>
        <w:rPr>
          <w:rFonts w:eastAsiaTheme="minorEastAsia"/>
          <w:lang w:val="en-US"/>
        </w:rPr>
      </w:pPr>
      <w:r w:rsidRPr="09F7AF9A">
        <w:rPr>
          <w:rFonts w:eastAsiaTheme="minorEastAsia"/>
          <w:lang w:val="en-US"/>
        </w:rPr>
        <w:t>The most suitable serialization tools for this project are:</w:t>
      </w:r>
    </w:p>
    <w:p w14:paraId="5FB207A8" w14:textId="4129C314" w:rsidR="40D8F794" w:rsidRDefault="09F7AF9A" w:rsidP="09F7AF9A">
      <w:pPr>
        <w:pStyle w:val="ListeParagraf"/>
        <w:numPr>
          <w:ilvl w:val="0"/>
          <w:numId w:val="14"/>
        </w:numPr>
        <w:spacing w:after="0"/>
        <w:rPr>
          <w:rFonts w:eastAsiaTheme="minorEastAsia"/>
          <w:lang w:val="en-US"/>
        </w:rPr>
      </w:pPr>
      <w:r w:rsidRPr="09F7AF9A">
        <w:rPr>
          <w:rFonts w:eastAsiaTheme="minorEastAsia"/>
          <w:lang w:val="en-US"/>
        </w:rPr>
        <w:t xml:space="preserve">joblib </w:t>
      </w:r>
    </w:p>
    <w:p w14:paraId="55C4C0A4" w14:textId="56D42D6C" w:rsidR="40D8F794" w:rsidRDefault="09F7AF9A" w:rsidP="09F7AF9A">
      <w:pPr>
        <w:pStyle w:val="ListeParagraf"/>
        <w:numPr>
          <w:ilvl w:val="0"/>
          <w:numId w:val="14"/>
        </w:numPr>
        <w:spacing w:after="0"/>
        <w:rPr>
          <w:rFonts w:eastAsiaTheme="minorEastAsia"/>
          <w:lang w:val="en-US"/>
        </w:rPr>
      </w:pPr>
      <w:r w:rsidRPr="09F7AF9A">
        <w:rPr>
          <w:rFonts w:eastAsiaTheme="minorEastAsia"/>
          <w:lang w:val="en-US"/>
        </w:rPr>
        <w:t xml:space="preserve">pickle </w:t>
      </w:r>
    </w:p>
    <w:p w14:paraId="2C63161A" w14:textId="6838C4E3" w:rsidR="40D8F794" w:rsidRDefault="09F7AF9A" w:rsidP="09F7AF9A">
      <w:pPr>
        <w:rPr>
          <w:rFonts w:eastAsiaTheme="minorEastAsia"/>
          <w:lang w:val="en-US"/>
        </w:rPr>
      </w:pPr>
      <w:r w:rsidRPr="09F7AF9A">
        <w:rPr>
          <w:rFonts w:eastAsiaTheme="minorEastAsia"/>
          <w:lang w:val="en-US"/>
        </w:rPr>
        <w:t>Between these two options, joblib is preferred for scikit-learn models because it is more efficient when storing models containing NumPy arrays and tree-based estimators such as Random Forest.</w:t>
      </w:r>
    </w:p>
    <w:p w14:paraId="3F63FB1D" w14:textId="646C36F9" w:rsidR="40D8F794" w:rsidRDefault="40D8F794" w:rsidP="09F7AF9A">
      <w:pPr>
        <w:rPr>
          <w:rFonts w:ascii="Aptos" w:eastAsia="Aptos" w:hAnsi="Aptos" w:cs="Aptos"/>
          <w:lang w:val="en-US"/>
        </w:rPr>
      </w:pPr>
    </w:p>
    <w:p w14:paraId="6BB059EF" w14:textId="51F400E1" w:rsidR="40D8F794" w:rsidRDefault="09F7AF9A" w:rsidP="09F7AF9A">
      <w:pPr>
        <w:pStyle w:val="Balk2"/>
        <w:rPr>
          <w:rFonts w:asciiTheme="minorHAnsi" w:eastAsiaTheme="minorEastAsia" w:hAnsiTheme="minorHAnsi" w:cstheme="minorBidi"/>
          <w:b/>
          <w:bCs/>
          <w:color w:val="auto"/>
          <w:sz w:val="24"/>
          <w:szCs w:val="24"/>
          <w:lang w:val="en-US"/>
        </w:rPr>
      </w:pPr>
      <w:r w:rsidRPr="09F7AF9A">
        <w:rPr>
          <w:rFonts w:asciiTheme="minorHAnsi" w:eastAsiaTheme="minorEastAsia" w:hAnsiTheme="minorHAnsi" w:cstheme="minorBidi"/>
          <w:b/>
          <w:bCs/>
          <w:color w:val="auto"/>
          <w:sz w:val="24"/>
          <w:szCs w:val="24"/>
          <w:lang w:val="en-US"/>
        </w:rPr>
        <w:t>3. Model Serving</w:t>
      </w:r>
    </w:p>
    <w:p w14:paraId="7011CC67" w14:textId="7681B1CE" w:rsidR="40D8F794" w:rsidRDefault="40D8F794" w:rsidP="09F7AF9A">
      <w:pPr>
        <w:rPr>
          <w:lang w:val="en-US"/>
        </w:rPr>
      </w:pPr>
    </w:p>
    <w:p w14:paraId="4B04E8E2" w14:textId="56BA05CA" w:rsidR="40D8F794" w:rsidRDefault="09F7AF9A" w:rsidP="09F7AF9A">
      <w:pPr>
        <w:rPr>
          <w:rFonts w:eastAsiaTheme="minorEastAsia"/>
          <w:lang w:val="en-US"/>
        </w:rPr>
      </w:pPr>
      <w:r w:rsidRPr="09F7AF9A">
        <w:rPr>
          <w:rFonts w:eastAsiaTheme="minorEastAsia"/>
          <w:lang w:val="en-US"/>
        </w:rPr>
        <w:t>Model serving refers to making the trained model available for prediction requests. In this project, the best approach is to serve the model through a RESTful API. A REST API allows different systems to communicate with the model using standard HTTP requests.</w:t>
      </w:r>
    </w:p>
    <w:p w14:paraId="2C71B55E" w14:textId="6F65A157" w:rsidR="40D8F794" w:rsidRDefault="09F7AF9A" w:rsidP="09F7AF9A">
      <w:pPr>
        <w:rPr>
          <w:rFonts w:eastAsiaTheme="minorEastAsia"/>
          <w:lang w:val="en-US"/>
        </w:rPr>
      </w:pPr>
      <w:r w:rsidRPr="09F7AF9A">
        <w:rPr>
          <w:rFonts w:eastAsiaTheme="minorEastAsia"/>
          <w:lang w:val="en-US"/>
        </w:rPr>
        <w:t>For this project, two possible frameworks can be used:</w:t>
      </w:r>
    </w:p>
    <w:p w14:paraId="65314411" w14:textId="04F9299C" w:rsidR="40D8F794" w:rsidRDefault="09F7AF9A" w:rsidP="09F7AF9A">
      <w:pPr>
        <w:pStyle w:val="ListeParagraf"/>
        <w:numPr>
          <w:ilvl w:val="0"/>
          <w:numId w:val="13"/>
        </w:numPr>
        <w:spacing w:after="0"/>
        <w:rPr>
          <w:rFonts w:eastAsiaTheme="minorEastAsia"/>
          <w:lang w:val="en-US"/>
        </w:rPr>
      </w:pPr>
      <w:r w:rsidRPr="09F7AF9A">
        <w:rPr>
          <w:rFonts w:eastAsiaTheme="minorEastAsia"/>
          <w:lang w:val="en-US"/>
        </w:rPr>
        <w:t xml:space="preserve">Flask </w:t>
      </w:r>
    </w:p>
    <w:p w14:paraId="2D4BA360" w14:textId="4364A047" w:rsidR="40D8F794" w:rsidRDefault="09F7AF9A" w:rsidP="09F7AF9A">
      <w:pPr>
        <w:pStyle w:val="ListeParagraf"/>
        <w:numPr>
          <w:ilvl w:val="0"/>
          <w:numId w:val="13"/>
        </w:numPr>
        <w:spacing w:after="0"/>
        <w:rPr>
          <w:rFonts w:eastAsiaTheme="minorEastAsia"/>
          <w:lang w:val="en-US"/>
        </w:rPr>
      </w:pPr>
      <w:r w:rsidRPr="09F7AF9A">
        <w:rPr>
          <w:rFonts w:eastAsiaTheme="minorEastAsia"/>
          <w:lang w:val="en-US"/>
        </w:rPr>
        <w:t xml:space="preserve">FastAPI </w:t>
      </w:r>
    </w:p>
    <w:p w14:paraId="69B2BCE5" w14:textId="07047231" w:rsidR="40D8F794" w:rsidRDefault="09F7AF9A" w:rsidP="09F7AF9A">
      <w:pPr>
        <w:rPr>
          <w:rFonts w:eastAsiaTheme="minorEastAsia"/>
          <w:lang w:val="en-US"/>
        </w:rPr>
      </w:pPr>
      <w:r w:rsidRPr="09F7AF9A">
        <w:rPr>
          <w:rFonts w:eastAsiaTheme="minorEastAsia"/>
          <w:lang w:val="en-US"/>
        </w:rPr>
        <w:lastRenderedPageBreak/>
        <w:t>Although Flask is simple and widely used, FastAPI is more suitable for this project because it provides automatic data validation, better performance, and automatic API documentation through Swagger UI. Since this project requires structured numerical input such as pH and Sulfate values, FastAPI’s built-in validation system is highly useful.</w:t>
      </w:r>
    </w:p>
    <w:p w14:paraId="19AFF5D3" w14:textId="6D54F76A" w:rsidR="40D8F794" w:rsidRDefault="09F7AF9A" w:rsidP="09F7AF9A">
      <w:pPr>
        <w:rPr>
          <w:rFonts w:eastAsiaTheme="minorEastAsia"/>
          <w:lang w:val="en-US"/>
        </w:rPr>
      </w:pPr>
      <w:r w:rsidRPr="09F7AF9A">
        <w:rPr>
          <w:rFonts w:eastAsiaTheme="minorEastAsia"/>
          <w:lang w:val="en-US"/>
        </w:rPr>
        <w:t>The model serving architecture can be structured as follows:</w:t>
      </w:r>
    </w:p>
    <w:p w14:paraId="2F1AB489" w14:textId="08C830EE" w:rsidR="40D8F794" w:rsidRDefault="09F7AF9A" w:rsidP="09F7AF9A">
      <w:pPr>
        <w:rPr>
          <w:rFonts w:eastAsiaTheme="minorEastAsia"/>
          <w:lang w:val="en-US"/>
        </w:rPr>
      </w:pPr>
      <w:r w:rsidRPr="09F7AF9A">
        <w:rPr>
          <w:rFonts w:eastAsiaTheme="minorEastAsia"/>
          <w:lang w:val="en-US"/>
        </w:rPr>
        <w:t>User -&gt; FastAPI Endpoint -&gt; Input Validation -&gt; Loaded Machine Learning Pipeline -&gt; Prediction Result -&gt; JSON Response</w:t>
      </w:r>
    </w:p>
    <w:p w14:paraId="521990F9" w14:textId="4D8041F1" w:rsidR="40D8F794" w:rsidRDefault="40D8F794" w:rsidP="09F7AF9A">
      <w:pPr>
        <w:rPr>
          <w:rFonts w:ascii="Aptos" w:eastAsia="Aptos" w:hAnsi="Aptos" w:cs="Aptos"/>
          <w:lang w:val="en-US"/>
        </w:rPr>
      </w:pPr>
    </w:p>
    <w:p w14:paraId="249EEC07" w14:textId="4700FCCE" w:rsidR="40D8F794" w:rsidRDefault="09F7AF9A" w:rsidP="09F7AF9A">
      <w:pPr>
        <w:pStyle w:val="Balk2"/>
        <w:rPr>
          <w:rFonts w:asciiTheme="minorHAnsi" w:eastAsiaTheme="minorEastAsia" w:hAnsiTheme="minorHAnsi" w:cstheme="minorBidi"/>
          <w:b/>
          <w:bCs/>
          <w:color w:val="auto"/>
          <w:sz w:val="24"/>
          <w:szCs w:val="24"/>
          <w:lang w:val="en-US"/>
        </w:rPr>
      </w:pPr>
      <w:r w:rsidRPr="09F7AF9A">
        <w:rPr>
          <w:rFonts w:asciiTheme="minorHAnsi" w:eastAsiaTheme="minorEastAsia" w:hAnsiTheme="minorHAnsi" w:cstheme="minorBidi"/>
          <w:b/>
          <w:bCs/>
          <w:color w:val="auto"/>
          <w:sz w:val="24"/>
          <w:szCs w:val="24"/>
          <w:lang w:val="en-US"/>
        </w:rPr>
        <w:t>4. API Integration</w:t>
      </w:r>
    </w:p>
    <w:p w14:paraId="7FB98B21" w14:textId="5D2CF3CB" w:rsidR="40D8F794" w:rsidRDefault="09F7AF9A" w:rsidP="09F7AF9A">
      <w:pPr>
        <w:rPr>
          <w:rFonts w:ascii="Aptos" w:eastAsia="Aptos" w:hAnsi="Aptos" w:cs="Aptos"/>
          <w:lang w:val="en-US"/>
        </w:rPr>
      </w:pPr>
      <w:r w:rsidRPr="09F7AF9A">
        <w:rPr>
          <w:rFonts w:eastAsiaTheme="minorEastAsia"/>
          <w:lang w:val="en-US"/>
        </w:rPr>
        <w:t>API integration explains how the deployed model can communicate with external systems. In a real-world water quality monitoring scenario, the model may receive data from several possible sources.</w:t>
      </w:r>
    </w:p>
    <w:p w14:paraId="4632DA89" w14:textId="23346690" w:rsidR="40D8F794" w:rsidRDefault="09F7AF9A" w:rsidP="09F7AF9A">
      <w:pPr>
        <w:rPr>
          <w:rFonts w:ascii="Aptos" w:eastAsia="Aptos" w:hAnsi="Aptos" w:cs="Aptos"/>
          <w:lang w:val="en-US"/>
        </w:rPr>
      </w:pPr>
      <w:r w:rsidRPr="09F7AF9A">
        <w:rPr>
          <w:rFonts w:eastAsiaTheme="minorEastAsia"/>
          <w:lang w:val="en-US"/>
        </w:rPr>
        <w:t>Possible data sources include:</w:t>
      </w:r>
    </w:p>
    <w:p w14:paraId="4311D432" w14:textId="34024660" w:rsidR="40D8F794" w:rsidRDefault="09F7AF9A" w:rsidP="09F7AF9A">
      <w:pPr>
        <w:pStyle w:val="ListeParagraf"/>
        <w:numPr>
          <w:ilvl w:val="0"/>
          <w:numId w:val="12"/>
        </w:numPr>
        <w:spacing w:after="0"/>
        <w:rPr>
          <w:rFonts w:ascii="Aptos" w:eastAsia="Aptos" w:hAnsi="Aptos" w:cs="Aptos"/>
          <w:lang w:val="en-US"/>
        </w:rPr>
      </w:pPr>
      <w:r w:rsidRPr="09F7AF9A">
        <w:rPr>
          <w:rFonts w:eastAsiaTheme="minorEastAsia"/>
          <w:lang w:val="en-US"/>
        </w:rPr>
        <w:t xml:space="preserve">IoT water quality sensors </w:t>
      </w:r>
    </w:p>
    <w:p w14:paraId="3F9F37D7" w14:textId="1776F521" w:rsidR="40D8F794" w:rsidRDefault="09F7AF9A" w:rsidP="09F7AF9A">
      <w:pPr>
        <w:pStyle w:val="ListeParagraf"/>
        <w:numPr>
          <w:ilvl w:val="0"/>
          <w:numId w:val="12"/>
        </w:numPr>
        <w:spacing w:after="0"/>
        <w:rPr>
          <w:rFonts w:ascii="Aptos" w:eastAsia="Aptos" w:hAnsi="Aptos" w:cs="Aptos"/>
          <w:lang w:val="en-US"/>
        </w:rPr>
      </w:pPr>
      <w:r w:rsidRPr="09F7AF9A">
        <w:rPr>
          <w:rFonts w:eastAsiaTheme="minorEastAsia"/>
          <w:lang w:val="en-US"/>
        </w:rPr>
        <w:t xml:space="preserve">Municipal water monitoring systems </w:t>
      </w:r>
    </w:p>
    <w:p w14:paraId="5D7C29DA" w14:textId="10C27893" w:rsidR="40D8F794" w:rsidRDefault="09F7AF9A" w:rsidP="09F7AF9A">
      <w:pPr>
        <w:pStyle w:val="ListeParagraf"/>
        <w:numPr>
          <w:ilvl w:val="0"/>
          <w:numId w:val="12"/>
        </w:numPr>
        <w:spacing w:after="0"/>
        <w:rPr>
          <w:rFonts w:ascii="Aptos" w:eastAsia="Aptos" w:hAnsi="Aptos" w:cs="Aptos"/>
          <w:lang w:val="en-US"/>
        </w:rPr>
      </w:pPr>
      <w:r w:rsidRPr="09F7AF9A">
        <w:rPr>
          <w:rFonts w:eastAsiaTheme="minorEastAsia"/>
          <w:lang w:val="en-US"/>
        </w:rPr>
        <w:t xml:space="preserve">Environmental agency databases </w:t>
      </w:r>
    </w:p>
    <w:p w14:paraId="25353F5C" w14:textId="317757E0" w:rsidR="40D8F794" w:rsidRDefault="09F7AF9A" w:rsidP="09F7AF9A">
      <w:pPr>
        <w:pStyle w:val="ListeParagraf"/>
        <w:numPr>
          <w:ilvl w:val="0"/>
          <w:numId w:val="12"/>
        </w:numPr>
        <w:spacing w:after="0"/>
        <w:rPr>
          <w:rFonts w:ascii="Aptos" w:eastAsia="Aptos" w:hAnsi="Aptos" w:cs="Aptos"/>
          <w:lang w:val="en-US"/>
        </w:rPr>
      </w:pPr>
      <w:r w:rsidRPr="09F7AF9A">
        <w:rPr>
          <w:rFonts w:eastAsiaTheme="minorEastAsia"/>
          <w:lang w:val="en-US"/>
        </w:rPr>
        <w:t xml:space="preserve">Laboratory information systems </w:t>
      </w:r>
    </w:p>
    <w:p w14:paraId="484680F5" w14:textId="6DF5E2F2" w:rsidR="40D8F794" w:rsidRDefault="09F7AF9A" w:rsidP="09F7AF9A">
      <w:pPr>
        <w:pStyle w:val="ListeParagraf"/>
        <w:numPr>
          <w:ilvl w:val="0"/>
          <w:numId w:val="12"/>
        </w:numPr>
        <w:spacing w:after="0"/>
        <w:rPr>
          <w:rFonts w:ascii="Aptos" w:eastAsia="Aptos" w:hAnsi="Aptos" w:cs="Aptos"/>
          <w:lang w:val="en-US"/>
        </w:rPr>
      </w:pPr>
      <w:r w:rsidRPr="09F7AF9A">
        <w:rPr>
          <w:rFonts w:eastAsiaTheme="minorEastAsia"/>
          <w:lang w:val="en-US"/>
        </w:rPr>
        <w:t xml:space="preserve">Manual data entry dashboards </w:t>
      </w:r>
    </w:p>
    <w:p w14:paraId="0A8A9145" w14:textId="0FA61EBA" w:rsidR="40D8F794" w:rsidRDefault="09F7AF9A" w:rsidP="09F7AF9A">
      <w:pPr>
        <w:pStyle w:val="ListeParagraf"/>
        <w:numPr>
          <w:ilvl w:val="0"/>
          <w:numId w:val="12"/>
        </w:numPr>
        <w:spacing w:after="0"/>
        <w:rPr>
          <w:rFonts w:ascii="Aptos" w:eastAsia="Aptos" w:hAnsi="Aptos" w:cs="Aptos"/>
          <w:lang w:val="en-US"/>
        </w:rPr>
      </w:pPr>
      <w:r w:rsidRPr="09F7AF9A">
        <w:rPr>
          <w:rFonts w:eastAsiaTheme="minorEastAsia"/>
          <w:lang w:val="en-US"/>
        </w:rPr>
        <w:t xml:space="preserve">Mobile or web applications </w:t>
      </w:r>
    </w:p>
    <w:p w14:paraId="32F89408" w14:textId="1941F01B" w:rsidR="40D8F794" w:rsidRDefault="09F7AF9A" w:rsidP="09F7AF9A">
      <w:pPr>
        <w:rPr>
          <w:rFonts w:ascii="Aptos" w:eastAsia="Aptos" w:hAnsi="Aptos" w:cs="Aptos"/>
          <w:lang w:val="en-US"/>
        </w:rPr>
      </w:pPr>
      <w:r w:rsidRPr="09F7AF9A">
        <w:rPr>
          <w:rFonts w:eastAsiaTheme="minorEastAsia"/>
          <w:lang w:val="en-US"/>
        </w:rPr>
        <w:t>The API should be designed to receive real-time measurements in JSON format. For example, a regional IoT sensor may send pH and Sulfate values every hour. The deployed model can instantly evaluate the sample and return a potability prediction.</w:t>
      </w:r>
    </w:p>
    <w:p w14:paraId="288BC8A8" w14:textId="67E28115" w:rsidR="40D8F794" w:rsidRDefault="09F7AF9A" w:rsidP="09F7AF9A">
      <w:pPr>
        <w:rPr>
          <w:rFonts w:ascii="Aptos" w:eastAsia="Aptos" w:hAnsi="Aptos" w:cs="Aptos"/>
          <w:lang w:val="en-US"/>
        </w:rPr>
      </w:pPr>
      <w:r w:rsidRPr="09F7AF9A">
        <w:rPr>
          <w:rFonts w:eastAsiaTheme="minorEastAsia"/>
          <w:lang w:val="en-US"/>
        </w:rPr>
        <w:t>A possible integration flow is:</w:t>
      </w:r>
    </w:p>
    <w:p w14:paraId="3EC1AB29" w14:textId="7E5CA348" w:rsidR="40D8F794" w:rsidRDefault="09F7AF9A" w:rsidP="09F7AF9A">
      <w:pPr>
        <w:rPr>
          <w:rFonts w:ascii="Aptos" w:eastAsia="Aptos" w:hAnsi="Aptos" w:cs="Aptos"/>
          <w:lang w:val="en-US"/>
        </w:rPr>
      </w:pPr>
      <w:r w:rsidRPr="09F7AF9A">
        <w:rPr>
          <w:rFonts w:eastAsiaTheme="minorEastAsia"/>
          <w:lang w:val="en-US"/>
        </w:rPr>
        <w:t>Water Quality Sensor -&gt; Data Gateway -&gt; Water Potability API -&gt; Prediction Result -&gt; Dashboard / Alert System / Database</w:t>
      </w:r>
    </w:p>
    <w:p w14:paraId="117729D8" w14:textId="3429992A" w:rsidR="40D8F794" w:rsidRDefault="40D8F794" w:rsidP="09F7AF9A">
      <w:pPr>
        <w:rPr>
          <w:rFonts w:ascii="Aptos" w:eastAsia="Aptos" w:hAnsi="Aptos" w:cs="Aptos"/>
          <w:lang w:val="en-US"/>
        </w:rPr>
      </w:pPr>
    </w:p>
    <w:p w14:paraId="1936C938" w14:textId="1B996F47" w:rsidR="40D8F794" w:rsidRDefault="09F7AF9A" w:rsidP="09F7AF9A">
      <w:r w:rsidRPr="09F7AF9A">
        <w:rPr>
          <w:rFonts w:ascii="Aptos" w:eastAsia="Aptos" w:hAnsi="Aptos" w:cs="Aptos"/>
          <w:lang w:val="en-US"/>
        </w:rPr>
        <w:t>The API can also be integrated into a dashboard. For example, a dashboard may show:</w:t>
      </w:r>
    </w:p>
    <w:p w14:paraId="0EA3BD80" w14:textId="47762F1B" w:rsidR="40D8F794" w:rsidRDefault="09F7AF9A" w:rsidP="09F7AF9A">
      <w:pPr>
        <w:pStyle w:val="ListeParagraf"/>
        <w:numPr>
          <w:ilvl w:val="0"/>
          <w:numId w:val="31"/>
        </w:numPr>
        <w:rPr>
          <w:rFonts w:ascii="Aptos" w:eastAsia="Aptos" w:hAnsi="Aptos" w:cs="Aptos"/>
        </w:rPr>
      </w:pPr>
      <w:r w:rsidRPr="09F7AF9A">
        <w:rPr>
          <w:rFonts w:ascii="Aptos" w:eastAsia="Aptos" w:hAnsi="Aptos" w:cs="Aptos"/>
        </w:rPr>
        <w:t xml:space="preserve">Latest water quality readings </w:t>
      </w:r>
    </w:p>
    <w:p w14:paraId="0B21677A" w14:textId="33CA4427" w:rsidR="40D8F794" w:rsidRDefault="09F7AF9A" w:rsidP="09F7AF9A">
      <w:pPr>
        <w:pStyle w:val="ListeParagraf"/>
        <w:numPr>
          <w:ilvl w:val="0"/>
          <w:numId w:val="31"/>
        </w:numPr>
        <w:rPr>
          <w:rFonts w:ascii="Aptos" w:eastAsia="Aptos" w:hAnsi="Aptos" w:cs="Aptos"/>
        </w:rPr>
      </w:pPr>
      <w:r w:rsidRPr="09F7AF9A">
        <w:rPr>
          <w:rFonts w:ascii="Aptos" w:eastAsia="Aptos" w:hAnsi="Aptos" w:cs="Aptos"/>
        </w:rPr>
        <w:t xml:space="preserve">Potability prediction by region </w:t>
      </w:r>
    </w:p>
    <w:p w14:paraId="6EB84215" w14:textId="6EE6E8F1" w:rsidR="40D8F794" w:rsidRDefault="09F7AF9A" w:rsidP="09F7AF9A">
      <w:pPr>
        <w:pStyle w:val="ListeParagraf"/>
        <w:numPr>
          <w:ilvl w:val="0"/>
          <w:numId w:val="31"/>
        </w:numPr>
        <w:rPr>
          <w:rFonts w:ascii="Aptos" w:eastAsia="Aptos" w:hAnsi="Aptos" w:cs="Aptos"/>
        </w:rPr>
      </w:pPr>
      <w:r w:rsidRPr="09F7AF9A">
        <w:rPr>
          <w:rFonts w:ascii="Aptos" w:eastAsia="Aptos" w:hAnsi="Aptos" w:cs="Aptos"/>
        </w:rPr>
        <w:t xml:space="preserve">Number of unsafe samples </w:t>
      </w:r>
    </w:p>
    <w:p w14:paraId="16FDA902" w14:textId="7EAF57A0" w:rsidR="40D8F794" w:rsidRDefault="09F7AF9A" w:rsidP="09F7AF9A">
      <w:pPr>
        <w:pStyle w:val="ListeParagraf"/>
        <w:numPr>
          <w:ilvl w:val="0"/>
          <w:numId w:val="31"/>
        </w:numPr>
        <w:rPr>
          <w:rFonts w:ascii="Aptos" w:eastAsia="Aptos" w:hAnsi="Aptos" w:cs="Aptos"/>
        </w:rPr>
      </w:pPr>
      <w:r w:rsidRPr="09F7AF9A">
        <w:rPr>
          <w:rFonts w:ascii="Aptos" w:eastAsia="Aptos" w:hAnsi="Aptos" w:cs="Aptos"/>
        </w:rPr>
        <w:t xml:space="preserve">Average pH level by station </w:t>
      </w:r>
    </w:p>
    <w:p w14:paraId="2E13476D" w14:textId="1FB8E0E1" w:rsidR="40D8F794" w:rsidRDefault="09F7AF9A" w:rsidP="09F7AF9A">
      <w:pPr>
        <w:pStyle w:val="ListeParagraf"/>
        <w:numPr>
          <w:ilvl w:val="0"/>
          <w:numId w:val="31"/>
        </w:numPr>
        <w:rPr>
          <w:rFonts w:ascii="Aptos" w:eastAsia="Aptos" w:hAnsi="Aptos" w:cs="Aptos"/>
        </w:rPr>
      </w:pPr>
      <w:r w:rsidRPr="09F7AF9A">
        <w:rPr>
          <w:rFonts w:ascii="Aptos" w:eastAsia="Aptos" w:hAnsi="Aptos" w:cs="Aptos"/>
        </w:rPr>
        <w:t xml:space="preserve">Sulfate trends over time </w:t>
      </w:r>
    </w:p>
    <w:p w14:paraId="2AD370B7" w14:textId="01C3419F" w:rsidR="40D8F794" w:rsidRDefault="09F7AF9A" w:rsidP="09F7AF9A">
      <w:pPr>
        <w:pStyle w:val="ListeParagraf"/>
        <w:numPr>
          <w:ilvl w:val="0"/>
          <w:numId w:val="31"/>
        </w:numPr>
        <w:rPr>
          <w:rFonts w:ascii="Aptos" w:eastAsia="Aptos" w:hAnsi="Aptos" w:cs="Aptos"/>
        </w:rPr>
      </w:pPr>
      <w:r w:rsidRPr="09F7AF9A">
        <w:rPr>
          <w:rFonts w:ascii="Aptos" w:eastAsia="Aptos" w:hAnsi="Aptos" w:cs="Aptos"/>
        </w:rPr>
        <w:t>Warning alerts for risky locations</w:t>
      </w:r>
    </w:p>
    <w:p w14:paraId="3B281FF7" w14:textId="673644C5" w:rsidR="40D8F794" w:rsidRDefault="09F7AF9A" w:rsidP="09F7AF9A">
      <w:r w:rsidRPr="09F7AF9A">
        <w:rPr>
          <w:rFonts w:ascii="Aptos" w:eastAsia="Aptos" w:hAnsi="Aptos" w:cs="Aptos"/>
        </w:rPr>
        <w:lastRenderedPageBreak/>
        <w:t>This would make the model more useful for decision-makers.</w:t>
      </w:r>
    </w:p>
    <w:p w14:paraId="12CE8A11" w14:textId="6D25CFE4" w:rsidR="40D8F794" w:rsidRDefault="09F7AF9A" w:rsidP="09F7AF9A">
      <w:r w:rsidRPr="09F7AF9A">
        <w:rPr>
          <w:rFonts w:ascii="Aptos" w:eastAsia="Aptos" w:hAnsi="Aptos" w:cs="Aptos"/>
        </w:rPr>
        <w:t>A possible dashboard workflow is:</w:t>
      </w:r>
    </w:p>
    <w:p w14:paraId="6FDF3D5A" w14:textId="0BF5F4EC" w:rsidR="40D8F794" w:rsidRPr="00B436EE" w:rsidRDefault="09F7AF9A" w:rsidP="09F7AF9A">
      <w:pPr>
        <w:rPr>
          <w:rFonts w:ascii="Aptos" w:eastAsia="Aptos" w:hAnsi="Aptos" w:cs="Aptos"/>
          <w:lang w:val="en-US"/>
        </w:rPr>
      </w:pPr>
      <w:r w:rsidRPr="09F7AF9A">
        <w:rPr>
          <w:rFonts w:eastAsiaTheme="minorEastAsia"/>
          <w:lang w:val="en-US"/>
        </w:rPr>
        <w:t>API Prediction Logs -&gt; Database -&gt; Power BI / Streamlit / Tableau Dashboard -&gt; Public Health Monitoring</w:t>
      </w:r>
      <w:bookmarkStart w:id="0" w:name="_GoBack"/>
      <w:bookmarkEnd w:id="0"/>
    </w:p>
    <w:p w14:paraId="76EC21BD" w14:textId="09EA4044" w:rsidR="40D8F794" w:rsidRDefault="09F7AF9A" w:rsidP="09F7AF9A">
      <w:pPr>
        <w:pStyle w:val="Balk2"/>
        <w:rPr>
          <w:rFonts w:asciiTheme="minorHAnsi" w:eastAsiaTheme="minorEastAsia" w:hAnsiTheme="minorHAnsi" w:cstheme="minorBidi"/>
          <w:b/>
          <w:bCs/>
          <w:color w:val="auto"/>
          <w:sz w:val="24"/>
          <w:szCs w:val="24"/>
          <w:lang w:val="en-US"/>
        </w:rPr>
      </w:pPr>
      <w:r w:rsidRPr="09F7AF9A">
        <w:rPr>
          <w:rFonts w:asciiTheme="minorHAnsi" w:eastAsiaTheme="minorEastAsia" w:hAnsiTheme="minorHAnsi" w:cstheme="minorBidi"/>
          <w:b/>
          <w:bCs/>
          <w:color w:val="auto"/>
          <w:sz w:val="24"/>
          <w:szCs w:val="24"/>
          <w:lang w:val="en-US"/>
        </w:rPr>
        <w:t>5. Containerization and Cloud Deployment</w:t>
      </w:r>
    </w:p>
    <w:p w14:paraId="255CC9DA" w14:textId="774BB9E8" w:rsidR="40D8F794" w:rsidRDefault="40D8F794" w:rsidP="09F7AF9A">
      <w:pPr>
        <w:rPr>
          <w:lang w:val="en-US"/>
        </w:rPr>
      </w:pPr>
    </w:p>
    <w:p w14:paraId="1A53946C" w14:textId="3B07EB65" w:rsidR="40D8F794" w:rsidRDefault="09F7AF9A" w:rsidP="09F7AF9A">
      <w:pPr>
        <w:rPr>
          <w:rFonts w:ascii="Aptos" w:eastAsia="Aptos" w:hAnsi="Aptos" w:cs="Aptos"/>
          <w:lang w:val="en-US"/>
        </w:rPr>
      </w:pPr>
      <w:r w:rsidRPr="09F7AF9A">
        <w:rPr>
          <w:rFonts w:eastAsiaTheme="minorEastAsia"/>
          <w:lang w:val="en-US"/>
        </w:rPr>
        <w:t>After building the API, the next step is deploying it to a server or cloud environment. For this purpose, the application should be containerized using Docker.</w:t>
      </w:r>
    </w:p>
    <w:p w14:paraId="712004E2" w14:textId="41172F7C" w:rsidR="40D8F794" w:rsidRDefault="09F7AF9A" w:rsidP="09F7AF9A">
      <w:pPr>
        <w:rPr>
          <w:rFonts w:ascii="Aptos" w:eastAsia="Aptos" w:hAnsi="Aptos" w:cs="Aptos"/>
          <w:lang w:val="en-US"/>
        </w:rPr>
      </w:pPr>
      <w:r w:rsidRPr="09F7AF9A">
        <w:rPr>
          <w:rFonts w:eastAsiaTheme="minorEastAsia"/>
          <w:lang w:val="en-US"/>
        </w:rPr>
        <w:t>Docker allows the model, API code, dependencies, and configuration files to run consistently across different machines. This is important because a model that works on a local computer may fail on another system due to package version differences.</w:t>
      </w:r>
    </w:p>
    <w:p w14:paraId="3D075900" w14:textId="0302EF5E" w:rsidR="40D8F794" w:rsidRDefault="09F7AF9A" w:rsidP="09F7AF9A">
      <w:pPr>
        <w:rPr>
          <w:rFonts w:eastAsiaTheme="minorEastAsia"/>
          <w:lang w:val="en-US"/>
        </w:rPr>
      </w:pPr>
      <w:r w:rsidRPr="09F7AF9A">
        <w:rPr>
          <w:rFonts w:eastAsiaTheme="minorEastAsia"/>
          <w:lang w:val="en-US"/>
        </w:rPr>
        <w:t>The recommended project structure is:</w:t>
      </w:r>
    </w:p>
    <w:p w14:paraId="1D277127" w14:textId="45112943" w:rsidR="40D8F794" w:rsidRDefault="09F7AF9A" w:rsidP="09F7AF9A">
      <w:pPr>
        <w:rPr>
          <w:rFonts w:eastAsiaTheme="minorEastAsia"/>
          <w:lang w:val="en-US"/>
        </w:rPr>
      </w:pPr>
      <w:r w:rsidRPr="09F7AF9A">
        <w:rPr>
          <w:rFonts w:eastAsiaTheme="minorEastAsia"/>
          <w:lang w:val="en-US"/>
        </w:rPr>
        <w:t>water-potability-api/</w:t>
      </w:r>
    </w:p>
    <w:p w14:paraId="56EB2745" w14:textId="6DD87351" w:rsidR="40D8F794" w:rsidRDefault="09F7AF9A" w:rsidP="09F7AF9A">
      <w:pPr>
        <w:rPr>
          <w:rFonts w:eastAsiaTheme="minorEastAsia"/>
          <w:lang w:val="en-US"/>
        </w:rPr>
      </w:pPr>
      <w:r w:rsidRPr="09F7AF9A">
        <w:rPr>
          <w:rFonts w:eastAsiaTheme="minorEastAsia"/>
          <w:lang w:val="en-US"/>
        </w:rPr>
        <w:t xml:space="preserve">  ─ app.py</w:t>
      </w:r>
    </w:p>
    <w:p w14:paraId="06E9D292" w14:textId="05328D59" w:rsidR="40D8F794" w:rsidRDefault="09F7AF9A" w:rsidP="09F7AF9A">
      <w:pPr>
        <w:rPr>
          <w:rFonts w:eastAsiaTheme="minorEastAsia"/>
          <w:lang w:val="en-US"/>
        </w:rPr>
      </w:pPr>
      <w:r w:rsidRPr="09F7AF9A">
        <w:rPr>
          <w:rFonts w:eastAsiaTheme="minorEastAsia"/>
          <w:lang w:val="en-US"/>
        </w:rPr>
        <w:t xml:space="preserve">  ─ water_potability_model_v1.pkl</w:t>
      </w:r>
    </w:p>
    <w:p w14:paraId="35938C29" w14:textId="46AF5373" w:rsidR="40D8F794" w:rsidRDefault="09F7AF9A" w:rsidP="09F7AF9A">
      <w:pPr>
        <w:rPr>
          <w:rFonts w:eastAsiaTheme="minorEastAsia"/>
          <w:lang w:val="en-US"/>
        </w:rPr>
      </w:pPr>
      <w:r w:rsidRPr="09F7AF9A">
        <w:rPr>
          <w:rFonts w:eastAsiaTheme="minorEastAsia"/>
          <w:lang w:val="en-US"/>
        </w:rPr>
        <w:t xml:space="preserve">  ─ requirements.txt</w:t>
      </w:r>
    </w:p>
    <w:p w14:paraId="3144C850" w14:textId="132DF2D8" w:rsidR="40D8F794" w:rsidRDefault="09F7AF9A" w:rsidP="09F7AF9A">
      <w:pPr>
        <w:rPr>
          <w:rFonts w:eastAsiaTheme="minorEastAsia"/>
          <w:lang w:val="en-US"/>
        </w:rPr>
      </w:pPr>
      <w:r w:rsidRPr="09F7AF9A">
        <w:rPr>
          <w:rFonts w:eastAsiaTheme="minorEastAsia"/>
          <w:lang w:val="en-US"/>
        </w:rPr>
        <w:t xml:space="preserve">  ─ Dockerfile</w:t>
      </w:r>
    </w:p>
    <w:p w14:paraId="6246FA7C" w14:textId="3DB01D50" w:rsidR="40D8F794" w:rsidRDefault="09F7AF9A" w:rsidP="09F7AF9A">
      <w:pPr>
        <w:rPr>
          <w:rFonts w:eastAsiaTheme="minorEastAsia"/>
          <w:lang w:val="en-US"/>
        </w:rPr>
      </w:pPr>
      <w:r w:rsidRPr="09F7AF9A">
        <w:rPr>
          <w:rFonts w:eastAsiaTheme="minorEastAsia"/>
          <w:lang w:val="en-US"/>
        </w:rPr>
        <w:t xml:space="preserve">  ─ model_metadata.json</w:t>
      </w:r>
    </w:p>
    <w:p w14:paraId="1448F11B" w14:textId="58F43BF0" w:rsidR="40D8F794" w:rsidRDefault="09F7AF9A" w:rsidP="09F7AF9A">
      <w:pPr>
        <w:rPr>
          <w:rFonts w:eastAsiaTheme="minorEastAsia"/>
          <w:lang w:val="en-US"/>
        </w:rPr>
      </w:pPr>
      <w:r w:rsidRPr="09F7AF9A">
        <w:rPr>
          <w:rFonts w:eastAsiaTheme="minorEastAsia"/>
          <w:lang w:val="en-US"/>
        </w:rPr>
        <w:t xml:space="preserve">  ─ README.md</w:t>
      </w:r>
    </w:p>
    <w:p w14:paraId="3CF50A21" w14:textId="0F5218BD" w:rsidR="40D8F794" w:rsidRDefault="40D8F794" w:rsidP="09F7AF9A">
      <w:pPr>
        <w:rPr>
          <w:rFonts w:ascii="Aptos" w:eastAsia="Aptos" w:hAnsi="Aptos" w:cs="Aptos"/>
          <w:lang w:val="en-US"/>
        </w:rPr>
      </w:pPr>
    </w:p>
    <w:p w14:paraId="094BE5E4" w14:textId="7DC83303" w:rsidR="40D8F794" w:rsidRDefault="09F7AF9A" w:rsidP="09F7AF9A">
      <w:r w:rsidRPr="09F7AF9A">
        <w:rPr>
          <w:rFonts w:eastAsiaTheme="minorEastAsia"/>
          <w:lang w:val="en-US"/>
        </w:rPr>
        <w:t>The requirements.txt file should include the required packages:</w:t>
      </w:r>
    </w:p>
    <w:p w14:paraId="617380D6" w14:textId="3C1B8DBE" w:rsidR="40D8F794" w:rsidRDefault="09F7AF9A" w:rsidP="09F7AF9A">
      <w:pPr>
        <w:rPr>
          <w:rFonts w:eastAsiaTheme="minorEastAsia"/>
          <w:lang w:val="en-US"/>
        </w:rPr>
      </w:pPr>
      <w:r w:rsidRPr="09F7AF9A">
        <w:rPr>
          <w:rFonts w:eastAsiaTheme="minorEastAsia"/>
          <w:lang w:val="en-US"/>
        </w:rPr>
        <w:t>Fastapi, uvicorn, pandas, numpy, scikit-learn, imbalanced-learn, joblib, pydantic</w:t>
      </w:r>
    </w:p>
    <w:p w14:paraId="297870C5" w14:textId="74195288" w:rsidR="40D8F794" w:rsidRDefault="40D8F794" w:rsidP="09F7AF9A">
      <w:pPr>
        <w:rPr>
          <w:rFonts w:ascii="Aptos" w:eastAsia="Aptos" w:hAnsi="Aptos" w:cs="Aptos"/>
          <w:lang w:val="en-US"/>
        </w:rPr>
      </w:pPr>
    </w:p>
    <w:p w14:paraId="44BA6150" w14:textId="7E8107B8" w:rsidR="40D8F794" w:rsidRDefault="09F7AF9A" w:rsidP="09F7AF9A">
      <w:pPr>
        <w:rPr>
          <w:rFonts w:eastAsiaTheme="minorEastAsia"/>
          <w:lang w:val="en-US"/>
        </w:rPr>
      </w:pPr>
      <w:r w:rsidRPr="09F7AF9A">
        <w:rPr>
          <w:rFonts w:eastAsiaTheme="minorEastAsia"/>
          <w:lang w:val="en-US"/>
        </w:rPr>
        <w:t>For cloud deployment, several platforms can be used:</w:t>
      </w:r>
    </w:p>
    <w:p w14:paraId="6D8300F4" w14:textId="5AF9043C" w:rsidR="40D8F794" w:rsidRDefault="09F7AF9A" w:rsidP="09F7AF9A">
      <w:pPr>
        <w:pStyle w:val="ListeParagraf"/>
        <w:numPr>
          <w:ilvl w:val="0"/>
          <w:numId w:val="10"/>
        </w:numPr>
        <w:spacing w:after="0"/>
      </w:pPr>
      <w:r w:rsidRPr="09F7AF9A">
        <w:t xml:space="preserve">Render </w:t>
      </w:r>
    </w:p>
    <w:p w14:paraId="7AA1F3FF" w14:textId="6AF1C4B9" w:rsidR="40D8F794" w:rsidRDefault="09F7AF9A" w:rsidP="09F7AF9A">
      <w:pPr>
        <w:pStyle w:val="ListeParagraf"/>
        <w:numPr>
          <w:ilvl w:val="0"/>
          <w:numId w:val="10"/>
        </w:numPr>
      </w:pPr>
      <w:r w:rsidRPr="09F7AF9A">
        <w:t xml:space="preserve">Heroku </w:t>
      </w:r>
    </w:p>
    <w:p w14:paraId="743AC07C" w14:textId="2E128705" w:rsidR="40D8F794" w:rsidRDefault="09F7AF9A" w:rsidP="09F7AF9A">
      <w:pPr>
        <w:pStyle w:val="ListeParagraf"/>
        <w:numPr>
          <w:ilvl w:val="0"/>
          <w:numId w:val="10"/>
        </w:numPr>
        <w:rPr>
          <w:lang w:val="en-US"/>
        </w:rPr>
      </w:pPr>
      <w:r w:rsidRPr="09F7AF9A">
        <w:rPr>
          <w:lang w:val="en-US"/>
        </w:rPr>
        <w:t xml:space="preserve">AWS EC2 </w:t>
      </w:r>
    </w:p>
    <w:p w14:paraId="6F5A4219" w14:textId="2F7A6462" w:rsidR="40D8F794" w:rsidRDefault="09F7AF9A" w:rsidP="09F7AF9A">
      <w:pPr>
        <w:pStyle w:val="ListeParagraf"/>
        <w:numPr>
          <w:ilvl w:val="0"/>
          <w:numId w:val="10"/>
        </w:numPr>
        <w:rPr>
          <w:lang w:val="en-US"/>
        </w:rPr>
      </w:pPr>
      <w:r w:rsidRPr="09F7AF9A">
        <w:rPr>
          <w:lang w:val="en-US"/>
        </w:rPr>
        <w:t xml:space="preserve">AWS Lambda </w:t>
      </w:r>
    </w:p>
    <w:p w14:paraId="5E27B5D9" w14:textId="63B6DCBA" w:rsidR="40D8F794" w:rsidRDefault="09F7AF9A" w:rsidP="09F7AF9A">
      <w:pPr>
        <w:pStyle w:val="ListeParagraf"/>
        <w:numPr>
          <w:ilvl w:val="0"/>
          <w:numId w:val="10"/>
        </w:numPr>
        <w:rPr>
          <w:lang w:val="en-US"/>
        </w:rPr>
      </w:pPr>
      <w:r w:rsidRPr="09F7AF9A">
        <w:rPr>
          <w:lang w:val="en-US"/>
        </w:rPr>
        <w:t xml:space="preserve">Google Cloud Run </w:t>
      </w:r>
    </w:p>
    <w:p w14:paraId="5575C6CD" w14:textId="74864F7E" w:rsidR="40D8F794" w:rsidRDefault="09F7AF9A" w:rsidP="09F7AF9A">
      <w:pPr>
        <w:pStyle w:val="ListeParagraf"/>
        <w:numPr>
          <w:ilvl w:val="0"/>
          <w:numId w:val="10"/>
        </w:numPr>
      </w:pPr>
      <w:r w:rsidRPr="09F7AF9A">
        <w:t>Azure App Service</w:t>
      </w:r>
    </w:p>
    <w:p w14:paraId="4DD13FAB" w14:textId="664DBDDA" w:rsidR="40D8F794" w:rsidRDefault="09F7AF9A" w:rsidP="09F7AF9A">
      <w:r w:rsidRPr="09F7AF9A">
        <w:rPr>
          <w:rFonts w:ascii="Aptos" w:eastAsia="Aptos" w:hAnsi="Aptos" w:cs="Aptos"/>
          <w:lang w:val="en-US"/>
        </w:rPr>
        <w:lastRenderedPageBreak/>
        <w:t xml:space="preserve">For an academic project, </w:t>
      </w:r>
      <w:r w:rsidRPr="09F7AF9A">
        <w:rPr>
          <w:rFonts w:ascii="Aptos" w:eastAsia="Aptos" w:hAnsi="Aptos" w:cs="Aptos"/>
          <w:b/>
          <w:bCs/>
          <w:lang w:val="en-US"/>
        </w:rPr>
        <w:t>Render</w:t>
      </w:r>
      <w:r w:rsidRPr="09F7AF9A">
        <w:rPr>
          <w:rFonts w:ascii="Aptos" w:eastAsia="Aptos" w:hAnsi="Aptos" w:cs="Aptos"/>
          <w:lang w:val="en-US"/>
        </w:rPr>
        <w:t xml:space="preserve"> or </w:t>
      </w:r>
      <w:r w:rsidRPr="09F7AF9A">
        <w:rPr>
          <w:rFonts w:ascii="Aptos" w:eastAsia="Aptos" w:hAnsi="Aptos" w:cs="Aptos"/>
          <w:b/>
          <w:bCs/>
          <w:lang w:val="en-US"/>
        </w:rPr>
        <w:t>Heroku</w:t>
      </w:r>
      <w:r w:rsidRPr="09F7AF9A">
        <w:rPr>
          <w:rFonts w:ascii="Aptos" w:eastAsia="Aptos" w:hAnsi="Aptos" w:cs="Aptos"/>
          <w:lang w:val="en-US"/>
        </w:rPr>
        <w:t xml:space="preserve"> would be easier to use because they require less infrastructure management. For a real public health application, </w:t>
      </w:r>
      <w:r w:rsidRPr="09F7AF9A">
        <w:rPr>
          <w:rFonts w:ascii="Aptos" w:eastAsia="Aptos" w:hAnsi="Aptos" w:cs="Aptos"/>
          <w:b/>
          <w:bCs/>
          <w:lang w:val="en-US"/>
        </w:rPr>
        <w:t>AWS</w:t>
      </w:r>
      <w:r w:rsidRPr="09F7AF9A">
        <w:rPr>
          <w:rFonts w:ascii="Aptos" w:eastAsia="Aptos" w:hAnsi="Aptos" w:cs="Aptos"/>
          <w:lang w:val="en-US"/>
        </w:rPr>
        <w:t xml:space="preserve">, </w:t>
      </w:r>
      <w:r w:rsidRPr="09F7AF9A">
        <w:rPr>
          <w:rFonts w:ascii="Aptos" w:eastAsia="Aptos" w:hAnsi="Aptos" w:cs="Aptos"/>
          <w:b/>
          <w:bCs/>
          <w:lang w:val="en-US"/>
        </w:rPr>
        <w:t>Azure</w:t>
      </w:r>
      <w:r w:rsidRPr="09F7AF9A">
        <w:rPr>
          <w:rFonts w:ascii="Aptos" w:eastAsia="Aptos" w:hAnsi="Aptos" w:cs="Aptos"/>
          <w:lang w:val="en-US"/>
        </w:rPr>
        <w:t xml:space="preserve">, or </w:t>
      </w:r>
      <w:r w:rsidRPr="09F7AF9A">
        <w:rPr>
          <w:rFonts w:ascii="Aptos" w:eastAsia="Aptos" w:hAnsi="Aptos" w:cs="Aptos"/>
          <w:b/>
          <w:bCs/>
          <w:lang w:val="en-US"/>
        </w:rPr>
        <w:t>Google Cloud</w:t>
      </w:r>
      <w:r w:rsidRPr="09F7AF9A">
        <w:rPr>
          <w:rFonts w:ascii="Aptos" w:eastAsia="Aptos" w:hAnsi="Aptos" w:cs="Aptos"/>
          <w:lang w:val="en-US"/>
        </w:rPr>
        <w:t xml:space="preserve"> would be more appropriate due to scalability, monitoring, and security features.</w:t>
      </w:r>
    </w:p>
    <w:p w14:paraId="690AB98F" w14:textId="444AA123" w:rsidR="40D8F794" w:rsidRDefault="40D8F794" w:rsidP="09F7AF9A">
      <w:pPr>
        <w:rPr>
          <w:rFonts w:ascii="Aptos" w:eastAsia="Aptos" w:hAnsi="Aptos" w:cs="Aptos"/>
          <w:lang w:val="en-US"/>
        </w:rPr>
      </w:pPr>
    </w:p>
    <w:p w14:paraId="571F6831" w14:textId="31621C6A" w:rsidR="40D8F794" w:rsidRDefault="09F7AF9A" w:rsidP="09F7AF9A">
      <w:pPr>
        <w:pStyle w:val="Balk2"/>
        <w:rPr>
          <w:rFonts w:asciiTheme="minorHAnsi" w:eastAsiaTheme="minorEastAsia" w:hAnsiTheme="minorHAnsi" w:cstheme="minorBidi"/>
          <w:b/>
          <w:bCs/>
          <w:color w:val="auto"/>
          <w:sz w:val="24"/>
          <w:szCs w:val="24"/>
          <w:lang w:val="en-US"/>
        </w:rPr>
      </w:pPr>
      <w:r w:rsidRPr="09F7AF9A">
        <w:rPr>
          <w:rFonts w:asciiTheme="minorHAnsi" w:eastAsiaTheme="minorEastAsia" w:hAnsiTheme="minorHAnsi" w:cstheme="minorBidi"/>
          <w:b/>
          <w:bCs/>
          <w:color w:val="auto"/>
          <w:sz w:val="24"/>
          <w:szCs w:val="24"/>
          <w:lang w:val="en-US"/>
        </w:rPr>
        <w:t>6. Security Considerations</w:t>
      </w:r>
    </w:p>
    <w:p w14:paraId="4EA5CC85" w14:textId="52CC00DF" w:rsidR="40D8F794" w:rsidRDefault="40D8F794" w:rsidP="09F7AF9A">
      <w:pPr>
        <w:rPr>
          <w:lang w:val="en-US"/>
        </w:rPr>
      </w:pPr>
    </w:p>
    <w:p w14:paraId="7A83CF11" w14:textId="435243F3" w:rsidR="40D8F794" w:rsidRDefault="09F7AF9A" w:rsidP="09F7AF9A">
      <w:r w:rsidRPr="09F7AF9A">
        <w:rPr>
          <w:rFonts w:ascii="Aptos" w:eastAsia="Aptos" w:hAnsi="Aptos" w:cs="Aptos"/>
          <w:lang w:val="en-US"/>
        </w:rPr>
        <w:t>Security is an essential part of deployment, especially because this project is related to water safety and public health. If the system is used by municipalities or environmental agencies, incorrect access, manipulation, or misuse of the API may lead to serious consequences.</w:t>
      </w:r>
    </w:p>
    <w:p w14:paraId="506D4622" w14:textId="02424C68" w:rsidR="40D8F794" w:rsidRDefault="09F7AF9A" w:rsidP="09F7AF9A">
      <w:r w:rsidRPr="09F7AF9A">
        <w:rPr>
          <w:rFonts w:ascii="Aptos" w:eastAsia="Aptos" w:hAnsi="Aptos" w:cs="Aptos"/>
          <w:lang w:val="en-US"/>
        </w:rPr>
        <w:t xml:space="preserve">The first security requirement is </w:t>
      </w:r>
      <w:r w:rsidRPr="09F7AF9A">
        <w:rPr>
          <w:rFonts w:ascii="Aptos" w:eastAsia="Aptos" w:hAnsi="Aptos" w:cs="Aptos"/>
          <w:b/>
          <w:bCs/>
          <w:lang w:val="en-US"/>
        </w:rPr>
        <w:t>input validation</w:t>
      </w:r>
      <w:r w:rsidRPr="09F7AF9A">
        <w:rPr>
          <w:rFonts w:ascii="Aptos" w:eastAsia="Aptos" w:hAnsi="Aptos" w:cs="Aptos"/>
          <w:lang w:val="en-US"/>
        </w:rPr>
        <w:t>. The API should reject unrealistic values. For example, pH must be between 0 and 14. Sulfate should not be negative. If invalid values are accepted, the model may produce misleading predictions.</w:t>
      </w:r>
    </w:p>
    <w:p w14:paraId="671E8DC7" w14:textId="1A37C460" w:rsidR="40D8F794" w:rsidRDefault="09F7AF9A" w:rsidP="09F7AF9A">
      <w:r w:rsidRPr="09F7AF9A">
        <w:rPr>
          <w:rFonts w:ascii="Aptos" w:eastAsia="Aptos" w:hAnsi="Aptos" w:cs="Aptos"/>
          <w:lang w:val="en-US"/>
        </w:rPr>
        <w:t>Example validation rules:</w:t>
      </w:r>
    </w:p>
    <w:p w14:paraId="6587F54D" w14:textId="51606E6A" w:rsidR="40D8F794" w:rsidRDefault="09F7AF9A" w:rsidP="09F7AF9A">
      <w:pPr>
        <w:pStyle w:val="ListeParagraf"/>
        <w:numPr>
          <w:ilvl w:val="0"/>
          <w:numId w:val="9"/>
        </w:numPr>
        <w:rPr>
          <w:rFonts w:ascii="Aptos" w:eastAsia="Aptos" w:hAnsi="Aptos" w:cs="Aptos"/>
          <w:lang w:val="en-US"/>
        </w:rPr>
      </w:pPr>
      <w:r w:rsidRPr="09F7AF9A">
        <w:rPr>
          <w:rFonts w:ascii="Aptos" w:eastAsia="Aptos" w:hAnsi="Aptos" w:cs="Aptos"/>
          <w:lang w:val="en-US"/>
        </w:rPr>
        <w:t>0 &lt;= pH &lt;= 14</w:t>
      </w:r>
    </w:p>
    <w:p w14:paraId="3B44D468" w14:textId="5AE95BD8" w:rsidR="40D8F794" w:rsidRDefault="09F7AF9A" w:rsidP="09F7AF9A">
      <w:pPr>
        <w:pStyle w:val="ListeParagraf"/>
        <w:numPr>
          <w:ilvl w:val="0"/>
          <w:numId w:val="9"/>
        </w:numPr>
        <w:rPr>
          <w:rFonts w:ascii="Aptos" w:eastAsia="Aptos" w:hAnsi="Aptos" w:cs="Aptos"/>
          <w:lang w:val="en-US"/>
        </w:rPr>
      </w:pPr>
      <w:r w:rsidRPr="09F7AF9A">
        <w:rPr>
          <w:rFonts w:ascii="Aptos" w:eastAsia="Aptos" w:hAnsi="Aptos" w:cs="Aptos"/>
          <w:lang w:val="en-US"/>
        </w:rPr>
        <w:t>Sulfate &gt;= 0</w:t>
      </w:r>
    </w:p>
    <w:p w14:paraId="0306AF12" w14:textId="728C2A80" w:rsidR="40D8F794" w:rsidRDefault="09F7AF9A" w:rsidP="09F7AF9A">
      <w:pPr>
        <w:pStyle w:val="ListeParagraf"/>
        <w:numPr>
          <w:ilvl w:val="0"/>
          <w:numId w:val="9"/>
        </w:numPr>
        <w:rPr>
          <w:rFonts w:ascii="Aptos" w:eastAsia="Aptos" w:hAnsi="Aptos" w:cs="Aptos"/>
          <w:lang w:val="en-US"/>
        </w:rPr>
      </w:pPr>
      <w:r w:rsidRPr="09F7AF9A">
        <w:rPr>
          <w:rFonts w:ascii="Aptos" w:eastAsia="Aptos" w:hAnsi="Aptos" w:cs="Aptos"/>
          <w:lang w:val="en-US"/>
        </w:rPr>
        <w:t>Missing values are not allowed</w:t>
      </w:r>
    </w:p>
    <w:p w14:paraId="15CBBDD0" w14:textId="1D41B9DB" w:rsidR="40D8F794" w:rsidRDefault="09F7AF9A" w:rsidP="09F7AF9A">
      <w:pPr>
        <w:pStyle w:val="ListeParagraf"/>
        <w:numPr>
          <w:ilvl w:val="0"/>
          <w:numId w:val="9"/>
        </w:numPr>
        <w:rPr>
          <w:rFonts w:ascii="Aptos" w:eastAsia="Aptos" w:hAnsi="Aptos" w:cs="Aptos"/>
          <w:lang w:val="en-US"/>
        </w:rPr>
      </w:pPr>
      <w:r w:rsidRPr="09F7AF9A">
        <w:rPr>
          <w:rFonts w:ascii="Aptos" w:eastAsia="Aptos" w:hAnsi="Aptos" w:cs="Aptos"/>
          <w:lang w:val="en-US"/>
        </w:rPr>
        <w:t>Non-numeric inputs are rejected</w:t>
      </w:r>
    </w:p>
    <w:p w14:paraId="116BD6FD" w14:textId="687C448E" w:rsidR="40D8F794" w:rsidRDefault="09F7AF9A" w:rsidP="40D8F794">
      <w:r w:rsidRPr="09F7AF9A">
        <w:rPr>
          <w:rFonts w:ascii="Aptos" w:eastAsia="Aptos" w:hAnsi="Aptos" w:cs="Aptos"/>
          <w:lang w:val="en-US"/>
        </w:rPr>
        <w:t xml:space="preserve">The second requirement is </w:t>
      </w:r>
      <w:r w:rsidRPr="09F7AF9A">
        <w:rPr>
          <w:rFonts w:ascii="Aptos" w:eastAsia="Aptos" w:hAnsi="Aptos" w:cs="Aptos"/>
          <w:b/>
          <w:bCs/>
          <w:lang w:val="en-US"/>
        </w:rPr>
        <w:t>authentication</w:t>
      </w:r>
      <w:r w:rsidRPr="09F7AF9A">
        <w:rPr>
          <w:rFonts w:ascii="Aptos" w:eastAsia="Aptos" w:hAnsi="Aptos" w:cs="Aptos"/>
          <w:lang w:val="en-US"/>
        </w:rPr>
        <w:t>. The API should not be open to everyone if it is used in a real-world environment. API keys or token-based authentication can be used.</w:t>
      </w:r>
    </w:p>
    <w:p w14:paraId="281F3CCC" w14:textId="4AB04BFE" w:rsidR="40D8F794" w:rsidRDefault="09F7AF9A" w:rsidP="40D8F794">
      <w:r w:rsidRPr="09F7AF9A">
        <w:rPr>
          <w:rFonts w:ascii="Aptos" w:eastAsia="Aptos" w:hAnsi="Aptos" w:cs="Aptos"/>
          <w:lang w:val="en-US"/>
        </w:rPr>
        <w:t>Example:</w:t>
      </w:r>
    </w:p>
    <w:p w14:paraId="22BC59FF" w14:textId="4EDF266D" w:rsidR="40D8F794" w:rsidRDefault="09F7AF9A" w:rsidP="09F7AF9A">
      <w:pPr>
        <w:pStyle w:val="ListeParagraf"/>
        <w:numPr>
          <w:ilvl w:val="0"/>
          <w:numId w:val="8"/>
        </w:numPr>
        <w:rPr>
          <w:rFonts w:ascii="Consolas" w:eastAsia="Consolas" w:hAnsi="Consolas" w:cs="Consolas"/>
          <w:lang w:val="en-US"/>
        </w:rPr>
      </w:pPr>
      <w:r w:rsidRPr="09F7AF9A">
        <w:rPr>
          <w:rFonts w:ascii="Consolas" w:eastAsia="Consolas" w:hAnsi="Consolas" w:cs="Consolas"/>
          <w:lang w:val="en-US"/>
        </w:rPr>
        <w:t>Authorization: Bearer &lt;API_TOKEN&gt;</w:t>
      </w:r>
    </w:p>
    <w:p w14:paraId="108DA6D0" w14:textId="26680AE8" w:rsidR="40D8F794" w:rsidRDefault="09F7AF9A" w:rsidP="09F7AF9A">
      <w:r w:rsidRPr="09F7AF9A">
        <w:rPr>
          <w:rFonts w:ascii="Aptos" w:eastAsia="Aptos" w:hAnsi="Aptos" w:cs="Aptos"/>
          <w:lang w:val="en-US"/>
        </w:rPr>
        <w:t xml:space="preserve">The third requirement is </w:t>
      </w:r>
      <w:r w:rsidRPr="09F7AF9A">
        <w:rPr>
          <w:rFonts w:ascii="Aptos" w:eastAsia="Aptos" w:hAnsi="Aptos" w:cs="Aptos"/>
          <w:b/>
          <w:bCs/>
          <w:lang w:val="en-US"/>
        </w:rPr>
        <w:t>HTTPS encryption</w:t>
      </w:r>
      <w:r w:rsidRPr="09F7AF9A">
        <w:rPr>
          <w:rFonts w:ascii="Aptos" w:eastAsia="Aptos" w:hAnsi="Aptos" w:cs="Aptos"/>
          <w:lang w:val="en-US"/>
        </w:rPr>
        <w:t>. All API communication should be encrypted using HTTPS. This prevents attackers from reading or modifying sensor data during transmission.</w:t>
      </w:r>
    </w:p>
    <w:p w14:paraId="2D7120CB" w14:textId="5210E6B4" w:rsidR="40D8F794" w:rsidRDefault="09F7AF9A" w:rsidP="09F7AF9A">
      <w:r w:rsidRPr="09F7AF9A">
        <w:rPr>
          <w:rFonts w:ascii="Aptos" w:eastAsia="Aptos" w:hAnsi="Aptos" w:cs="Aptos"/>
          <w:lang w:val="en-US"/>
        </w:rPr>
        <w:t xml:space="preserve">The fourth requirement is </w:t>
      </w:r>
      <w:r w:rsidRPr="09F7AF9A">
        <w:rPr>
          <w:rFonts w:ascii="Aptos" w:eastAsia="Aptos" w:hAnsi="Aptos" w:cs="Aptos"/>
          <w:b/>
          <w:bCs/>
          <w:lang w:val="en-US"/>
        </w:rPr>
        <w:t>rate limiting</w:t>
      </w:r>
      <w:r w:rsidRPr="09F7AF9A">
        <w:rPr>
          <w:rFonts w:ascii="Aptos" w:eastAsia="Aptos" w:hAnsi="Aptos" w:cs="Aptos"/>
          <w:lang w:val="en-US"/>
        </w:rPr>
        <w:t>. Without rate limiting, an attacker may send thousands of requests and overload the system. Rate limiting protects the API from abuse.</w:t>
      </w:r>
    </w:p>
    <w:p w14:paraId="3506EB00" w14:textId="55E2F2E1" w:rsidR="40D8F794" w:rsidRDefault="09F7AF9A" w:rsidP="09F7AF9A">
      <w:r w:rsidRPr="09F7AF9A">
        <w:rPr>
          <w:rFonts w:ascii="Aptos" w:eastAsia="Aptos" w:hAnsi="Aptos" w:cs="Aptos"/>
          <w:lang w:val="en-US"/>
        </w:rPr>
        <w:t>Example rule:</w:t>
      </w:r>
    </w:p>
    <w:p w14:paraId="51A51AF8" w14:textId="76575AAC" w:rsidR="40D8F794" w:rsidRDefault="09F7AF9A" w:rsidP="09F7AF9A">
      <w:pPr>
        <w:pStyle w:val="ListeParagraf"/>
        <w:numPr>
          <w:ilvl w:val="0"/>
          <w:numId w:val="7"/>
        </w:numPr>
        <w:rPr>
          <w:rFonts w:ascii="Aptos" w:eastAsia="Aptos" w:hAnsi="Aptos" w:cs="Aptos"/>
          <w:lang w:val="en-US"/>
        </w:rPr>
      </w:pPr>
      <w:r w:rsidRPr="09F7AF9A">
        <w:rPr>
          <w:rFonts w:eastAsiaTheme="minorEastAsia"/>
          <w:lang w:val="en-US"/>
        </w:rPr>
        <w:t>Maximum 100 requests per minute per API key</w:t>
      </w:r>
    </w:p>
    <w:p w14:paraId="68CFED60" w14:textId="5B175BC1" w:rsidR="40D8F794" w:rsidRDefault="09F7AF9A" w:rsidP="09F7AF9A">
      <w:r w:rsidRPr="09F7AF9A">
        <w:rPr>
          <w:rFonts w:ascii="Aptos" w:eastAsia="Aptos" w:hAnsi="Aptos" w:cs="Aptos"/>
          <w:lang w:val="en-US"/>
        </w:rPr>
        <w:lastRenderedPageBreak/>
        <w:t xml:space="preserve">The fifth requirement is </w:t>
      </w:r>
      <w:r w:rsidRPr="09F7AF9A">
        <w:rPr>
          <w:rFonts w:ascii="Aptos" w:eastAsia="Aptos" w:hAnsi="Aptos" w:cs="Aptos"/>
          <w:b/>
          <w:bCs/>
          <w:lang w:val="en-US"/>
        </w:rPr>
        <w:t>logging and auditability</w:t>
      </w:r>
      <w:r w:rsidRPr="09F7AF9A">
        <w:rPr>
          <w:rFonts w:ascii="Aptos" w:eastAsia="Aptos" w:hAnsi="Aptos" w:cs="Aptos"/>
          <w:lang w:val="en-US"/>
        </w:rPr>
        <w:t>. Every prediction request should be logged with timestamp, input values, prediction result, confidence score, and model version. This allows future investigation if an incorrect prediction occurs.</w:t>
      </w:r>
    </w:p>
    <w:p w14:paraId="6D27425F" w14:textId="11477BD2" w:rsidR="40D8F794" w:rsidRDefault="09F7AF9A" w:rsidP="09F7AF9A">
      <w:r w:rsidRPr="09F7AF9A">
        <w:rPr>
          <w:rFonts w:ascii="Aptos" w:eastAsia="Aptos" w:hAnsi="Aptos" w:cs="Aptos"/>
          <w:lang w:val="en-US"/>
        </w:rPr>
        <w:t xml:space="preserve">The sixth requirement is </w:t>
      </w:r>
      <w:r w:rsidRPr="09F7AF9A">
        <w:rPr>
          <w:rFonts w:ascii="Aptos" w:eastAsia="Aptos" w:hAnsi="Aptos" w:cs="Aptos"/>
          <w:b/>
          <w:bCs/>
          <w:lang w:val="en-US"/>
        </w:rPr>
        <w:t>model file protection</w:t>
      </w:r>
      <w:r w:rsidRPr="09F7AF9A">
        <w:rPr>
          <w:rFonts w:ascii="Aptos" w:eastAsia="Aptos" w:hAnsi="Aptos" w:cs="Aptos"/>
          <w:lang w:val="en-US"/>
        </w:rPr>
        <w:t>. The serialized model file should not be publicly downloadable. It should be stored securely in the server environment.</w:t>
      </w:r>
    </w:p>
    <w:p w14:paraId="4A98EEC3" w14:textId="664DFB2A" w:rsidR="40D8F794" w:rsidRDefault="09F7AF9A" w:rsidP="09F7AF9A">
      <w:r w:rsidRPr="09F7AF9A">
        <w:rPr>
          <w:rFonts w:ascii="Aptos" w:eastAsia="Aptos" w:hAnsi="Aptos" w:cs="Aptos"/>
          <w:lang w:val="en-US"/>
        </w:rPr>
        <w:t xml:space="preserve">The seventh requirement is </w:t>
      </w:r>
      <w:r w:rsidRPr="09F7AF9A">
        <w:rPr>
          <w:rFonts w:ascii="Aptos" w:eastAsia="Aptos" w:hAnsi="Aptos" w:cs="Aptos"/>
          <w:b/>
          <w:bCs/>
          <w:lang w:val="en-US"/>
        </w:rPr>
        <w:t>error handling</w:t>
      </w:r>
      <w:r w:rsidRPr="09F7AF9A">
        <w:rPr>
          <w:rFonts w:ascii="Aptos" w:eastAsia="Aptos" w:hAnsi="Aptos" w:cs="Aptos"/>
          <w:lang w:val="en-US"/>
        </w:rPr>
        <w:t>. The API should not expose internal error messages to users. Instead, it should return clear and safe error responses.</w:t>
      </w:r>
    </w:p>
    <w:p w14:paraId="5E75E085" w14:textId="784BF186" w:rsidR="40D8F794" w:rsidRDefault="09F7AF9A" w:rsidP="40D8F794">
      <w:r w:rsidRPr="09F7AF9A">
        <w:rPr>
          <w:rFonts w:ascii="Aptos" w:eastAsia="Aptos" w:hAnsi="Aptos" w:cs="Aptos"/>
          <w:lang w:val="en-US"/>
        </w:rPr>
        <w:t>Security is especially important in this project because false predictions may have public health implications. The model should support decision-making, but it should not fully replace laboratory testing or regulatory inspection.</w:t>
      </w:r>
    </w:p>
    <w:p w14:paraId="27794F4F" w14:textId="49C6A500" w:rsidR="40D8F794" w:rsidRDefault="40D8F794" w:rsidP="09F7AF9A">
      <w:pPr>
        <w:rPr>
          <w:rFonts w:ascii="Aptos" w:eastAsia="Aptos" w:hAnsi="Aptos" w:cs="Aptos"/>
          <w:lang w:val="en-US"/>
        </w:rPr>
      </w:pPr>
    </w:p>
    <w:p w14:paraId="3552F564" w14:textId="6DB3D705" w:rsidR="40D8F794" w:rsidRDefault="09F7AF9A" w:rsidP="09F7AF9A">
      <w:pPr>
        <w:pStyle w:val="Balk2"/>
        <w:rPr>
          <w:rFonts w:asciiTheme="minorHAnsi" w:eastAsiaTheme="minorEastAsia" w:hAnsiTheme="minorHAnsi" w:cstheme="minorBidi"/>
          <w:b/>
          <w:bCs/>
          <w:color w:val="auto"/>
          <w:sz w:val="24"/>
          <w:szCs w:val="24"/>
          <w:lang w:val="en-US"/>
        </w:rPr>
      </w:pPr>
      <w:r w:rsidRPr="09F7AF9A">
        <w:rPr>
          <w:rFonts w:asciiTheme="minorHAnsi" w:eastAsiaTheme="minorEastAsia" w:hAnsiTheme="minorHAnsi" w:cstheme="minorBidi"/>
          <w:b/>
          <w:bCs/>
          <w:color w:val="auto"/>
          <w:sz w:val="24"/>
          <w:szCs w:val="24"/>
          <w:lang w:val="en-US"/>
        </w:rPr>
        <w:t>7. Monitoring and Logging</w:t>
      </w:r>
    </w:p>
    <w:p w14:paraId="7E862FDA" w14:textId="729A2417" w:rsidR="40D8F794" w:rsidRDefault="40D8F794" w:rsidP="09F7AF9A">
      <w:pPr>
        <w:rPr>
          <w:lang w:val="en-US"/>
        </w:rPr>
      </w:pPr>
    </w:p>
    <w:p w14:paraId="25102088" w14:textId="0A34FDCB" w:rsidR="40D8F794" w:rsidRDefault="09F7AF9A" w:rsidP="09F7AF9A">
      <w:pPr>
        <w:rPr>
          <w:rFonts w:ascii="Aptos" w:eastAsia="Aptos" w:hAnsi="Aptos" w:cs="Aptos"/>
          <w:lang w:val="en-US"/>
        </w:rPr>
      </w:pPr>
      <w:r w:rsidRPr="09F7AF9A">
        <w:rPr>
          <w:rFonts w:eastAsiaTheme="minorEastAsia"/>
          <w:lang w:val="en-US"/>
        </w:rPr>
        <w:t>Monitoring and logging are necessary to ensure that the deployed model continues to work correctly after deployment. A machine learning model may perform well during testing but degrade over time in production due to changes in data distribution. This is known as data drift or model drift.</w:t>
      </w:r>
    </w:p>
    <w:p w14:paraId="34702860" w14:textId="14F794F4" w:rsidR="40D8F794" w:rsidRDefault="09F7AF9A" w:rsidP="09F7AF9A">
      <w:pPr>
        <w:rPr>
          <w:rFonts w:ascii="Aptos" w:eastAsia="Aptos" w:hAnsi="Aptos" w:cs="Aptos"/>
          <w:lang w:val="en-US"/>
        </w:rPr>
      </w:pPr>
      <w:r w:rsidRPr="09F7AF9A">
        <w:rPr>
          <w:rFonts w:eastAsiaTheme="minorEastAsia"/>
          <w:lang w:val="en-US"/>
        </w:rPr>
        <w:t>In this project, monitoring should focus on both technical performance and model behavior.</w:t>
      </w:r>
    </w:p>
    <w:p w14:paraId="53876431" w14:textId="7887BB08" w:rsidR="40D8F794" w:rsidRDefault="09F7AF9A" w:rsidP="09F7AF9A">
      <w:pPr>
        <w:rPr>
          <w:rFonts w:ascii="Aptos" w:eastAsia="Aptos" w:hAnsi="Aptos" w:cs="Aptos"/>
          <w:lang w:val="en-US"/>
        </w:rPr>
      </w:pPr>
      <w:r w:rsidRPr="09F7AF9A">
        <w:rPr>
          <w:rFonts w:eastAsiaTheme="minorEastAsia"/>
          <w:lang w:val="en-US"/>
        </w:rPr>
        <w:t>Technical monitoring includes:</w:t>
      </w:r>
    </w:p>
    <w:p w14:paraId="41CCC892" w14:textId="217D2806" w:rsidR="40D8F794" w:rsidRDefault="09F7AF9A" w:rsidP="09F7AF9A">
      <w:pPr>
        <w:pStyle w:val="ListeParagraf"/>
        <w:numPr>
          <w:ilvl w:val="0"/>
          <w:numId w:val="6"/>
        </w:numPr>
        <w:spacing w:after="0"/>
        <w:rPr>
          <w:rFonts w:ascii="Aptos" w:eastAsia="Aptos" w:hAnsi="Aptos" w:cs="Aptos"/>
          <w:lang w:val="en-US"/>
        </w:rPr>
      </w:pPr>
      <w:r w:rsidRPr="09F7AF9A">
        <w:rPr>
          <w:rFonts w:eastAsiaTheme="minorEastAsia"/>
          <w:lang w:val="en-US"/>
        </w:rPr>
        <w:t xml:space="preserve">API uptime </w:t>
      </w:r>
    </w:p>
    <w:p w14:paraId="24253208" w14:textId="73CFE979" w:rsidR="40D8F794" w:rsidRDefault="09F7AF9A" w:rsidP="09F7AF9A">
      <w:pPr>
        <w:pStyle w:val="ListeParagraf"/>
        <w:numPr>
          <w:ilvl w:val="0"/>
          <w:numId w:val="6"/>
        </w:numPr>
        <w:spacing w:after="0"/>
        <w:rPr>
          <w:rFonts w:ascii="Aptos" w:eastAsia="Aptos" w:hAnsi="Aptos" w:cs="Aptos"/>
          <w:lang w:val="en-US"/>
        </w:rPr>
      </w:pPr>
      <w:r w:rsidRPr="09F7AF9A">
        <w:rPr>
          <w:rFonts w:eastAsiaTheme="minorEastAsia"/>
          <w:lang w:val="en-US"/>
        </w:rPr>
        <w:t xml:space="preserve">Response time </w:t>
      </w:r>
    </w:p>
    <w:p w14:paraId="4A80A602" w14:textId="5DF1814F" w:rsidR="40D8F794" w:rsidRDefault="09F7AF9A" w:rsidP="09F7AF9A">
      <w:pPr>
        <w:pStyle w:val="ListeParagraf"/>
        <w:numPr>
          <w:ilvl w:val="0"/>
          <w:numId w:val="6"/>
        </w:numPr>
        <w:spacing w:after="0"/>
        <w:rPr>
          <w:rFonts w:ascii="Aptos" w:eastAsia="Aptos" w:hAnsi="Aptos" w:cs="Aptos"/>
          <w:lang w:val="en-US"/>
        </w:rPr>
      </w:pPr>
      <w:r w:rsidRPr="09F7AF9A">
        <w:rPr>
          <w:rFonts w:eastAsiaTheme="minorEastAsia"/>
          <w:lang w:val="en-US"/>
        </w:rPr>
        <w:t xml:space="preserve">Number of requests </w:t>
      </w:r>
    </w:p>
    <w:p w14:paraId="1543A0CA" w14:textId="62A9554C" w:rsidR="40D8F794" w:rsidRDefault="09F7AF9A" w:rsidP="09F7AF9A">
      <w:pPr>
        <w:pStyle w:val="ListeParagraf"/>
        <w:numPr>
          <w:ilvl w:val="0"/>
          <w:numId w:val="6"/>
        </w:numPr>
        <w:spacing w:after="0"/>
        <w:rPr>
          <w:rFonts w:ascii="Aptos" w:eastAsia="Aptos" w:hAnsi="Aptos" w:cs="Aptos"/>
          <w:lang w:val="en-US"/>
        </w:rPr>
      </w:pPr>
      <w:r w:rsidRPr="09F7AF9A">
        <w:rPr>
          <w:rFonts w:eastAsiaTheme="minorEastAsia"/>
          <w:lang w:val="en-US"/>
        </w:rPr>
        <w:t xml:space="preserve">Error rate </w:t>
      </w:r>
    </w:p>
    <w:p w14:paraId="12278CC8" w14:textId="27AF5E91" w:rsidR="40D8F794" w:rsidRDefault="09F7AF9A" w:rsidP="09F7AF9A">
      <w:pPr>
        <w:pStyle w:val="ListeParagraf"/>
        <w:numPr>
          <w:ilvl w:val="0"/>
          <w:numId w:val="6"/>
        </w:numPr>
        <w:spacing w:after="0"/>
        <w:rPr>
          <w:rFonts w:ascii="Aptos" w:eastAsia="Aptos" w:hAnsi="Aptos" w:cs="Aptos"/>
          <w:lang w:val="en-US"/>
        </w:rPr>
      </w:pPr>
      <w:r w:rsidRPr="09F7AF9A">
        <w:rPr>
          <w:rFonts w:eastAsiaTheme="minorEastAsia"/>
          <w:lang w:val="en-US"/>
        </w:rPr>
        <w:t xml:space="preserve">Server CPU and memory usage </w:t>
      </w:r>
    </w:p>
    <w:p w14:paraId="16C769E0" w14:textId="46D16750" w:rsidR="40D8F794" w:rsidRDefault="09F7AF9A" w:rsidP="09F7AF9A">
      <w:pPr>
        <w:pStyle w:val="ListeParagraf"/>
        <w:numPr>
          <w:ilvl w:val="0"/>
          <w:numId w:val="6"/>
        </w:numPr>
        <w:spacing w:after="0"/>
        <w:rPr>
          <w:rFonts w:ascii="Aptos" w:eastAsia="Aptos" w:hAnsi="Aptos" w:cs="Aptos"/>
          <w:lang w:val="en-US"/>
        </w:rPr>
      </w:pPr>
      <w:r w:rsidRPr="09F7AF9A">
        <w:rPr>
          <w:rFonts w:eastAsiaTheme="minorEastAsia"/>
          <w:lang w:val="en-US"/>
        </w:rPr>
        <w:t xml:space="preserve">Failed prediction requests </w:t>
      </w:r>
    </w:p>
    <w:p w14:paraId="511B1925" w14:textId="60FADD19" w:rsidR="40D8F794" w:rsidRDefault="40D8F794" w:rsidP="09F7AF9A">
      <w:pPr>
        <w:rPr>
          <w:rFonts w:eastAsiaTheme="minorEastAsia"/>
          <w:lang w:val="en-US"/>
        </w:rPr>
      </w:pPr>
    </w:p>
    <w:p w14:paraId="35154324" w14:textId="607C63C4" w:rsidR="40D8F794" w:rsidRDefault="09F7AF9A" w:rsidP="09F7AF9A">
      <w:pPr>
        <w:rPr>
          <w:rFonts w:ascii="Aptos" w:eastAsia="Aptos" w:hAnsi="Aptos" w:cs="Aptos"/>
          <w:lang w:val="en-US"/>
        </w:rPr>
      </w:pPr>
      <w:r w:rsidRPr="09F7AF9A">
        <w:rPr>
          <w:rFonts w:eastAsiaTheme="minorEastAsia"/>
          <w:lang w:val="en-US"/>
        </w:rPr>
        <w:t>Model monitoring includes:</w:t>
      </w:r>
    </w:p>
    <w:p w14:paraId="1B89492F" w14:textId="7DAB7827" w:rsidR="40D8F794" w:rsidRDefault="09F7AF9A" w:rsidP="09F7AF9A">
      <w:pPr>
        <w:pStyle w:val="ListeParagraf"/>
        <w:numPr>
          <w:ilvl w:val="0"/>
          <w:numId w:val="5"/>
        </w:numPr>
        <w:spacing w:after="0"/>
        <w:rPr>
          <w:rFonts w:ascii="Aptos" w:eastAsia="Aptos" w:hAnsi="Aptos" w:cs="Aptos"/>
          <w:lang w:val="en-US"/>
        </w:rPr>
      </w:pPr>
      <w:r w:rsidRPr="09F7AF9A">
        <w:rPr>
          <w:rFonts w:eastAsiaTheme="minorEastAsia"/>
          <w:lang w:val="en-US"/>
        </w:rPr>
        <w:t xml:space="preserve">Distribution of incoming pH values </w:t>
      </w:r>
    </w:p>
    <w:p w14:paraId="5C638D28" w14:textId="0DBF04BE" w:rsidR="40D8F794" w:rsidRDefault="09F7AF9A" w:rsidP="09F7AF9A">
      <w:pPr>
        <w:pStyle w:val="ListeParagraf"/>
        <w:numPr>
          <w:ilvl w:val="0"/>
          <w:numId w:val="5"/>
        </w:numPr>
        <w:spacing w:after="0"/>
        <w:rPr>
          <w:rFonts w:ascii="Aptos" w:eastAsia="Aptos" w:hAnsi="Aptos" w:cs="Aptos"/>
          <w:lang w:val="en-US"/>
        </w:rPr>
      </w:pPr>
      <w:r w:rsidRPr="09F7AF9A">
        <w:rPr>
          <w:rFonts w:eastAsiaTheme="minorEastAsia"/>
          <w:lang w:val="en-US"/>
        </w:rPr>
        <w:t xml:space="preserve">Distribution of incoming Sulfate values </w:t>
      </w:r>
    </w:p>
    <w:p w14:paraId="1369AFE0" w14:textId="3B27D4BA" w:rsidR="40D8F794" w:rsidRDefault="09F7AF9A" w:rsidP="09F7AF9A">
      <w:pPr>
        <w:pStyle w:val="ListeParagraf"/>
        <w:numPr>
          <w:ilvl w:val="0"/>
          <w:numId w:val="5"/>
        </w:numPr>
        <w:spacing w:after="0"/>
        <w:rPr>
          <w:rFonts w:ascii="Aptos" w:eastAsia="Aptos" w:hAnsi="Aptos" w:cs="Aptos"/>
          <w:lang w:val="en-US"/>
        </w:rPr>
      </w:pPr>
      <w:r w:rsidRPr="09F7AF9A">
        <w:rPr>
          <w:rFonts w:eastAsiaTheme="minorEastAsia"/>
          <w:lang w:val="en-US"/>
        </w:rPr>
        <w:t xml:space="preserve">Number of Potable predictions </w:t>
      </w:r>
    </w:p>
    <w:p w14:paraId="7D359C9C" w14:textId="79155616" w:rsidR="40D8F794" w:rsidRDefault="09F7AF9A" w:rsidP="09F7AF9A">
      <w:pPr>
        <w:pStyle w:val="ListeParagraf"/>
        <w:numPr>
          <w:ilvl w:val="0"/>
          <w:numId w:val="5"/>
        </w:numPr>
        <w:spacing w:after="0"/>
        <w:rPr>
          <w:rFonts w:ascii="Aptos" w:eastAsia="Aptos" w:hAnsi="Aptos" w:cs="Aptos"/>
          <w:lang w:val="en-US"/>
        </w:rPr>
      </w:pPr>
      <w:r w:rsidRPr="09F7AF9A">
        <w:rPr>
          <w:rFonts w:eastAsiaTheme="minorEastAsia"/>
          <w:lang w:val="en-US"/>
        </w:rPr>
        <w:t xml:space="preserve">Number of Not Potable predictions </w:t>
      </w:r>
    </w:p>
    <w:p w14:paraId="1F3A6A7A" w14:textId="5B4BB303" w:rsidR="40D8F794" w:rsidRDefault="09F7AF9A" w:rsidP="09F7AF9A">
      <w:pPr>
        <w:pStyle w:val="ListeParagraf"/>
        <w:numPr>
          <w:ilvl w:val="0"/>
          <w:numId w:val="5"/>
        </w:numPr>
        <w:spacing w:after="0"/>
        <w:rPr>
          <w:rFonts w:ascii="Aptos" w:eastAsia="Aptos" w:hAnsi="Aptos" w:cs="Aptos"/>
          <w:lang w:val="en-US"/>
        </w:rPr>
      </w:pPr>
      <w:r w:rsidRPr="09F7AF9A">
        <w:rPr>
          <w:rFonts w:eastAsiaTheme="minorEastAsia"/>
          <w:lang w:val="en-US"/>
        </w:rPr>
        <w:t xml:space="preserve">Average confidence score </w:t>
      </w:r>
    </w:p>
    <w:p w14:paraId="6D69492D" w14:textId="00116D13" w:rsidR="40D8F794" w:rsidRDefault="09F7AF9A" w:rsidP="09F7AF9A">
      <w:pPr>
        <w:pStyle w:val="ListeParagraf"/>
        <w:numPr>
          <w:ilvl w:val="0"/>
          <w:numId w:val="5"/>
        </w:numPr>
        <w:spacing w:after="0"/>
        <w:rPr>
          <w:rFonts w:ascii="Aptos" w:eastAsia="Aptos" w:hAnsi="Aptos" w:cs="Aptos"/>
          <w:lang w:val="en-US"/>
        </w:rPr>
      </w:pPr>
      <w:r w:rsidRPr="09F7AF9A">
        <w:rPr>
          <w:rFonts w:eastAsiaTheme="minorEastAsia"/>
          <w:lang w:val="en-US"/>
        </w:rPr>
        <w:t xml:space="preserve">Frequency of extreme values </w:t>
      </w:r>
    </w:p>
    <w:p w14:paraId="01F159B7" w14:textId="0BCDFEAC" w:rsidR="40D8F794" w:rsidRDefault="09F7AF9A" w:rsidP="09F7AF9A">
      <w:pPr>
        <w:pStyle w:val="ListeParagraf"/>
        <w:numPr>
          <w:ilvl w:val="0"/>
          <w:numId w:val="5"/>
        </w:numPr>
        <w:spacing w:after="0"/>
        <w:rPr>
          <w:rFonts w:ascii="Aptos" w:eastAsia="Aptos" w:hAnsi="Aptos" w:cs="Aptos"/>
          <w:lang w:val="en-US"/>
        </w:rPr>
      </w:pPr>
      <w:r w:rsidRPr="09F7AF9A">
        <w:rPr>
          <w:rFonts w:eastAsiaTheme="minorEastAsia"/>
          <w:lang w:val="en-US"/>
        </w:rPr>
        <w:lastRenderedPageBreak/>
        <w:t xml:space="preserve">Comparison with laboratory-confirmed results if available </w:t>
      </w:r>
    </w:p>
    <w:p w14:paraId="696463EB" w14:textId="52824477" w:rsidR="40D8F794" w:rsidRDefault="09F7AF9A" w:rsidP="09F7AF9A">
      <w:r w:rsidRPr="09F7AF9A">
        <w:rPr>
          <w:rFonts w:eastAsiaTheme="minorEastAsia"/>
          <w:lang w:val="en-US"/>
        </w:rPr>
        <w:t>For example, during testing, the EPA dataset contained 753 usable observations, and the pH values showed a strong relationship with potability. The Assignment_3 output also showed that pH had a high correlation with the engineered Potability variable. Therefore, in deployment, the system should continuously check whether incoming pH distributions are similar to the training data distribution. If future data is significantly different, the model may need to be retrained.</w:t>
      </w:r>
    </w:p>
    <w:p w14:paraId="422168F0" w14:textId="3EA708C4" w:rsidR="40D8F794" w:rsidRDefault="40D8F794" w:rsidP="09F7AF9A">
      <w:pPr>
        <w:rPr>
          <w:rFonts w:ascii="Arial" w:eastAsia="Times New Roman" w:hAnsi="Arial" w:cs="Arial"/>
          <w:b/>
          <w:bCs/>
          <w:lang w:val="en-US"/>
        </w:rPr>
      </w:pPr>
    </w:p>
    <w:p w14:paraId="0C095FB0" w14:textId="3DDB1518" w:rsidR="40D8F794" w:rsidRDefault="09F7AF9A" w:rsidP="09F7AF9A">
      <w:pPr>
        <w:rPr>
          <w:rFonts w:eastAsiaTheme="minorEastAsia"/>
          <w:lang w:val="en-US"/>
        </w:rPr>
      </w:pPr>
      <w:r w:rsidRPr="09F7AF9A">
        <w:rPr>
          <w:rFonts w:eastAsiaTheme="minorEastAsia"/>
          <w:lang w:val="en-US"/>
        </w:rPr>
        <w:t>Monitoring also helps identify unusual patterns. For example:</w:t>
      </w:r>
    </w:p>
    <w:p w14:paraId="7EC4E314" w14:textId="4EFBFD42" w:rsidR="40D8F794" w:rsidRDefault="09F7AF9A" w:rsidP="09F7AF9A">
      <w:pPr>
        <w:pStyle w:val="ListeParagraf"/>
        <w:numPr>
          <w:ilvl w:val="0"/>
          <w:numId w:val="4"/>
        </w:numPr>
        <w:spacing w:after="0"/>
        <w:rPr>
          <w:rFonts w:eastAsiaTheme="minorEastAsia"/>
          <w:lang w:val="en-US"/>
        </w:rPr>
      </w:pPr>
      <w:r w:rsidRPr="09F7AF9A">
        <w:rPr>
          <w:rFonts w:eastAsiaTheme="minorEastAsia"/>
          <w:lang w:val="en-US"/>
        </w:rPr>
        <w:t xml:space="preserve">If almost all predictions become “Not Potable,” there may be a real water quality issue or sensor malfunction. </w:t>
      </w:r>
    </w:p>
    <w:p w14:paraId="3B313919" w14:textId="45C434C8" w:rsidR="40D8F794" w:rsidRDefault="09F7AF9A" w:rsidP="09F7AF9A">
      <w:pPr>
        <w:pStyle w:val="ListeParagraf"/>
        <w:numPr>
          <w:ilvl w:val="0"/>
          <w:numId w:val="4"/>
        </w:numPr>
        <w:spacing w:after="0"/>
        <w:rPr>
          <w:rFonts w:eastAsiaTheme="minorEastAsia"/>
          <w:lang w:val="en-US"/>
        </w:rPr>
      </w:pPr>
      <w:r w:rsidRPr="09F7AF9A">
        <w:rPr>
          <w:rFonts w:eastAsiaTheme="minorEastAsia"/>
          <w:lang w:val="en-US"/>
        </w:rPr>
        <w:t xml:space="preserve">If Sulfate values suddenly become extremely high, the data pipeline should be checked. </w:t>
      </w:r>
    </w:p>
    <w:p w14:paraId="52FCB0E6" w14:textId="0303DCFD" w:rsidR="40D8F794" w:rsidRDefault="09F7AF9A" w:rsidP="09F7AF9A">
      <w:pPr>
        <w:pStyle w:val="ListeParagraf"/>
        <w:numPr>
          <w:ilvl w:val="0"/>
          <w:numId w:val="4"/>
        </w:numPr>
        <w:spacing w:after="0"/>
        <w:rPr>
          <w:rFonts w:eastAsiaTheme="minorEastAsia"/>
          <w:lang w:val="en-US"/>
        </w:rPr>
      </w:pPr>
      <w:r w:rsidRPr="09F7AF9A">
        <w:rPr>
          <w:rFonts w:eastAsiaTheme="minorEastAsia"/>
          <w:lang w:val="en-US"/>
        </w:rPr>
        <w:t xml:space="preserve">If API response time increases, the server may need scaling. </w:t>
      </w:r>
    </w:p>
    <w:p w14:paraId="20B4D01A" w14:textId="2513EF63" w:rsidR="40D8F794" w:rsidRDefault="09F7AF9A" w:rsidP="09F7AF9A">
      <w:pPr>
        <w:pStyle w:val="ListeParagraf"/>
        <w:numPr>
          <w:ilvl w:val="0"/>
          <w:numId w:val="4"/>
        </w:numPr>
        <w:spacing w:after="0"/>
        <w:rPr>
          <w:rFonts w:eastAsiaTheme="minorEastAsia"/>
          <w:lang w:val="en-US"/>
        </w:rPr>
      </w:pPr>
      <w:r w:rsidRPr="09F7AF9A">
        <w:rPr>
          <w:rFonts w:eastAsiaTheme="minorEastAsia"/>
          <w:lang w:val="en-US"/>
        </w:rPr>
        <w:t>If confidence scores decrease over time, the model may require retraining.</w:t>
      </w:r>
    </w:p>
    <w:p w14:paraId="002A27D8" w14:textId="021AE062" w:rsidR="40D8F794" w:rsidRDefault="40D8F794" w:rsidP="09F7AF9A">
      <w:pPr>
        <w:rPr>
          <w:rFonts w:ascii="Arial" w:eastAsia="Arial" w:hAnsi="Arial" w:cs="Arial"/>
          <w:lang w:val="en-US"/>
        </w:rPr>
      </w:pPr>
    </w:p>
    <w:p w14:paraId="113794C3" w14:textId="1F80D3AF" w:rsidR="40D8F794" w:rsidRDefault="09F7AF9A" w:rsidP="09F7AF9A">
      <w:pPr>
        <w:rPr>
          <w:rFonts w:eastAsiaTheme="minorEastAsia"/>
          <w:lang w:val="en-US"/>
        </w:rPr>
      </w:pPr>
      <w:r w:rsidRPr="09F7AF9A">
        <w:rPr>
          <w:rFonts w:eastAsiaTheme="minorEastAsia"/>
          <w:lang w:val="en-US"/>
        </w:rPr>
        <w:t>Alert rules can also be created:</w:t>
      </w:r>
    </w:p>
    <w:p w14:paraId="2572D28B" w14:textId="43FC4FC4" w:rsidR="40D8F794" w:rsidRDefault="09F7AF9A" w:rsidP="09F7AF9A">
      <w:pPr>
        <w:pStyle w:val="ListeParagraf"/>
        <w:numPr>
          <w:ilvl w:val="0"/>
          <w:numId w:val="3"/>
        </w:numPr>
        <w:rPr>
          <w:rFonts w:eastAsiaTheme="minorEastAsia"/>
          <w:lang w:val="en-US"/>
        </w:rPr>
      </w:pPr>
      <w:r w:rsidRPr="09F7AF9A">
        <w:rPr>
          <w:rFonts w:eastAsiaTheme="minorEastAsia"/>
          <w:lang w:val="en-US"/>
        </w:rPr>
        <w:t>If Not Potable predictions exceed 30% in one region within 24 hours, send alert.</w:t>
      </w:r>
    </w:p>
    <w:p w14:paraId="5CD719D0" w14:textId="32156FB0" w:rsidR="40D8F794" w:rsidRDefault="09F7AF9A" w:rsidP="09F7AF9A">
      <w:pPr>
        <w:pStyle w:val="ListeParagraf"/>
        <w:numPr>
          <w:ilvl w:val="0"/>
          <w:numId w:val="3"/>
        </w:numPr>
        <w:rPr>
          <w:rFonts w:eastAsiaTheme="minorEastAsia"/>
          <w:lang w:val="en-US"/>
        </w:rPr>
      </w:pPr>
      <w:r w:rsidRPr="09F7AF9A">
        <w:rPr>
          <w:rFonts w:eastAsiaTheme="minorEastAsia"/>
          <w:lang w:val="en-US"/>
        </w:rPr>
        <w:t>If pH &lt; 6.5 or pH &gt; 8.5, mark sample as risky.</w:t>
      </w:r>
    </w:p>
    <w:p w14:paraId="483EDC2D" w14:textId="42A94196" w:rsidR="40D8F794" w:rsidRDefault="09F7AF9A" w:rsidP="09F7AF9A">
      <w:pPr>
        <w:pStyle w:val="ListeParagraf"/>
        <w:numPr>
          <w:ilvl w:val="0"/>
          <w:numId w:val="3"/>
        </w:numPr>
        <w:rPr>
          <w:rFonts w:eastAsiaTheme="minorEastAsia"/>
          <w:lang w:val="en-US"/>
        </w:rPr>
      </w:pPr>
      <w:r w:rsidRPr="09F7AF9A">
        <w:rPr>
          <w:rFonts w:eastAsiaTheme="minorEastAsia"/>
          <w:lang w:val="en-US"/>
        </w:rPr>
        <w:t>If Sulfate &gt; 250 mg/L, mark sample as risky.</w:t>
      </w:r>
    </w:p>
    <w:p w14:paraId="41AC9D36" w14:textId="32EF7130" w:rsidR="40D8F794" w:rsidRDefault="09F7AF9A" w:rsidP="09F7AF9A">
      <w:pPr>
        <w:pStyle w:val="ListeParagraf"/>
        <w:numPr>
          <w:ilvl w:val="0"/>
          <w:numId w:val="3"/>
        </w:numPr>
        <w:rPr>
          <w:rFonts w:ascii="Arial" w:eastAsia="Arial" w:hAnsi="Arial" w:cs="Arial"/>
          <w:lang w:val="en-US"/>
        </w:rPr>
      </w:pPr>
      <w:r w:rsidRPr="09F7AF9A">
        <w:rPr>
          <w:rFonts w:eastAsiaTheme="minorEastAsia"/>
          <w:lang w:val="en-US"/>
        </w:rPr>
        <w:t>If API error rate &gt; 5%, notify technical team</w:t>
      </w:r>
      <w:r w:rsidRPr="09F7AF9A">
        <w:rPr>
          <w:rFonts w:ascii="Arial" w:eastAsia="Arial" w:hAnsi="Arial" w:cs="Arial"/>
          <w:lang w:val="en-US"/>
        </w:rPr>
        <w:t>.</w:t>
      </w:r>
    </w:p>
    <w:p w14:paraId="09B5AE84" w14:textId="124C53FA" w:rsidR="09F7AF9A" w:rsidRDefault="09F7AF9A" w:rsidP="09F7AF9A">
      <w:pPr>
        <w:rPr>
          <w:rFonts w:ascii="Arial" w:eastAsia="Arial" w:hAnsi="Arial" w:cs="Arial"/>
          <w:lang w:val="en-US"/>
        </w:rPr>
      </w:pPr>
    </w:p>
    <w:p w14:paraId="51C8B537" w14:textId="768DE514" w:rsidR="09F7AF9A" w:rsidRDefault="09F7AF9A" w:rsidP="09F7AF9A">
      <w:pPr>
        <w:pStyle w:val="Balk2"/>
        <w:rPr>
          <w:rFonts w:asciiTheme="minorHAnsi" w:eastAsiaTheme="minorEastAsia" w:hAnsiTheme="minorHAnsi" w:cstheme="minorBidi"/>
          <w:b/>
          <w:bCs/>
          <w:color w:val="auto"/>
          <w:sz w:val="24"/>
          <w:szCs w:val="24"/>
          <w:lang w:val="en-US"/>
        </w:rPr>
      </w:pPr>
      <w:r w:rsidRPr="09F7AF9A">
        <w:rPr>
          <w:rFonts w:asciiTheme="minorHAnsi" w:eastAsiaTheme="minorEastAsia" w:hAnsiTheme="minorHAnsi" w:cstheme="minorBidi"/>
          <w:b/>
          <w:bCs/>
          <w:color w:val="auto"/>
          <w:sz w:val="24"/>
          <w:szCs w:val="24"/>
          <w:lang w:val="en-US"/>
        </w:rPr>
        <w:t>8. Model Maintenance and Retraining Strategy</w:t>
      </w:r>
    </w:p>
    <w:p w14:paraId="0E5DDA4F" w14:textId="45F407C5" w:rsidR="09F7AF9A" w:rsidRDefault="09F7AF9A" w:rsidP="09F7AF9A">
      <w:pPr>
        <w:rPr>
          <w:rFonts w:ascii="Arial" w:eastAsia="Arial" w:hAnsi="Arial" w:cs="Arial"/>
          <w:lang w:val="en-US"/>
        </w:rPr>
      </w:pPr>
    </w:p>
    <w:p w14:paraId="18572745" w14:textId="1714325E" w:rsidR="09F7AF9A" w:rsidRDefault="09F7AF9A" w:rsidP="09F7AF9A">
      <w:pPr>
        <w:rPr>
          <w:rFonts w:eastAsiaTheme="minorEastAsia"/>
          <w:lang w:val="en-US"/>
        </w:rPr>
      </w:pPr>
      <w:r w:rsidRPr="09F7AF9A">
        <w:rPr>
          <w:rFonts w:eastAsiaTheme="minorEastAsia"/>
          <w:lang w:val="en-US"/>
        </w:rPr>
        <w:t>Deployment is not the final stage of a machine learning project. After the model is deployed, it should be maintained and improved over time.</w:t>
      </w:r>
    </w:p>
    <w:p w14:paraId="330B687B" w14:textId="27959612" w:rsidR="09F7AF9A" w:rsidRDefault="09F7AF9A" w:rsidP="09F7AF9A">
      <w:pPr>
        <w:rPr>
          <w:rFonts w:eastAsiaTheme="minorEastAsia"/>
          <w:lang w:val="en-US"/>
        </w:rPr>
      </w:pPr>
      <w:r w:rsidRPr="09F7AF9A">
        <w:rPr>
          <w:rFonts w:eastAsiaTheme="minorEastAsia"/>
          <w:lang w:val="en-US"/>
        </w:rPr>
        <w:t>For this water potability project, retraining may be required under the following conditions:</w:t>
      </w:r>
    </w:p>
    <w:p w14:paraId="016EF93F" w14:textId="17A0F7BC" w:rsidR="09F7AF9A" w:rsidRDefault="09F7AF9A" w:rsidP="09F7AF9A">
      <w:pPr>
        <w:pStyle w:val="ListeParagraf"/>
        <w:numPr>
          <w:ilvl w:val="0"/>
          <w:numId w:val="2"/>
        </w:numPr>
        <w:spacing w:after="0"/>
        <w:rPr>
          <w:rFonts w:eastAsiaTheme="minorEastAsia"/>
          <w:lang w:val="en-US"/>
        </w:rPr>
      </w:pPr>
      <w:r w:rsidRPr="09F7AF9A">
        <w:rPr>
          <w:rFonts w:eastAsiaTheme="minorEastAsia"/>
          <w:lang w:val="en-US"/>
        </w:rPr>
        <w:t xml:space="preserve">New EPA data becomes available. </w:t>
      </w:r>
    </w:p>
    <w:p w14:paraId="6B501336" w14:textId="00A1BCC0" w:rsidR="09F7AF9A" w:rsidRDefault="09F7AF9A" w:rsidP="09F7AF9A">
      <w:pPr>
        <w:pStyle w:val="ListeParagraf"/>
        <w:numPr>
          <w:ilvl w:val="0"/>
          <w:numId w:val="2"/>
        </w:numPr>
        <w:spacing w:after="0"/>
        <w:rPr>
          <w:rFonts w:eastAsiaTheme="minorEastAsia"/>
          <w:lang w:val="en-US"/>
        </w:rPr>
      </w:pPr>
      <w:r w:rsidRPr="09F7AF9A">
        <w:rPr>
          <w:rFonts w:eastAsiaTheme="minorEastAsia"/>
          <w:lang w:val="en-US"/>
        </w:rPr>
        <w:t xml:space="preserve">Additional chemical features become consistently available. </w:t>
      </w:r>
    </w:p>
    <w:p w14:paraId="25EE4DFB" w14:textId="1ABF054E" w:rsidR="09F7AF9A" w:rsidRDefault="09F7AF9A" w:rsidP="09F7AF9A">
      <w:pPr>
        <w:pStyle w:val="ListeParagraf"/>
        <w:numPr>
          <w:ilvl w:val="0"/>
          <w:numId w:val="2"/>
        </w:numPr>
        <w:spacing w:after="0"/>
        <w:rPr>
          <w:rFonts w:eastAsiaTheme="minorEastAsia"/>
          <w:lang w:val="en-US"/>
        </w:rPr>
      </w:pPr>
      <w:r w:rsidRPr="09F7AF9A">
        <w:rPr>
          <w:rFonts w:eastAsiaTheme="minorEastAsia"/>
          <w:lang w:val="en-US"/>
        </w:rPr>
        <w:t xml:space="preserve">Water quality standards are updated. </w:t>
      </w:r>
    </w:p>
    <w:p w14:paraId="21A4788A" w14:textId="5EFEEFB7" w:rsidR="09F7AF9A" w:rsidRDefault="09F7AF9A" w:rsidP="09F7AF9A">
      <w:pPr>
        <w:pStyle w:val="ListeParagraf"/>
        <w:numPr>
          <w:ilvl w:val="0"/>
          <w:numId w:val="2"/>
        </w:numPr>
        <w:spacing w:after="0"/>
        <w:rPr>
          <w:rFonts w:eastAsiaTheme="minorEastAsia"/>
          <w:lang w:val="en-US"/>
        </w:rPr>
      </w:pPr>
      <w:r w:rsidRPr="09F7AF9A">
        <w:rPr>
          <w:rFonts w:eastAsiaTheme="minorEastAsia"/>
          <w:lang w:val="en-US"/>
        </w:rPr>
        <w:t xml:space="preserve">The model receives too many uncertain predictions. </w:t>
      </w:r>
    </w:p>
    <w:p w14:paraId="551165EA" w14:textId="3A3B0318" w:rsidR="09F7AF9A" w:rsidRDefault="09F7AF9A" w:rsidP="09F7AF9A">
      <w:pPr>
        <w:pStyle w:val="ListeParagraf"/>
        <w:numPr>
          <w:ilvl w:val="0"/>
          <w:numId w:val="2"/>
        </w:numPr>
        <w:spacing w:after="0"/>
        <w:rPr>
          <w:rFonts w:eastAsiaTheme="minorEastAsia"/>
          <w:lang w:val="en-US"/>
        </w:rPr>
      </w:pPr>
      <w:r w:rsidRPr="09F7AF9A">
        <w:rPr>
          <w:rFonts w:eastAsiaTheme="minorEastAsia"/>
          <w:lang w:val="en-US"/>
        </w:rPr>
        <w:t xml:space="preserve">Real laboratory results show disagreement with model predictions. </w:t>
      </w:r>
    </w:p>
    <w:p w14:paraId="00A1C5B2" w14:textId="6339584F" w:rsidR="09F7AF9A" w:rsidRDefault="09F7AF9A" w:rsidP="09F7AF9A">
      <w:pPr>
        <w:pStyle w:val="ListeParagraf"/>
        <w:numPr>
          <w:ilvl w:val="0"/>
          <w:numId w:val="2"/>
        </w:numPr>
        <w:spacing w:after="0"/>
        <w:rPr>
          <w:rFonts w:eastAsiaTheme="minorEastAsia"/>
          <w:lang w:val="en-US"/>
        </w:rPr>
      </w:pPr>
      <w:r w:rsidRPr="09F7AF9A">
        <w:rPr>
          <w:rFonts w:eastAsiaTheme="minorEastAsia"/>
          <w:lang w:val="en-US"/>
        </w:rPr>
        <w:t xml:space="preserve">Regional water characteristics change over time. </w:t>
      </w:r>
    </w:p>
    <w:p w14:paraId="075517C1" w14:textId="413B2AFD" w:rsidR="09F7AF9A" w:rsidRDefault="09F7AF9A" w:rsidP="09F7AF9A">
      <w:pPr>
        <w:rPr>
          <w:rFonts w:eastAsiaTheme="minorEastAsia"/>
          <w:lang w:val="en-US"/>
        </w:rPr>
      </w:pPr>
      <w:r w:rsidRPr="09F7AF9A">
        <w:rPr>
          <w:rFonts w:eastAsiaTheme="minorEastAsia"/>
          <w:lang w:val="en-US"/>
        </w:rPr>
        <w:lastRenderedPageBreak/>
        <w:t>A recommended retraining cycle would be:</w:t>
      </w:r>
    </w:p>
    <w:p w14:paraId="53454BC0" w14:textId="164E0006" w:rsidR="09F7AF9A" w:rsidRDefault="09F7AF9A" w:rsidP="09F7AF9A">
      <w:pPr>
        <w:rPr>
          <w:rFonts w:eastAsiaTheme="minorEastAsia"/>
          <w:lang w:val="en-US"/>
        </w:rPr>
      </w:pPr>
      <w:r w:rsidRPr="09F7AF9A">
        <w:rPr>
          <w:rFonts w:eastAsiaTheme="minorEastAsia"/>
          <w:lang w:val="en-US"/>
        </w:rPr>
        <w:t>Every 3 or 6 months:</w:t>
      </w:r>
    </w:p>
    <w:p w14:paraId="4F8ADB8A" w14:textId="3ECB3E17" w:rsidR="09F7AF9A" w:rsidRDefault="09F7AF9A" w:rsidP="09F7AF9A">
      <w:pPr>
        <w:pStyle w:val="ListeParagraf"/>
        <w:numPr>
          <w:ilvl w:val="0"/>
          <w:numId w:val="1"/>
        </w:numPr>
        <w:rPr>
          <w:rFonts w:eastAsiaTheme="minorEastAsia"/>
          <w:lang w:val="en-US"/>
        </w:rPr>
      </w:pPr>
      <w:r w:rsidRPr="09F7AF9A">
        <w:rPr>
          <w:rFonts w:eastAsiaTheme="minorEastAsia"/>
          <w:lang w:val="en-US"/>
        </w:rPr>
        <w:t>Collect new sensor and laboratory data.</w:t>
      </w:r>
    </w:p>
    <w:p w14:paraId="7469DAFD" w14:textId="2675BA25" w:rsidR="09F7AF9A" w:rsidRDefault="09F7AF9A" w:rsidP="09F7AF9A">
      <w:pPr>
        <w:pStyle w:val="ListeParagraf"/>
        <w:numPr>
          <w:ilvl w:val="0"/>
          <w:numId w:val="1"/>
        </w:numPr>
        <w:rPr>
          <w:rFonts w:eastAsiaTheme="minorEastAsia"/>
          <w:lang w:val="en-US"/>
        </w:rPr>
      </w:pPr>
      <w:r w:rsidRPr="09F7AF9A">
        <w:rPr>
          <w:rFonts w:eastAsiaTheme="minorEastAsia"/>
          <w:lang w:val="en-US"/>
        </w:rPr>
        <w:t>Clean and preprocess the data.</w:t>
      </w:r>
    </w:p>
    <w:p w14:paraId="237FFB56" w14:textId="4BB8C9B6" w:rsidR="09F7AF9A" w:rsidRDefault="09F7AF9A" w:rsidP="09F7AF9A">
      <w:pPr>
        <w:pStyle w:val="ListeParagraf"/>
        <w:numPr>
          <w:ilvl w:val="0"/>
          <w:numId w:val="1"/>
        </w:numPr>
        <w:rPr>
          <w:rFonts w:eastAsiaTheme="minorEastAsia"/>
          <w:lang w:val="en-US"/>
        </w:rPr>
      </w:pPr>
      <w:r w:rsidRPr="09F7AF9A">
        <w:rPr>
          <w:rFonts w:eastAsiaTheme="minorEastAsia"/>
          <w:lang w:val="en-US"/>
        </w:rPr>
        <w:t>Compare new data distribution with old training data.</w:t>
      </w:r>
    </w:p>
    <w:p w14:paraId="5E22FB0B" w14:textId="59F682DE" w:rsidR="09F7AF9A" w:rsidRDefault="09F7AF9A" w:rsidP="09F7AF9A">
      <w:pPr>
        <w:pStyle w:val="ListeParagraf"/>
        <w:numPr>
          <w:ilvl w:val="0"/>
          <w:numId w:val="1"/>
        </w:numPr>
        <w:rPr>
          <w:rFonts w:eastAsiaTheme="minorEastAsia"/>
          <w:lang w:val="en-US"/>
        </w:rPr>
      </w:pPr>
      <w:r w:rsidRPr="09F7AF9A">
        <w:rPr>
          <w:rFonts w:eastAsiaTheme="minorEastAsia"/>
          <w:lang w:val="en-US"/>
        </w:rPr>
        <w:t>Retrain the Random Forest model.</w:t>
      </w:r>
    </w:p>
    <w:p w14:paraId="613BD33E" w14:textId="6F42411D" w:rsidR="09F7AF9A" w:rsidRDefault="09F7AF9A" w:rsidP="09F7AF9A">
      <w:pPr>
        <w:pStyle w:val="ListeParagraf"/>
        <w:numPr>
          <w:ilvl w:val="0"/>
          <w:numId w:val="1"/>
        </w:numPr>
        <w:rPr>
          <w:rFonts w:eastAsiaTheme="minorEastAsia"/>
          <w:lang w:val="en-US"/>
        </w:rPr>
      </w:pPr>
      <w:r w:rsidRPr="09F7AF9A">
        <w:rPr>
          <w:rFonts w:eastAsiaTheme="minorEastAsia"/>
          <w:lang w:val="en-US"/>
        </w:rPr>
        <w:t>Evaluate the new model.</w:t>
      </w:r>
    </w:p>
    <w:p w14:paraId="612956E7" w14:textId="5F18859C" w:rsidR="09F7AF9A" w:rsidRDefault="09F7AF9A" w:rsidP="09F7AF9A">
      <w:pPr>
        <w:pStyle w:val="ListeParagraf"/>
        <w:numPr>
          <w:ilvl w:val="0"/>
          <w:numId w:val="1"/>
        </w:numPr>
        <w:rPr>
          <w:rFonts w:eastAsiaTheme="minorEastAsia"/>
          <w:lang w:val="en-US"/>
        </w:rPr>
      </w:pPr>
      <w:r w:rsidRPr="09F7AF9A">
        <w:rPr>
          <w:rFonts w:eastAsiaTheme="minorEastAsia"/>
          <w:lang w:val="en-US"/>
        </w:rPr>
        <w:t>Compare it with the previous deployed version.</w:t>
      </w:r>
    </w:p>
    <w:p w14:paraId="0A87D94A" w14:textId="090FC00D" w:rsidR="09F7AF9A" w:rsidRDefault="09F7AF9A" w:rsidP="09F7AF9A">
      <w:pPr>
        <w:pStyle w:val="ListeParagraf"/>
        <w:numPr>
          <w:ilvl w:val="0"/>
          <w:numId w:val="1"/>
        </w:numPr>
        <w:rPr>
          <w:rFonts w:eastAsiaTheme="minorEastAsia"/>
          <w:lang w:val="en-US"/>
        </w:rPr>
      </w:pPr>
      <w:r w:rsidRPr="09F7AF9A">
        <w:rPr>
          <w:rFonts w:eastAsiaTheme="minorEastAsia"/>
          <w:lang w:val="en-US"/>
        </w:rPr>
        <w:t>Deploy only if the new model performs better.</w:t>
      </w:r>
    </w:p>
    <w:p w14:paraId="287C9E91" w14:textId="1DE42E1C" w:rsidR="09F7AF9A" w:rsidRDefault="09F7AF9A" w:rsidP="09F7AF9A">
      <w:pPr>
        <w:rPr>
          <w:rFonts w:eastAsiaTheme="minorEastAsia"/>
          <w:lang w:val="en-US"/>
        </w:rPr>
      </w:pPr>
    </w:p>
    <w:p w14:paraId="7BC4CE3F" w14:textId="5C2C15FB" w:rsidR="09F7AF9A" w:rsidRDefault="09F7AF9A" w:rsidP="09F7AF9A">
      <w:pPr>
        <w:pStyle w:val="Balk2"/>
        <w:rPr>
          <w:rFonts w:asciiTheme="minorHAnsi" w:eastAsiaTheme="minorEastAsia" w:hAnsiTheme="minorHAnsi" w:cstheme="minorBidi"/>
          <w:b/>
          <w:bCs/>
          <w:color w:val="auto"/>
          <w:sz w:val="24"/>
          <w:szCs w:val="24"/>
          <w:lang w:val="en-US"/>
        </w:rPr>
      </w:pPr>
      <w:r w:rsidRPr="09F7AF9A">
        <w:rPr>
          <w:rFonts w:asciiTheme="minorHAnsi" w:eastAsiaTheme="minorEastAsia" w:hAnsiTheme="minorHAnsi" w:cstheme="minorBidi"/>
          <w:b/>
          <w:bCs/>
          <w:color w:val="auto"/>
          <w:sz w:val="24"/>
          <w:szCs w:val="24"/>
          <w:lang w:val="en-US"/>
        </w:rPr>
        <w:t>9. Limitations of the Deployment</w:t>
      </w:r>
    </w:p>
    <w:p w14:paraId="06581EE2" w14:textId="1B3D9675" w:rsidR="09F7AF9A" w:rsidRDefault="09F7AF9A" w:rsidP="09F7AF9A">
      <w:pPr>
        <w:rPr>
          <w:rFonts w:eastAsiaTheme="minorEastAsia"/>
          <w:lang w:val="en-US"/>
        </w:rPr>
      </w:pPr>
    </w:p>
    <w:p w14:paraId="39A1E556" w14:textId="5FA9B2A6" w:rsidR="09F7AF9A" w:rsidRDefault="09F7AF9A">
      <w:r w:rsidRPr="09F7AF9A">
        <w:rPr>
          <w:rFonts w:ascii="Aptos" w:eastAsia="Aptos" w:hAnsi="Aptos" w:cs="Aptos"/>
          <w:lang w:val="en-US"/>
        </w:rPr>
        <w:t>Although the deployment design is technically strong, the project has several limitations that should be clearly stated.</w:t>
      </w:r>
    </w:p>
    <w:p w14:paraId="2092136B" w14:textId="6E58A137" w:rsidR="09F7AF9A" w:rsidRDefault="09F7AF9A">
      <w:r w:rsidRPr="09F7AF9A">
        <w:rPr>
          <w:rFonts w:ascii="Aptos" w:eastAsia="Aptos" w:hAnsi="Aptos" w:cs="Aptos"/>
          <w:lang w:val="en-US"/>
        </w:rPr>
        <w:t>First, the final real-world EPA model uses only two features: pH and Sulfate. This decision was necessary because of data sparsity in real-world monitoring stations. However, water potability is actually affected by many additional chemical and biological factors, such as bacteria, heavy metals, organic pollutants, turbidity, chloramines, conductivity, and other contaminants.</w:t>
      </w:r>
    </w:p>
    <w:p w14:paraId="30529768" w14:textId="57F72337" w:rsidR="09F7AF9A" w:rsidRDefault="09F7AF9A">
      <w:r w:rsidRPr="09F7AF9A">
        <w:rPr>
          <w:rFonts w:ascii="Aptos" w:eastAsia="Aptos" w:hAnsi="Aptos" w:cs="Aptos"/>
          <w:lang w:val="en-US"/>
        </w:rPr>
        <w:t>Second, the target variable was not originally available in the EPA dataset. It was created deterministically using pH and Sulfate thresholds. Because of this, the model’s perfect performance does not necessarily mean that it can detect all types of unsafe water. It means that the model successfully learned the engineered threshold rules.</w:t>
      </w:r>
    </w:p>
    <w:p w14:paraId="3DDB4640" w14:textId="54D5539E" w:rsidR="09F7AF9A" w:rsidRDefault="09F7AF9A">
      <w:r w:rsidRPr="09F7AF9A">
        <w:rPr>
          <w:rFonts w:ascii="Aptos" w:eastAsia="Aptos" w:hAnsi="Aptos" w:cs="Aptos"/>
          <w:lang w:val="en-US"/>
        </w:rPr>
        <w:t>Third, the model should not be used as the only authority for drinking water safety. In real public health practice, machine learning predictions should support laboratory testing, expert review, and official water quality regulations.</w:t>
      </w:r>
    </w:p>
    <w:p w14:paraId="6464FDE4" w14:textId="541D4E9C" w:rsidR="09F7AF9A" w:rsidRDefault="09F7AF9A">
      <w:r w:rsidRPr="09F7AF9A">
        <w:rPr>
          <w:rFonts w:ascii="Aptos" w:eastAsia="Aptos" w:hAnsi="Aptos" w:cs="Aptos"/>
          <w:lang w:val="en-US"/>
        </w:rPr>
        <w:t>Fourth, the model may not generalize perfectly to regions outside New York unless it is retrained with data from those regions. Different regions may have different geological, industrial, and environmental conditions.</w:t>
      </w:r>
    </w:p>
    <w:p w14:paraId="3DBE49EE" w14:textId="49A8051B" w:rsidR="09F7AF9A" w:rsidRDefault="09F7AF9A">
      <w:r w:rsidRPr="09F7AF9A">
        <w:rPr>
          <w:rFonts w:ascii="Aptos" w:eastAsia="Aptos" w:hAnsi="Aptos" w:cs="Aptos"/>
          <w:lang w:val="en-US"/>
        </w:rPr>
        <w:t>Fifth, sensor errors may affect predictions. If pH or Sulfate readings are incorrect, the model output will also be unreliable. Therefore, sensor calibration and data quality checks are necessary.</w:t>
      </w:r>
    </w:p>
    <w:p w14:paraId="4C7FEEF5" w14:textId="03AF5684" w:rsidR="09F7AF9A" w:rsidRDefault="09F7AF9A">
      <w:r w:rsidRPr="09F7AF9A">
        <w:rPr>
          <w:rFonts w:ascii="Aptos" w:eastAsia="Aptos" w:hAnsi="Aptos" w:cs="Aptos"/>
          <w:lang w:val="en-US"/>
        </w:rPr>
        <w:lastRenderedPageBreak/>
        <w:t>These limitations do not make the deployment invalid. Instead, they show that the model should be used responsibly as a decision-support system rather than a final regulatory authority.</w:t>
      </w:r>
    </w:p>
    <w:p w14:paraId="3529638D" w14:textId="77777777" w:rsidR="00B436EE" w:rsidRDefault="00B436EE" w:rsidP="09F7AF9A">
      <w:pPr>
        <w:rPr>
          <w:rFonts w:eastAsiaTheme="minorEastAsia"/>
          <w:lang w:val="en-US"/>
        </w:rPr>
      </w:pPr>
    </w:p>
    <w:p w14:paraId="0FDCF31D" w14:textId="77777777" w:rsidR="00B436EE" w:rsidRDefault="00B436EE" w:rsidP="09F7AF9A">
      <w:pPr>
        <w:rPr>
          <w:rFonts w:eastAsiaTheme="minorEastAsia"/>
          <w:lang w:val="en-US"/>
        </w:rPr>
      </w:pPr>
    </w:p>
    <w:p w14:paraId="14136528" w14:textId="48263F66" w:rsidR="09F7AF9A" w:rsidRDefault="09F7AF9A" w:rsidP="09F7AF9A">
      <w:pPr>
        <w:pStyle w:val="Balk2"/>
        <w:rPr>
          <w:rFonts w:asciiTheme="minorHAnsi" w:eastAsiaTheme="minorEastAsia" w:hAnsiTheme="minorHAnsi" w:cstheme="minorBidi"/>
          <w:b/>
          <w:bCs/>
          <w:color w:val="auto"/>
          <w:sz w:val="24"/>
          <w:szCs w:val="24"/>
          <w:lang w:val="en-US"/>
        </w:rPr>
      </w:pPr>
      <w:r w:rsidRPr="09F7AF9A">
        <w:rPr>
          <w:rFonts w:asciiTheme="minorHAnsi" w:eastAsiaTheme="minorEastAsia" w:hAnsiTheme="minorHAnsi" w:cstheme="minorBidi"/>
          <w:b/>
          <w:bCs/>
          <w:color w:val="auto"/>
          <w:sz w:val="24"/>
          <w:szCs w:val="24"/>
          <w:lang w:val="en-US"/>
        </w:rPr>
        <w:t>10. Conclusion</w:t>
      </w:r>
    </w:p>
    <w:p w14:paraId="341985EC" w14:textId="1E29C0BB" w:rsidR="09F7AF9A" w:rsidRDefault="09F7AF9A" w:rsidP="09F7AF9A">
      <w:pPr>
        <w:rPr>
          <w:lang w:val="en-US"/>
        </w:rPr>
      </w:pPr>
    </w:p>
    <w:p w14:paraId="56DF5EAE" w14:textId="4429D3B4" w:rsidR="09F7AF9A" w:rsidRDefault="09F7AF9A">
      <w:r w:rsidRPr="09F7AF9A">
        <w:rPr>
          <w:rFonts w:ascii="Aptos" w:eastAsia="Aptos" w:hAnsi="Aptos" w:cs="Aptos"/>
          <w:lang w:val="en-US"/>
        </w:rPr>
        <w:t>The deployment phase transforms the refined water potability model into a practical and accessible prediction system. The final model, based on pH and Sulfate values, can be serialized using joblib, served through a FastAPI-based REST API, containerized with Docker, and deployed to a cloud environment such as Render, Heroku, AWS, Azure, or Google Cloud.</w:t>
      </w:r>
    </w:p>
    <w:p w14:paraId="5856D529" w14:textId="1BF5F123" w:rsidR="09F7AF9A" w:rsidRDefault="09F7AF9A">
      <w:r w:rsidRPr="09F7AF9A">
        <w:rPr>
          <w:rFonts w:ascii="Aptos" w:eastAsia="Aptos" w:hAnsi="Aptos" w:cs="Aptos"/>
          <w:lang w:val="en-US"/>
        </w:rPr>
        <w:t>The deployed API can receive real-time water quality measurements from environmental sensors, agency databases, or manual user input. It can then return a Potable or Not Potable prediction together with a confidence score and risk message. This makes the system suitable for supporting water quality monitoring and public health decision-making.</w:t>
      </w:r>
    </w:p>
    <w:p w14:paraId="5666CA2F" w14:textId="7938BEC4" w:rsidR="09F7AF9A" w:rsidRDefault="09F7AF9A">
      <w:r w:rsidRPr="09F7AF9A">
        <w:rPr>
          <w:rFonts w:ascii="Aptos" w:eastAsia="Aptos" w:hAnsi="Aptos" w:cs="Aptos"/>
          <w:lang w:val="en-US"/>
        </w:rPr>
        <w:t>However, because the model’s target variable was created using deterministic pH and Sulfate thresholds, the perfect test performance should be interpreted carefully. The model successfully learned the engineered safety boundaries, but it should still be monitored, validated, and updated with new real-world data. Security, input validation, monitoring, logging, model versioning, and retraining are essential for responsible deployment.</w:t>
      </w:r>
    </w:p>
    <w:p w14:paraId="74A13243" w14:textId="47F31DE1" w:rsidR="09F7AF9A" w:rsidRDefault="09F7AF9A">
      <w:r w:rsidRPr="09F7AF9A">
        <w:rPr>
          <w:rFonts w:ascii="Aptos" w:eastAsia="Aptos" w:hAnsi="Aptos" w:cs="Aptos"/>
          <w:lang w:val="en-US"/>
        </w:rPr>
        <w:t>Overall, the proposed deployment structure provides a complete machine learning production pipeline for water potability prediction. It connects model refinement, real-world testing, API serving, security, and monitoring into a single practical system. This supports the broader objective of SDG 6 by contributing to faster, more automated, and data-driven water safety assessment.</w:t>
      </w:r>
    </w:p>
    <w:p w14:paraId="5D820F01" w14:textId="332D67FD" w:rsidR="09F7AF9A" w:rsidRDefault="09F7AF9A" w:rsidP="09F7AF9A">
      <w:pPr>
        <w:rPr>
          <w:rFonts w:eastAsiaTheme="minorEastAsia"/>
          <w:lang w:val="en-US"/>
        </w:rPr>
      </w:pPr>
    </w:p>
    <w:sectPr w:rsidR="09F7AF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7CA55"/>
    <w:multiLevelType w:val="hybridMultilevel"/>
    <w:tmpl w:val="A83A3EE0"/>
    <w:lvl w:ilvl="0" w:tplc="633A35F6">
      <w:start w:val="1"/>
      <w:numFmt w:val="bullet"/>
      <w:lvlText w:val=""/>
      <w:lvlJc w:val="left"/>
      <w:pPr>
        <w:ind w:left="720" w:hanging="360"/>
      </w:pPr>
      <w:rPr>
        <w:rFonts w:ascii="Symbol" w:hAnsi="Symbol" w:hint="default"/>
      </w:rPr>
    </w:lvl>
    <w:lvl w:ilvl="1" w:tplc="651E9454">
      <w:start w:val="1"/>
      <w:numFmt w:val="bullet"/>
      <w:lvlText w:val="o"/>
      <w:lvlJc w:val="left"/>
      <w:pPr>
        <w:ind w:left="1440" w:hanging="360"/>
      </w:pPr>
      <w:rPr>
        <w:rFonts w:ascii="Courier New" w:hAnsi="Courier New" w:hint="default"/>
      </w:rPr>
    </w:lvl>
    <w:lvl w:ilvl="2" w:tplc="DB62BA06">
      <w:start w:val="1"/>
      <w:numFmt w:val="bullet"/>
      <w:lvlText w:val=""/>
      <w:lvlJc w:val="left"/>
      <w:pPr>
        <w:ind w:left="2160" w:hanging="360"/>
      </w:pPr>
      <w:rPr>
        <w:rFonts w:ascii="Wingdings" w:hAnsi="Wingdings" w:hint="default"/>
      </w:rPr>
    </w:lvl>
    <w:lvl w:ilvl="3" w:tplc="238408FE">
      <w:start w:val="1"/>
      <w:numFmt w:val="bullet"/>
      <w:lvlText w:val=""/>
      <w:lvlJc w:val="left"/>
      <w:pPr>
        <w:ind w:left="2880" w:hanging="360"/>
      </w:pPr>
      <w:rPr>
        <w:rFonts w:ascii="Symbol" w:hAnsi="Symbol" w:hint="default"/>
      </w:rPr>
    </w:lvl>
    <w:lvl w:ilvl="4" w:tplc="500C3020">
      <w:start w:val="1"/>
      <w:numFmt w:val="bullet"/>
      <w:lvlText w:val="o"/>
      <w:lvlJc w:val="left"/>
      <w:pPr>
        <w:ind w:left="3600" w:hanging="360"/>
      </w:pPr>
      <w:rPr>
        <w:rFonts w:ascii="Courier New" w:hAnsi="Courier New" w:hint="default"/>
      </w:rPr>
    </w:lvl>
    <w:lvl w:ilvl="5" w:tplc="A4061056">
      <w:start w:val="1"/>
      <w:numFmt w:val="bullet"/>
      <w:lvlText w:val=""/>
      <w:lvlJc w:val="left"/>
      <w:pPr>
        <w:ind w:left="4320" w:hanging="360"/>
      </w:pPr>
      <w:rPr>
        <w:rFonts w:ascii="Wingdings" w:hAnsi="Wingdings" w:hint="default"/>
      </w:rPr>
    </w:lvl>
    <w:lvl w:ilvl="6" w:tplc="359C1D92">
      <w:start w:val="1"/>
      <w:numFmt w:val="bullet"/>
      <w:lvlText w:val=""/>
      <w:lvlJc w:val="left"/>
      <w:pPr>
        <w:ind w:left="5040" w:hanging="360"/>
      </w:pPr>
      <w:rPr>
        <w:rFonts w:ascii="Symbol" w:hAnsi="Symbol" w:hint="default"/>
      </w:rPr>
    </w:lvl>
    <w:lvl w:ilvl="7" w:tplc="A9D60B04">
      <w:start w:val="1"/>
      <w:numFmt w:val="bullet"/>
      <w:lvlText w:val="o"/>
      <w:lvlJc w:val="left"/>
      <w:pPr>
        <w:ind w:left="5760" w:hanging="360"/>
      </w:pPr>
      <w:rPr>
        <w:rFonts w:ascii="Courier New" w:hAnsi="Courier New" w:hint="default"/>
      </w:rPr>
    </w:lvl>
    <w:lvl w:ilvl="8" w:tplc="F788AC24">
      <w:start w:val="1"/>
      <w:numFmt w:val="bullet"/>
      <w:lvlText w:val=""/>
      <w:lvlJc w:val="left"/>
      <w:pPr>
        <w:ind w:left="6480" w:hanging="360"/>
      </w:pPr>
      <w:rPr>
        <w:rFonts w:ascii="Wingdings" w:hAnsi="Wingdings" w:hint="default"/>
      </w:rPr>
    </w:lvl>
  </w:abstractNum>
  <w:abstractNum w:abstractNumId="1">
    <w:nsid w:val="0B3404BB"/>
    <w:multiLevelType w:val="hybridMultilevel"/>
    <w:tmpl w:val="9816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7C9AE6"/>
    <w:multiLevelType w:val="hybridMultilevel"/>
    <w:tmpl w:val="FB0C99C8"/>
    <w:lvl w:ilvl="0" w:tplc="2892B2B6">
      <w:start w:val="1"/>
      <w:numFmt w:val="bullet"/>
      <w:lvlText w:val=""/>
      <w:lvlJc w:val="left"/>
      <w:pPr>
        <w:ind w:left="720" w:hanging="360"/>
      </w:pPr>
      <w:rPr>
        <w:rFonts w:ascii="Symbol" w:hAnsi="Symbol" w:hint="default"/>
      </w:rPr>
    </w:lvl>
    <w:lvl w:ilvl="1" w:tplc="6D7CB21E">
      <w:start w:val="1"/>
      <w:numFmt w:val="bullet"/>
      <w:lvlText w:val="o"/>
      <w:lvlJc w:val="left"/>
      <w:pPr>
        <w:ind w:left="1440" w:hanging="360"/>
      </w:pPr>
      <w:rPr>
        <w:rFonts w:ascii="Courier New" w:hAnsi="Courier New" w:hint="default"/>
      </w:rPr>
    </w:lvl>
    <w:lvl w:ilvl="2" w:tplc="B1D03070">
      <w:start w:val="1"/>
      <w:numFmt w:val="bullet"/>
      <w:lvlText w:val=""/>
      <w:lvlJc w:val="left"/>
      <w:pPr>
        <w:ind w:left="2160" w:hanging="360"/>
      </w:pPr>
      <w:rPr>
        <w:rFonts w:ascii="Wingdings" w:hAnsi="Wingdings" w:hint="default"/>
      </w:rPr>
    </w:lvl>
    <w:lvl w:ilvl="3" w:tplc="A02077A0">
      <w:start w:val="1"/>
      <w:numFmt w:val="bullet"/>
      <w:lvlText w:val=""/>
      <w:lvlJc w:val="left"/>
      <w:pPr>
        <w:ind w:left="2880" w:hanging="360"/>
      </w:pPr>
      <w:rPr>
        <w:rFonts w:ascii="Symbol" w:hAnsi="Symbol" w:hint="default"/>
      </w:rPr>
    </w:lvl>
    <w:lvl w:ilvl="4" w:tplc="CCA8CA20">
      <w:start w:val="1"/>
      <w:numFmt w:val="bullet"/>
      <w:lvlText w:val="o"/>
      <w:lvlJc w:val="left"/>
      <w:pPr>
        <w:ind w:left="3600" w:hanging="360"/>
      </w:pPr>
      <w:rPr>
        <w:rFonts w:ascii="Courier New" w:hAnsi="Courier New" w:hint="default"/>
      </w:rPr>
    </w:lvl>
    <w:lvl w:ilvl="5" w:tplc="B35ECF4E">
      <w:start w:val="1"/>
      <w:numFmt w:val="bullet"/>
      <w:lvlText w:val=""/>
      <w:lvlJc w:val="left"/>
      <w:pPr>
        <w:ind w:left="4320" w:hanging="360"/>
      </w:pPr>
      <w:rPr>
        <w:rFonts w:ascii="Wingdings" w:hAnsi="Wingdings" w:hint="default"/>
      </w:rPr>
    </w:lvl>
    <w:lvl w:ilvl="6" w:tplc="A1ACBA4C">
      <w:start w:val="1"/>
      <w:numFmt w:val="bullet"/>
      <w:lvlText w:val=""/>
      <w:lvlJc w:val="left"/>
      <w:pPr>
        <w:ind w:left="5040" w:hanging="360"/>
      </w:pPr>
      <w:rPr>
        <w:rFonts w:ascii="Symbol" w:hAnsi="Symbol" w:hint="default"/>
      </w:rPr>
    </w:lvl>
    <w:lvl w:ilvl="7" w:tplc="654EE5EA">
      <w:start w:val="1"/>
      <w:numFmt w:val="bullet"/>
      <w:lvlText w:val="o"/>
      <w:lvlJc w:val="left"/>
      <w:pPr>
        <w:ind w:left="5760" w:hanging="360"/>
      </w:pPr>
      <w:rPr>
        <w:rFonts w:ascii="Courier New" w:hAnsi="Courier New" w:hint="default"/>
      </w:rPr>
    </w:lvl>
    <w:lvl w:ilvl="8" w:tplc="C96CB9C8">
      <w:start w:val="1"/>
      <w:numFmt w:val="bullet"/>
      <w:lvlText w:val=""/>
      <w:lvlJc w:val="left"/>
      <w:pPr>
        <w:ind w:left="6480" w:hanging="360"/>
      </w:pPr>
      <w:rPr>
        <w:rFonts w:ascii="Wingdings" w:hAnsi="Wingdings" w:hint="default"/>
      </w:rPr>
    </w:lvl>
  </w:abstractNum>
  <w:abstractNum w:abstractNumId="3">
    <w:nsid w:val="0D5BC426"/>
    <w:multiLevelType w:val="hybridMultilevel"/>
    <w:tmpl w:val="22EE4F4A"/>
    <w:lvl w:ilvl="0" w:tplc="5B821F54">
      <w:start w:val="1"/>
      <w:numFmt w:val="bullet"/>
      <w:lvlText w:val=""/>
      <w:lvlJc w:val="left"/>
      <w:pPr>
        <w:ind w:left="720" w:hanging="360"/>
      </w:pPr>
      <w:rPr>
        <w:rFonts w:ascii="Symbol" w:hAnsi="Symbol" w:hint="default"/>
      </w:rPr>
    </w:lvl>
    <w:lvl w:ilvl="1" w:tplc="4E30EBBC">
      <w:start w:val="1"/>
      <w:numFmt w:val="bullet"/>
      <w:lvlText w:val="o"/>
      <w:lvlJc w:val="left"/>
      <w:pPr>
        <w:ind w:left="1440" w:hanging="360"/>
      </w:pPr>
      <w:rPr>
        <w:rFonts w:ascii="Courier New" w:hAnsi="Courier New" w:hint="default"/>
      </w:rPr>
    </w:lvl>
    <w:lvl w:ilvl="2" w:tplc="1D9EB786">
      <w:start w:val="1"/>
      <w:numFmt w:val="bullet"/>
      <w:lvlText w:val=""/>
      <w:lvlJc w:val="left"/>
      <w:pPr>
        <w:ind w:left="2160" w:hanging="360"/>
      </w:pPr>
      <w:rPr>
        <w:rFonts w:ascii="Wingdings" w:hAnsi="Wingdings" w:hint="default"/>
      </w:rPr>
    </w:lvl>
    <w:lvl w:ilvl="3" w:tplc="1E1C92C4">
      <w:start w:val="1"/>
      <w:numFmt w:val="bullet"/>
      <w:lvlText w:val=""/>
      <w:lvlJc w:val="left"/>
      <w:pPr>
        <w:ind w:left="2880" w:hanging="360"/>
      </w:pPr>
      <w:rPr>
        <w:rFonts w:ascii="Symbol" w:hAnsi="Symbol" w:hint="default"/>
      </w:rPr>
    </w:lvl>
    <w:lvl w:ilvl="4" w:tplc="CCDE0CA8">
      <w:start w:val="1"/>
      <w:numFmt w:val="bullet"/>
      <w:lvlText w:val="o"/>
      <w:lvlJc w:val="left"/>
      <w:pPr>
        <w:ind w:left="3600" w:hanging="360"/>
      </w:pPr>
      <w:rPr>
        <w:rFonts w:ascii="Courier New" w:hAnsi="Courier New" w:hint="default"/>
      </w:rPr>
    </w:lvl>
    <w:lvl w:ilvl="5" w:tplc="D8806848">
      <w:start w:val="1"/>
      <w:numFmt w:val="bullet"/>
      <w:lvlText w:val=""/>
      <w:lvlJc w:val="left"/>
      <w:pPr>
        <w:ind w:left="4320" w:hanging="360"/>
      </w:pPr>
      <w:rPr>
        <w:rFonts w:ascii="Wingdings" w:hAnsi="Wingdings" w:hint="default"/>
      </w:rPr>
    </w:lvl>
    <w:lvl w:ilvl="6" w:tplc="2B221914">
      <w:start w:val="1"/>
      <w:numFmt w:val="bullet"/>
      <w:lvlText w:val=""/>
      <w:lvlJc w:val="left"/>
      <w:pPr>
        <w:ind w:left="5040" w:hanging="360"/>
      </w:pPr>
      <w:rPr>
        <w:rFonts w:ascii="Symbol" w:hAnsi="Symbol" w:hint="default"/>
      </w:rPr>
    </w:lvl>
    <w:lvl w:ilvl="7" w:tplc="588A12CA">
      <w:start w:val="1"/>
      <w:numFmt w:val="bullet"/>
      <w:lvlText w:val="o"/>
      <w:lvlJc w:val="left"/>
      <w:pPr>
        <w:ind w:left="5760" w:hanging="360"/>
      </w:pPr>
      <w:rPr>
        <w:rFonts w:ascii="Courier New" w:hAnsi="Courier New" w:hint="default"/>
      </w:rPr>
    </w:lvl>
    <w:lvl w:ilvl="8" w:tplc="4CD60AC6">
      <w:start w:val="1"/>
      <w:numFmt w:val="bullet"/>
      <w:lvlText w:val=""/>
      <w:lvlJc w:val="left"/>
      <w:pPr>
        <w:ind w:left="6480" w:hanging="360"/>
      </w:pPr>
      <w:rPr>
        <w:rFonts w:ascii="Wingdings" w:hAnsi="Wingdings" w:hint="default"/>
      </w:rPr>
    </w:lvl>
  </w:abstractNum>
  <w:abstractNum w:abstractNumId="4">
    <w:nsid w:val="0E743EA7"/>
    <w:multiLevelType w:val="hybridMultilevel"/>
    <w:tmpl w:val="E940F9A2"/>
    <w:lvl w:ilvl="0" w:tplc="5E6A8888">
      <w:start w:val="1"/>
      <w:numFmt w:val="bullet"/>
      <w:lvlText w:val=""/>
      <w:lvlJc w:val="left"/>
      <w:pPr>
        <w:ind w:left="720" w:hanging="360"/>
      </w:pPr>
      <w:rPr>
        <w:rFonts w:ascii="Symbol" w:hAnsi="Symbol" w:hint="default"/>
      </w:rPr>
    </w:lvl>
    <w:lvl w:ilvl="1" w:tplc="48F0A928">
      <w:start w:val="1"/>
      <w:numFmt w:val="bullet"/>
      <w:lvlText w:val="o"/>
      <w:lvlJc w:val="left"/>
      <w:pPr>
        <w:ind w:left="1440" w:hanging="360"/>
      </w:pPr>
      <w:rPr>
        <w:rFonts w:ascii="Courier New" w:hAnsi="Courier New" w:hint="default"/>
      </w:rPr>
    </w:lvl>
    <w:lvl w:ilvl="2" w:tplc="F75049E4">
      <w:start w:val="1"/>
      <w:numFmt w:val="bullet"/>
      <w:lvlText w:val=""/>
      <w:lvlJc w:val="left"/>
      <w:pPr>
        <w:ind w:left="2160" w:hanging="360"/>
      </w:pPr>
      <w:rPr>
        <w:rFonts w:ascii="Wingdings" w:hAnsi="Wingdings" w:hint="default"/>
      </w:rPr>
    </w:lvl>
    <w:lvl w:ilvl="3" w:tplc="33C21890">
      <w:start w:val="1"/>
      <w:numFmt w:val="bullet"/>
      <w:lvlText w:val=""/>
      <w:lvlJc w:val="left"/>
      <w:pPr>
        <w:ind w:left="2880" w:hanging="360"/>
      </w:pPr>
      <w:rPr>
        <w:rFonts w:ascii="Symbol" w:hAnsi="Symbol" w:hint="default"/>
      </w:rPr>
    </w:lvl>
    <w:lvl w:ilvl="4" w:tplc="8A848458">
      <w:start w:val="1"/>
      <w:numFmt w:val="bullet"/>
      <w:lvlText w:val="o"/>
      <w:lvlJc w:val="left"/>
      <w:pPr>
        <w:ind w:left="3600" w:hanging="360"/>
      </w:pPr>
      <w:rPr>
        <w:rFonts w:ascii="Courier New" w:hAnsi="Courier New" w:hint="default"/>
      </w:rPr>
    </w:lvl>
    <w:lvl w:ilvl="5" w:tplc="9394F84C">
      <w:start w:val="1"/>
      <w:numFmt w:val="bullet"/>
      <w:lvlText w:val=""/>
      <w:lvlJc w:val="left"/>
      <w:pPr>
        <w:ind w:left="4320" w:hanging="360"/>
      </w:pPr>
      <w:rPr>
        <w:rFonts w:ascii="Wingdings" w:hAnsi="Wingdings" w:hint="default"/>
      </w:rPr>
    </w:lvl>
    <w:lvl w:ilvl="6" w:tplc="27CC39B0">
      <w:start w:val="1"/>
      <w:numFmt w:val="bullet"/>
      <w:lvlText w:val=""/>
      <w:lvlJc w:val="left"/>
      <w:pPr>
        <w:ind w:left="5040" w:hanging="360"/>
      </w:pPr>
      <w:rPr>
        <w:rFonts w:ascii="Symbol" w:hAnsi="Symbol" w:hint="default"/>
      </w:rPr>
    </w:lvl>
    <w:lvl w:ilvl="7" w:tplc="668A420C">
      <w:start w:val="1"/>
      <w:numFmt w:val="bullet"/>
      <w:lvlText w:val="o"/>
      <w:lvlJc w:val="left"/>
      <w:pPr>
        <w:ind w:left="5760" w:hanging="360"/>
      </w:pPr>
      <w:rPr>
        <w:rFonts w:ascii="Courier New" w:hAnsi="Courier New" w:hint="default"/>
      </w:rPr>
    </w:lvl>
    <w:lvl w:ilvl="8" w:tplc="57AA87B2">
      <w:start w:val="1"/>
      <w:numFmt w:val="bullet"/>
      <w:lvlText w:val=""/>
      <w:lvlJc w:val="left"/>
      <w:pPr>
        <w:ind w:left="6480" w:hanging="360"/>
      </w:pPr>
      <w:rPr>
        <w:rFonts w:ascii="Wingdings" w:hAnsi="Wingdings" w:hint="default"/>
      </w:rPr>
    </w:lvl>
  </w:abstractNum>
  <w:abstractNum w:abstractNumId="5">
    <w:nsid w:val="0E9C2B30"/>
    <w:multiLevelType w:val="hybridMultilevel"/>
    <w:tmpl w:val="091E3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45093B"/>
    <w:multiLevelType w:val="hybridMultilevel"/>
    <w:tmpl w:val="E39C87C6"/>
    <w:lvl w:ilvl="0" w:tplc="3FE238E8">
      <w:start w:val="1"/>
      <w:numFmt w:val="bullet"/>
      <w:lvlText w:val=""/>
      <w:lvlJc w:val="left"/>
      <w:pPr>
        <w:ind w:left="720" w:hanging="360"/>
      </w:pPr>
      <w:rPr>
        <w:rFonts w:ascii="Symbol" w:hAnsi="Symbol" w:hint="default"/>
      </w:rPr>
    </w:lvl>
    <w:lvl w:ilvl="1" w:tplc="886C25AE">
      <w:start w:val="1"/>
      <w:numFmt w:val="bullet"/>
      <w:lvlText w:val="o"/>
      <w:lvlJc w:val="left"/>
      <w:pPr>
        <w:ind w:left="1440" w:hanging="360"/>
      </w:pPr>
      <w:rPr>
        <w:rFonts w:ascii="Courier New" w:hAnsi="Courier New" w:hint="default"/>
      </w:rPr>
    </w:lvl>
    <w:lvl w:ilvl="2" w:tplc="DA36F01E">
      <w:start w:val="1"/>
      <w:numFmt w:val="bullet"/>
      <w:lvlText w:val=""/>
      <w:lvlJc w:val="left"/>
      <w:pPr>
        <w:ind w:left="2160" w:hanging="360"/>
      </w:pPr>
      <w:rPr>
        <w:rFonts w:ascii="Wingdings" w:hAnsi="Wingdings" w:hint="default"/>
      </w:rPr>
    </w:lvl>
    <w:lvl w:ilvl="3" w:tplc="390AA0A4">
      <w:start w:val="1"/>
      <w:numFmt w:val="bullet"/>
      <w:lvlText w:val=""/>
      <w:lvlJc w:val="left"/>
      <w:pPr>
        <w:ind w:left="2880" w:hanging="360"/>
      </w:pPr>
      <w:rPr>
        <w:rFonts w:ascii="Symbol" w:hAnsi="Symbol" w:hint="default"/>
      </w:rPr>
    </w:lvl>
    <w:lvl w:ilvl="4" w:tplc="2C562830">
      <w:start w:val="1"/>
      <w:numFmt w:val="bullet"/>
      <w:lvlText w:val="o"/>
      <w:lvlJc w:val="left"/>
      <w:pPr>
        <w:ind w:left="3600" w:hanging="360"/>
      </w:pPr>
      <w:rPr>
        <w:rFonts w:ascii="Courier New" w:hAnsi="Courier New" w:hint="default"/>
      </w:rPr>
    </w:lvl>
    <w:lvl w:ilvl="5" w:tplc="459A9A6A">
      <w:start w:val="1"/>
      <w:numFmt w:val="bullet"/>
      <w:lvlText w:val=""/>
      <w:lvlJc w:val="left"/>
      <w:pPr>
        <w:ind w:left="4320" w:hanging="360"/>
      </w:pPr>
      <w:rPr>
        <w:rFonts w:ascii="Wingdings" w:hAnsi="Wingdings" w:hint="default"/>
      </w:rPr>
    </w:lvl>
    <w:lvl w:ilvl="6" w:tplc="7D84D894">
      <w:start w:val="1"/>
      <w:numFmt w:val="bullet"/>
      <w:lvlText w:val=""/>
      <w:lvlJc w:val="left"/>
      <w:pPr>
        <w:ind w:left="5040" w:hanging="360"/>
      </w:pPr>
      <w:rPr>
        <w:rFonts w:ascii="Symbol" w:hAnsi="Symbol" w:hint="default"/>
      </w:rPr>
    </w:lvl>
    <w:lvl w:ilvl="7" w:tplc="61BA98C2">
      <w:start w:val="1"/>
      <w:numFmt w:val="bullet"/>
      <w:lvlText w:val="o"/>
      <w:lvlJc w:val="left"/>
      <w:pPr>
        <w:ind w:left="5760" w:hanging="360"/>
      </w:pPr>
      <w:rPr>
        <w:rFonts w:ascii="Courier New" w:hAnsi="Courier New" w:hint="default"/>
      </w:rPr>
    </w:lvl>
    <w:lvl w:ilvl="8" w:tplc="DD34A04E">
      <w:start w:val="1"/>
      <w:numFmt w:val="bullet"/>
      <w:lvlText w:val=""/>
      <w:lvlJc w:val="left"/>
      <w:pPr>
        <w:ind w:left="6480" w:hanging="360"/>
      </w:pPr>
      <w:rPr>
        <w:rFonts w:ascii="Wingdings" w:hAnsi="Wingdings" w:hint="default"/>
      </w:rPr>
    </w:lvl>
  </w:abstractNum>
  <w:abstractNum w:abstractNumId="7">
    <w:nsid w:val="17C9271C"/>
    <w:multiLevelType w:val="multilevel"/>
    <w:tmpl w:val="4F7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DE7472"/>
    <w:multiLevelType w:val="hybridMultilevel"/>
    <w:tmpl w:val="8A543F6A"/>
    <w:lvl w:ilvl="0" w:tplc="3CD662A0">
      <w:start w:val="1"/>
      <w:numFmt w:val="bullet"/>
      <w:lvlText w:val=""/>
      <w:lvlJc w:val="left"/>
      <w:pPr>
        <w:ind w:left="720" w:hanging="360"/>
      </w:pPr>
      <w:rPr>
        <w:rFonts w:ascii="Symbol" w:hAnsi="Symbol" w:hint="default"/>
      </w:rPr>
    </w:lvl>
    <w:lvl w:ilvl="1" w:tplc="043487EE">
      <w:start w:val="1"/>
      <w:numFmt w:val="bullet"/>
      <w:lvlText w:val="o"/>
      <w:lvlJc w:val="left"/>
      <w:pPr>
        <w:ind w:left="1440" w:hanging="360"/>
      </w:pPr>
      <w:rPr>
        <w:rFonts w:ascii="Courier New" w:hAnsi="Courier New" w:hint="default"/>
      </w:rPr>
    </w:lvl>
    <w:lvl w:ilvl="2" w:tplc="17B84514">
      <w:start w:val="1"/>
      <w:numFmt w:val="bullet"/>
      <w:lvlText w:val=""/>
      <w:lvlJc w:val="left"/>
      <w:pPr>
        <w:ind w:left="2160" w:hanging="360"/>
      </w:pPr>
      <w:rPr>
        <w:rFonts w:ascii="Wingdings" w:hAnsi="Wingdings" w:hint="default"/>
      </w:rPr>
    </w:lvl>
    <w:lvl w:ilvl="3" w:tplc="63A8A772">
      <w:start w:val="1"/>
      <w:numFmt w:val="bullet"/>
      <w:lvlText w:val=""/>
      <w:lvlJc w:val="left"/>
      <w:pPr>
        <w:ind w:left="2880" w:hanging="360"/>
      </w:pPr>
      <w:rPr>
        <w:rFonts w:ascii="Symbol" w:hAnsi="Symbol" w:hint="default"/>
      </w:rPr>
    </w:lvl>
    <w:lvl w:ilvl="4" w:tplc="2F74DBBE">
      <w:start w:val="1"/>
      <w:numFmt w:val="bullet"/>
      <w:lvlText w:val="o"/>
      <w:lvlJc w:val="left"/>
      <w:pPr>
        <w:ind w:left="3600" w:hanging="360"/>
      </w:pPr>
      <w:rPr>
        <w:rFonts w:ascii="Courier New" w:hAnsi="Courier New" w:hint="default"/>
      </w:rPr>
    </w:lvl>
    <w:lvl w:ilvl="5" w:tplc="CB806CC2">
      <w:start w:val="1"/>
      <w:numFmt w:val="bullet"/>
      <w:lvlText w:val=""/>
      <w:lvlJc w:val="left"/>
      <w:pPr>
        <w:ind w:left="4320" w:hanging="360"/>
      </w:pPr>
      <w:rPr>
        <w:rFonts w:ascii="Wingdings" w:hAnsi="Wingdings" w:hint="default"/>
      </w:rPr>
    </w:lvl>
    <w:lvl w:ilvl="6" w:tplc="A9828E26">
      <w:start w:val="1"/>
      <w:numFmt w:val="bullet"/>
      <w:lvlText w:val=""/>
      <w:lvlJc w:val="left"/>
      <w:pPr>
        <w:ind w:left="5040" w:hanging="360"/>
      </w:pPr>
      <w:rPr>
        <w:rFonts w:ascii="Symbol" w:hAnsi="Symbol" w:hint="default"/>
      </w:rPr>
    </w:lvl>
    <w:lvl w:ilvl="7" w:tplc="B866C6EA">
      <w:start w:val="1"/>
      <w:numFmt w:val="bullet"/>
      <w:lvlText w:val="o"/>
      <w:lvlJc w:val="left"/>
      <w:pPr>
        <w:ind w:left="5760" w:hanging="360"/>
      </w:pPr>
      <w:rPr>
        <w:rFonts w:ascii="Courier New" w:hAnsi="Courier New" w:hint="default"/>
      </w:rPr>
    </w:lvl>
    <w:lvl w:ilvl="8" w:tplc="7DBE6DBA">
      <w:start w:val="1"/>
      <w:numFmt w:val="bullet"/>
      <w:lvlText w:val=""/>
      <w:lvlJc w:val="left"/>
      <w:pPr>
        <w:ind w:left="6480" w:hanging="360"/>
      </w:pPr>
      <w:rPr>
        <w:rFonts w:ascii="Wingdings" w:hAnsi="Wingdings" w:hint="default"/>
      </w:rPr>
    </w:lvl>
  </w:abstractNum>
  <w:abstractNum w:abstractNumId="9">
    <w:nsid w:val="230C334F"/>
    <w:multiLevelType w:val="hybridMultilevel"/>
    <w:tmpl w:val="6D84F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5038E7"/>
    <w:multiLevelType w:val="hybridMultilevel"/>
    <w:tmpl w:val="55B6A098"/>
    <w:lvl w:ilvl="0" w:tplc="796A5EBC">
      <w:start w:val="1"/>
      <w:numFmt w:val="bullet"/>
      <w:lvlText w:val=""/>
      <w:lvlJc w:val="left"/>
      <w:pPr>
        <w:ind w:left="720" w:hanging="360"/>
      </w:pPr>
      <w:rPr>
        <w:rFonts w:ascii="Symbol" w:hAnsi="Symbol" w:hint="default"/>
      </w:rPr>
    </w:lvl>
    <w:lvl w:ilvl="1" w:tplc="CBE834CE">
      <w:start w:val="1"/>
      <w:numFmt w:val="bullet"/>
      <w:lvlText w:val="o"/>
      <w:lvlJc w:val="left"/>
      <w:pPr>
        <w:ind w:left="1440" w:hanging="360"/>
      </w:pPr>
      <w:rPr>
        <w:rFonts w:ascii="Courier New" w:hAnsi="Courier New" w:hint="default"/>
      </w:rPr>
    </w:lvl>
    <w:lvl w:ilvl="2" w:tplc="168A15DC">
      <w:start w:val="1"/>
      <w:numFmt w:val="bullet"/>
      <w:lvlText w:val=""/>
      <w:lvlJc w:val="left"/>
      <w:pPr>
        <w:ind w:left="2160" w:hanging="360"/>
      </w:pPr>
      <w:rPr>
        <w:rFonts w:ascii="Wingdings" w:hAnsi="Wingdings" w:hint="default"/>
      </w:rPr>
    </w:lvl>
    <w:lvl w:ilvl="3" w:tplc="E484454C">
      <w:start w:val="1"/>
      <w:numFmt w:val="bullet"/>
      <w:lvlText w:val=""/>
      <w:lvlJc w:val="left"/>
      <w:pPr>
        <w:ind w:left="2880" w:hanging="360"/>
      </w:pPr>
      <w:rPr>
        <w:rFonts w:ascii="Symbol" w:hAnsi="Symbol" w:hint="default"/>
      </w:rPr>
    </w:lvl>
    <w:lvl w:ilvl="4" w:tplc="0568E326">
      <w:start w:val="1"/>
      <w:numFmt w:val="bullet"/>
      <w:lvlText w:val="o"/>
      <w:lvlJc w:val="left"/>
      <w:pPr>
        <w:ind w:left="3600" w:hanging="360"/>
      </w:pPr>
      <w:rPr>
        <w:rFonts w:ascii="Courier New" w:hAnsi="Courier New" w:hint="default"/>
      </w:rPr>
    </w:lvl>
    <w:lvl w:ilvl="5" w:tplc="A7FAA408">
      <w:start w:val="1"/>
      <w:numFmt w:val="bullet"/>
      <w:lvlText w:val=""/>
      <w:lvlJc w:val="left"/>
      <w:pPr>
        <w:ind w:left="4320" w:hanging="360"/>
      </w:pPr>
      <w:rPr>
        <w:rFonts w:ascii="Wingdings" w:hAnsi="Wingdings" w:hint="default"/>
      </w:rPr>
    </w:lvl>
    <w:lvl w:ilvl="6" w:tplc="7090E346">
      <w:start w:val="1"/>
      <w:numFmt w:val="bullet"/>
      <w:lvlText w:val=""/>
      <w:lvlJc w:val="left"/>
      <w:pPr>
        <w:ind w:left="5040" w:hanging="360"/>
      </w:pPr>
      <w:rPr>
        <w:rFonts w:ascii="Symbol" w:hAnsi="Symbol" w:hint="default"/>
      </w:rPr>
    </w:lvl>
    <w:lvl w:ilvl="7" w:tplc="AB94DB24">
      <w:start w:val="1"/>
      <w:numFmt w:val="bullet"/>
      <w:lvlText w:val="o"/>
      <w:lvlJc w:val="left"/>
      <w:pPr>
        <w:ind w:left="5760" w:hanging="360"/>
      </w:pPr>
      <w:rPr>
        <w:rFonts w:ascii="Courier New" w:hAnsi="Courier New" w:hint="default"/>
      </w:rPr>
    </w:lvl>
    <w:lvl w:ilvl="8" w:tplc="77C43798">
      <w:start w:val="1"/>
      <w:numFmt w:val="bullet"/>
      <w:lvlText w:val=""/>
      <w:lvlJc w:val="left"/>
      <w:pPr>
        <w:ind w:left="6480" w:hanging="360"/>
      </w:pPr>
      <w:rPr>
        <w:rFonts w:ascii="Wingdings" w:hAnsi="Wingdings" w:hint="default"/>
      </w:rPr>
    </w:lvl>
  </w:abstractNum>
  <w:abstractNum w:abstractNumId="11">
    <w:nsid w:val="27D4A1EA"/>
    <w:multiLevelType w:val="hybridMultilevel"/>
    <w:tmpl w:val="1A766E20"/>
    <w:lvl w:ilvl="0" w:tplc="248C9B9A">
      <w:start w:val="1"/>
      <w:numFmt w:val="bullet"/>
      <w:lvlText w:val=""/>
      <w:lvlJc w:val="left"/>
      <w:pPr>
        <w:ind w:left="720" w:hanging="360"/>
      </w:pPr>
      <w:rPr>
        <w:rFonts w:ascii="Symbol" w:hAnsi="Symbol" w:hint="default"/>
      </w:rPr>
    </w:lvl>
    <w:lvl w:ilvl="1" w:tplc="EFA07676">
      <w:start w:val="1"/>
      <w:numFmt w:val="bullet"/>
      <w:lvlText w:val="o"/>
      <w:lvlJc w:val="left"/>
      <w:pPr>
        <w:ind w:left="1440" w:hanging="360"/>
      </w:pPr>
      <w:rPr>
        <w:rFonts w:ascii="Courier New" w:hAnsi="Courier New" w:hint="default"/>
      </w:rPr>
    </w:lvl>
    <w:lvl w:ilvl="2" w:tplc="FF9A6EEA">
      <w:start w:val="1"/>
      <w:numFmt w:val="bullet"/>
      <w:lvlText w:val=""/>
      <w:lvlJc w:val="left"/>
      <w:pPr>
        <w:ind w:left="2160" w:hanging="360"/>
      </w:pPr>
      <w:rPr>
        <w:rFonts w:ascii="Wingdings" w:hAnsi="Wingdings" w:hint="default"/>
      </w:rPr>
    </w:lvl>
    <w:lvl w:ilvl="3" w:tplc="9C5E3B68">
      <w:start w:val="1"/>
      <w:numFmt w:val="bullet"/>
      <w:lvlText w:val=""/>
      <w:lvlJc w:val="left"/>
      <w:pPr>
        <w:ind w:left="2880" w:hanging="360"/>
      </w:pPr>
      <w:rPr>
        <w:rFonts w:ascii="Symbol" w:hAnsi="Symbol" w:hint="default"/>
      </w:rPr>
    </w:lvl>
    <w:lvl w:ilvl="4" w:tplc="64662B3C">
      <w:start w:val="1"/>
      <w:numFmt w:val="bullet"/>
      <w:lvlText w:val="o"/>
      <w:lvlJc w:val="left"/>
      <w:pPr>
        <w:ind w:left="3600" w:hanging="360"/>
      </w:pPr>
      <w:rPr>
        <w:rFonts w:ascii="Courier New" w:hAnsi="Courier New" w:hint="default"/>
      </w:rPr>
    </w:lvl>
    <w:lvl w:ilvl="5" w:tplc="1B308284">
      <w:start w:val="1"/>
      <w:numFmt w:val="bullet"/>
      <w:lvlText w:val=""/>
      <w:lvlJc w:val="left"/>
      <w:pPr>
        <w:ind w:left="4320" w:hanging="360"/>
      </w:pPr>
      <w:rPr>
        <w:rFonts w:ascii="Wingdings" w:hAnsi="Wingdings" w:hint="default"/>
      </w:rPr>
    </w:lvl>
    <w:lvl w:ilvl="6" w:tplc="996899E8">
      <w:start w:val="1"/>
      <w:numFmt w:val="bullet"/>
      <w:lvlText w:val=""/>
      <w:lvlJc w:val="left"/>
      <w:pPr>
        <w:ind w:left="5040" w:hanging="360"/>
      </w:pPr>
      <w:rPr>
        <w:rFonts w:ascii="Symbol" w:hAnsi="Symbol" w:hint="default"/>
      </w:rPr>
    </w:lvl>
    <w:lvl w:ilvl="7" w:tplc="FECC7CCE">
      <w:start w:val="1"/>
      <w:numFmt w:val="bullet"/>
      <w:lvlText w:val="o"/>
      <w:lvlJc w:val="left"/>
      <w:pPr>
        <w:ind w:left="5760" w:hanging="360"/>
      </w:pPr>
      <w:rPr>
        <w:rFonts w:ascii="Courier New" w:hAnsi="Courier New" w:hint="default"/>
      </w:rPr>
    </w:lvl>
    <w:lvl w:ilvl="8" w:tplc="7D6E8BAE">
      <w:start w:val="1"/>
      <w:numFmt w:val="bullet"/>
      <w:lvlText w:val=""/>
      <w:lvlJc w:val="left"/>
      <w:pPr>
        <w:ind w:left="6480" w:hanging="360"/>
      </w:pPr>
      <w:rPr>
        <w:rFonts w:ascii="Wingdings" w:hAnsi="Wingdings" w:hint="default"/>
      </w:rPr>
    </w:lvl>
  </w:abstractNum>
  <w:abstractNum w:abstractNumId="12">
    <w:nsid w:val="28EC60DD"/>
    <w:multiLevelType w:val="hybridMultilevel"/>
    <w:tmpl w:val="1BCA9758"/>
    <w:lvl w:ilvl="0" w:tplc="AE080440">
      <w:start w:val="1"/>
      <w:numFmt w:val="bullet"/>
      <w:lvlText w:val=""/>
      <w:lvlJc w:val="left"/>
      <w:pPr>
        <w:ind w:left="720" w:hanging="360"/>
      </w:pPr>
      <w:rPr>
        <w:rFonts w:ascii="Symbol" w:hAnsi="Symbol" w:hint="default"/>
      </w:rPr>
    </w:lvl>
    <w:lvl w:ilvl="1" w:tplc="8E584586">
      <w:start w:val="1"/>
      <w:numFmt w:val="bullet"/>
      <w:lvlText w:val="o"/>
      <w:lvlJc w:val="left"/>
      <w:pPr>
        <w:ind w:left="1440" w:hanging="360"/>
      </w:pPr>
      <w:rPr>
        <w:rFonts w:ascii="Courier New" w:hAnsi="Courier New" w:hint="default"/>
      </w:rPr>
    </w:lvl>
    <w:lvl w:ilvl="2" w:tplc="B420AB56">
      <w:start w:val="1"/>
      <w:numFmt w:val="bullet"/>
      <w:lvlText w:val=""/>
      <w:lvlJc w:val="left"/>
      <w:pPr>
        <w:ind w:left="2160" w:hanging="360"/>
      </w:pPr>
      <w:rPr>
        <w:rFonts w:ascii="Wingdings" w:hAnsi="Wingdings" w:hint="default"/>
      </w:rPr>
    </w:lvl>
    <w:lvl w:ilvl="3" w:tplc="71425448">
      <w:start w:val="1"/>
      <w:numFmt w:val="bullet"/>
      <w:lvlText w:val=""/>
      <w:lvlJc w:val="left"/>
      <w:pPr>
        <w:ind w:left="2880" w:hanging="360"/>
      </w:pPr>
      <w:rPr>
        <w:rFonts w:ascii="Symbol" w:hAnsi="Symbol" w:hint="default"/>
      </w:rPr>
    </w:lvl>
    <w:lvl w:ilvl="4" w:tplc="BB7E713A">
      <w:start w:val="1"/>
      <w:numFmt w:val="bullet"/>
      <w:lvlText w:val="o"/>
      <w:lvlJc w:val="left"/>
      <w:pPr>
        <w:ind w:left="3600" w:hanging="360"/>
      </w:pPr>
      <w:rPr>
        <w:rFonts w:ascii="Courier New" w:hAnsi="Courier New" w:hint="default"/>
      </w:rPr>
    </w:lvl>
    <w:lvl w:ilvl="5" w:tplc="4EF6B3F8">
      <w:start w:val="1"/>
      <w:numFmt w:val="bullet"/>
      <w:lvlText w:val=""/>
      <w:lvlJc w:val="left"/>
      <w:pPr>
        <w:ind w:left="4320" w:hanging="360"/>
      </w:pPr>
      <w:rPr>
        <w:rFonts w:ascii="Wingdings" w:hAnsi="Wingdings" w:hint="default"/>
      </w:rPr>
    </w:lvl>
    <w:lvl w:ilvl="6" w:tplc="E5688786">
      <w:start w:val="1"/>
      <w:numFmt w:val="bullet"/>
      <w:lvlText w:val=""/>
      <w:lvlJc w:val="left"/>
      <w:pPr>
        <w:ind w:left="5040" w:hanging="360"/>
      </w:pPr>
      <w:rPr>
        <w:rFonts w:ascii="Symbol" w:hAnsi="Symbol" w:hint="default"/>
      </w:rPr>
    </w:lvl>
    <w:lvl w:ilvl="7" w:tplc="B8B8DA6C">
      <w:start w:val="1"/>
      <w:numFmt w:val="bullet"/>
      <w:lvlText w:val="o"/>
      <w:lvlJc w:val="left"/>
      <w:pPr>
        <w:ind w:left="5760" w:hanging="360"/>
      </w:pPr>
      <w:rPr>
        <w:rFonts w:ascii="Courier New" w:hAnsi="Courier New" w:hint="default"/>
      </w:rPr>
    </w:lvl>
    <w:lvl w:ilvl="8" w:tplc="FC38B220">
      <w:start w:val="1"/>
      <w:numFmt w:val="bullet"/>
      <w:lvlText w:val=""/>
      <w:lvlJc w:val="left"/>
      <w:pPr>
        <w:ind w:left="6480" w:hanging="360"/>
      </w:pPr>
      <w:rPr>
        <w:rFonts w:ascii="Wingdings" w:hAnsi="Wingdings" w:hint="default"/>
      </w:rPr>
    </w:lvl>
  </w:abstractNum>
  <w:abstractNum w:abstractNumId="13">
    <w:nsid w:val="2B117F13"/>
    <w:multiLevelType w:val="hybridMultilevel"/>
    <w:tmpl w:val="76CE560A"/>
    <w:lvl w:ilvl="0" w:tplc="37F6312E">
      <w:start w:val="1"/>
      <w:numFmt w:val="bullet"/>
      <w:lvlText w:val=""/>
      <w:lvlJc w:val="left"/>
      <w:pPr>
        <w:ind w:left="720" w:hanging="360"/>
      </w:pPr>
      <w:rPr>
        <w:rFonts w:ascii="Symbol" w:hAnsi="Symbol" w:hint="default"/>
      </w:rPr>
    </w:lvl>
    <w:lvl w:ilvl="1" w:tplc="0B7AAA8E">
      <w:start w:val="1"/>
      <w:numFmt w:val="bullet"/>
      <w:lvlText w:val="o"/>
      <w:lvlJc w:val="left"/>
      <w:pPr>
        <w:ind w:left="1440" w:hanging="360"/>
      </w:pPr>
      <w:rPr>
        <w:rFonts w:ascii="Courier New" w:hAnsi="Courier New" w:hint="default"/>
      </w:rPr>
    </w:lvl>
    <w:lvl w:ilvl="2" w:tplc="86F27952">
      <w:start w:val="1"/>
      <w:numFmt w:val="bullet"/>
      <w:lvlText w:val=""/>
      <w:lvlJc w:val="left"/>
      <w:pPr>
        <w:ind w:left="2160" w:hanging="360"/>
      </w:pPr>
      <w:rPr>
        <w:rFonts w:ascii="Wingdings" w:hAnsi="Wingdings" w:hint="default"/>
      </w:rPr>
    </w:lvl>
    <w:lvl w:ilvl="3" w:tplc="D34A3B68">
      <w:start w:val="1"/>
      <w:numFmt w:val="bullet"/>
      <w:lvlText w:val=""/>
      <w:lvlJc w:val="left"/>
      <w:pPr>
        <w:ind w:left="2880" w:hanging="360"/>
      </w:pPr>
      <w:rPr>
        <w:rFonts w:ascii="Symbol" w:hAnsi="Symbol" w:hint="default"/>
      </w:rPr>
    </w:lvl>
    <w:lvl w:ilvl="4" w:tplc="789EB8DC">
      <w:start w:val="1"/>
      <w:numFmt w:val="bullet"/>
      <w:lvlText w:val="o"/>
      <w:lvlJc w:val="left"/>
      <w:pPr>
        <w:ind w:left="3600" w:hanging="360"/>
      </w:pPr>
      <w:rPr>
        <w:rFonts w:ascii="Courier New" w:hAnsi="Courier New" w:hint="default"/>
      </w:rPr>
    </w:lvl>
    <w:lvl w:ilvl="5" w:tplc="5F9680C2">
      <w:start w:val="1"/>
      <w:numFmt w:val="bullet"/>
      <w:lvlText w:val=""/>
      <w:lvlJc w:val="left"/>
      <w:pPr>
        <w:ind w:left="4320" w:hanging="360"/>
      </w:pPr>
      <w:rPr>
        <w:rFonts w:ascii="Wingdings" w:hAnsi="Wingdings" w:hint="default"/>
      </w:rPr>
    </w:lvl>
    <w:lvl w:ilvl="6" w:tplc="F40CFB2A">
      <w:start w:val="1"/>
      <w:numFmt w:val="bullet"/>
      <w:lvlText w:val=""/>
      <w:lvlJc w:val="left"/>
      <w:pPr>
        <w:ind w:left="5040" w:hanging="360"/>
      </w:pPr>
      <w:rPr>
        <w:rFonts w:ascii="Symbol" w:hAnsi="Symbol" w:hint="default"/>
      </w:rPr>
    </w:lvl>
    <w:lvl w:ilvl="7" w:tplc="24ECD7BC">
      <w:start w:val="1"/>
      <w:numFmt w:val="bullet"/>
      <w:lvlText w:val="o"/>
      <w:lvlJc w:val="left"/>
      <w:pPr>
        <w:ind w:left="5760" w:hanging="360"/>
      </w:pPr>
      <w:rPr>
        <w:rFonts w:ascii="Courier New" w:hAnsi="Courier New" w:hint="default"/>
      </w:rPr>
    </w:lvl>
    <w:lvl w:ilvl="8" w:tplc="FEB27F38">
      <w:start w:val="1"/>
      <w:numFmt w:val="bullet"/>
      <w:lvlText w:val=""/>
      <w:lvlJc w:val="left"/>
      <w:pPr>
        <w:ind w:left="6480" w:hanging="360"/>
      </w:pPr>
      <w:rPr>
        <w:rFonts w:ascii="Wingdings" w:hAnsi="Wingdings" w:hint="default"/>
      </w:rPr>
    </w:lvl>
  </w:abstractNum>
  <w:abstractNum w:abstractNumId="14">
    <w:nsid w:val="2D25EF5D"/>
    <w:multiLevelType w:val="hybridMultilevel"/>
    <w:tmpl w:val="934437C0"/>
    <w:lvl w:ilvl="0" w:tplc="432425E6">
      <w:start w:val="1"/>
      <w:numFmt w:val="decimal"/>
      <w:lvlText w:val="%1."/>
      <w:lvlJc w:val="left"/>
      <w:pPr>
        <w:ind w:left="720" w:hanging="360"/>
      </w:pPr>
    </w:lvl>
    <w:lvl w:ilvl="1" w:tplc="56AA3BA4">
      <w:start w:val="1"/>
      <w:numFmt w:val="lowerLetter"/>
      <w:lvlText w:val="%2."/>
      <w:lvlJc w:val="left"/>
      <w:pPr>
        <w:ind w:left="1440" w:hanging="360"/>
      </w:pPr>
    </w:lvl>
    <w:lvl w:ilvl="2" w:tplc="64FEEF44">
      <w:start w:val="1"/>
      <w:numFmt w:val="lowerRoman"/>
      <w:lvlText w:val="%3."/>
      <w:lvlJc w:val="right"/>
      <w:pPr>
        <w:ind w:left="2160" w:hanging="180"/>
      </w:pPr>
    </w:lvl>
    <w:lvl w:ilvl="3" w:tplc="85302BC2">
      <w:start w:val="1"/>
      <w:numFmt w:val="decimal"/>
      <w:lvlText w:val="%4."/>
      <w:lvlJc w:val="left"/>
      <w:pPr>
        <w:ind w:left="2880" w:hanging="360"/>
      </w:pPr>
    </w:lvl>
    <w:lvl w:ilvl="4" w:tplc="226E23D8">
      <w:start w:val="1"/>
      <w:numFmt w:val="lowerLetter"/>
      <w:lvlText w:val="%5."/>
      <w:lvlJc w:val="left"/>
      <w:pPr>
        <w:ind w:left="3600" w:hanging="360"/>
      </w:pPr>
    </w:lvl>
    <w:lvl w:ilvl="5" w:tplc="876A76FC">
      <w:start w:val="1"/>
      <w:numFmt w:val="lowerRoman"/>
      <w:lvlText w:val="%6."/>
      <w:lvlJc w:val="right"/>
      <w:pPr>
        <w:ind w:left="4320" w:hanging="180"/>
      </w:pPr>
    </w:lvl>
    <w:lvl w:ilvl="6" w:tplc="23747C28">
      <w:start w:val="1"/>
      <w:numFmt w:val="decimal"/>
      <w:lvlText w:val="%7."/>
      <w:lvlJc w:val="left"/>
      <w:pPr>
        <w:ind w:left="5040" w:hanging="360"/>
      </w:pPr>
    </w:lvl>
    <w:lvl w:ilvl="7" w:tplc="ABA41F0A">
      <w:start w:val="1"/>
      <w:numFmt w:val="lowerLetter"/>
      <w:lvlText w:val="%8."/>
      <w:lvlJc w:val="left"/>
      <w:pPr>
        <w:ind w:left="5760" w:hanging="360"/>
      </w:pPr>
    </w:lvl>
    <w:lvl w:ilvl="8" w:tplc="104C984C">
      <w:start w:val="1"/>
      <w:numFmt w:val="lowerRoman"/>
      <w:lvlText w:val="%9."/>
      <w:lvlJc w:val="right"/>
      <w:pPr>
        <w:ind w:left="6480" w:hanging="180"/>
      </w:pPr>
    </w:lvl>
  </w:abstractNum>
  <w:abstractNum w:abstractNumId="15">
    <w:nsid w:val="2F83B6E1"/>
    <w:multiLevelType w:val="hybridMultilevel"/>
    <w:tmpl w:val="0F603598"/>
    <w:lvl w:ilvl="0" w:tplc="7132E508">
      <w:start w:val="1"/>
      <w:numFmt w:val="bullet"/>
      <w:lvlText w:val=""/>
      <w:lvlJc w:val="left"/>
      <w:pPr>
        <w:ind w:left="720" w:hanging="360"/>
      </w:pPr>
      <w:rPr>
        <w:rFonts w:ascii="Symbol" w:hAnsi="Symbol" w:hint="default"/>
      </w:rPr>
    </w:lvl>
    <w:lvl w:ilvl="1" w:tplc="16CE2BCA">
      <w:start w:val="1"/>
      <w:numFmt w:val="bullet"/>
      <w:lvlText w:val="o"/>
      <w:lvlJc w:val="left"/>
      <w:pPr>
        <w:ind w:left="1440" w:hanging="360"/>
      </w:pPr>
      <w:rPr>
        <w:rFonts w:ascii="Courier New" w:hAnsi="Courier New" w:hint="default"/>
      </w:rPr>
    </w:lvl>
    <w:lvl w:ilvl="2" w:tplc="2E0A9488">
      <w:start w:val="1"/>
      <w:numFmt w:val="bullet"/>
      <w:lvlText w:val=""/>
      <w:lvlJc w:val="left"/>
      <w:pPr>
        <w:ind w:left="2160" w:hanging="360"/>
      </w:pPr>
      <w:rPr>
        <w:rFonts w:ascii="Wingdings" w:hAnsi="Wingdings" w:hint="default"/>
      </w:rPr>
    </w:lvl>
    <w:lvl w:ilvl="3" w:tplc="A0D6D3AE">
      <w:start w:val="1"/>
      <w:numFmt w:val="bullet"/>
      <w:lvlText w:val=""/>
      <w:lvlJc w:val="left"/>
      <w:pPr>
        <w:ind w:left="2880" w:hanging="360"/>
      </w:pPr>
      <w:rPr>
        <w:rFonts w:ascii="Symbol" w:hAnsi="Symbol" w:hint="default"/>
      </w:rPr>
    </w:lvl>
    <w:lvl w:ilvl="4" w:tplc="2FF40178">
      <w:start w:val="1"/>
      <w:numFmt w:val="bullet"/>
      <w:lvlText w:val="o"/>
      <w:lvlJc w:val="left"/>
      <w:pPr>
        <w:ind w:left="3600" w:hanging="360"/>
      </w:pPr>
      <w:rPr>
        <w:rFonts w:ascii="Courier New" w:hAnsi="Courier New" w:hint="default"/>
      </w:rPr>
    </w:lvl>
    <w:lvl w:ilvl="5" w:tplc="BF8253E4">
      <w:start w:val="1"/>
      <w:numFmt w:val="bullet"/>
      <w:lvlText w:val=""/>
      <w:lvlJc w:val="left"/>
      <w:pPr>
        <w:ind w:left="4320" w:hanging="360"/>
      </w:pPr>
      <w:rPr>
        <w:rFonts w:ascii="Wingdings" w:hAnsi="Wingdings" w:hint="default"/>
      </w:rPr>
    </w:lvl>
    <w:lvl w:ilvl="6" w:tplc="C478CD16">
      <w:start w:val="1"/>
      <w:numFmt w:val="bullet"/>
      <w:lvlText w:val=""/>
      <w:lvlJc w:val="left"/>
      <w:pPr>
        <w:ind w:left="5040" w:hanging="360"/>
      </w:pPr>
      <w:rPr>
        <w:rFonts w:ascii="Symbol" w:hAnsi="Symbol" w:hint="default"/>
      </w:rPr>
    </w:lvl>
    <w:lvl w:ilvl="7" w:tplc="85207DBE">
      <w:start w:val="1"/>
      <w:numFmt w:val="bullet"/>
      <w:lvlText w:val="o"/>
      <w:lvlJc w:val="left"/>
      <w:pPr>
        <w:ind w:left="5760" w:hanging="360"/>
      </w:pPr>
      <w:rPr>
        <w:rFonts w:ascii="Courier New" w:hAnsi="Courier New" w:hint="default"/>
      </w:rPr>
    </w:lvl>
    <w:lvl w:ilvl="8" w:tplc="526C5D12">
      <w:start w:val="1"/>
      <w:numFmt w:val="bullet"/>
      <w:lvlText w:val=""/>
      <w:lvlJc w:val="left"/>
      <w:pPr>
        <w:ind w:left="6480" w:hanging="360"/>
      </w:pPr>
      <w:rPr>
        <w:rFonts w:ascii="Wingdings" w:hAnsi="Wingdings" w:hint="default"/>
      </w:rPr>
    </w:lvl>
  </w:abstractNum>
  <w:abstractNum w:abstractNumId="16">
    <w:nsid w:val="350180B3"/>
    <w:multiLevelType w:val="hybridMultilevel"/>
    <w:tmpl w:val="F6D61B74"/>
    <w:lvl w:ilvl="0" w:tplc="7E5875B6">
      <w:start w:val="1"/>
      <w:numFmt w:val="bullet"/>
      <w:lvlText w:val=""/>
      <w:lvlJc w:val="left"/>
      <w:pPr>
        <w:ind w:left="720" w:hanging="360"/>
      </w:pPr>
      <w:rPr>
        <w:rFonts w:ascii="Symbol" w:hAnsi="Symbol" w:hint="default"/>
      </w:rPr>
    </w:lvl>
    <w:lvl w:ilvl="1" w:tplc="3202C540">
      <w:start w:val="1"/>
      <w:numFmt w:val="bullet"/>
      <w:lvlText w:val="o"/>
      <w:lvlJc w:val="left"/>
      <w:pPr>
        <w:ind w:left="1440" w:hanging="360"/>
      </w:pPr>
      <w:rPr>
        <w:rFonts w:ascii="Courier New" w:hAnsi="Courier New" w:hint="default"/>
      </w:rPr>
    </w:lvl>
    <w:lvl w:ilvl="2" w:tplc="E59AC686">
      <w:start w:val="1"/>
      <w:numFmt w:val="bullet"/>
      <w:lvlText w:val=""/>
      <w:lvlJc w:val="left"/>
      <w:pPr>
        <w:ind w:left="2160" w:hanging="360"/>
      </w:pPr>
      <w:rPr>
        <w:rFonts w:ascii="Wingdings" w:hAnsi="Wingdings" w:hint="default"/>
      </w:rPr>
    </w:lvl>
    <w:lvl w:ilvl="3" w:tplc="AAA0326A">
      <w:start w:val="1"/>
      <w:numFmt w:val="bullet"/>
      <w:lvlText w:val=""/>
      <w:lvlJc w:val="left"/>
      <w:pPr>
        <w:ind w:left="2880" w:hanging="360"/>
      </w:pPr>
      <w:rPr>
        <w:rFonts w:ascii="Symbol" w:hAnsi="Symbol" w:hint="default"/>
      </w:rPr>
    </w:lvl>
    <w:lvl w:ilvl="4" w:tplc="664AB3CA">
      <w:start w:val="1"/>
      <w:numFmt w:val="bullet"/>
      <w:lvlText w:val="o"/>
      <w:lvlJc w:val="left"/>
      <w:pPr>
        <w:ind w:left="3600" w:hanging="360"/>
      </w:pPr>
      <w:rPr>
        <w:rFonts w:ascii="Courier New" w:hAnsi="Courier New" w:hint="default"/>
      </w:rPr>
    </w:lvl>
    <w:lvl w:ilvl="5" w:tplc="E1F4CCBA">
      <w:start w:val="1"/>
      <w:numFmt w:val="bullet"/>
      <w:lvlText w:val=""/>
      <w:lvlJc w:val="left"/>
      <w:pPr>
        <w:ind w:left="4320" w:hanging="360"/>
      </w:pPr>
      <w:rPr>
        <w:rFonts w:ascii="Wingdings" w:hAnsi="Wingdings" w:hint="default"/>
      </w:rPr>
    </w:lvl>
    <w:lvl w:ilvl="6" w:tplc="96081F34">
      <w:start w:val="1"/>
      <w:numFmt w:val="bullet"/>
      <w:lvlText w:val=""/>
      <w:lvlJc w:val="left"/>
      <w:pPr>
        <w:ind w:left="5040" w:hanging="360"/>
      </w:pPr>
      <w:rPr>
        <w:rFonts w:ascii="Symbol" w:hAnsi="Symbol" w:hint="default"/>
      </w:rPr>
    </w:lvl>
    <w:lvl w:ilvl="7" w:tplc="7AACBBC8">
      <w:start w:val="1"/>
      <w:numFmt w:val="bullet"/>
      <w:lvlText w:val="o"/>
      <w:lvlJc w:val="left"/>
      <w:pPr>
        <w:ind w:left="5760" w:hanging="360"/>
      </w:pPr>
      <w:rPr>
        <w:rFonts w:ascii="Courier New" w:hAnsi="Courier New" w:hint="default"/>
      </w:rPr>
    </w:lvl>
    <w:lvl w:ilvl="8" w:tplc="7724355A">
      <w:start w:val="1"/>
      <w:numFmt w:val="bullet"/>
      <w:lvlText w:val=""/>
      <w:lvlJc w:val="left"/>
      <w:pPr>
        <w:ind w:left="6480" w:hanging="360"/>
      </w:pPr>
      <w:rPr>
        <w:rFonts w:ascii="Wingdings" w:hAnsi="Wingdings" w:hint="default"/>
      </w:rPr>
    </w:lvl>
  </w:abstractNum>
  <w:abstractNum w:abstractNumId="17">
    <w:nsid w:val="3699F256"/>
    <w:multiLevelType w:val="hybridMultilevel"/>
    <w:tmpl w:val="8AB6D3FA"/>
    <w:lvl w:ilvl="0" w:tplc="D1C06BEA">
      <w:start w:val="1"/>
      <w:numFmt w:val="bullet"/>
      <w:lvlText w:val=""/>
      <w:lvlJc w:val="left"/>
      <w:pPr>
        <w:ind w:left="720" w:hanging="360"/>
      </w:pPr>
      <w:rPr>
        <w:rFonts w:ascii="Symbol" w:hAnsi="Symbol" w:hint="default"/>
      </w:rPr>
    </w:lvl>
    <w:lvl w:ilvl="1" w:tplc="6BD67350">
      <w:start w:val="1"/>
      <w:numFmt w:val="bullet"/>
      <w:lvlText w:val="o"/>
      <w:lvlJc w:val="left"/>
      <w:pPr>
        <w:ind w:left="1440" w:hanging="360"/>
      </w:pPr>
      <w:rPr>
        <w:rFonts w:ascii="Courier New" w:hAnsi="Courier New" w:hint="default"/>
      </w:rPr>
    </w:lvl>
    <w:lvl w:ilvl="2" w:tplc="5AC8FF3A">
      <w:start w:val="1"/>
      <w:numFmt w:val="bullet"/>
      <w:lvlText w:val=""/>
      <w:lvlJc w:val="left"/>
      <w:pPr>
        <w:ind w:left="2160" w:hanging="360"/>
      </w:pPr>
      <w:rPr>
        <w:rFonts w:ascii="Wingdings" w:hAnsi="Wingdings" w:hint="default"/>
      </w:rPr>
    </w:lvl>
    <w:lvl w:ilvl="3" w:tplc="E3CC893C">
      <w:start w:val="1"/>
      <w:numFmt w:val="bullet"/>
      <w:lvlText w:val=""/>
      <w:lvlJc w:val="left"/>
      <w:pPr>
        <w:ind w:left="2880" w:hanging="360"/>
      </w:pPr>
      <w:rPr>
        <w:rFonts w:ascii="Symbol" w:hAnsi="Symbol" w:hint="default"/>
      </w:rPr>
    </w:lvl>
    <w:lvl w:ilvl="4" w:tplc="2EEEEA54">
      <w:start w:val="1"/>
      <w:numFmt w:val="bullet"/>
      <w:lvlText w:val="o"/>
      <w:lvlJc w:val="left"/>
      <w:pPr>
        <w:ind w:left="3600" w:hanging="360"/>
      </w:pPr>
      <w:rPr>
        <w:rFonts w:ascii="Courier New" w:hAnsi="Courier New" w:hint="default"/>
      </w:rPr>
    </w:lvl>
    <w:lvl w:ilvl="5" w:tplc="54780A76">
      <w:start w:val="1"/>
      <w:numFmt w:val="bullet"/>
      <w:lvlText w:val=""/>
      <w:lvlJc w:val="left"/>
      <w:pPr>
        <w:ind w:left="4320" w:hanging="360"/>
      </w:pPr>
      <w:rPr>
        <w:rFonts w:ascii="Wingdings" w:hAnsi="Wingdings" w:hint="default"/>
      </w:rPr>
    </w:lvl>
    <w:lvl w:ilvl="6" w:tplc="D2080952">
      <w:start w:val="1"/>
      <w:numFmt w:val="bullet"/>
      <w:lvlText w:val=""/>
      <w:lvlJc w:val="left"/>
      <w:pPr>
        <w:ind w:left="5040" w:hanging="360"/>
      </w:pPr>
      <w:rPr>
        <w:rFonts w:ascii="Symbol" w:hAnsi="Symbol" w:hint="default"/>
      </w:rPr>
    </w:lvl>
    <w:lvl w:ilvl="7" w:tplc="D2F0EA66">
      <w:start w:val="1"/>
      <w:numFmt w:val="bullet"/>
      <w:lvlText w:val="o"/>
      <w:lvlJc w:val="left"/>
      <w:pPr>
        <w:ind w:left="5760" w:hanging="360"/>
      </w:pPr>
      <w:rPr>
        <w:rFonts w:ascii="Courier New" w:hAnsi="Courier New" w:hint="default"/>
      </w:rPr>
    </w:lvl>
    <w:lvl w:ilvl="8" w:tplc="E58E1198">
      <w:start w:val="1"/>
      <w:numFmt w:val="bullet"/>
      <w:lvlText w:val=""/>
      <w:lvlJc w:val="left"/>
      <w:pPr>
        <w:ind w:left="6480" w:hanging="360"/>
      </w:pPr>
      <w:rPr>
        <w:rFonts w:ascii="Wingdings" w:hAnsi="Wingdings" w:hint="default"/>
      </w:rPr>
    </w:lvl>
  </w:abstractNum>
  <w:abstractNum w:abstractNumId="18">
    <w:nsid w:val="383439A1"/>
    <w:multiLevelType w:val="hybridMultilevel"/>
    <w:tmpl w:val="671E5F10"/>
    <w:lvl w:ilvl="0" w:tplc="84E00EB6">
      <w:start w:val="1"/>
      <w:numFmt w:val="bullet"/>
      <w:lvlText w:val=""/>
      <w:lvlJc w:val="left"/>
      <w:pPr>
        <w:ind w:left="720" w:hanging="360"/>
      </w:pPr>
      <w:rPr>
        <w:rFonts w:ascii="Symbol" w:hAnsi="Symbol" w:hint="default"/>
      </w:rPr>
    </w:lvl>
    <w:lvl w:ilvl="1" w:tplc="B0F2B066">
      <w:start w:val="1"/>
      <w:numFmt w:val="bullet"/>
      <w:lvlText w:val="o"/>
      <w:lvlJc w:val="left"/>
      <w:pPr>
        <w:ind w:left="1440" w:hanging="360"/>
      </w:pPr>
      <w:rPr>
        <w:rFonts w:ascii="Courier New" w:hAnsi="Courier New" w:hint="default"/>
      </w:rPr>
    </w:lvl>
    <w:lvl w:ilvl="2" w:tplc="C0DADD60">
      <w:start w:val="1"/>
      <w:numFmt w:val="bullet"/>
      <w:lvlText w:val=""/>
      <w:lvlJc w:val="left"/>
      <w:pPr>
        <w:ind w:left="2160" w:hanging="360"/>
      </w:pPr>
      <w:rPr>
        <w:rFonts w:ascii="Wingdings" w:hAnsi="Wingdings" w:hint="default"/>
      </w:rPr>
    </w:lvl>
    <w:lvl w:ilvl="3" w:tplc="60CE49C4">
      <w:start w:val="1"/>
      <w:numFmt w:val="bullet"/>
      <w:lvlText w:val=""/>
      <w:lvlJc w:val="left"/>
      <w:pPr>
        <w:ind w:left="2880" w:hanging="360"/>
      </w:pPr>
      <w:rPr>
        <w:rFonts w:ascii="Symbol" w:hAnsi="Symbol" w:hint="default"/>
      </w:rPr>
    </w:lvl>
    <w:lvl w:ilvl="4" w:tplc="55806622">
      <w:start w:val="1"/>
      <w:numFmt w:val="bullet"/>
      <w:lvlText w:val="o"/>
      <w:lvlJc w:val="left"/>
      <w:pPr>
        <w:ind w:left="3600" w:hanging="360"/>
      </w:pPr>
      <w:rPr>
        <w:rFonts w:ascii="Courier New" w:hAnsi="Courier New" w:hint="default"/>
      </w:rPr>
    </w:lvl>
    <w:lvl w:ilvl="5" w:tplc="8D824786">
      <w:start w:val="1"/>
      <w:numFmt w:val="bullet"/>
      <w:lvlText w:val=""/>
      <w:lvlJc w:val="left"/>
      <w:pPr>
        <w:ind w:left="4320" w:hanging="360"/>
      </w:pPr>
      <w:rPr>
        <w:rFonts w:ascii="Wingdings" w:hAnsi="Wingdings" w:hint="default"/>
      </w:rPr>
    </w:lvl>
    <w:lvl w:ilvl="6" w:tplc="31EA671A">
      <w:start w:val="1"/>
      <w:numFmt w:val="bullet"/>
      <w:lvlText w:val=""/>
      <w:lvlJc w:val="left"/>
      <w:pPr>
        <w:ind w:left="5040" w:hanging="360"/>
      </w:pPr>
      <w:rPr>
        <w:rFonts w:ascii="Symbol" w:hAnsi="Symbol" w:hint="default"/>
      </w:rPr>
    </w:lvl>
    <w:lvl w:ilvl="7" w:tplc="B1A2482C">
      <w:start w:val="1"/>
      <w:numFmt w:val="bullet"/>
      <w:lvlText w:val="o"/>
      <w:lvlJc w:val="left"/>
      <w:pPr>
        <w:ind w:left="5760" w:hanging="360"/>
      </w:pPr>
      <w:rPr>
        <w:rFonts w:ascii="Courier New" w:hAnsi="Courier New" w:hint="default"/>
      </w:rPr>
    </w:lvl>
    <w:lvl w:ilvl="8" w:tplc="32404A22">
      <w:start w:val="1"/>
      <w:numFmt w:val="bullet"/>
      <w:lvlText w:val=""/>
      <w:lvlJc w:val="left"/>
      <w:pPr>
        <w:ind w:left="6480" w:hanging="360"/>
      </w:pPr>
      <w:rPr>
        <w:rFonts w:ascii="Wingdings" w:hAnsi="Wingdings" w:hint="default"/>
      </w:rPr>
    </w:lvl>
  </w:abstractNum>
  <w:abstractNum w:abstractNumId="19">
    <w:nsid w:val="430554F7"/>
    <w:multiLevelType w:val="multilevel"/>
    <w:tmpl w:val="A92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57435F"/>
    <w:multiLevelType w:val="multilevel"/>
    <w:tmpl w:val="9362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7F163D"/>
    <w:multiLevelType w:val="hybridMultilevel"/>
    <w:tmpl w:val="4B88FDCE"/>
    <w:lvl w:ilvl="0" w:tplc="7D324322">
      <w:start w:val="1"/>
      <w:numFmt w:val="bullet"/>
      <w:lvlText w:val=""/>
      <w:lvlJc w:val="left"/>
      <w:pPr>
        <w:ind w:left="720" w:hanging="360"/>
      </w:pPr>
      <w:rPr>
        <w:rFonts w:ascii="Symbol" w:hAnsi="Symbol" w:hint="default"/>
      </w:rPr>
    </w:lvl>
    <w:lvl w:ilvl="1" w:tplc="FD94D1AA">
      <w:start w:val="1"/>
      <w:numFmt w:val="bullet"/>
      <w:lvlText w:val="o"/>
      <w:lvlJc w:val="left"/>
      <w:pPr>
        <w:ind w:left="1440" w:hanging="360"/>
      </w:pPr>
      <w:rPr>
        <w:rFonts w:ascii="Courier New" w:hAnsi="Courier New" w:hint="default"/>
      </w:rPr>
    </w:lvl>
    <w:lvl w:ilvl="2" w:tplc="EB5CB51E">
      <w:start w:val="1"/>
      <w:numFmt w:val="bullet"/>
      <w:lvlText w:val=""/>
      <w:lvlJc w:val="left"/>
      <w:pPr>
        <w:ind w:left="2160" w:hanging="360"/>
      </w:pPr>
      <w:rPr>
        <w:rFonts w:ascii="Wingdings" w:hAnsi="Wingdings" w:hint="default"/>
      </w:rPr>
    </w:lvl>
    <w:lvl w:ilvl="3" w:tplc="CB7287D6">
      <w:start w:val="1"/>
      <w:numFmt w:val="bullet"/>
      <w:lvlText w:val=""/>
      <w:lvlJc w:val="left"/>
      <w:pPr>
        <w:ind w:left="2880" w:hanging="360"/>
      </w:pPr>
      <w:rPr>
        <w:rFonts w:ascii="Symbol" w:hAnsi="Symbol" w:hint="default"/>
      </w:rPr>
    </w:lvl>
    <w:lvl w:ilvl="4" w:tplc="7F9016EA">
      <w:start w:val="1"/>
      <w:numFmt w:val="bullet"/>
      <w:lvlText w:val="o"/>
      <w:lvlJc w:val="left"/>
      <w:pPr>
        <w:ind w:left="3600" w:hanging="360"/>
      </w:pPr>
      <w:rPr>
        <w:rFonts w:ascii="Courier New" w:hAnsi="Courier New" w:hint="default"/>
      </w:rPr>
    </w:lvl>
    <w:lvl w:ilvl="5" w:tplc="84F072FA">
      <w:start w:val="1"/>
      <w:numFmt w:val="bullet"/>
      <w:lvlText w:val=""/>
      <w:lvlJc w:val="left"/>
      <w:pPr>
        <w:ind w:left="4320" w:hanging="360"/>
      </w:pPr>
      <w:rPr>
        <w:rFonts w:ascii="Wingdings" w:hAnsi="Wingdings" w:hint="default"/>
      </w:rPr>
    </w:lvl>
    <w:lvl w:ilvl="6" w:tplc="5B764F2E">
      <w:start w:val="1"/>
      <w:numFmt w:val="bullet"/>
      <w:lvlText w:val=""/>
      <w:lvlJc w:val="left"/>
      <w:pPr>
        <w:ind w:left="5040" w:hanging="360"/>
      </w:pPr>
      <w:rPr>
        <w:rFonts w:ascii="Symbol" w:hAnsi="Symbol" w:hint="default"/>
      </w:rPr>
    </w:lvl>
    <w:lvl w:ilvl="7" w:tplc="FFFC0546">
      <w:start w:val="1"/>
      <w:numFmt w:val="bullet"/>
      <w:lvlText w:val="o"/>
      <w:lvlJc w:val="left"/>
      <w:pPr>
        <w:ind w:left="5760" w:hanging="360"/>
      </w:pPr>
      <w:rPr>
        <w:rFonts w:ascii="Courier New" w:hAnsi="Courier New" w:hint="default"/>
      </w:rPr>
    </w:lvl>
    <w:lvl w:ilvl="8" w:tplc="CAE6660C">
      <w:start w:val="1"/>
      <w:numFmt w:val="bullet"/>
      <w:lvlText w:val=""/>
      <w:lvlJc w:val="left"/>
      <w:pPr>
        <w:ind w:left="6480" w:hanging="360"/>
      </w:pPr>
      <w:rPr>
        <w:rFonts w:ascii="Wingdings" w:hAnsi="Wingdings" w:hint="default"/>
      </w:rPr>
    </w:lvl>
  </w:abstractNum>
  <w:abstractNum w:abstractNumId="22">
    <w:nsid w:val="547CB8ED"/>
    <w:multiLevelType w:val="hybridMultilevel"/>
    <w:tmpl w:val="BE08C52E"/>
    <w:lvl w:ilvl="0" w:tplc="2B1C5596">
      <w:start w:val="1"/>
      <w:numFmt w:val="bullet"/>
      <w:lvlText w:val=""/>
      <w:lvlJc w:val="left"/>
      <w:pPr>
        <w:ind w:left="720" w:hanging="360"/>
      </w:pPr>
      <w:rPr>
        <w:rFonts w:ascii="Symbol" w:hAnsi="Symbol" w:hint="default"/>
      </w:rPr>
    </w:lvl>
    <w:lvl w:ilvl="1" w:tplc="E6A0108A">
      <w:start w:val="1"/>
      <w:numFmt w:val="bullet"/>
      <w:lvlText w:val="o"/>
      <w:lvlJc w:val="left"/>
      <w:pPr>
        <w:ind w:left="1440" w:hanging="360"/>
      </w:pPr>
      <w:rPr>
        <w:rFonts w:ascii="Courier New" w:hAnsi="Courier New" w:hint="default"/>
      </w:rPr>
    </w:lvl>
    <w:lvl w:ilvl="2" w:tplc="D32841BA">
      <w:start w:val="1"/>
      <w:numFmt w:val="bullet"/>
      <w:lvlText w:val=""/>
      <w:lvlJc w:val="left"/>
      <w:pPr>
        <w:ind w:left="2160" w:hanging="360"/>
      </w:pPr>
      <w:rPr>
        <w:rFonts w:ascii="Wingdings" w:hAnsi="Wingdings" w:hint="default"/>
      </w:rPr>
    </w:lvl>
    <w:lvl w:ilvl="3" w:tplc="F216DF80">
      <w:start w:val="1"/>
      <w:numFmt w:val="bullet"/>
      <w:lvlText w:val=""/>
      <w:lvlJc w:val="left"/>
      <w:pPr>
        <w:ind w:left="2880" w:hanging="360"/>
      </w:pPr>
      <w:rPr>
        <w:rFonts w:ascii="Symbol" w:hAnsi="Symbol" w:hint="default"/>
      </w:rPr>
    </w:lvl>
    <w:lvl w:ilvl="4" w:tplc="F67EDF04">
      <w:start w:val="1"/>
      <w:numFmt w:val="bullet"/>
      <w:lvlText w:val="o"/>
      <w:lvlJc w:val="left"/>
      <w:pPr>
        <w:ind w:left="3600" w:hanging="360"/>
      </w:pPr>
      <w:rPr>
        <w:rFonts w:ascii="Courier New" w:hAnsi="Courier New" w:hint="default"/>
      </w:rPr>
    </w:lvl>
    <w:lvl w:ilvl="5" w:tplc="35CA0446">
      <w:start w:val="1"/>
      <w:numFmt w:val="bullet"/>
      <w:lvlText w:val=""/>
      <w:lvlJc w:val="left"/>
      <w:pPr>
        <w:ind w:left="4320" w:hanging="360"/>
      </w:pPr>
      <w:rPr>
        <w:rFonts w:ascii="Wingdings" w:hAnsi="Wingdings" w:hint="default"/>
      </w:rPr>
    </w:lvl>
    <w:lvl w:ilvl="6" w:tplc="6D025F42">
      <w:start w:val="1"/>
      <w:numFmt w:val="bullet"/>
      <w:lvlText w:val=""/>
      <w:lvlJc w:val="left"/>
      <w:pPr>
        <w:ind w:left="5040" w:hanging="360"/>
      </w:pPr>
      <w:rPr>
        <w:rFonts w:ascii="Symbol" w:hAnsi="Symbol" w:hint="default"/>
      </w:rPr>
    </w:lvl>
    <w:lvl w:ilvl="7" w:tplc="BF2EFA14">
      <w:start w:val="1"/>
      <w:numFmt w:val="bullet"/>
      <w:lvlText w:val="o"/>
      <w:lvlJc w:val="left"/>
      <w:pPr>
        <w:ind w:left="5760" w:hanging="360"/>
      </w:pPr>
      <w:rPr>
        <w:rFonts w:ascii="Courier New" w:hAnsi="Courier New" w:hint="default"/>
      </w:rPr>
    </w:lvl>
    <w:lvl w:ilvl="8" w:tplc="951E3EEA">
      <w:start w:val="1"/>
      <w:numFmt w:val="bullet"/>
      <w:lvlText w:val=""/>
      <w:lvlJc w:val="left"/>
      <w:pPr>
        <w:ind w:left="6480" w:hanging="360"/>
      </w:pPr>
      <w:rPr>
        <w:rFonts w:ascii="Wingdings" w:hAnsi="Wingdings" w:hint="default"/>
      </w:rPr>
    </w:lvl>
  </w:abstractNum>
  <w:abstractNum w:abstractNumId="23">
    <w:nsid w:val="5AA29BA5"/>
    <w:multiLevelType w:val="hybridMultilevel"/>
    <w:tmpl w:val="1FC2D6CC"/>
    <w:lvl w:ilvl="0" w:tplc="CB94AC86">
      <w:start w:val="1"/>
      <w:numFmt w:val="bullet"/>
      <w:lvlText w:val=""/>
      <w:lvlJc w:val="left"/>
      <w:pPr>
        <w:ind w:left="720" w:hanging="360"/>
      </w:pPr>
      <w:rPr>
        <w:rFonts w:ascii="Symbol" w:hAnsi="Symbol" w:hint="default"/>
      </w:rPr>
    </w:lvl>
    <w:lvl w:ilvl="1" w:tplc="1F50B620">
      <w:start w:val="1"/>
      <w:numFmt w:val="bullet"/>
      <w:lvlText w:val="o"/>
      <w:lvlJc w:val="left"/>
      <w:pPr>
        <w:ind w:left="1440" w:hanging="360"/>
      </w:pPr>
      <w:rPr>
        <w:rFonts w:ascii="Courier New" w:hAnsi="Courier New" w:hint="default"/>
      </w:rPr>
    </w:lvl>
    <w:lvl w:ilvl="2" w:tplc="71D0BEA4">
      <w:start w:val="1"/>
      <w:numFmt w:val="bullet"/>
      <w:lvlText w:val=""/>
      <w:lvlJc w:val="left"/>
      <w:pPr>
        <w:ind w:left="2160" w:hanging="360"/>
      </w:pPr>
      <w:rPr>
        <w:rFonts w:ascii="Wingdings" w:hAnsi="Wingdings" w:hint="default"/>
      </w:rPr>
    </w:lvl>
    <w:lvl w:ilvl="3" w:tplc="3B884D48">
      <w:start w:val="1"/>
      <w:numFmt w:val="bullet"/>
      <w:lvlText w:val=""/>
      <w:lvlJc w:val="left"/>
      <w:pPr>
        <w:ind w:left="2880" w:hanging="360"/>
      </w:pPr>
      <w:rPr>
        <w:rFonts w:ascii="Symbol" w:hAnsi="Symbol" w:hint="default"/>
      </w:rPr>
    </w:lvl>
    <w:lvl w:ilvl="4" w:tplc="484E3818">
      <w:start w:val="1"/>
      <w:numFmt w:val="bullet"/>
      <w:lvlText w:val="o"/>
      <w:lvlJc w:val="left"/>
      <w:pPr>
        <w:ind w:left="3600" w:hanging="360"/>
      </w:pPr>
      <w:rPr>
        <w:rFonts w:ascii="Courier New" w:hAnsi="Courier New" w:hint="default"/>
      </w:rPr>
    </w:lvl>
    <w:lvl w:ilvl="5" w:tplc="815ACEA4">
      <w:start w:val="1"/>
      <w:numFmt w:val="bullet"/>
      <w:lvlText w:val=""/>
      <w:lvlJc w:val="left"/>
      <w:pPr>
        <w:ind w:left="4320" w:hanging="360"/>
      </w:pPr>
      <w:rPr>
        <w:rFonts w:ascii="Wingdings" w:hAnsi="Wingdings" w:hint="default"/>
      </w:rPr>
    </w:lvl>
    <w:lvl w:ilvl="6" w:tplc="FED4B940">
      <w:start w:val="1"/>
      <w:numFmt w:val="bullet"/>
      <w:lvlText w:val=""/>
      <w:lvlJc w:val="left"/>
      <w:pPr>
        <w:ind w:left="5040" w:hanging="360"/>
      </w:pPr>
      <w:rPr>
        <w:rFonts w:ascii="Symbol" w:hAnsi="Symbol" w:hint="default"/>
      </w:rPr>
    </w:lvl>
    <w:lvl w:ilvl="7" w:tplc="800A7B38">
      <w:start w:val="1"/>
      <w:numFmt w:val="bullet"/>
      <w:lvlText w:val="o"/>
      <w:lvlJc w:val="left"/>
      <w:pPr>
        <w:ind w:left="5760" w:hanging="360"/>
      </w:pPr>
      <w:rPr>
        <w:rFonts w:ascii="Courier New" w:hAnsi="Courier New" w:hint="default"/>
      </w:rPr>
    </w:lvl>
    <w:lvl w:ilvl="8" w:tplc="6ED08922">
      <w:start w:val="1"/>
      <w:numFmt w:val="bullet"/>
      <w:lvlText w:val=""/>
      <w:lvlJc w:val="left"/>
      <w:pPr>
        <w:ind w:left="6480" w:hanging="360"/>
      </w:pPr>
      <w:rPr>
        <w:rFonts w:ascii="Wingdings" w:hAnsi="Wingdings" w:hint="default"/>
      </w:rPr>
    </w:lvl>
  </w:abstractNum>
  <w:abstractNum w:abstractNumId="24">
    <w:nsid w:val="5D9F143F"/>
    <w:multiLevelType w:val="hybridMultilevel"/>
    <w:tmpl w:val="E4AE8A9E"/>
    <w:lvl w:ilvl="0" w:tplc="6EA40A4E">
      <w:start w:val="1"/>
      <w:numFmt w:val="bullet"/>
      <w:lvlText w:val=""/>
      <w:lvlJc w:val="left"/>
      <w:pPr>
        <w:ind w:left="720" w:hanging="360"/>
      </w:pPr>
      <w:rPr>
        <w:rFonts w:ascii="Symbol" w:hAnsi="Symbol" w:hint="default"/>
      </w:rPr>
    </w:lvl>
    <w:lvl w:ilvl="1" w:tplc="ADF62122">
      <w:start w:val="1"/>
      <w:numFmt w:val="bullet"/>
      <w:lvlText w:val="o"/>
      <w:lvlJc w:val="left"/>
      <w:pPr>
        <w:ind w:left="1440" w:hanging="360"/>
      </w:pPr>
      <w:rPr>
        <w:rFonts w:ascii="Courier New" w:hAnsi="Courier New" w:hint="default"/>
      </w:rPr>
    </w:lvl>
    <w:lvl w:ilvl="2" w:tplc="5C8836D8">
      <w:start w:val="1"/>
      <w:numFmt w:val="bullet"/>
      <w:lvlText w:val=""/>
      <w:lvlJc w:val="left"/>
      <w:pPr>
        <w:ind w:left="2160" w:hanging="360"/>
      </w:pPr>
      <w:rPr>
        <w:rFonts w:ascii="Wingdings" w:hAnsi="Wingdings" w:hint="default"/>
      </w:rPr>
    </w:lvl>
    <w:lvl w:ilvl="3" w:tplc="7A160330">
      <w:start w:val="1"/>
      <w:numFmt w:val="bullet"/>
      <w:lvlText w:val=""/>
      <w:lvlJc w:val="left"/>
      <w:pPr>
        <w:ind w:left="2880" w:hanging="360"/>
      </w:pPr>
      <w:rPr>
        <w:rFonts w:ascii="Symbol" w:hAnsi="Symbol" w:hint="default"/>
      </w:rPr>
    </w:lvl>
    <w:lvl w:ilvl="4" w:tplc="81C8614E">
      <w:start w:val="1"/>
      <w:numFmt w:val="bullet"/>
      <w:lvlText w:val="o"/>
      <w:lvlJc w:val="left"/>
      <w:pPr>
        <w:ind w:left="3600" w:hanging="360"/>
      </w:pPr>
      <w:rPr>
        <w:rFonts w:ascii="Courier New" w:hAnsi="Courier New" w:hint="default"/>
      </w:rPr>
    </w:lvl>
    <w:lvl w:ilvl="5" w:tplc="42262A40">
      <w:start w:val="1"/>
      <w:numFmt w:val="bullet"/>
      <w:lvlText w:val=""/>
      <w:lvlJc w:val="left"/>
      <w:pPr>
        <w:ind w:left="4320" w:hanging="360"/>
      </w:pPr>
      <w:rPr>
        <w:rFonts w:ascii="Wingdings" w:hAnsi="Wingdings" w:hint="default"/>
      </w:rPr>
    </w:lvl>
    <w:lvl w:ilvl="6" w:tplc="46CEA186">
      <w:start w:val="1"/>
      <w:numFmt w:val="bullet"/>
      <w:lvlText w:val=""/>
      <w:lvlJc w:val="left"/>
      <w:pPr>
        <w:ind w:left="5040" w:hanging="360"/>
      </w:pPr>
      <w:rPr>
        <w:rFonts w:ascii="Symbol" w:hAnsi="Symbol" w:hint="default"/>
      </w:rPr>
    </w:lvl>
    <w:lvl w:ilvl="7" w:tplc="22B02D1E">
      <w:start w:val="1"/>
      <w:numFmt w:val="bullet"/>
      <w:lvlText w:val="o"/>
      <w:lvlJc w:val="left"/>
      <w:pPr>
        <w:ind w:left="5760" w:hanging="360"/>
      </w:pPr>
      <w:rPr>
        <w:rFonts w:ascii="Courier New" w:hAnsi="Courier New" w:hint="default"/>
      </w:rPr>
    </w:lvl>
    <w:lvl w:ilvl="8" w:tplc="4258A194">
      <w:start w:val="1"/>
      <w:numFmt w:val="bullet"/>
      <w:lvlText w:val=""/>
      <w:lvlJc w:val="left"/>
      <w:pPr>
        <w:ind w:left="6480" w:hanging="360"/>
      </w:pPr>
      <w:rPr>
        <w:rFonts w:ascii="Wingdings" w:hAnsi="Wingdings" w:hint="default"/>
      </w:rPr>
    </w:lvl>
  </w:abstractNum>
  <w:abstractNum w:abstractNumId="25">
    <w:nsid w:val="5DDC51A2"/>
    <w:multiLevelType w:val="hybridMultilevel"/>
    <w:tmpl w:val="16A28E66"/>
    <w:lvl w:ilvl="0" w:tplc="543E3012">
      <w:start w:val="1"/>
      <w:numFmt w:val="bullet"/>
      <w:lvlText w:val=""/>
      <w:lvlJc w:val="left"/>
      <w:pPr>
        <w:ind w:left="720" w:hanging="360"/>
      </w:pPr>
      <w:rPr>
        <w:rFonts w:ascii="Symbol" w:hAnsi="Symbol" w:hint="default"/>
      </w:rPr>
    </w:lvl>
    <w:lvl w:ilvl="1" w:tplc="9020B010">
      <w:start w:val="1"/>
      <w:numFmt w:val="bullet"/>
      <w:lvlText w:val="o"/>
      <w:lvlJc w:val="left"/>
      <w:pPr>
        <w:ind w:left="1440" w:hanging="360"/>
      </w:pPr>
      <w:rPr>
        <w:rFonts w:ascii="Courier New" w:hAnsi="Courier New" w:hint="default"/>
      </w:rPr>
    </w:lvl>
    <w:lvl w:ilvl="2" w:tplc="C34CB1CC">
      <w:start w:val="1"/>
      <w:numFmt w:val="bullet"/>
      <w:lvlText w:val=""/>
      <w:lvlJc w:val="left"/>
      <w:pPr>
        <w:ind w:left="2160" w:hanging="360"/>
      </w:pPr>
      <w:rPr>
        <w:rFonts w:ascii="Wingdings" w:hAnsi="Wingdings" w:hint="default"/>
      </w:rPr>
    </w:lvl>
    <w:lvl w:ilvl="3" w:tplc="8D7C6536">
      <w:start w:val="1"/>
      <w:numFmt w:val="bullet"/>
      <w:lvlText w:val=""/>
      <w:lvlJc w:val="left"/>
      <w:pPr>
        <w:ind w:left="2880" w:hanging="360"/>
      </w:pPr>
      <w:rPr>
        <w:rFonts w:ascii="Symbol" w:hAnsi="Symbol" w:hint="default"/>
      </w:rPr>
    </w:lvl>
    <w:lvl w:ilvl="4" w:tplc="23A83822">
      <w:start w:val="1"/>
      <w:numFmt w:val="bullet"/>
      <w:lvlText w:val="o"/>
      <w:lvlJc w:val="left"/>
      <w:pPr>
        <w:ind w:left="3600" w:hanging="360"/>
      </w:pPr>
      <w:rPr>
        <w:rFonts w:ascii="Courier New" w:hAnsi="Courier New" w:hint="default"/>
      </w:rPr>
    </w:lvl>
    <w:lvl w:ilvl="5" w:tplc="EDF4440A">
      <w:start w:val="1"/>
      <w:numFmt w:val="bullet"/>
      <w:lvlText w:val=""/>
      <w:lvlJc w:val="left"/>
      <w:pPr>
        <w:ind w:left="4320" w:hanging="360"/>
      </w:pPr>
      <w:rPr>
        <w:rFonts w:ascii="Wingdings" w:hAnsi="Wingdings" w:hint="default"/>
      </w:rPr>
    </w:lvl>
    <w:lvl w:ilvl="6" w:tplc="808E2F4A">
      <w:start w:val="1"/>
      <w:numFmt w:val="bullet"/>
      <w:lvlText w:val=""/>
      <w:lvlJc w:val="left"/>
      <w:pPr>
        <w:ind w:left="5040" w:hanging="360"/>
      </w:pPr>
      <w:rPr>
        <w:rFonts w:ascii="Symbol" w:hAnsi="Symbol" w:hint="default"/>
      </w:rPr>
    </w:lvl>
    <w:lvl w:ilvl="7" w:tplc="A25078AC">
      <w:start w:val="1"/>
      <w:numFmt w:val="bullet"/>
      <w:lvlText w:val="o"/>
      <w:lvlJc w:val="left"/>
      <w:pPr>
        <w:ind w:left="5760" w:hanging="360"/>
      </w:pPr>
      <w:rPr>
        <w:rFonts w:ascii="Courier New" w:hAnsi="Courier New" w:hint="default"/>
      </w:rPr>
    </w:lvl>
    <w:lvl w:ilvl="8" w:tplc="F4062D2A">
      <w:start w:val="1"/>
      <w:numFmt w:val="bullet"/>
      <w:lvlText w:val=""/>
      <w:lvlJc w:val="left"/>
      <w:pPr>
        <w:ind w:left="6480" w:hanging="360"/>
      </w:pPr>
      <w:rPr>
        <w:rFonts w:ascii="Wingdings" w:hAnsi="Wingdings" w:hint="default"/>
      </w:rPr>
    </w:lvl>
  </w:abstractNum>
  <w:abstractNum w:abstractNumId="26">
    <w:nsid w:val="5F1C0554"/>
    <w:multiLevelType w:val="multilevel"/>
    <w:tmpl w:val="49C6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E68B4F"/>
    <w:multiLevelType w:val="hybridMultilevel"/>
    <w:tmpl w:val="2EC0D238"/>
    <w:lvl w:ilvl="0" w:tplc="49EEB4AC">
      <w:start w:val="1"/>
      <w:numFmt w:val="bullet"/>
      <w:lvlText w:val=""/>
      <w:lvlJc w:val="left"/>
      <w:pPr>
        <w:ind w:left="720" w:hanging="360"/>
      </w:pPr>
      <w:rPr>
        <w:rFonts w:ascii="Symbol" w:hAnsi="Symbol" w:hint="default"/>
      </w:rPr>
    </w:lvl>
    <w:lvl w:ilvl="1" w:tplc="C2B407A0">
      <w:start w:val="1"/>
      <w:numFmt w:val="bullet"/>
      <w:lvlText w:val="o"/>
      <w:lvlJc w:val="left"/>
      <w:pPr>
        <w:ind w:left="1440" w:hanging="360"/>
      </w:pPr>
      <w:rPr>
        <w:rFonts w:ascii="Courier New" w:hAnsi="Courier New" w:hint="default"/>
      </w:rPr>
    </w:lvl>
    <w:lvl w:ilvl="2" w:tplc="E8E06170">
      <w:start w:val="1"/>
      <w:numFmt w:val="bullet"/>
      <w:lvlText w:val=""/>
      <w:lvlJc w:val="left"/>
      <w:pPr>
        <w:ind w:left="2160" w:hanging="360"/>
      </w:pPr>
      <w:rPr>
        <w:rFonts w:ascii="Wingdings" w:hAnsi="Wingdings" w:hint="default"/>
      </w:rPr>
    </w:lvl>
    <w:lvl w:ilvl="3" w:tplc="5ABC744C">
      <w:start w:val="1"/>
      <w:numFmt w:val="bullet"/>
      <w:lvlText w:val=""/>
      <w:lvlJc w:val="left"/>
      <w:pPr>
        <w:ind w:left="2880" w:hanging="360"/>
      </w:pPr>
      <w:rPr>
        <w:rFonts w:ascii="Symbol" w:hAnsi="Symbol" w:hint="default"/>
      </w:rPr>
    </w:lvl>
    <w:lvl w:ilvl="4" w:tplc="0D5A73C2">
      <w:start w:val="1"/>
      <w:numFmt w:val="bullet"/>
      <w:lvlText w:val="o"/>
      <w:lvlJc w:val="left"/>
      <w:pPr>
        <w:ind w:left="3600" w:hanging="360"/>
      </w:pPr>
      <w:rPr>
        <w:rFonts w:ascii="Courier New" w:hAnsi="Courier New" w:hint="default"/>
      </w:rPr>
    </w:lvl>
    <w:lvl w:ilvl="5" w:tplc="407C25E0">
      <w:start w:val="1"/>
      <w:numFmt w:val="bullet"/>
      <w:lvlText w:val=""/>
      <w:lvlJc w:val="left"/>
      <w:pPr>
        <w:ind w:left="4320" w:hanging="360"/>
      </w:pPr>
      <w:rPr>
        <w:rFonts w:ascii="Wingdings" w:hAnsi="Wingdings" w:hint="default"/>
      </w:rPr>
    </w:lvl>
    <w:lvl w:ilvl="6" w:tplc="879001D0">
      <w:start w:val="1"/>
      <w:numFmt w:val="bullet"/>
      <w:lvlText w:val=""/>
      <w:lvlJc w:val="left"/>
      <w:pPr>
        <w:ind w:left="5040" w:hanging="360"/>
      </w:pPr>
      <w:rPr>
        <w:rFonts w:ascii="Symbol" w:hAnsi="Symbol" w:hint="default"/>
      </w:rPr>
    </w:lvl>
    <w:lvl w:ilvl="7" w:tplc="00E81A52">
      <w:start w:val="1"/>
      <w:numFmt w:val="bullet"/>
      <w:lvlText w:val="o"/>
      <w:lvlJc w:val="left"/>
      <w:pPr>
        <w:ind w:left="5760" w:hanging="360"/>
      </w:pPr>
      <w:rPr>
        <w:rFonts w:ascii="Courier New" w:hAnsi="Courier New" w:hint="default"/>
      </w:rPr>
    </w:lvl>
    <w:lvl w:ilvl="8" w:tplc="12E2E4E8">
      <w:start w:val="1"/>
      <w:numFmt w:val="bullet"/>
      <w:lvlText w:val=""/>
      <w:lvlJc w:val="left"/>
      <w:pPr>
        <w:ind w:left="6480" w:hanging="360"/>
      </w:pPr>
      <w:rPr>
        <w:rFonts w:ascii="Wingdings" w:hAnsi="Wingdings" w:hint="default"/>
      </w:rPr>
    </w:lvl>
  </w:abstractNum>
  <w:abstractNum w:abstractNumId="28">
    <w:nsid w:val="6390E858"/>
    <w:multiLevelType w:val="hybridMultilevel"/>
    <w:tmpl w:val="651C37DA"/>
    <w:lvl w:ilvl="0" w:tplc="082CD900">
      <w:start w:val="1"/>
      <w:numFmt w:val="decimal"/>
      <w:lvlText w:val="%1."/>
      <w:lvlJc w:val="left"/>
      <w:pPr>
        <w:ind w:left="720" w:hanging="360"/>
      </w:pPr>
    </w:lvl>
    <w:lvl w:ilvl="1" w:tplc="626096D0">
      <w:start w:val="1"/>
      <w:numFmt w:val="lowerLetter"/>
      <w:lvlText w:val="%2."/>
      <w:lvlJc w:val="left"/>
      <w:pPr>
        <w:ind w:left="1440" w:hanging="360"/>
      </w:pPr>
    </w:lvl>
    <w:lvl w:ilvl="2" w:tplc="548AC752">
      <w:start w:val="1"/>
      <w:numFmt w:val="lowerRoman"/>
      <w:lvlText w:val="%3."/>
      <w:lvlJc w:val="right"/>
      <w:pPr>
        <w:ind w:left="2160" w:hanging="180"/>
      </w:pPr>
    </w:lvl>
    <w:lvl w:ilvl="3" w:tplc="1474F88C">
      <w:start w:val="1"/>
      <w:numFmt w:val="decimal"/>
      <w:lvlText w:val="%4."/>
      <w:lvlJc w:val="left"/>
      <w:pPr>
        <w:ind w:left="2880" w:hanging="360"/>
      </w:pPr>
    </w:lvl>
    <w:lvl w:ilvl="4" w:tplc="9F96A428">
      <w:start w:val="1"/>
      <w:numFmt w:val="lowerLetter"/>
      <w:lvlText w:val="%5."/>
      <w:lvlJc w:val="left"/>
      <w:pPr>
        <w:ind w:left="3600" w:hanging="360"/>
      </w:pPr>
    </w:lvl>
    <w:lvl w:ilvl="5" w:tplc="4040646E">
      <w:start w:val="1"/>
      <w:numFmt w:val="lowerRoman"/>
      <w:lvlText w:val="%6."/>
      <w:lvlJc w:val="right"/>
      <w:pPr>
        <w:ind w:left="4320" w:hanging="180"/>
      </w:pPr>
    </w:lvl>
    <w:lvl w:ilvl="6" w:tplc="3162D4CC">
      <w:start w:val="1"/>
      <w:numFmt w:val="decimal"/>
      <w:lvlText w:val="%7."/>
      <w:lvlJc w:val="left"/>
      <w:pPr>
        <w:ind w:left="5040" w:hanging="360"/>
      </w:pPr>
    </w:lvl>
    <w:lvl w:ilvl="7" w:tplc="452C372A">
      <w:start w:val="1"/>
      <w:numFmt w:val="lowerLetter"/>
      <w:lvlText w:val="%8."/>
      <w:lvlJc w:val="left"/>
      <w:pPr>
        <w:ind w:left="5760" w:hanging="360"/>
      </w:pPr>
    </w:lvl>
    <w:lvl w:ilvl="8" w:tplc="D6307004">
      <w:start w:val="1"/>
      <w:numFmt w:val="lowerRoman"/>
      <w:lvlText w:val="%9."/>
      <w:lvlJc w:val="right"/>
      <w:pPr>
        <w:ind w:left="6480" w:hanging="180"/>
      </w:pPr>
    </w:lvl>
  </w:abstractNum>
  <w:abstractNum w:abstractNumId="29">
    <w:nsid w:val="7289392F"/>
    <w:multiLevelType w:val="multilevel"/>
    <w:tmpl w:val="FE6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EA1B36"/>
    <w:multiLevelType w:val="hybridMultilevel"/>
    <w:tmpl w:val="373C4EFE"/>
    <w:lvl w:ilvl="0" w:tplc="F5EE64B4">
      <w:start w:val="1"/>
      <w:numFmt w:val="bullet"/>
      <w:lvlText w:val=""/>
      <w:lvlJc w:val="left"/>
      <w:pPr>
        <w:ind w:left="720" w:hanging="360"/>
      </w:pPr>
      <w:rPr>
        <w:rFonts w:ascii="Symbol" w:hAnsi="Symbol" w:hint="default"/>
      </w:rPr>
    </w:lvl>
    <w:lvl w:ilvl="1" w:tplc="B9742100">
      <w:start w:val="1"/>
      <w:numFmt w:val="bullet"/>
      <w:lvlText w:val="o"/>
      <w:lvlJc w:val="left"/>
      <w:pPr>
        <w:ind w:left="1440" w:hanging="360"/>
      </w:pPr>
      <w:rPr>
        <w:rFonts w:ascii="Courier New" w:hAnsi="Courier New" w:hint="default"/>
      </w:rPr>
    </w:lvl>
    <w:lvl w:ilvl="2" w:tplc="820A2E5C">
      <w:start w:val="1"/>
      <w:numFmt w:val="bullet"/>
      <w:lvlText w:val=""/>
      <w:lvlJc w:val="left"/>
      <w:pPr>
        <w:ind w:left="2160" w:hanging="360"/>
      </w:pPr>
      <w:rPr>
        <w:rFonts w:ascii="Wingdings" w:hAnsi="Wingdings" w:hint="default"/>
      </w:rPr>
    </w:lvl>
    <w:lvl w:ilvl="3" w:tplc="C87E44CA">
      <w:start w:val="1"/>
      <w:numFmt w:val="bullet"/>
      <w:lvlText w:val=""/>
      <w:lvlJc w:val="left"/>
      <w:pPr>
        <w:ind w:left="2880" w:hanging="360"/>
      </w:pPr>
      <w:rPr>
        <w:rFonts w:ascii="Symbol" w:hAnsi="Symbol" w:hint="default"/>
      </w:rPr>
    </w:lvl>
    <w:lvl w:ilvl="4" w:tplc="882ED9D2">
      <w:start w:val="1"/>
      <w:numFmt w:val="bullet"/>
      <w:lvlText w:val="o"/>
      <w:lvlJc w:val="left"/>
      <w:pPr>
        <w:ind w:left="3600" w:hanging="360"/>
      </w:pPr>
      <w:rPr>
        <w:rFonts w:ascii="Courier New" w:hAnsi="Courier New" w:hint="default"/>
      </w:rPr>
    </w:lvl>
    <w:lvl w:ilvl="5" w:tplc="F1249070">
      <w:start w:val="1"/>
      <w:numFmt w:val="bullet"/>
      <w:lvlText w:val=""/>
      <w:lvlJc w:val="left"/>
      <w:pPr>
        <w:ind w:left="4320" w:hanging="360"/>
      </w:pPr>
      <w:rPr>
        <w:rFonts w:ascii="Wingdings" w:hAnsi="Wingdings" w:hint="default"/>
      </w:rPr>
    </w:lvl>
    <w:lvl w:ilvl="6" w:tplc="AD9255AA">
      <w:start w:val="1"/>
      <w:numFmt w:val="bullet"/>
      <w:lvlText w:val=""/>
      <w:lvlJc w:val="left"/>
      <w:pPr>
        <w:ind w:left="5040" w:hanging="360"/>
      </w:pPr>
      <w:rPr>
        <w:rFonts w:ascii="Symbol" w:hAnsi="Symbol" w:hint="default"/>
      </w:rPr>
    </w:lvl>
    <w:lvl w:ilvl="7" w:tplc="F4E0D914">
      <w:start w:val="1"/>
      <w:numFmt w:val="bullet"/>
      <w:lvlText w:val="o"/>
      <w:lvlJc w:val="left"/>
      <w:pPr>
        <w:ind w:left="5760" w:hanging="360"/>
      </w:pPr>
      <w:rPr>
        <w:rFonts w:ascii="Courier New" w:hAnsi="Courier New" w:hint="default"/>
      </w:rPr>
    </w:lvl>
    <w:lvl w:ilvl="8" w:tplc="7A00E722">
      <w:start w:val="1"/>
      <w:numFmt w:val="bullet"/>
      <w:lvlText w:val=""/>
      <w:lvlJc w:val="left"/>
      <w:pPr>
        <w:ind w:left="6480" w:hanging="360"/>
      </w:pPr>
      <w:rPr>
        <w:rFonts w:ascii="Wingdings" w:hAnsi="Wingdings" w:hint="default"/>
      </w:rPr>
    </w:lvl>
  </w:abstractNum>
  <w:abstractNum w:abstractNumId="31">
    <w:nsid w:val="74734AF3"/>
    <w:multiLevelType w:val="hybridMultilevel"/>
    <w:tmpl w:val="21BC93C8"/>
    <w:lvl w:ilvl="0" w:tplc="EBB2BEE2">
      <w:start w:val="1"/>
      <w:numFmt w:val="bullet"/>
      <w:lvlText w:val=""/>
      <w:lvlJc w:val="left"/>
      <w:pPr>
        <w:ind w:left="720" w:hanging="360"/>
      </w:pPr>
      <w:rPr>
        <w:rFonts w:ascii="Symbol" w:hAnsi="Symbol" w:hint="default"/>
      </w:rPr>
    </w:lvl>
    <w:lvl w:ilvl="1" w:tplc="78282782">
      <w:start w:val="1"/>
      <w:numFmt w:val="bullet"/>
      <w:lvlText w:val="o"/>
      <w:lvlJc w:val="left"/>
      <w:pPr>
        <w:ind w:left="1440" w:hanging="360"/>
      </w:pPr>
      <w:rPr>
        <w:rFonts w:ascii="Courier New" w:hAnsi="Courier New" w:hint="default"/>
      </w:rPr>
    </w:lvl>
    <w:lvl w:ilvl="2" w:tplc="15C8DCA2">
      <w:start w:val="1"/>
      <w:numFmt w:val="bullet"/>
      <w:lvlText w:val=""/>
      <w:lvlJc w:val="left"/>
      <w:pPr>
        <w:ind w:left="2160" w:hanging="360"/>
      </w:pPr>
      <w:rPr>
        <w:rFonts w:ascii="Wingdings" w:hAnsi="Wingdings" w:hint="default"/>
      </w:rPr>
    </w:lvl>
    <w:lvl w:ilvl="3" w:tplc="BD9CBDD2">
      <w:start w:val="1"/>
      <w:numFmt w:val="bullet"/>
      <w:lvlText w:val=""/>
      <w:lvlJc w:val="left"/>
      <w:pPr>
        <w:ind w:left="2880" w:hanging="360"/>
      </w:pPr>
      <w:rPr>
        <w:rFonts w:ascii="Symbol" w:hAnsi="Symbol" w:hint="default"/>
      </w:rPr>
    </w:lvl>
    <w:lvl w:ilvl="4" w:tplc="C234C7D2">
      <w:start w:val="1"/>
      <w:numFmt w:val="bullet"/>
      <w:lvlText w:val="o"/>
      <w:lvlJc w:val="left"/>
      <w:pPr>
        <w:ind w:left="3600" w:hanging="360"/>
      </w:pPr>
      <w:rPr>
        <w:rFonts w:ascii="Courier New" w:hAnsi="Courier New" w:hint="default"/>
      </w:rPr>
    </w:lvl>
    <w:lvl w:ilvl="5" w:tplc="7BEC8EAA">
      <w:start w:val="1"/>
      <w:numFmt w:val="bullet"/>
      <w:lvlText w:val=""/>
      <w:lvlJc w:val="left"/>
      <w:pPr>
        <w:ind w:left="4320" w:hanging="360"/>
      </w:pPr>
      <w:rPr>
        <w:rFonts w:ascii="Wingdings" w:hAnsi="Wingdings" w:hint="default"/>
      </w:rPr>
    </w:lvl>
    <w:lvl w:ilvl="6" w:tplc="AD9837A6">
      <w:start w:val="1"/>
      <w:numFmt w:val="bullet"/>
      <w:lvlText w:val=""/>
      <w:lvlJc w:val="left"/>
      <w:pPr>
        <w:ind w:left="5040" w:hanging="360"/>
      </w:pPr>
      <w:rPr>
        <w:rFonts w:ascii="Symbol" w:hAnsi="Symbol" w:hint="default"/>
      </w:rPr>
    </w:lvl>
    <w:lvl w:ilvl="7" w:tplc="4D704950">
      <w:start w:val="1"/>
      <w:numFmt w:val="bullet"/>
      <w:lvlText w:val="o"/>
      <w:lvlJc w:val="left"/>
      <w:pPr>
        <w:ind w:left="5760" w:hanging="360"/>
      </w:pPr>
      <w:rPr>
        <w:rFonts w:ascii="Courier New" w:hAnsi="Courier New" w:hint="default"/>
      </w:rPr>
    </w:lvl>
    <w:lvl w:ilvl="8" w:tplc="0D003776">
      <w:start w:val="1"/>
      <w:numFmt w:val="bullet"/>
      <w:lvlText w:val=""/>
      <w:lvlJc w:val="left"/>
      <w:pPr>
        <w:ind w:left="6480" w:hanging="360"/>
      </w:pPr>
      <w:rPr>
        <w:rFonts w:ascii="Wingdings" w:hAnsi="Wingdings" w:hint="default"/>
      </w:rPr>
    </w:lvl>
  </w:abstractNum>
  <w:abstractNum w:abstractNumId="32">
    <w:nsid w:val="77A9126D"/>
    <w:multiLevelType w:val="hybridMultilevel"/>
    <w:tmpl w:val="0D50391E"/>
    <w:lvl w:ilvl="0" w:tplc="BA827CB4">
      <w:start w:val="1"/>
      <w:numFmt w:val="bullet"/>
      <w:lvlText w:val=""/>
      <w:lvlJc w:val="left"/>
      <w:pPr>
        <w:ind w:left="720" w:hanging="360"/>
      </w:pPr>
      <w:rPr>
        <w:rFonts w:ascii="Symbol" w:hAnsi="Symbol" w:hint="default"/>
      </w:rPr>
    </w:lvl>
    <w:lvl w:ilvl="1" w:tplc="66DEBCB8">
      <w:start w:val="1"/>
      <w:numFmt w:val="bullet"/>
      <w:lvlText w:val="o"/>
      <w:lvlJc w:val="left"/>
      <w:pPr>
        <w:ind w:left="1440" w:hanging="360"/>
      </w:pPr>
      <w:rPr>
        <w:rFonts w:ascii="Courier New" w:hAnsi="Courier New" w:hint="default"/>
      </w:rPr>
    </w:lvl>
    <w:lvl w:ilvl="2" w:tplc="68C6EF8C">
      <w:start w:val="1"/>
      <w:numFmt w:val="bullet"/>
      <w:lvlText w:val=""/>
      <w:lvlJc w:val="left"/>
      <w:pPr>
        <w:ind w:left="2160" w:hanging="360"/>
      </w:pPr>
      <w:rPr>
        <w:rFonts w:ascii="Wingdings" w:hAnsi="Wingdings" w:hint="default"/>
      </w:rPr>
    </w:lvl>
    <w:lvl w:ilvl="3" w:tplc="636A4DB0">
      <w:start w:val="1"/>
      <w:numFmt w:val="bullet"/>
      <w:lvlText w:val=""/>
      <w:lvlJc w:val="left"/>
      <w:pPr>
        <w:ind w:left="2880" w:hanging="360"/>
      </w:pPr>
      <w:rPr>
        <w:rFonts w:ascii="Symbol" w:hAnsi="Symbol" w:hint="default"/>
      </w:rPr>
    </w:lvl>
    <w:lvl w:ilvl="4" w:tplc="D29660F8">
      <w:start w:val="1"/>
      <w:numFmt w:val="bullet"/>
      <w:lvlText w:val="o"/>
      <w:lvlJc w:val="left"/>
      <w:pPr>
        <w:ind w:left="3600" w:hanging="360"/>
      </w:pPr>
      <w:rPr>
        <w:rFonts w:ascii="Courier New" w:hAnsi="Courier New" w:hint="default"/>
      </w:rPr>
    </w:lvl>
    <w:lvl w:ilvl="5" w:tplc="8B525D44">
      <w:start w:val="1"/>
      <w:numFmt w:val="bullet"/>
      <w:lvlText w:val=""/>
      <w:lvlJc w:val="left"/>
      <w:pPr>
        <w:ind w:left="4320" w:hanging="360"/>
      </w:pPr>
      <w:rPr>
        <w:rFonts w:ascii="Wingdings" w:hAnsi="Wingdings" w:hint="default"/>
      </w:rPr>
    </w:lvl>
    <w:lvl w:ilvl="6" w:tplc="65085E70">
      <w:start w:val="1"/>
      <w:numFmt w:val="bullet"/>
      <w:lvlText w:val=""/>
      <w:lvlJc w:val="left"/>
      <w:pPr>
        <w:ind w:left="5040" w:hanging="360"/>
      </w:pPr>
      <w:rPr>
        <w:rFonts w:ascii="Symbol" w:hAnsi="Symbol" w:hint="default"/>
      </w:rPr>
    </w:lvl>
    <w:lvl w:ilvl="7" w:tplc="70EA4FE6">
      <w:start w:val="1"/>
      <w:numFmt w:val="bullet"/>
      <w:lvlText w:val="o"/>
      <w:lvlJc w:val="left"/>
      <w:pPr>
        <w:ind w:left="5760" w:hanging="360"/>
      </w:pPr>
      <w:rPr>
        <w:rFonts w:ascii="Courier New" w:hAnsi="Courier New" w:hint="default"/>
      </w:rPr>
    </w:lvl>
    <w:lvl w:ilvl="8" w:tplc="7EBC7510">
      <w:start w:val="1"/>
      <w:numFmt w:val="bullet"/>
      <w:lvlText w:val=""/>
      <w:lvlJc w:val="left"/>
      <w:pPr>
        <w:ind w:left="6480" w:hanging="360"/>
      </w:pPr>
      <w:rPr>
        <w:rFonts w:ascii="Wingdings" w:hAnsi="Wingdings" w:hint="default"/>
      </w:rPr>
    </w:lvl>
  </w:abstractNum>
  <w:num w:numId="1">
    <w:abstractNumId w:val="14"/>
  </w:num>
  <w:num w:numId="2">
    <w:abstractNumId w:val="21"/>
  </w:num>
  <w:num w:numId="3">
    <w:abstractNumId w:val="18"/>
  </w:num>
  <w:num w:numId="4">
    <w:abstractNumId w:val="10"/>
  </w:num>
  <w:num w:numId="5">
    <w:abstractNumId w:val="3"/>
  </w:num>
  <w:num w:numId="6">
    <w:abstractNumId w:val="0"/>
  </w:num>
  <w:num w:numId="7">
    <w:abstractNumId w:val="8"/>
  </w:num>
  <w:num w:numId="8">
    <w:abstractNumId w:val="32"/>
  </w:num>
  <w:num w:numId="9">
    <w:abstractNumId w:val="17"/>
  </w:num>
  <w:num w:numId="10">
    <w:abstractNumId w:val="13"/>
  </w:num>
  <w:num w:numId="11">
    <w:abstractNumId w:val="4"/>
  </w:num>
  <w:num w:numId="12">
    <w:abstractNumId w:val="12"/>
  </w:num>
  <w:num w:numId="13">
    <w:abstractNumId w:val="11"/>
  </w:num>
  <w:num w:numId="14">
    <w:abstractNumId w:val="25"/>
  </w:num>
  <w:num w:numId="15">
    <w:abstractNumId w:val="23"/>
  </w:num>
  <w:num w:numId="16">
    <w:abstractNumId w:val="28"/>
  </w:num>
  <w:num w:numId="17">
    <w:abstractNumId w:val="24"/>
  </w:num>
  <w:num w:numId="18">
    <w:abstractNumId w:val="31"/>
  </w:num>
  <w:num w:numId="19">
    <w:abstractNumId w:val="27"/>
  </w:num>
  <w:num w:numId="20">
    <w:abstractNumId w:val="30"/>
  </w:num>
  <w:num w:numId="21">
    <w:abstractNumId w:val="22"/>
  </w:num>
  <w:num w:numId="22">
    <w:abstractNumId w:val="16"/>
  </w:num>
  <w:num w:numId="23">
    <w:abstractNumId w:val="15"/>
  </w:num>
  <w:num w:numId="24">
    <w:abstractNumId w:val="2"/>
  </w:num>
  <w:num w:numId="25">
    <w:abstractNumId w:val="6"/>
  </w:num>
  <w:num w:numId="26">
    <w:abstractNumId w:val="20"/>
  </w:num>
  <w:num w:numId="27">
    <w:abstractNumId w:val="29"/>
  </w:num>
  <w:num w:numId="28">
    <w:abstractNumId w:val="19"/>
  </w:num>
  <w:num w:numId="29">
    <w:abstractNumId w:val="7"/>
  </w:num>
  <w:num w:numId="30">
    <w:abstractNumId w:val="26"/>
  </w:num>
  <w:num w:numId="31">
    <w:abstractNumId w:val="1"/>
  </w:num>
  <w:num w:numId="32">
    <w:abstractNumId w:val="9"/>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F29"/>
    <w:rsid w:val="00301F29"/>
    <w:rsid w:val="00373E9D"/>
    <w:rsid w:val="00494366"/>
    <w:rsid w:val="004D0E28"/>
    <w:rsid w:val="007F6FE1"/>
    <w:rsid w:val="00B436EE"/>
    <w:rsid w:val="00E0074B"/>
    <w:rsid w:val="09F7AF9A"/>
    <w:rsid w:val="40D8F7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4146"/>
  <w15:chartTrackingRefBased/>
  <w15:docId w15:val="{2F79B908-627F-B04D-911E-562BA8733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301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301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301F2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01F2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01F2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01F2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01F2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01F2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01F2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01F2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301F2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301F2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01F2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01F2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01F2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01F2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01F2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01F29"/>
    <w:rPr>
      <w:rFonts w:eastAsiaTheme="majorEastAsia" w:cstheme="majorBidi"/>
      <w:color w:val="272727" w:themeColor="text1" w:themeTint="D8"/>
    </w:rPr>
  </w:style>
  <w:style w:type="paragraph" w:styleId="KonuBal">
    <w:name w:val="Title"/>
    <w:basedOn w:val="Normal"/>
    <w:next w:val="Normal"/>
    <w:link w:val="KonuBalChar"/>
    <w:uiPriority w:val="10"/>
    <w:qFormat/>
    <w:rsid w:val="00301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01F2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01F2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01F2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01F2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01F29"/>
    <w:rPr>
      <w:i/>
      <w:iCs/>
      <w:color w:val="404040" w:themeColor="text1" w:themeTint="BF"/>
    </w:rPr>
  </w:style>
  <w:style w:type="paragraph" w:styleId="ListeParagraf">
    <w:name w:val="List Paragraph"/>
    <w:basedOn w:val="Normal"/>
    <w:uiPriority w:val="34"/>
    <w:qFormat/>
    <w:rsid w:val="00301F29"/>
    <w:pPr>
      <w:ind w:left="720"/>
      <w:contextualSpacing/>
    </w:pPr>
  </w:style>
  <w:style w:type="character" w:styleId="GlVurgulama">
    <w:name w:val="Intense Emphasis"/>
    <w:basedOn w:val="VarsaylanParagrafYazTipi"/>
    <w:uiPriority w:val="21"/>
    <w:qFormat/>
    <w:rsid w:val="00301F29"/>
    <w:rPr>
      <w:i/>
      <w:iCs/>
      <w:color w:val="0F4761" w:themeColor="accent1" w:themeShade="BF"/>
    </w:rPr>
  </w:style>
  <w:style w:type="paragraph" w:styleId="GlAlnt">
    <w:name w:val="Intense Quote"/>
    <w:basedOn w:val="Normal"/>
    <w:next w:val="Normal"/>
    <w:link w:val="GlAlntChar"/>
    <w:uiPriority w:val="30"/>
    <w:qFormat/>
    <w:rsid w:val="00301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01F29"/>
    <w:rPr>
      <w:i/>
      <w:iCs/>
      <w:color w:val="0F4761" w:themeColor="accent1" w:themeShade="BF"/>
    </w:rPr>
  </w:style>
  <w:style w:type="character" w:styleId="GlBavuru">
    <w:name w:val="Intense Reference"/>
    <w:basedOn w:val="VarsaylanParagrafYazTipi"/>
    <w:uiPriority w:val="32"/>
    <w:qFormat/>
    <w:rsid w:val="00301F29"/>
    <w:rPr>
      <w:b/>
      <w:bCs/>
      <w:smallCaps/>
      <w:color w:val="0F4761" w:themeColor="accent1" w:themeShade="BF"/>
      <w:spacing w:val="5"/>
    </w:rPr>
  </w:style>
  <w:style w:type="paragraph" w:styleId="NormalWeb">
    <w:name w:val="Normal (Web)"/>
    <w:basedOn w:val="Normal"/>
    <w:uiPriority w:val="99"/>
    <w:semiHidden/>
    <w:unhideWhenUsed/>
    <w:rsid w:val="00301F2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4">
    <w:name w:val="citation-44"/>
    <w:basedOn w:val="VarsaylanParagrafYazTipi"/>
    <w:rsid w:val="00301F29"/>
  </w:style>
  <w:style w:type="character" w:customStyle="1" w:styleId="citation-43">
    <w:name w:val="citation-43"/>
    <w:basedOn w:val="VarsaylanParagrafYazTipi"/>
    <w:rsid w:val="00301F29"/>
  </w:style>
  <w:style w:type="character" w:customStyle="1" w:styleId="citation-42">
    <w:name w:val="citation-42"/>
    <w:basedOn w:val="VarsaylanParagrafYazTipi"/>
    <w:rsid w:val="00301F29"/>
  </w:style>
  <w:style w:type="character" w:customStyle="1" w:styleId="citation-41">
    <w:name w:val="citation-41"/>
    <w:basedOn w:val="VarsaylanParagrafYazTipi"/>
    <w:rsid w:val="00301F29"/>
  </w:style>
  <w:style w:type="character" w:customStyle="1" w:styleId="citation-40">
    <w:name w:val="citation-40"/>
    <w:basedOn w:val="VarsaylanParagrafYazTipi"/>
    <w:rsid w:val="00301F29"/>
  </w:style>
  <w:style w:type="character" w:customStyle="1" w:styleId="citation-39">
    <w:name w:val="citation-39"/>
    <w:basedOn w:val="VarsaylanParagrafYazTipi"/>
    <w:rsid w:val="00301F29"/>
  </w:style>
  <w:style w:type="character" w:customStyle="1" w:styleId="citation-38">
    <w:name w:val="citation-38"/>
    <w:basedOn w:val="VarsaylanParagrafYazTipi"/>
    <w:rsid w:val="00301F29"/>
  </w:style>
  <w:style w:type="character" w:customStyle="1" w:styleId="citation-37">
    <w:name w:val="citation-37"/>
    <w:basedOn w:val="VarsaylanParagrafYazTipi"/>
    <w:rsid w:val="00301F29"/>
  </w:style>
  <w:style w:type="character" w:customStyle="1" w:styleId="citation-36">
    <w:name w:val="citation-36"/>
    <w:basedOn w:val="VarsaylanParagrafYazTipi"/>
    <w:rsid w:val="00301F29"/>
  </w:style>
  <w:style w:type="character" w:customStyle="1" w:styleId="citation-35">
    <w:name w:val="citation-35"/>
    <w:basedOn w:val="VarsaylanParagrafYazTipi"/>
    <w:rsid w:val="00301F29"/>
  </w:style>
  <w:style w:type="character" w:styleId="HTMLKodu">
    <w:name w:val="HTML Code"/>
    <w:basedOn w:val="VarsaylanParagrafYazTipi"/>
    <w:uiPriority w:val="99"/>
    <w:semiHidden/>
    <w:unhideWhenUsed/>
    <w:rsid w:val="00301F29"/>
    <w:rPr>
      <w:rFonts w:ascii="Courier New" w:eastAsia="Times New Roman" w:hAnsi="Courier New" w:cs="Courier New"/>
      <w:sz w:val="20"/>
      <w:szCs w:val="20"/>
    </w:rPr>
  </w:style>
  <w:style w:type="character" w:customStyle="1" w:styleId="citation-34">
    <w:name w:val="citation-34"/>
    <w:basedOn w:val="VarsaylanParagrafYazTipi"/>
    <w:rsid w:val="00301F29"/>
  </w:style>
  <w:style w:type="character" w:styleId="Gl">
    <w:name w:val="Strong"/>
    <w:basedOn w:val="VarsaylanParagrafYazTipi"/>
    <w:uiPriority w:val="22"/>
    <w:qFormat/>
    <w:rsid w:val="00301F29"/>
    <w:rPr>
      <w:b/>
      <w:bCs/>
    </w:rPr>
  </w:style>
  <w:style w:type="character" w:customStyle="1" w:styleId="citation-33">
    <w:name w:val="citation-33"/>
    <w:basedOn w:val="VarsaylanParagrafYazTipi"/>
    <w:rsid w:val="00301F29"/>
  </w:style>
  <w:style w:type="character" w:customStyle="1" w:styleId="citation-32">
    <w:name w:val="citation-32"/>
    <w:basedOn w:val="VarsaylanParagrafYazTipi"/>
    <w:rsid w:val="00301F29"/>
  </w:style>
  <w:style w:type="character" w:customStyle="1" w:styleId="citation-31">
    <w:name w:val="citation-31"/>
    <w:basedOn w:val="VarsaylanParagrafYazTipi"/>
    <w:rsid w:val="00301F29"/>
  </w:style>
  <w:style w:type="character" w:customStyle="1" w:styleId="citation-30">
    <w:name w:val="citation-30"/>
    <w:basedOn w:val="VarsaylanParagrafYazTipi"/>
    <w:rsid w:val="00301F29"/>
  </w:style>
  <w:style w:type="character" w:customStyle="1" w:styleId="citation-29">
    <w:name w:val="citation-29"/>
    <w:basedOn w:val="VarsaylanParagrafYazTipi"/>
    <w:rsid w:val="00301F29"/>
  </w:style>
  <w:style w:type="character" w:customStyle="1" w:styleId="citation-28">
    <w:name w:val="citation-28"/>
    <w:basedOn w:val="VarsaylanParagrafYazTipi"/>
    <w:rsid w:val="00301F29"/>
  </w:style>
  <w:style w:type="character" w:customStyle="1" w:styleId="citation-27">
    <w:name w:val="citation-27"/>
    <w:basedOn w:val="VarsaylanParagrafYazTipi"/>
    <w:rsid w:val="00301F29"/>
  </w:style>
  <w:style w:type="character" w:customStyle="1" w:styleId="citation-26">
    <w:name w:val="citation-26"/>
    <w:basedOn w:val="VarsaylanParagrafYazTipi"/>
    <w:rsid w:val="00301F29"/>
  </w:style>
  <w:style w:type="character" w:customStyle="1" w:styleId="citation-25">
    <w:name w:val="citation-25"/>
    <w:basedOn w:val="VarsaylanParagrafYazTipi"/>
    <w:rsid w:val="00301F29"/>
  </w:style>
  <w:style w:type="paragraph" w:styleId="HTMLncedenBiimlendirilmi">
    <w:name w:val="HTML Preformatted"/>
    <w:basedOn w:val="Normal"/>
    <w:link w:val="HTMLncedenBiimlendirilmiChar"/>
    <w:uiPriority w:val="99"/>
    <w:semiHidden/>
    <w:unhideWhenUsed/>
    <w:rsid w:val="00301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ncedenBiimlendirilmiChar">
    <w:name w:val="HTML Önceden Biçimlendirilmiş Char"/>
    <w:basedOn w:val="VarsaylanParagrafYazTipi"/>
    <w:link w:val="HTMLncedenBiimlendirilmi"/>
    <w:uiPriority w:val="99"/>
    <w:semiHidden/>
    <w:rsid w:val="00301F29"/>
    <w:rPr>
      <w:rFonts w:ascii="Courier New" w:eastAsia="Times New Roman" w:hAnsi="Courier New" w:cs="Courier New"/>
      <w:kern w:val="0"/>
      <w:sz w:val="20"/>
      <w:szCs w:val="20"/>
      <w14:ligatures w14:val="none"/>
    </w:rPr>
  </w:style>
  <w:style w:type="character" w:customStyle="1" w:styleId="y2iqfc">
    <w:name w:val="y2iqfc"/>
    <w:basedOn w:val="VarsaylanParagrafYazTipi"/>
    <w:rsid w:val="00301F29"/>
  </w:style>
  <w:style w:type="paragraph" w:styleId="BalonMetni">
    <w:name w:val="Balloon Text"/>
    <w:basedOn w:val="Normal"/>
    <w:link w:val="BalonMetniChar"/>
    <w:uiPriority w:val="99"/>
    <w:semiHidden/>
    <w:unhideWhenUsed/>
    <w:rsid w:val="00B436EE"/>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436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3838</Words>
  <Characters>21878</Characters>
  <Application>Microsoft Office Word</Application>
  <DocSecurity>0</DocSecurity>
  <Lines>182</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DEMİR</dc:creator>
  <cp:keywords/>
  <dc:description/>
  <cp:lastModifiedBy>yunus emre CANBAZLAR</cp:lastModifiedBy>
  <cp:revision>7</cp:revision>
  <cp:lastPrinted>2026-06-01T16:18:00Z</cp:lastPrinted>
  <dcterms:created xsi:type="dcterms:W3CDTF">2026-05-30T19:13:00Z</dcterms:created>
  <dcterms:modified xsi:type="dcterms:W3CDTF">2026-06-01T16:18:00Z</dcterms:modified>
</cp:coreProperties>
</file>