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final de programación y evaluación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Aprendices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Yecid Rodriguez-Cristian Galvis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Ficha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2749613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https://colab.research.google.com/drive/1wz_bk8LSzkxoSzNca_x02FKNvL6jWRw-?usp=sharing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