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97C9B" w14:textId="2B179866" w:rsidR="00D235CE" w:rsidRDefault="00D235CE" w:rsidP="00D235CE">
      <w:pPr>
        <w:pStyle w:val="Title"/>
      </w:pPr>
      <w:r w:rsidRPr="00D235CE">
        <w:t>AI for Education</w:t>
      </w:r>
    </w:p>
    <w:p w14:paraId="433E416B" w14:textId="77777777" w:rsidR="00D235CE" w:rsidRPr="00D235CE" w:rsidRDefault="00D235CE" w:rsidP="00D235CE"/>
    <w:p w14:paraId="41AFB177" w14:textId="16509D33" w:rsidR="00EC28F6" w:rsidRPr="00D235CE" w:rsidRDefault="00D235CE" w:rsidP="00D235CE">
      <w:pPr>
        <w:pStyle w:val="ListParagraph"/>
        <w:numPr>
          <w:ilvl w:val="0"/>
          <w:numId w:val="3"/>
        </w:numPr>
        <w:rPr>
          <w:rFonts w:ascii="Times" w:hAnsi="Times" w:cs="Times"/>
          <w:color w:val="101010"/>
          <w:sz w:val="27"/>
          <w:szCs w:val="27"/>
          <w:shd w:val="clear" w:color="auto" w:fill="FAFAFA"/>
        </w:rPr>
      </w:pPr>
      <w:r w:rsidRPr="00D235CE">
        <w:rPr>
          <w:rFonts w:ascii="Times" w:hAnsi="Times" w:cs="Times"/>
          <w:color w:val="101010"/>
          <w:sz w:val="27"/>
          <w:szCs w:val="27"/>
          <w:shd w:val="clear" w:color="auto" w:fill="FAFAFA"/>
        </w:rPr>
        <w:t>the U.S. educational system is one of the most unequal in the industrialized world, and students routinely receive dramatically different learning opportunities based on their social status. In contrast to European and Asian nations that fund schools centrally and equally, the wealthiest 10 percent of U.S. school districts spend nearly 10 times more than the poorest 10 percent, and spending ratios of 3 to 1 are common within states.</w:t>
      </w:r>
    </w:p>
    <w:p w14:paraId="17498932" w14:textId="37E12267" w:rsidR="00D235CE" w:rsidRDefault="00D235CE" w:rsidP="00D235CE">
      <w:pPr>
        <w:pStyle w:val="NormalWeb"/>
      </w:pPr>
      <w:r>
        <w:t xml:space="preserve">Darling-Hammond, L. (2016, July 28). Unequal opportunity: Race and education. Retrieved March 22, 2021, from </w:t>
      </w:r>
      <w:hyperlink r:id="rId5" w:history="1">
        <w:r w:rsidRPr="004C5902">
          <w:rPr>
            <w:rStyle w:val="Hyperlink"/>
          </w:rPr>
          <w:t>https://www.brookings.edu/articles/unequal-opportunity-race-and-education/</w:t>
        </w:r>
      </w:hyperlink>
    </w:p>
    <w:p w14:paraId="52F188E2" w14:textId="796DB48C" w:rsidR="00D235CE" w:rsidRDefault="00D235CE" w:rsidP="00D235CE">
      <w:pPr>
        <w:pStyle w:val="NormalWeb"/>
      </w:pPr>
      <w:r>
        <w:t>2.</w:t>
      </w:r>
      <w:r w:rsidRPr="00D235CE">
        <w:t>nationwide, one-third of teachers do not have an education background in the main subject that they teach. And, more than 20 percent have less than five years of teaching experience. About nine percent are teaching without the usual state certification.</w:t>
      </w:r>
    </w:p>
    <w:p w14:paraId="1A08C870" w14:textId="7D203FC8" w:rsidR="00D235CE" w:rsidRDefault="00D235CE" w:rsidP="00D235CE">
      <w:pPr>
        <w:pStyle w:val="NormalWeb"/>
      </w:pPr>
      <w:r w:rsidRPr="00D235CE">
        <w:t xml:space="preserve">V. (2019, April 02). Study: America's teacher shortage is a bigger problem than thought. Retrieved March 22, 2021, from </w:t>
      </w:r>
      <w:hyperlink r:id="rId6" w:history="1">
        <w:r w:rsidRPr="004C5902">
          <w:rPr>
            <w:rStyle w:val="Hyperlink"/>
          </w:rPr>
          <w:t>https://learningenglish.voanews.com/a/study-america-s-teacher-shortage-is-a-bigger-problem-than-thought/4859004.html</w:t>
        </w:r>
      </w:hyperlink>
    </w:p>
    <w:p w14:paraId="4767D92D" w14:textId="1A20A291" w:rsidR="00D235CE" w:rsidRDefault="00D235CE" w:rsidP="00D235CE">
      <w:pPr>
        <w:pStyle w:val="NormalWeb"/>
      </w:pPr>
      <w:r>
        <w:t>3.</w:t>
      </w:r>
      <w:r w:rsidR="00A013BC" w:rsidRPr="00A013BC">
        <w:t xml:space="preserve"> </w:t>
      </w:r>
      <w:r w:rsidR="00A013BC" w:rsidRPr="00A013BC">
        <w:t>Constantly shifting demands, increased hours, and high levels of stress are leading to burnout.</w:t>
      </w:r>
    </w:p>
    <w:p w14:paraId="71095B55" w14:textId="5B34A96B" w:rsidR="00A013BC" w:rsidRDefault="00A013BC" w:rsidP="00D235CE">
      <w:pPr>
        <w:pStyle w:val="NormalWeb"/>
      </w:pPr>
      <w:r w:rsidRPr="00A013BC">
        <w:t xml:space="preserve">Long, C. (n.d.). Many educators buckling under pandemic workload. Retrieved March 22, 2021, from </w:t>
      </w:r>
      <w:hyperlink r:id="rId7" w:history="1">
        <w:r w:rsidRPr="004C5902">
          <w:rPr>
            <w:rStyle w:val="Hyperlink"/>
          </w:rPr>
          <w:t>https://www.nea.org/advocating-for-change/new-from-nea/many-educators-buckling-under-pandemic-workload</w:t>
        </w:r>
      </w:hyperlink>
    </w:p>
    <w:p w14:paraId="6E7FFFC2" w14:textId="57F02B73" w:rsidR="00A013BC" w:rsidRDefault="00A013BC" w:rsidP="00D235CE">
      <w:pPr>
        <w:pStyle w:val="NormalWeb"/>
      </w:pPr>
      <w:r>
        <w:t xml:space="preserve">4. </w:t>
      </w:r>
      <w:r w:rsidRPr="00A013BC">
        <w:t>feedback is something that every student can benefit from, whether it is offered digitally, verbally, or through the traditional written annotations on an assignment. This variety of feedback styles makes it easy to incorporate the feedback-model of student performance and assessment into the contemporary classroom.</w:t>
      </w:r>
    </w:p>
    <w:p w14:paraId="33BFCB52" w14:textId="7723984D" w:rsidR="00A013BC" w:rsidRDefault="00A013BC" w:rsidP="00D235CE">
      <w:pPr>
        <w:pStyle w:val="NormalWeb"/>
      </w:pPr>
      <w:proofErr w:type="spellStart"/>
      <w:r w:rsidRPr="00A013BC">
        <w:t>Pircon</w:t>
      </w:r>
      <w:proofErr w:type="spellEnd"/>
      <w:r w:rsidRPr="00A013BC">
        <w:t xml:space="preserve">, B. (2020, March 06). The importance of feedback for student learning. Retrieved March 22, 2021, from </w:t>
      </w:r>
      <w:hyperlink r:id="rId8" w:history="1">
        <w:r w:rsidRPr="004C5902">
          <w:rPr>
            <w:rStyle w:val="Hyperlink"/>
          </w:rPr>
          <w:t>https://www.thegraidenetwork.com/blog-all/importance-of-feedback-student-learning</w:t>
        </w:r>
      </w:hyperlink>
    </w:p>
    <w:p w14:paraId="2B96ABD9" w14:textId="6C22A5E5" w:rsidR="00A013BC" w:rsidRDefault="00A013BC" w:rsidP="00D235CE">
      <w:pPr>
        <w:pStyle w:val="NormalWeb"/>
      </w:pPr>
      <w:r>
        <w:t xml:space="preserve">5. </w:t>
      </w:r>
      <w:r w:rsidRPr="00A013BC">
        <w:t>Personalized learning can also give students the chance to build self-advocacy skills. It encourages them to speak up about what interests them. It also allows them to be equal partners in their learning experience.</w:t>
      </w:r>
    </w:p>
    <w:p w14:paraId="08432AA5" w14:textId="259E4102" w:rsidR="00A013BC" w:rsidRDefault="00A83781" w:rsidP="00D235CE">
      <w:pPr>
        <w:pStyle w:val="NormalWeb"/>
      </w:pPr>
      <w:r w:rsidRPr="00A83781">
        <w:t xml:space="preserve">Morin, A. (2021, March 02). Personalized learning: What you need to know. Retrieved March 22, 2021, from </w:t>
      </w:r>
      <w:hyperlink r:id="rId9" w:history="1">
        <w:r w:rsidRPr="004C5902">
          <w:rPr>
            <w:rStyle w:val="Hyperlink"/>
          </w:rPr>
          <w:t>https://www.understood.org/en/school-learning/partnering-with-childs-school/instructional-strategies/personalized-learning-what-you-need-to-know</w:t>
        </w:r>
      </w:hyperlink>
    </w:p>
    <w:p w14:paraId="11F24EB9" w14:textId="7151C72C" w:rsidR="00A83781" w:rsidRDefault="00A83781" w:rsidP="00D235CE">
      <w:pPr>
        <w:pStyle w:val="NormalWeb"/>
      </w:pPr>
      <w:r>
        <w:lastRenderedPageBreak/>
        <w:t xml:space="preserve">6. </w:t>
      </w:r>
      <w:r w:rsidRPr="00A83781">
        <w:t>Obesity has reached epidemic proportions in the U.S., and the same poor eating habits that led to the obesity problem may also be contributing to lower student achievement. Obesity also increases a student’s risk for other conditions, like diabetes and high blood pressure, which could result in higher absenteeism and more academic issues.</w:t>
      </w:r>
    </w:p>
    <w:p w14:paraId="6952C883" w14:textId="7ADAA05F" w:rsidR="00A83781" w:rsidRDefault="00A83781" w:rsidP="00D235CE">
      <w:pPr>
        <w:pStyle w:val="NormalWeb"/>
      </w:pPr>
      <w:r w:rsidRPr="00A83781">
        <w:t xml:space="preserve">Chen, G. (2012, May 07). 10 major challenges facing public schools. Retrieved March 22, 2021, from </w:t>
      </w:r>
      <w:hyperlink r:id="rId10" w:history="1">
        <w:r w:rsidRPr="004C5902">
          <w:rPr>
            <w:rStyle w:val="Hyperlink"/>
          </w:rPr>
          <w:t>https://www.publicschoolreview.com/blog/10-major-challenges-facing-public-schools#:~:text=Family%20factors%20also%20play%20a,brings%20to%20school%20every%20day</w:t>
        </w:r>
      </w:hyperlink>
      <w:r w:rsidRPr="00A83781">
        <w:t>.</w:t>
      </w:r>
    </w:p>
    <w:p w14:paraId="5146571D" w14:textId="3CF3A456" w:rsidR="00A83781" w:rsidRDefault="00A83781" w:rsidP="00D235CE">
      <w:pPr>
        <w:pStyle w:val="NormalWeb"/>
        <w:rPr>
          <w:rFonts w:ascii="SimSun" w:eastAsia="SimSun" w:hAnsi="SimSun" w:cs="SimSun"/>
        </w:rPr>
      </w:pPr>
      <w:r>
        <w:t xml:space="preserve">7. </w:t>
      </w:r>
      <w:r w:rsidRPr="00A83781">
        <w:t>Schools are often given the responsibility of helping reduce teacher workload and ensuring they retain staff, but this can be difficult against a backdrop of increasing budget cuts</w:t>
      </w:r>
      <w:r>
        <w:rPr>
          <w:rFonts w:ascii="SimSun" w:eastAsia="SimSun" w:hAnsi="SimSun" w:cs="SimSun" w:hint="eastAsia"/>
        </w:rPr>
        <w:t>.</w:t>
      </w:r>
    </w:p>
    <w:p w14:paraId="69F43BCD" w14:textId="0BCAFB6C" w:rsidR="00F91EC9" w:rsidRDefault="00F91EC9" w:rsidP="00D235CE">
      <w:pPr>
        <w:pStyle w:val="NormalWeb"/>
        <w:rPr>
          <w:rFonts w:eastAsia="SimSun"/>
        </w:rPr>
      </w:pPr>
      <w:r w:rsidRPr="00F91EC9">
        <w:rPr>
          <w:rFonts w:eastAsia="SimSun"/>
        </w:rPr>
        <w:t xml:space="preserve">P. (2020, October 26). What are the biggest challenges in education for 2020? Retrieved March 22, 2021, from </w:t>
      </w:r>
      <w:hyperlink r:id="rId11" w:history="1">
        <w:r w:rsidRPr="00E457A6">
          <w:rPr>
            <w:rStyle w:val="Hyperlink"/>
            <w:rFonts w:eastAsia="SimSun"/>
          </w:rPr>
          <w:t>https://pamojaeducation.com/blog/what-are-the-biggest-challenges-in-education-for-2020</w:t>
        </w:r>
      </w:hyperlink>
    </w:p>
    <w:p w14:paraId="63A1A806" w14:textId="252A9D38" w:rsidR="00F91EC9" w:rsidRDefault="00F91EC9" w:rsidP="00D235CE">
      <w:pPr>
        <w:pStyle w:val="NormalWeb"/>
        <w:rPr>
          <w:rFonts w:eastAsia="SimSun"/>
        </w:rPr>
      </w:pPr>
      <w:r>
        <w:rPr>
          <w:rFonts w:eastAsia="SimSun"/>
        </w:rPr>
        <w:t xml:space="preserve">8. </w:t>
      </w:r>
      <w:r w:rsidRPr="00F91EC9">
        <w:rPr>
          <w:rFonts w:eastAsia="SimSun"/>
        </w:rPr>
        <w:t xml:space="preserve">At its core, </w:t>
      </w:r>
      <w:proofErr w:type="spellStart"/>
      <w:r w:rsidRPr="00F91EC9">
        <w:rPr>
          <w:rFonts w:eastAsia="SimSun"/>
        </w:rPr>
        <w:t>Bakpax</w:t>
      </w:r>
      <w:proofErr w:type="spellEnd"/>
      <w:r w:rsidRPr="00F91EC9">
        <w:rPr>
          <w:rFonts w:eastAsia="SimSun"/>
        </w:rPr>
        <w:t xml:space="preserve"> is a computer vision system that converts handwriting to text and interprets what the student meant to say. The system’s auto-grader teaches itself how to score.</w:t>
      </w:r>
    </w:p>
    <w:p w14:paraId="6EDE39B1" w14:textId="7F87477E" w:rsidR="00F91EC9" w:rsidRDefault="00F91EC9" w:rsidP="00D235CE">
      <w:pPr>
        <w:pStyle w:val="NormalWeb"/>
        <w:rPr>
          <w:rFonts w:eastAsia="SimSun"/>
        </w:rPr>
      </w:pPr>
      <w:r w:rsidRPr="00F91EC9">
        <w:rPr>
          <w:rFonts w:eastAsia="SimSun"/>
        </w:rPr>
        <w:t xml:space="preserve">Smith, C. (2019, December 18). The machines are learning, and so are the students. Retrieved March 22, 2021, from </w:t>
      </w:r>
      <w:hyperlink r:id="rId12" w:history="1">
        <w:r w:rsidRPr="00E457A6">
          <w:rPr>
            <w:rStyle w:val="Hyperlink"/>
            <w:rFonts w:eastAsia="SimSun"/>
          </w:rPr>
          <w:t>https://www.nytimes.com/2019/12/18/education/artificial-intelligence-tutors-teachers.html</w:t>
        </w:r>
      </w:hyperlink>
    </w:p>
    <w:p w14:paraId="72BCC687" w14:textId="45713373" w:rsidR="00F91EC9" w:rsidRPr="00F91EC9" w:rsidRDefault="00F91EC9" w:rsidP="00D235CE">
      <w:pPr>
        <w:pStyle w:val="NormalWeb"/>
        <w:rPr>
          <w:rFonts w:eastAsia="SimSun"/>
        </w:rPr>
      </w:pPr>
      <w:r>
        <w:rPr>
          <w:rFonts w:eastAsia="SimSun"/>
        </w:rPr>
        <w:t xml:space="preserve">9. </w:t>
      </w:r>
    </w:p>
    <w:p w14:paraId="69A7CD94" w14:textId="77777777" w:rsidR="00F91EC9" w:rsidRDefault="00F91EC9" w:rsidP="00D235CE">
      <w:pPr>
        <w:pStyle w:val="NormalWeb"/>
        <w:rPr>
          <w:rFonts w:ascii="SimSun" w:eastAsia="SimSun" w:hAnsi="SimSun" w:cs="SimSun"/>
        </w:rPr>
      </w:pPr>
    </w:p>
    <w:p w14:paraId="735208BC" w14:textId="77777777" w:rsidR="00A83781" w:rsidRPr="00A83781" w:rsidRDefault="00A83781" w:rsidP="00D235CE">
      <w:pPr>
        <w:pStyle w:val="NormalWeb"/>
        <w:rPr>
          <w:rFonts w:ascii="SimSun" w:eastAsia="SimSun" w:hAnsi="SimSun" w:cs="SimSun" w:hint="eastAsia"/>
        </w:rPr>
      </w:pPr>
    </w:p>
    <w:p w14:paraId="1458E2E6" w14:textId="77777777" w:rsidR="00A013BC" w:rsidRDefault="00A013BC" w:rsidP="00D235CE">
      <w:pPr>
        <w:pStyle w:val="NormalWeb"/>
      </w:pPr>
    </w:p>
    <w:p w14:paraId="7816CCDF" w14:textId="77777777" w:rsidR="00A013BC" w:rsidRDefault="00A013BC" w:rsidP="00D235CE">
      <w:pPr>
        <w:pStyle w:val="NormalWeb"/>
      </w:pPr>
    </w:p>
    <w:p w14:paraId="41301573" w14:textId="6CB3B784" w:rsidR="00D235CE" w:rsidRDefault="00D235CE" w:rsidP="00D235CE">
      <w:pPr>
        <w:pStyle w:val="NormalWeb"/>
      </w:pPr>
    </w:p>
    <w:p w14:paraId="459426FB" w14:textId="77777777" w:rsidR="00D235CE" w:rsidRDefault="00D235CE" w:rsidP="00D235CE">
      <w:pPr>
        <w:pStyle w:val="NormalWeb"/>
      </w:pPr>
    </w:p>
    <w:p w14:paraId="5876D16A" w14:textId="77777777" w:rsidR="00D235CE" w:rsidRDefault="00D235CE" w:rsidP="00D235CE">
      <w:pPr>
        <w:pStyle w:val="NormalWeb"/>
        <w:ind w:left="720"/>
      </w:pPr>
    </w:p>
    <w:p w14:paraId="62F6753D" w14:textId="77777777" w:rsidR="00D235CE" w:rsidRDefault="00D235CE"/>
    <w:sectPr w:rsidR="00D2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03ED0"/>
    <w:multiLevelType w:val="multilevel"/>
    <w:tmpl w:val="02E4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B242D"/>
    <w:multiLevelType w:val="hybridMultilevel"/>
    <w:tmpl w:val="F466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E575FE"/>
    <w:multiLevelType w:val="hybridMultilevel"/>
    <w:tmpl w:val="3EEA0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01"/>
    <w:rsid w:val="00375801"/>
    <w:rsid w:val="00A013BC"/>
    <w:rsid w:val="00A83781"/>
    <w:rsid w:val="00D235CE"/>
    <w:rsid w:val="00EC28F6"/>
    <w:rsid w:val="00F91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0C24"/>
  <w15:chartTrackingRefBased/>
  <w15:docId w15:val="{B40238D1-E826-4E34-9B42-8CFA4F94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5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35CE"/>
    <w:rPr>
      <w:color w:val="0563C1" w:themeColor="hyperlink"/>
      <w:u w:val="single"/>
    </w:rPr>
  </w:style>
  <w:style w:type="character" w:styleId="UnresolvedMention">
    <w:name w:val="Unresolved Mention"/>
    <w:basedOn w:val="DefaultParagraphFont"/>
    <w:uiPriority w:val="99"/>
    <w:semiHidden/>
    <w:unhideWhenUsed/>
    <w:rsid w:val="00D235CE"/>
    <w:rPr>
      <w:color w:val="605E5C"/>
      <w:shd w:val="clear" w:color="auto" w:fill="E1DFDD"/>
    </w:rPr>
  </w:style>
  <w:style w:type="paragraph" w:styleId="Title">
    <w:name w:val="Title"/>
    <w:basedOn w:val="Normal"/>
    <w:next w:val="Normal"/>
    <w:link w:val="TitleChar"/>
    <w:uiPriority w:val="10"/>
    <w:qFormat/>
    <w:rsid w:val="00D23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5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3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13069">
      <w:bodyDiv w:val="1"/>
      <w:marLeft w:val="0"/>
      <w:marRight w:val="0"/>
      <w:marTop w:val="0"/>
      <w:marBottom w:val="0"/>
      <w:divBdr>
        <w:top w:val="none" w:sz="0" w:space="0" w:color="auto"/>
        <w:left w:val="none" w:sz="0" w:space="0" w:color="auto"/>
        <w:bottom w:val="none" w:sz="0" w:space="0" w:color="auto"/>
        <w:right w:val="none" w:sz="0" w:space="0" w:color="auto"/>
      </w:divBdr>
    </w:div>
    <w:div w:id="271203976">
      <w:bodyDiv w:val="1"/>
      <w:marLeft w:val="0"/>
      <w:marRight w:val="0"/>
      <w:marTop w:val="0"/>
      <w:marBottom w:val="0"/>
      <w:divBdr>
        <w:top w:val="none" w:sz="0" w:space="0" w:color="auto"/>
        <w:left w:val="none" w:sz="0" w:space="0" w:color="auto"/>
        <w:bottom w:val="none" w:sz="0" w:space="0" w:color="auto"/>
        <w:right w:val="none" w:sz="0" w:space="0" w:color="auto"/>
      </w:divBdr>
    </w:div>
    <w:div w:id="53766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raidenetwork.com/blog-all/importance-of-feedback-student-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a.org/advocating-for-change/new-from-nea/many-educators-buckling-under-pandemic-workload" TargetMode="External"/><Relationship Id="rId12" Type="http://schemas.openxmlformats.org/officeDocument/2006/relationships/hyperlink" Target="https://www.nytimes.com/2019/12/18/education/artificial-intelligence-tutors-teach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english.voanews.com/a/study-america-s-teacher-shortage-is-a-bigger-problem-than-thought/4859004.html" TargetMode="External"/><Relationship Id="rId11" Type="http://schemas.openxmlformats.org/officeDocument/2006/relationships/hyperlink" Target="https://pamojaeducation.com/blog/what-are-the-biggest-challenges-in-education-for-2020" TargetMode="External"/><Relationship Id="rId5" Type="http://schemas.openxmlformats.org/officeDocument/2006/relationships/hyperlink" Target="https://www.brookings.edu/articles/unequal-opportunity-race-and-education/" TargetMode="External"/><Relationship Id="rId10" Type="http://schemas.openxmlformats.org/officeDocument/2006/relationships/hyperlink" Target="https://www.publicschoolreview.com/blog/10-major-challenges-facing-public-schools#:~:text=Family%20factors%20also%20play%20a,brings%20to%20school%20every%20day" TargetMode="External"/><Relationship Id="rId4" Type="http://schemas.openxmlformats.org/officeDocument/2006/relationships/webSettings" Target="webSettings.xml"/><Relationship Id="rId9" Type="http://schemas.openxmlformats.org/officeDocument/2006/relationships/hyperlink" Target="https://www.understood.org/en/school-learning/partnering-with-childs-school/instructional-strategies/personalized-learning-what-you-need-to-kn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kangdong</dc:creator>
  <cp:keywords/>
  <dc:description/>
  <cp:lastModifiedBy>yuan kangdong</cp:lastModifiedBy>
  <cp:revision>3</cp:revision>
  <dcterms:created xsi:type="dcterms:W3CDTF">2021-03-22T04:12:00Z</dcterms:created>
  <dcterms:modified xsi:type="dcterms:W3CDTF">2021-03-22T04:55:00Z</dcterms:modified>
</cp:coreProperties>
</file>