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; hw#36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; Yedoh Kang &lt;</w:t>
      </w:r>
      <w:r>
        <w:rPr>
          <w:rStyle w:val="Hyperlink.0"/>
          <w:rFonts w:ascii="Courier New" w:cs="Courier New" w:hAnsi="Courier New" w:eastAsia="Courier New"/>
        </w:rPr>
        <w:fldChar w:fldCharType="begin" w:fldLock="0"/>
      </w:r>
      <w:r>
        <w:rPr>
          <w:rStyle w:val="Hyperlink.0"/>
          <w:rFonts w:ascii="Courier New" w:cs="Courier New" w:hAnsi="Courier New" w:eastAsia="Courier New"/>
        </w:rPr>
        <w:instrText xml:space="preserve"> HYPERLINK "mailto:kang.yedoh@gmail.com"</w:instrText>
      </w:r>
      <w:r>
        <w:rPr>
          <w:rStyle w:val="Hyperlink.0"/>
          <w:rFonts w:ascii="Courier New" w:cs="Courier New" w:hAnsi="Courier New" w:eastAsia="Courier New"/>
        </w:rPr>
        <w:fldChar w:fldCharType="separate" w:fldLock="0"/>
      </w:r>
      <w:r>
        <w:rPr>
          <w:rStyle w:val="Hyperlink.0"/>
          <w:rFonts w:ascii="Courier New" w:hAnsi="Courier New"/>
          <w:rtl w:val="0"/>
          <w:lang w:val="en-US"/>
        </w:rPr>
        <w:t>kang.yedoh@gmail.com</w:t>
      </w:r>
      <w:r>
        <w:rPr>
          <w:rFonts w:ascii="Courier New" w:cs="Courier New" w:hAnsi="Courier New" w:eastAsia="Courier New"/>
        </w:rPr>
        <w:fldChar w:fldCharType="end" w:fldLock="0"/>
      </w:r>
      <w:r>
        <w:rPr>
          <w:rFonts w:ascii="Courier New" w:hAnsi="Courier New"/>
          <w:rtl w:val="0"/>
          <w:lang w:val="en-US"/>
        </w:rPr>
        <w:t>&gt; period06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; time started- 18:40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; time ended- 18:58</w:t>
      </w:r>
    </w:p>
    <w:p>
      <w:pPr>
        <w:pStyle w:val="Body"/>
        <w:rPr>
          <w:rFonts w:ascii="Courier New" w:cs="Courier New" w:hAnsi="Courier New" w:eastAsia="Courier New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expand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reduce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(display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‘</w:t>
            </w:r>
            <w:r>
              <w:rPr>
                <w:rFonts w:ascii="Helvetica" w:cs="Arial Unicode MS" w:hAnsi="Helvetica" w:eastAsia="Arial Unicode MS"/>
                <w:rtl w:val="0"/>
              </w:rPr>
              <w:t>(+ a b))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+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display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(+ a b)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(+ a b)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(display (+ a b))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+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display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(display (list + a b))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list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+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display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(7 3.1)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(display (list (+ a b)))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+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list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display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(10.1)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