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给定一个二叉树和一个目标和，判断该树中是否存在根节点到叶子节点的路径，这条路径上所有节点值相加等于目标和。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 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true, 因为存在目标和为 22 的根节点到叶子节点的路径 5-&gt;4-&gt;11-&gt;2。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类似题目：LeetCode 257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递归法，即深度优先遍历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if (root-&gt;left == NULL &amp;&amp; root-&gt;right ==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root-&gt;val == sum)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//叶子节点且值相等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hasPathSum(root-&gt;left, sum - (root-&gt;val)))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//左叶节点不为空，右节点符合要求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(root-&gt;right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hasPathSum(root-&gt;right,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或（不建议使用这种方法，不具备通用性）：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root,int cnt,int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if(!root-&gt;left&amp;&amp;!root-&gt;right){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if(sum==cnt+root-&gt;val) f=1;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dfs(root,0,sum);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hasPathSum(TreeNode* root, int sum)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//参数1-二叉树的根；参数2-剩余和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stack&lt;TreeNode*&gt;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TreeNode *prev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 || !stk.empty())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stk.push(root);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-= root-&gt;val; //入栈后更新剩余和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root-&gt;left; //递归左子树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root = stk.top(); //取得右拐点（根结点）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(!root-&gt;left &amp;&amp; !root-&gt;right &amp;&amp; (sum == 0))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//判断路径是否满足条件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(!root-&gt;right || root-&gt;right == prev)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//右结点不存在或者，右结点已访问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stk.pop();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+= root-&gt;val; //出栈后更新剩余和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 = root; //标记在后序遍历序列已访问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nullptr; //置空，用于回溯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root-&gt;right; //访问右结点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}//模拟递归栈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B1190"/>
    <w:rsid w:val="0E411018"/>
    <w:rsid w:val="121601CB"/>
    <w:rsid w:val="197832FD"/>
    <w:rsid w:val="1E2E10A3"/>
    <w:rsid w:val="1E6751A9"/>
    <w:rsid w:val="1F2B13AE"/>
    <w:rsid w:val="219808B2"/>
    <w:rsid w:val="21F3204F"/>
    <w:rsid w:val="29976C49"/>
    <w:rsid w:val="2FCB6AF5"/>
    <w:rsid w:val="35BD39C0"/>
    <w:rsid w:val="3FF37BE8"/>
    <w:rsid w:val="45C74C4B"/>
    <w:rsid w:val="478C0A30"/>
    <w:rsid w:val="4CCF29AA"/>
    <w:rsid w:val="56BE54FF"/>
    <w:rsid w:val="6A9E0EB0"/>
    <w:rsid w:val="6C5C47FC"/>
    <w:rsid w:val="6DF310F9"/>
    <w:rsid w:val="72630831"/>
    <w:rsid w:val="74E14EF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2021-08-13T03:39:58Z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CDCC5F0A0FB64B11849781996D1AAA26</vt:lpwstr>
  </property>
</Properties>
</file>