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 O(n log n) 时间复杂度和常数级空间复杂度下，对链表进行排序。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4-&gt;2-&gt;1-&gt;3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1-&gt;2-&gt;3-&gt;4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-1-&gt;5-&gt;3-&gt;4-&gt;0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-1-&gt;0-&gt;3-&gt;4-&gt;5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方法一：归并排序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 sortList(ListNode * 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 (head == NULL)? NULL: mergeSort(head);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 findMid(ListNode * 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 slow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 fast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 previous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(fast != NULL &amp;&amp; fast-&gt;next != 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previous = slow;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 = slow-&gt;next;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fast = fast-&gt;next-&gt;next;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split the list into two parts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previous-&gt;next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slow;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 mergeTwoLists(ListNode * l1, ListNode * l2)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if(l1 == NULL) return l2;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if(l2 == NULL) return l1;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if(l1-&gt;val &lt; l2-&gt;val){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l1-&gt;next = mergeTwoLists(l1-&gt;next,l2);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l2-&gt;next = mergeTwoLists(l1,l2-&gt;next);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 mergeSort(ListNode * 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(head-&gt;next == NULL)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 mid = findMid(head);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 l1 = mergeSort(head);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 l2 = mergeSort(mid);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mergeTwoLists(l1, l2);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5F0D688B"/>
    <w:rsid w:val="6161316E"/>
    <w:rsid w:val="69881709"/>
    <w:rsid w:val="754C2154"/>
    <w:rsid w:val="78CE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2021-09-06T12:13:47Z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93629796B708491CB122C98CCF30CEC1</vt:lpwstr>
  </property>
</Properties>
</file>