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Employee 表包含所有员工，他们的经理也属于员工。每个员工都有一个 Id，此外还有一列对应员工的经理的 Id。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+----+-------+--------+-----------+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Id | Name  | Salary | ManagerId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+----+-------+--------+-----------+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1  | Joe   | 70000  | 3     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2  | Henry | 80000  | 4     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3  | Sam   | 60000  | NULL  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4  | Max   | 90000  | NULL  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+----+-------+--------+-----------+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 Employee 表，编写一个 SQL 查询，该查询可以获取收入超过他们经理的员工的姓名。在上面的表格中，Joe 是唯一一个收入超过他的经理的员工。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Employee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Joe  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+----------+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</w:t>
      </w:r>
      <w:r>
        <w:rPr>
          <w:rFonts w:hint="eastAsia"/>
          <w:lang w:val="en-US" w:eastAsia="zh-CN"/>
        </w:rPr>
        <w:t>一</w:t>
      </w:r>
      <w:r>
        <w:rPr>
          <w:rFonts w:hint="default"/>
          <w:lang w:val="en-US" w:eastAsia="zh-CN"/>
        </w:rPr>
        <w:t>：使用WHERE语句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如下面表格所示，表格里存有每个雇员经理的信息，我们也许需要从这个表里获取两次信息。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Employee AS a, Employee AS b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注意：关键词 'AS' 是可选的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Name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Salary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ManagerId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Name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Salary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ManagerId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Joe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70000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Joe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70000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Henry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80000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Joe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70000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Sam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60000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Joe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70000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90000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Joe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70000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Joe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70000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Henry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80000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Henry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80000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Henry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80000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Sam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60000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Henry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80000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90000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Henry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80000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Joe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70000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Sam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60000</w:t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Henry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80000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Sam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60000</w:t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Sam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60000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Sam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60000</w:t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90000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Sam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60000</w:t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Joe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70000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90000</w:t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Henry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80000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90000</w:t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Sam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60000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90000</w:t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90000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90000</w:t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 3 列来自表格 a ，后 3 列来自表格 b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从两个表里使用 Select 语句可能会导致产生 笛卡尔乘积 。在这种情况下，输出会产生 4*4=16 个记录。然而我们只对雇员工资高于经理的人感兴趣。所以我们应该用 WHERE 语句加 2 个判断条件。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Employee AS a,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Employee AS b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a.ManagerId = b.Id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 a.Salary &gt; b.Salary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Name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Salary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ManagerId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Name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Salary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ManagerId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Joe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70000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Sam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60000</w:t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由于我们只需要输出雇员的名字，所以我们修改一下上面的代码，得到最终解法：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a.Name AS 'Employee'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Employee AS a,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Employee AS b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a.ManagerId = b.Id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 a.Salary &gt; b.Salary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</w:t>
      </w:r>
      <w:r>
        <w:rPr>
          <w:rFonts w:hint="eastAsia"/>
          <w:lang w:val="en-US" w:eastAsia="zh-CN"/>
        </w:rPr>
        <w:t>二</w:t>
      </w:r>
      <w:r>
        <w:rPr>
          <w:rFonts w:hint="default"/>
          <w:lang w:val="en-US" w:eastAsia="zh-CN"/>
        </w:rPr>
        <w:t>：使用JOIN语句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实际上，JOIN是一个更常用也更有效的将表连起来的办法，我们使用ON来指明条件。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a.NAME AS Employee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Employee AS a JOIN Employee AS b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ON </w:t>
      </w:r>
      <w:r>
        <w:rPr>
          <w:rFonts w:hint="default"/>
          <w:color w:val="FF0000"/>
          <w:lang w:val="en-US" w:eastAsia="zh-CN"/>
        </w:rPr>
        <w:t>a.ManagerId = b.Id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AND a.Salary &gt; b.Salary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2F321A01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93C5302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07F13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2021-08-17T03:58:41Z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