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在未排序的数组中找到</w:t>
      </w:r>
      <w:r>
        <w:rPr>
          <w:rFonts w:hint="eastAsia"/>
          <w:color w:val="FF0000"/>
          <w:lang w:val="en-US" w:eastAsia="zh-CN"/>
        </w:rPr>
        <w:t>第 k 个最大的元素</w:t>
      </w:r>
      <w:r>
        <w:rPr>
          <w:rFonts w:hint="eastAsia"/>
          <w:lang w:val="en-US" w:eastAsia="zh-CN"/>
        </w:rPr>
        <w:t>。请注意，你需要找的是数组排序后的第 k 个最大的元素，而不是第 k 个不同的元素。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[3,2,1,5,6,4]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[3,2,3,1,2,4,5,5,6] 和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总是有效的，且 1 ≤ k ≤ 数组的长度。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可以采用快排，然后取第k个数值。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方法二：堆/优先队列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findKthLargest(vector&lt;int&gt;&amp;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std::priority_queue&lt;int,std::vector&lt;int&gt;,</w:t>
      </w:r>
      <w:r>
        <w:rPr>
          <w:rFonts w:hint="eastAsia"/>
          <w:color w:val="FF0000"/>
          <w:lang w:val="en-US" w:eastAsia="zh-CN"/>
        </w:rPr>
        <w:t xml:space="preserve">std::greater&lt;int&gt; </w:t>
      </w:r>
      <w:r>
        <w:rPr>
          <w:rFonts w:hint="eastAsia"/>
          <w:lang w:val="en-US" w:eastAsia="zh-CN"/>
        </w:rPr>
        <w:t>&gt; max_queue;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if(max_queue.size() &lt; k){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if(nums.at(i) &gt; max_queue.top()){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FF0000"/>
          <w:lang w:val="en-US" w:eastAsia="zh-CN"/>
        </w:rPr>
        <w:t xml:space="preserve">   max_queue.pop();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max_queue.top();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另一种写法（参考LeetCode703+剑指Offer II59）：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findKthLargest(vector&lt;int&gt;&amp; nums, int k)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priority_queue&lt;int,vector&lt;int&gt;,greater&lt;int&gt;&gt; pri_que;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pri_que.push(nums.at(i));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2264C1"/>
    <w:rsid w:val="159803FE"/>
    <w:rsid w:val="16492F37"/>
    <w:rsid w:val="1DF5393B"/>
    <w:rsid w:val="219808B2"/>
    <w:rsid w:val="2572250F"/>
    <w:rsid w:val="257C4CBD"/>
    <w:rsid w:val="37F003CD"/>
    <w:rsid w:val="3C5E3E2A"/>
    <w:rsid w:val="3FF37BE8"/>
    <w:rsid w:val="4C4E55CE"/>
    <w:rsid w:val="55414E41"/>
    <w:rsid w:val="56B92EDB"/>
    <w:rsid w:val="69881709"/>
    <w:rsid w:val="754C2154"/>
    <w:rsid w:val="76150F07"/>
    <w:rsid w:val="7A4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2021-10-10T08:22:36Z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069343191D18432F8751229B61D0C43F</vt:lpwstr>
  </property>
</Properties>
</file>