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有k种颜色的涂料和一个包含n个栅栏柱的栅栏，请你按下述规则为栅栏设计涂色方案：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每个栅栏柱可以用其中 一种 颜色进行上色。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相邻的栅栏柱 最多连续两个 颜色相同。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给你两个整数k和n ，返回所有有效的涂色 方案数 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56025" cy="231902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3,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解释：所有的可能涂色方案如上图所示。注意，全涂红或者全涂绿的方案属于无效方案，因为相邻的栅栏柱 最多连续两个 颜色相同。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1, 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7,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 &lt;= 50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 &lt;= 105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题目数据保证：对于输入的n和k，其答案在范围[0, 231 - 1]内。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由于每个栅栏都有两个状态：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与上一个颜色相同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与上一个颜色不同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那么我们可以开辟一个dp[n][2]大小的数组来表示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dp[i][0] // 状态 0 表示与上一个颜色相同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dp[i][1] // 状态 1 表示与上一个颜色不同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状态转移方程也很容易写出来：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dp[i][0] = dp[i - 1][1];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dp[i][1] = (dp[i - 1][0] + dp[i - 1][1]) * (k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最结果为dp[n - 1][0] + dp[n - 1][1]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numWays(int n,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(k == 1) return n &gt; 2 ? 0 :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&lt;= 2) return pow(k, 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vector&lt;vector&lt;int&gt;&gt; dp(n, vector&lt;int&gt;(2));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dp[0][0] = 0; // 状态 0 表示与上一个颜色相同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dp[0][1] = k; // 状态 1 表示与上一个颜色不同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dp[i][0] = dp[i - 1][1];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dp[i][1] = (dp[i - 1][0] + dp[i - 1][1]) * (k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dp[n - 1][0] + dp[n - 1][1];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numWays(int n,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== 1)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diff = k * (k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same = 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3; i &lt;=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tmp = diff;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diff = same * (k - 1) + diff * (k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same = tmp;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diff + same;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方法二：一维dp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由于每个栅栏都有两个状态：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与上一个颜色相同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与上一个颜色不同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开辟一个dp[n]大小的数组来表示n有效的方案数：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对于状态1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与上一个颜色不同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dp[i] = dp[i - 1] * (k - 1); 这个好理解。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对于状态 0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与上一个颜色相同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我们可以把当前 i 和其上一个 i - 1 看做一个大栅栏，这个大栅栏不能与 i - 2 的栅栏颜色相同，于是又回到了状态 1，两个栅栏的颜色不同，那么状态转移方程也能轻松写出来：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dp[i] = dp[i - 2] * (k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最终的转移方程为 dp[i] = dp[i - 1] * (k - 1) + dp[i - 2] * (k - 1);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numWays(int n,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(k == 1) return n &gt; 2 ? 0 :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&lt;= 2) return pow(k, 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dp(n);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dp[0] = 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dp[1] = k * 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2; i &lt;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 = dp[i - 1] * (k - 1) + dp[i - 2] * (k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dp[n - 1];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5E80FAA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ECD2732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2021-08-26T12:24:46Z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