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序列化是将一个数据结构或者对象转换为连续的比特位的操作，进而可以将转换后的数据存储在一个文件或者内存中，同时也可以通过网络传输到另一个计算机环境，采取相反方式重构得到原数据。</w:t>
      </w:r>
    </w:p>
    <w:p>
      <w:pPr>
        <w:ind w:firstLine="420" w:firstLineChars="0"/>
        <w:rPr>
          <w:rFonts w:hint="eastAsia"/>
          <w:lang w:val="en-US" w:eastAsia="zh-CN"/>
        </w:rPr>
      </w:pPr>
      <w:r>
        <w:rPr>
          <w:rFonts w:hint="eastAsia"/>
          <w:lang w:val="en-US" w:eastAsia="zh-CN"/>
        </w:rPr>
        <w:t>请设计一个算法来实现二叉树的序列化与反序列化。这里不限定你的序列 / 反序列化算法执行逻辑，你只需要保证一个二叉树可以被序列化为一个字符串并且将这个字符串反序列化为原始的树结构。</w:t>
      </w:r>
    </w:p>
    <w:p>
      <w:pPr>
        <w:ind w:firstLine="420" w:firstLineChars="0"/>
        <w:rPr>
          <w:rFonts w:hint="eastAsia"/>
          <w:lang w:val="en-US" w:eastAsia="zh-CN"/>
        </w:rPr>
      </w:pPr>
      <w:r>
        <w:rPr>
          <w:rFonts w:hint="eastAsia"/>
          <w:lang w:val="en-US" w:eastAsia="zh-CN"/>
        </w:rPr>
        <w:t>提示: 输入输出格式与LeetCode目前使用的方式一致，详情请参阅LeetCode序列化二叉树的格式。你并非必须采取这种方式，你也可以采用其他的方法解决这个问题。</w:t>
      </w:r>
    </w:p>
    <w:p>
      <w:pPr>
        <w:rPr>
          <w:rFonts w:hint="eastAsia"/>
          <w:lang w:val="en-US" w:eastAsia="zh-CN"/>
        </w:rPr>
      </w:pP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2651125" cy="1943735"/>
            <wp:effectExtent l="0" t="0" r="317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651125" cy="19437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输入：root = [1,2,3,null,null,4,5]</w:t>
      </w:r>
    </w:p>
    <w:p>
      <w:pPr>
        <w:ind w:firstLine="420" w:firstLineChars="0"/>
        <w:rPr>
          <w:rFonts w:hint="eastAsia"/>
          <w:lang w:val="en-US" w:eastAsia="zh-CN"/>
        </w:rPr>
      </w:pPr>
      <w:r>
        <w:rPr>
          <w:rFonts w:hint="eastAsia"/>
          <w:lang w:val="en-US" w:eastAsia="zh-CN"/>
        </w:rPr>
        <w:t>输出：[1,2,3,null,null,4,5]</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输入：root = []</w:t>
      </w:r>
    </w:p>
    <w:p>
      <w:pPr>
        <w:ind w:firstLine="420" w:firstLineChars="0"/>
        <w:rPr>
          <w:rFonts w:hint="eastAsia"/>
          <w:lang w:val="en-US" w:eastAsia="zh-CN"/>
        </w:rPr>
      </w:pPr>
      <w:r>
        <w:rPr>
          <w:rFonts w:hint="eastAsia"/>
          <w:lang w:val="en-US" w:eastAsia="zh-CN"/>
        </w:rPr>
        <w:t>输出：[]</w:t>
      </w:r>
    </w:p>
    <w:p>
      <w:pPr>
        <w:ind w:firstLine="420" w:firstLineChars="0"/>
        <w:rPr>
          <w:rFonts w:hint="eastAsia"/>
          <w:lang w:val="en-US" w:eastAsia="zh-CN"/>
        </w:rPr>
      </w:pPr>
      <w:r>
        <w:rPr>
          <w:rFonts w:hint="eastAsia"/>
          <w:lang w:val="en-US" w:eastAsia="zh-CN"/>
        </w:rPr>
        <w:t>示例 3：</w:t>
      </w:r>
    </w:p>
    <w:p>
      <w:pPr>
        <w:ind w:firstLine="420" w:firstLineChars="0"/>
        <w:rPr>
          <w:rFonts w:hint="eastAsia"/>
          <w:lang w:val="en-US" w:eastAsia="zh-CN"/>
        </w:rPr>
      </w:pPr>
      <w:r>
        <w:rPr>
          <w:rFonts w:hint="eastAsia"/>
          <w:lang w:val="en-US" w:eastAsia="zh-CN"/>
        </w:rPr>
        <w:t>输入：root = [1]</w:t>
      </w:r>
    </w:p>
    <w:p>
      <w:pPr>
        <w:ind w:firstLine="420" w:firstLineChars="0"/>
        <w:rPr>
          <w:rFonts w:hint="eastAsia"/>
          <w:lang w:val="en-US" w:eastAsia="zh-CN"/>
        </w:rPr>
      </w:pPr>
      <w:r>
        <w:rPr>
          <w:rFonts w:hint="eastAsia"/>
          <w:lang w:val="en-US" w:eastAsia="zh-CN"/>
        </w:rPr>
        <w:t>输出：[1]</w:t>
      </w:r>
    </w:p>
    <w:p>
      <w:pPr>
        <w:ind w:firstLine="420" w:firstLineChars="0"/>
        <w:rPr>
          <w:rFonts w:hint="eastAsia"/>
          <w:lang w:val="en-US" w:eastAsia="zh-CN"/>
        </w:rPr>
      </w:pPr>
      <w:r>
        <w:rPr>
          <w:rFonts w:hint="eastAsia"/>
          <w:lang w:val="en-US" w:eastAsia="zh-CN"/>
        </w:rPr>
        <w:t>示例 4：</w:t>
      </w:r>
    </w:p>
    <w:p>
      <w:pPr>
        <w:ind w:firstLine="420" w:firstLineChars="0"/>
        <w:rPr>
          <w:rFonts w:hint="eastAsia"/>
          <w:lang w:val="en-US" w:eastAsia="zh-CN"/>
        </w:rPr>
      </w:pPr>
      <w:r>
        <w:rPr>
          <w:rFonts w:hint="eastAsia"/>
          <w:lang w:val="en-US" w:eastAsia="zh-CN"/>
        </w:rPr>
        <w:t>输入：root = [1,2]</w:t>
      </w:r>
    </w:p>
    <w:p>
      <w:pPr>
        <w:ind w:firstLine="420" w:firstLineChars="0"/>
        <w:rPr>
          <w:rFonts w:hint="eastAsia"/>
          <w:lang w:val="en-US" w:eastAsia="zh-CN"/>
        </w:rPr>
      </w:pPr>
      <w:r>
        <w:rPr>
          <w:rFonts w:hint="eastAsia"/>
          <w:lang w:val="en-US" w:eastAsia="zh-CN"/>
        </w:rPr>
        <w:t>输出：[1,2]</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树中结点数在范围 [0, 10</w:t>
      </w:r>
      <w:r>
        <w:rPr>
          <w:rFonts w:hint="eastAsia"/>
          <w:vertAlign w:val="superscript"/>
          <w:lang w:val="en-US" w:eastAsia="zh-CN"/>
        </w:rPr>
        <w:t>4</w:t>
      </w:r>
      <w:r>
        <w:rPr>
          <w:rFonts w:hint="eastAsia"/>
          <w:lang w:val="en-US" w:eastAsia="zh-CN"/>
        </w:rPr>
        <w:t>] 内</w:t>
      </w:r>
    </w:p>
    <w:p>
      <w:pPr>
        <w:ind w:firstLine="420" w:firstLineChars="0"/>
        <w:rPr>
          <w:rFonts w:hint="eastAsia"/>
          <w:lang w:val="en-US" w:eastAsia="zh-CN"/>
        </w:rPr>
      </w:pPr>
      <w:r>
        <w:rPr>
          <w:rFonts w:hint="eastAsia"/>
          <w:lang w:val="en-US" w:eastAsia="zh-CN"/>
        </w:rPr>
        <w:t>-1000 &lt;= Node.val &lt;= 1000</w:t>
      </w:r>
    </w:p>
    <w:p>
      <w:pPr>
        <w:pStyle w:val="2"/>
        <w:bidi w:val="0"/>
        <w:rPr>
          <w:rFonts w:hint="eastAsia"/>
          <w:lang w:val="en-US" w:eastAsia="zh-CN"/>
        </w:rPr>
      </w:pPr>
      <w:r>
        <w:rPr>
          <w:rFonts w:hint="eastAsia"/>
          <w:lang w:val="en-US" w:eastAsia="zh-CN"/>
        </w:rPr>
        <w:t>分析</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 Definition for a binary tree node.</w:t>
      </w:r>
    </w:p>
    <w:p>
      <w:pPr>
        <w:ind w:firstLine="420" w:firstLineChars="0"/>
        <w:rPr>
          <w:rFonts w:hint="default"/>
          <w:lang w:val="en-US" w:eastAsia="zh-CN"/>
        </w:rPr>
      </w:pPr>
      <w:r>
        <w:rPr>
          <w:rFonts w:hint="default"/>
          <w:lang w:val="en-US" w:eastAsia="zh-CN"/>
        </w:rPr>
        <w:t> * struct TreeNode {</w:t>
      </w:r>
    </w:p>
    <w:p>
      <w:pPr>
        <w:ind w:firstLine="420" w:firstLineChars="0"/>
        <w:rPr>
          <w:rFonts w:hint="default"/>
          <w:lang w:val="en-US" w:eastAsia="zh-CN"/>
        </w:rPr>
      </w:pPr>
      <w:r>
        <w:rPr>
          <w:rFonts w:hint="default"/>
          <w:lang w:val="en-US" w:eastAsia="zh-CN"/>
        </w:rPr>
        <w:t> *     int val;</w:t>
      </w:r>
    </w:p>
    <w:p>
      <w:pPr>
        <w:ind w:firstLine="420" w:firstLineChars="0"/>
        <w:rPr>
          <w:rFonts w:hint="default"/>
          <w:lang w:val="en-US" w:eastAsia="zh-CN"/>
        </w:rPr>
      </w:pPr>
      <w:r>
        <w:rPr>
          <w:rFonts w:hint="default"/>
          <w:lang w:val="en-US" w:eastAsia="zh-CN"/>
        </w:rPr>
        <w:t> *     TreeNode *left;</w:t>
      </w:r>
    </w:p>
    <w:p>
      <w:pPr>
        <w:ind w:firstLine="420" w:firstLineChars="0"/>
        <w:rPr>
          <w:rFonts w:hint="default"/>
          <w:lang w:val="en-US" w:eastAsia="zh-CN"/>
        </w:rPr>
      </w:pPr>
      <w:r>
        <w:rPr>
          <w:rFonts w:hint="default"/>
          <w:lang w:val="en-US" w:eastAsia="zh-CN"/>
        </w:rPr>
        <w:t> *     TreeNode *right;</w:t>
      </w:r>
    </w:p>
    <w:p>
      <w:pPr>
        <w:ind w:firstLine="420" w:firstLineChars="0"/>
        <w:rPr>
          <w:rFonts w:hint="default"/>
          <w:lang w:val="en-US" w:eastAsia="zh-CN"/>
        </w:rPr>
      </w:pPr>
      <w:r>
        <w:rPr>
          <w:rFonts w:hint="default"/>
          <w:lang w:val="en-US" w:eastAsia="zh-CN"/>
        </w:rPr>
        <w:t> *     TreeNode(int x) : val(x), left(NULL), right(NULL) {}</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class Codec {</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    TreeNode *next_node(stringstream &amp;ss)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string tmp;</w:t>
      </w:r>
    </w:p>
    <w:p>
      <w:pPr>
        <w:ind w:firstLine="420" w:firstLineChars="0"/>
        <w:rPr>
          <w:rFonts w:hint="default"/>
          <w:lang w:val="en-US" w:eastAsia="zh-CN"/>
        </w:rPr>
      </w:pPr>
      <w:r>
        <w:rPr>
          <w:rFonts w:hint="default"/>
          <w:lang w:val="en-US" w:eastAsia="zh-CN"/>
        </w:rPr>
        <w:t>        ss &gt;&gt; tmp;</w:t>
      </w:r>
    </w:p>
    <w:p>
      <w:pPr>
        <w:ind w:firstLine="420" w:firstLineChars="0"/>
        <w:rPr>
          <w:rFonts w:hint="default"/>
          <w:lang w:val="en-US" w:eastAsia="zh-CN"/>
        </w:rPr>
      </w:pPr>
      <w:r>
        <w:rPr>
          <w:rFonts w:hint="default"/>
          <w:lang w:val="en-US" w:eastAsia="zh-CN"/>
        </w:rPr>
        <w:t>        if(tmp[0] == 'x')</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nullptr;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new TreeNode(stoi(tmp));</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 Encodes a tree to a single string.</w:t>
      </w:r>
    </w:p>
    <w:p>
      <w:pPr>
        <w:ind w:firstLine="420" w:firstLineChars="0"/>
        <w:rPr>
          <w:rFonts w:hint="default"/>
          <w:lang w:val="en-US" w:eastAsia="zh-CN"/>
        </w:rPr>
      </w:pPr>
      <w:r>
        <w:rPr>
          <w:rFonts w:hint="default"/>
          <w:lang w:val="en-US" w:eastAsia="zh-CN"/>
        </w:rPr>
        <w:t>    string serialize(TreeNode* root) {</w:t>
      </w:r>
    </w:p>
    <w:p>
      <w:pPr>
        <w:ind w:firstLine="420" w:firstLineChars="0"/>
        <w:rPr>
          <w:rFonts w:hint="default"/>
          <w:lang w:val="en-US" w:eastAsia="zh-CN"/>
        </w:rPr>
      </w:pPr>
      <w:r>
        <w:rPr>
          <w:rFonts w:hint="default"/>
          <w:lang w:val="en-US" w:eastAsia="zh-CN"/>
        </w:rPr>
        <w:t>        string res;</w:t>
      </w:r>
    </w:p>
    <w:p>
      <w:pPr>
        <w:ind w:firstLine="420" w:firstLineChars="0"/>
        <w:rPr>
          <w:rFonts w:hint="default"/>
          <w:lang w:val="en-US" w:eastAsia="zh-CN"/>
        </w:rPr>
      </w:pPr>
      <w:r>
        <w:rPr>
          <w:rFonts w:hint="default"/>
          <w:lang w:val="en-US" w:eastAsia="zh-CN"/>
        </w:rPr>
        <w:t>        TreeNode *cur = root;</w:t>
      </w:r>
    </w:p>
    <w:p>
      <w:pPr>
        <w:ind w:firstLine="420" w:firstLineChars="0"/>
        <w:rPr>
          <w:rFonts w:hint="default"/>
          <w:lang w:val="en-US" w:eastAsia="zh-CN"/>
        </w:rPr>
      </w:pPr>
      <w:r>
        <w:rPr>
          <w:rFonts w:hint="default"/>
          <w:lang w:val="en-US" w:eastAsia="zh-CN"/>
        </w:rPr>
        <w:t>        stack&lt;TreeNode *&gt; stk;</w:t>
      </w:r>
    </w:p>
    <w:p>
      <w:pPr>
        <w:ind w:firstLine="420" w:firstLineChars="0"/>
        <w:rPr>
          <w:rFonts w:hint="default"/>
          <w:lang w:val="en-US" w:eastAsia="zh-CN"/>
        </w:rPr>
      </w:pPr>
      <w:r>
        <w:rPr>
          <w:rFonts w:hint="default"/>
          <w:lang w:val="en-US" w:eastAsia="zh-CN"/>
        </w:rPr>
        <w:t>        while(cur || !stk.empty())</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while(cur)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res += to_string(cur-&gt;val);</w:t>
      </w:r>
    </w:p>
    <w:p>
      <w:pPr>
        <w:ind w:firstLine="420" w:firstLineChars="0"/>
        <w:rPr>
          <w:rFonts w:hint="default"/>
          <w:lang w:val="en-US" w:eastAsia="zh-CN"/>
        </w:rPr>
      </w:pPr>
      <w:r>
        <w:rPr>
          <w:rFonts w:hint="default"/>
          <w:lang w:val="en-US" w:eastAsia="zh-CN"/>
        </w:rPr>
        <w:t>                res.push_back(' ');</w:t>
      </w:r>
    </w:p>
    <w:p>
      <w:pPr>
        <w:ind w:firstLine="420" w:firstLineChars="0"/>
        <w:rPr>
          <w:rFonts w:hint="default"/>
          <w:lang w:val="en-US" w:eastAsia="zh-CN"/>
        </w:rPr>
      </w:pPr>
      <w:r>
        <w:rPr>
          <w:rFonts w:hint="default"/>
          <w:lang w:val="en-US" w:eastAsia="zh-CN"/>
        </w:rPr>
        <w:t>                stk.push(cur);</w:t>
      </w:r>
    </w:p>
    <w:p>
      <w:pPr>
        <w:ind w:firstLine="420" w:firstLineChars="0"/>
        <w:rPr>
          <w:rFonts w:hint="default"/>
          <w:lang w:val="en-US" w:eastAsia="zh-CN"/>
        </w:rPr>
      </w:pPr>
      <w:r>
        <w:rPr>
          <w:rFonts w:hint="default"/>
          <w:lang w:val="en-US" w:eastAsia="zh-CN"/>
        </w:rPr>
        <w:t>                cur = cur-&gt;left;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res.push_back('x');</w:t>
      </w:r>
    </w:p>
    <w:p>
      <w:pPr>
        <w:ind w:firstLine="420" w:firstLineChars="0"/>
        <w:rPr>
          <w:rFonts w:hint="default"/>
          <w:lang w:val="en-US" w:eastAsia="zh-CN"/>
        </w:rPr>
      </w:pPr>
      <w:r>
        <w:rPr>
          <w:rFonts w:hint="default"/>
          <w:lang w:val="en-US" w:eastAsia="zh-CN"/>
        </w:rPr>
        <w:t>            res.push_back(' ');</w:t>
      </w:r>
    </w:p>
    <w:p>
      <w:pPr>
        <w:ind w:firstLine="420" w:firstLineChars="0"/>
        <w:rPr>
          <w:rFonts w:hint="default"/>
          <w:lang w:val="en-US" w:eastAsia="zh-CN"/>
        </w:rPr>
      </w:pPr>
      <w:r>
        <w:rPr>
          <w:rFonts w:hint="default"/>
          <w:lang w:val="en-US" w:eastAsia="zh-CN"/>
        </w:rPr>
        <w:t>            cur = stk.top();</w:t>
      </w:r>
    </w:p>
    <w:p>
      <w:pPr>
        <w:ind w:firstLine="420" w:firstLineChars="0"/>
        <w:rPr>
          <w:rFonts w:hint="default"/>
          <w:lang w:val="en-US" w:eastAsia="zh-CN"/>
        </w:rPr>
      </w:pPr>
      <w:r>
        <w:rPr>
          <w:rFonts w:hint="default"/>
          <w:lang w:val="en-US" w:eastAsia="zh-CN"/>
        </w:rPr>
        <w:t>            stk.pop();</w:t>
      </w:r>
    </w:p>
    <w:p>
      <w:pPr>
        <w:ind w:firstLine="420" w:firstLineChars="0"/>
        <w:rPr>
          <w:rFonts w:hint="default"/>
          <w:lang w:val="en-US" w:eastAsia="zh-CN"/>
        </w:rPr>
      </w:pPr>
      <w:r>
        <w:rPr>
          <w:rFonts w:hint="default"/>
          <w:lang w:val="en-US" w:eastAsia="zh-CN"/>
        </w:rPr>
        <w:t>            cur = cur-&gt;right;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res.push_back('x');</w:t>
      </w:r>
    </w:p>
    <w:p>
      <w:pPr>
        <w:ind w:firstLine="420" w:firstLineChars="0"/>
        <w:rPr>
          <w:rFonts w:hint="default"/>
          <w:lang w:val="en-US" w:eastAsia="zh-CN"/>
        </w:rPr>
      </w:pPr>
      <w:r>
        <w:rPr>
          <w:rFonts w:hint="default"/>
          <w:lang w:val="en-US" w:eastAsia="zh-CN"/>
        </w:rPr>
        <w:t>        res.push_back(' ');</w:t>
      </w:r>
    </w:p>
    <w:p>
      <w:pPr>
        <w:ind w:firstLine="420" w:firstLineChars="0"/>
        <w:rPr>
          <w:rFonts w:hint="default"/>
          <w:lang w:val="en-US" w:eastAsia="zh-CN"/>
        </w:rPr>
      </w:pPr>
      <w:r>
        <w:rPr>
          <w:rFonts w:hint="default"/>
          <w:lang w:val="en-US" w:eastAsia="zh-CN"/>
        </w:rPr>
        <w:t>        return res;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 Decodes your encoded data to tree.</w:t>
      </w:r>
    </w:p>
    <w:p>
      <w:pPr>
        <w:ind w:firstLine="420" w:firstLineChars="0"/>
        <w:rPr>
          <w:rFonts w:hint="default"/>
          <w:lang w:val="en-US" w:eastAsia="zh-CN"/>
        </w:rPr>
      </w:pPr>
      <w:r>
        <w:rPr>
          <w:rFonts w:hint="default"/>
          <w:lang w:val="en-US" w:eastAsia="zh-CN"/>
        </w:rPr>
        <w:t>    TreeNode* deserialize(string data) {</w:t>
      </w:r>
    </w:p>
    <w:p>
      <w:pPr>
        <w:ind w:firstLine="420" w:firstLineChars="0"/>
        <w:rPr>
          <w:rFonts w:hint="default"/>
          <w:lang w:val="en-US" w:eastAsia="zh-CN"/>
        </w:rPr>
      </w:pPr>
      <w:r>
        <w:rPr>
          <w:rFonts w:hint="default"/>
          <w:lang w:val="en-US" w:eastAsia="zh-CN"/>
        </w:rPr>
        <w:t>        stringstream ss(data);</w:t>
      </w:r>
    </w:p>
    <w:p>
      <w:pPr>
        <w:ind w:firstLine="420" w:firstLineChars="0"/>
        <w:rPr>
          <w:rFonts w:hint="default"/>
          <w:lang w:val="en-US" w:eastAsia="zh-CN"/>
        </w:rPr>
      </w:pPr>
      <w:r>
        <w:rPr>
          <w:rFonts w:hint="default"/>
          <w:lang w:val="en-US" w:eastAsia="zh-CN"/>
        </w:rPr>
        <w:t>        TreeNode *root = next_node(ss);</w:t>
      </w:r>
    </w:p>
    <w:p>
      <w:pPr>
        <w:ind w:firstLine="420" w:firstLineChars="0"/>
        <w:rPr>
          <w:rFonts w:hint="default"/>
          <w:lang w:val="en-US" w:eastAsia="zh-CN"/>
        </w:rPr>
      </w:pPr>
      <w:r>
        <w:rPr>
          <w:rFonts w:hint="default"/>
          <w:lang w:val="en-US" w:eastAsia="zh-CN"/>
        </w:rPr>
        <w:t>        TreeNode *cur = root;</w:t>
      </w:r>
    </w:p>
    <w:p>
      <w:pPr>
        <w:ind w:firstLine="420" w:firstLineChars="0"/>
        <w:rPr>
          <w:rFonts w:hint="default"/>
          <w:lang w:val="en-US" w:eastAsia="zh-CN"/>
        </w:rPr>
      </w:pPr>
      <w:r>
        <w:rPr>
          <w:rFonts w:hint="default"/>
          <w:lang w:val="en-US" w:eastAsia="zh-CN"/>
        </w:rPr>
        <w:t>        stack&lt;TreeNode*&gt; stk;</w:t>
      </w:r>
    </w:p>
    <w:p>
      <w:pPr>
        <w:ind w:firstLine="420" w:firstLineChars="0"/>
        <w:rPr>
          <w:rFonts w:hint="default"/>
          <w:lang w:val="en-US" w:eastAsia="zh-CN"/>
        </w:rPr>
      </w:pPr>
      <w:r>
        <w:rPr>
          <w:rFonts w:hint="default"/>
          <w:lang w:val="en-US" w:eastAsia="zh-CN"/>
        </w:rPr>
        <w:t>        while(cur || !stk.empty())</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while(cur)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stk.push(cur);</w:t>
      </w:r>
    </w:p>
    <w:p>
      <w:pPr>
        <w:ind w:firstLine="420" w:firstLineChars="0"/>
        <w:rPr>
          <w:rFonts w:hint="default"/>
          <w:lang w:val="en-US" w:eastAsia="zh-CN"/>
        </w:rPr>
      </w:pPr>
      <w:r>
        <w:rPr>
          <w:rFonts w:hint="default"/>
          <w:lang w:val="en-US" w:eastAsia="zh-CN"/>
        </w:rPr>
        <w:t>                cur = cur-&gt;left = next_node(ss);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cur = stk.top();</w:t>
      </w:r>
    </w:p>
    <w:p>
      <w:pPr>
        <w:ind w:firstLine="420" w:firstLineChars="0"/>
        <w:rPr>
          <w:rFonts w:hint="default"/>
          <w:lang w:val="en-US" w:eastAsia="zh-CN"/>
        </w:rPr>
      </w:pPr>
      <w:r>
        <w:rPr>
          <w:rFonts w:hint="default"/>
          <w:lang w:val="en-US" w:eastAsia="zh-CN"/>
        </w:rPr>
        <w:t>            stk.pop();</w:t>
      </w:r>
    </w:p>
    <w:p>
      <w:pPr>
        <w:ind w:firstLine="420" w:firstLineChars="0"/>
        <w:rPr>
          <w:rFonts w:hint="default"/>
          <w:lang w:val="en-US" w:eastAsia="zh-CN"/>
        </w:rPr>
      </w:pPr>
      <w:r>
        <w:rPr>
          <w:rFonts w:hint="default"/>
          <w:lang w:val="en-US" w:eastAsia="zh-CN"/>
        </w:rPr>
        <w:t>            cur = cur-&gt;right = next_node(ss);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root;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Your Codec object will be instantiated and called as such:</w:t>
      </w:r>
    </w:p>
    <w:p>
      <w:pPr>
        <w:ind w:firstLine="420" w:firstLineChars="0"/>
        <w:rPr>
          <w:rFonts w:hint="default"/>
          <w:lang w:val="en-US" w:eastAsia="zh-CN"/>
        </w:rPr>
      </w:pPr>
      <w:r>
        <w:rPr>
          <w:rFonts w:hint="default"/>
          <w:lang w:val="en-US" w:eastAsia="zh-CN"/>
        </w:rPr>
        <w:t>// Codec ser, deser;</w:t>
      </w:r>
    </w:p>
    <w:p>
      <w:pPr>
        <w:ind w:firstLine="420" w:firstLineChars="0"/>
        <w:rPr>
          <w:rFonts w:hint="default"/>
          <w:lang w:val="en-US" w:eastAsia="zh-CN"/>
        </w:rPr>
      </w:pPr>
      <w:r>
        <w:rPr>
          <w:rFonts w:hint="default"/>
          <w:lang w:val="en-US" w:eastAsia="zh-CN"/>
        </w:rPr>
        <w:t>// TreeNode* ans = deser.deserialize(ser.serialize(root));</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0C250F"/>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B71D6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D1F1B73"/>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2021-10-06T09:27:08Z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