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给定两个字符串形式的非负整数 num1 和num2 ，计算它们的和。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num1 和num2 的长度都小于 5100.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num1 和num2 都只包含数字 0-9.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num1 和num2 都不包含任何前导零。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你不能使用任何內建 BigInteger 库， 也不能直接将输入的字符串转换为整数形式。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addStrings(string num1, string num2)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carry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i=num1.size()-1,j=num2.size()-1;i&gt;=0||j&gt;=0;i--,j--)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sum = carry;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if(i&gt;=0)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 += num1[i] - '0';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if(j&gt;=0)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 += num2[j] - '0';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ret.insert(ret.begin(),sum%10+'0');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carry = sum/10;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if(carry == 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ret.insert(ret.begin(),'1');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EC27BB9"/>
    <w:rsid w:val="35321948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2020-07-13T16:34:20Z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