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 pow(x, n) ，即计算 x 的 n 次幂函数。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10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1024.00000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2.10000, 3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9.26100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3: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-2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0.25000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2-2 = 1/22 = 1/4 = 0.25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说明:</w:t>
      </w:r>
    </w:p>
    <w:p>
      <w:pPr>
        <w:ind w:left="420" w:leftChars="200"/>
      </w:pPr>
      <w:r>
        <w:t>-100.0 &lt; x &lt; 100.0</w:t>
      </w:r>
    </w:p>
    <w:p>
      <w:pPr>
        <w:ind w:left="420" w:leftChars="200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 </w:t>
      </w:r>
      <w:r>
        <w:t xml:space="preserve">[−231, 231 − 1] </w:t>
      </w:r>
      <w:r>
        <w:rPr>
          <w:rFonts w:hint="eastAsia"/>
        </w:rPr>
        <w:t>。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rPr>
          <w:rFonts w:hint="eastAsia"/>
        </w:rPr>
        <w:t>类似题目：面试题1</w:t>
      </w:r>
      <w: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long long N = n;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//入参是int类型，需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转换为long long，否则运行报错，或修改入参类型long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if(N&lt;0) return 1.0/quickMulti(x,-N);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quickMulti(x,N);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quickMulti(double x,int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   return 1.0;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 = quickMulti(x,n/2);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 return y*y;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y*y*x;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0"/>
    <w:rsid w:val="00077F88"/>
    <w:rsid w:val="000862BF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1B83"/>
    <w:rsid w:val="00AA1038"/>
    <w:rsid w:val="00AF2C30"/>
    <w:rsid w:val="00BF05A6"/>
    <w:rsid w:val="00C12A9F"/>
    <w:rsid w:val="00CD1EC3"/>
    <w:rsid w:val="00D2487B"/>
    <w:rsid w:val="00E5548A"/>
    <w:rsid w:val="00ED59C9"/>
    <w:rsid w:val="00F70929"/>
    <w:rsid w:val="1BB26058"/>
    <w:rsid w:val="4B993423"/>
    <w:rsid w:val="513C0650"/>
    <w:rsid w:val="636F7F58"/>
    <w:rsid w:val="70FB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TotalTime>0</TotalTime>
  <ScaleCrop>false</ScaleCrop>
  <LinksUpToDate>false</LinksUpToDate>
  <CharactersWithSpaces>241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2020-04-12T14:38:00Z</dcterms:created>
  <dc:creator>姜 超</dc:creator>
  <cp:lastModifiedBy>超</cp:lastModifiedBy>
  <dcterms:modified xsi:type="dcterms:W3CDTF">2020-07-02T15:53:47Z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