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给你一个字符串s ，找出其中最长的回文子序列，并返回该序列的长度。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子序列定义为：不改变剩余字符顺序的情况下，删除某些字符或者不删除任何字符形成的一个序列。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"bbbab"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解释：一个可能的最长回文子序列为 "bbbb"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"cbbd"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解释：一个可能的最长回文子序列为 "bb"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仅由小写英文字母组成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longestPalindromeSubseq(string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s.length();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dp(n, vector&lt;int&gt;(n));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n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dp[i][i]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c1 = 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i + 1; j &lt; n; j++)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 c2 = s[j];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(c1 == c2)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dp[i][j] = dp[i + 1][j - 1] + 2;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dp[i][j] = max(dp[i + 1][j], dp[i][j - 1]);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dp[0][n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时间复杂度：O(n^2)，其中n是字符串s的长度。动态规划需要计算的状态数是O(n^2)。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空间复杂度：O(n^2)，其中n是字符串s的长度。需要创建二维数组dp，空间是O(n^2)。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2B39A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910FD7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C76296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C965D2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2021-10-07T09:42:44Z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