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B981" w14:textId="070ADA61" w:rsidR="00ED3A34" w:rsidRDefault="000A4994">
      <w:pPr>
        <w:pStyle w:val="1"/>
      </w:pPr>
      <w:r>
        <w:rPr>
          <w:rFonts w:hint="eastAsia"/>
        </w:rPr>
        <w:t>概述</w:t>
      </w:r>
    </w:p>
    <w:p w14:paraId="4668729C" w14:textId="633FC7EC" w:rsidR="00CA4327" w:rsidRDefault="00CA4327" w:rsidP="00CA4327">
      <w:r>
        <w:tab/>
      </w:r>
      <w:r>
        <w:rPr>
          <w:rFonts w:hint="eastAsia"/>
        </w:rPr>
        <w:t>参考：</w:t>
      </w:r>
      <w:r w:rsidR="009B5627">
        <w:fldChar w:fldCharType="begin"/>
      </w:r>
      <w:r w:rsidR="009B5627">
        <w:instrText xml:space="preserve"> HYPERLINK "</w:instrText>
      </w:r>
      <w:r w:rsidR="009B5627" w:rsidRPr="009B5627">
        <w:instrText>https://zhuanlan.zhihu.com/p/617858587</w:instrText>
      </w:r>
      <w:r w:rsidR="009B5627">
        <w:instrText xml:space="preserve">" </w:instrText>
      </w:r>
      <w:r w:rsidR="009B5627">
        <w:fldChar w:fldCharType="separate"/>
      </w:r>
      <w:r w:rsidR="009B5627" w:rsidRPr="002511A2">
        <w:rPr>
          <w:rStyle w:val="ac"/>
        </w:rPr>
        <w:t>https://zhuanlan.zhihu.com/p/617858587</w:t>
      </w:r>
      <w:r w:rsidR="009B5627">
        <w:fldChar w:fldCharType="end"/>
      </w:r>
    </w:p>
    <w:p w14:paraId="73AD3E6B" w14:textId="77777777" w:rsidR="009B5627" w:rsidRPr="009B5627" w:rsidRDefault="009B5627" w:rsidP="00CA4327">
      <w:pPr>
        <w:rPr>
          <w:rFonts w:hint="eastAsia"/>
        </w:rPr>
      </w:pPr>
    </w:p>
    <w:p w14:paraId="4FFE22CC" w14:textId="3F449026" w:rsidR="002A0E7D" w:rsidRPr="002A0E7D" w:rsidRDefault="002A0E7D" w:rsidP="002A0E7D">
      <w:r>
        <w:tab/>
      </w:r>
      <w:r>
        <w:rPr>
          <w:rFonts w:hint="eastAsia"/>
        </w:rPr>
        <w:t>分布式数据库的查询优化，除了单机数据库的一些优化策略外，还有：</w:t>
      </w:r>
    </w:p>
    <w:p w14:paraId="68573A4A" w14:textId="2794ACD4" w:rsidR="002A0E7D" w:rsidRDefault="002A0E7D" w:rsidP="00025704">
      <w:pPr>
        <w:pStyle w:val="2"/>
      </w:pPr>
      <w:r>
        <w:rPr>
          <w:rFonts w:hint="eastAsia"/>
        </w:rPr>
        <w:t>分区裁剪</w:t>
      </w:r>
    </w:p>
    <w:p w14:paraId="0E5CEA89" w14:textId="44C37F0D" w:rsidR="001A1DA7" w:rsidRDefault="001A1DA7" w:rsidP="001A1DA7">
      <w:r>
        <w:tab/>
      </w:r>
      <w:r>
        <w:rPr>
          <w:rFonts w:hint="eastAsia"/>
        </w:rPr>
        <w:t>参考：</w:t>
      </w:r>
      <w:hyperlink r:id="rId8" w:history="1">
        <w:r w:rsidRPr="004155A3">
          <w:rPr>
            <w:rStyle w:val="ac"/>
          </w:rPr>
          <w:t>https://cloud.tencent.com/developer/article/1654630</w:t>
        </w:r>
      </w:hyperlink>
    </w:p>
    <w:p w14:paraId="59AD17A6" w14:textId="7BE3F3DC" w:rsidR="001A1DA7" w:rsidRDefault="001A1DA7" w:rsidP="001A1DA7">
      <w:pPr>
        <w:pStyle w:val="3"/>
      </w:pPr>
      <w:r>
        <w:rPr>
          <w:rFonts w:hint="eastAsia"/>
        </w:rPr>
        <w:t>静态裁剪</w:t>
      </w:r>
    </w:p>
    <w:p w14:paraId="730F2BDD" w14:textId="65D4EC77" w:rsidR="001A1DA7" w:rsidRDefault="001A1DA7" w:rsidP="001A1DA7">
      <w:pPr>
        <w:pStyle w:val="3"/>
      </w:pPr>
      <w:r>
        <w:rPr>
          <w:rFonts w:hint="eastAsia"/>
        </w:rPr>
        <w:t>动态裁剪</w:t>
      </w:r>
    </w:p>
    <w:p w14:paraId="348086F2" w14:textId="75DD5675" w:rsidR="001A1DA7" w:rsidRPr="001A1DA7" w:rsidRDefault="001A1DA7" w:rsidP="001A1DA7">
      <w:r>
        <w:tab/>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5BF350CF" w:rsidR="00025704" w:rsidRDefault="00025704" w:rsidP="00025704">
      <w:r>
        <w:tab/>
      </w:r>
      <w:r>
        <w:rPr>
          <w:rFonts w:hint="eastAsia"/>
        </w:rPr>
        <w:t>可以采用智能索引、全局唯一索引、二级分区等方式优化查询。</w:t>
      </w:r>
    </w:p>
    <w:p w14:paraId="20700B23" w14:textId="470948B8" w:rsidR="00862AB5" w:rsidRDefault="00862AB5" w:rsidP="00025704"/>
    <w:p w14:paraId="01B617B3" w14:textId="4416DD46" w:rsidR="004F7BAB" w:rsidRDefault="004F7BAB" w:rsidP="00E118D5">
      <w:pPr>
        <w:pStyle w:val="2"/>
      </w:pPr>
      <w:r>
        <w:rPr>
          <w:rFonts w:hint="eastAsia"/>
        </w:rPr>
        <w:t>热点优化</w:t>
      </w:r>
    </w:p>
    <w:p w14:paraId="3C339EEC" w14:textId="37C6C564" w:rsidR="004F7BAB" w:rsidRDefault="004F7BAB" w:rsidP="004F7BAB">
      <w:r>
        <w:tab/>
      </w:r>
      <w:r>
        <w:rPr>
          <w:rFonts w:hint="eastAsia"/>
        </w:rPr>
        <w:t>参考：</w:t>
      </w:r>
    </w:p>
    <w:p w14:paraId="5F8F4CA4" w14:textId="67A983DC" w:rsidR="004F7BAB" w:rsidRDefault="004F7BAB" w:rsidP="004F7BAB">
      <w:r>
        <w:tab/>
      </w:r>
      <w:r>
        <w:rPr>
          <w:rFonts w:hint="eastAsia"/>
        </w:rPr>
        <w:t>热点优化：</w:t>
      </w:r>
      <w:r>
        <w:fldChar w:fldCharType="begin"/>
      </w:r>
      <w:r>
        <w:instrText xml:space="preserve"> HYPERLINK "</w:instrText>
      </w:r>
      <w:r w:rsidRPr="004F7BAB">
        <w:instrText>http://mysql.taobao.org/monthly/2022/02/03/</w:instrText>
      </w:r>
      <w:r>
        <w:instrText xml:space="preserve">" </w:instrText>
      </w:r>
      <w:r>
        <w:fldChar w:fldCharType="separate"/>
      </w:r>
      <w:r w:rsidRPr="000344D9">
        <w:rPr>
          <w:rStyle w:val="ac"/>
        </w:rPr>
        <w:t>http://mysql.taobao.org/monthly/2022/02/03/</w:t>
      </w:r>
      <w:r>
        <w:fldChar w:fldCharType="end"/>
      </w:r>
    </w:p>
    <w:p w14:paraId="68C42A09" w14:textId="77777777" w:rsidR="004F7BAB" w:rsidRPr="004F7BAB" w:rsidRDefault="004F7BAB" w:rsidP="004F7BAB"/>
    <w:p w14:paraId="38FB2498" w14:textId="47B7A90E" w:rsidR="00F23B44" w:rsidRDefault="00F23B44" w:rsidP="00E118D5">
      <w:pPr>
        <w:pStyle w:val="2"/>
      </w:pPr>
      <w:r>
        <w:rPr>
          <w:rFonts w:hint="eastAsia"/>
        </w:rPr>
        <w:t>并行查询</w:t>
      </w:r>
    </w:p>
    <w:p w14:paraId="6BDD5BE5" w14:textId="77777777" w:rsidR="00F23B44" w:rsidRPr="00F23B44" w:rsidRDefault="00F23B44" w:rsidP="00F23B44"/>
    <w:p w14:paraId="4A37A34B" w14:textId="6C84AD59" w:rsidR="00E118D5" w:rsidRDefault="00E118D5" w:rsidP="00E118D5">
      <w:pPr>
        <w:pStyle w:val="2"/>
      </w:pPr>
      <w:r>
        <w:rPr>
          <w:rFonts w:hint="eastAsia"/>
        </w:rPr>
        <w:t>大数据查询优化器</w:t>
      </w:r>
    </w:p>
    <w:p w14:paraId="04CCBABA" w14:textId="2BA8D39B" w:rsidR="00862AB5" w:rsidRDefault="00862AB5" w:rsidP="00025704">
      <w:r>
        <w:tab/>
      </w:r>
      <w:r>
        <w:rPr>
          <w:rFonts w:hint="eastAsia"/>
        </w:rPr>
        <w:t>参考：</w:t>
      </w:r>
      <w:r>
        <w:fldChar w:fldCharType="begin"/>
      </w:r>
      <w:r>
        <w:instrText xml:space="preserve"> HYPERLINK "</w:instrText>
      </w:r>
      <w:r w:rsidRPr="00862AB5">
        <w:instrText>https://www.51cto.com/article/648652.html</w:instrText>
      </w:r>
      <w:r>
        <w:instrText xml:space="preserve">" </w:instrText>
      </w:r>
      <w:r>
        <w:fldChar w:fldCharType="separate"/>
      </w:r>
      <w:r w:rsidRPr="00417FA7">
        <w:rPr>
          <w:rStyle w:val="ac"/>
        </w:rPr>
        <w:t>https://www.51cto.com/article/648652.html</w:t>
      </w:r>
      <w:r>
        <w:fldChar w:fldCharType="end"/>
      </w:r>
    </w:p>
    <w:p w14:paraId="2C5B52C1" w14:textId="7E5AF47F" w:rsidR="007F17C0" w:rsidRDefault="007F17C0" w:rsidP="007F17C0">
      <w:r>
        <w:tab/>
      </w:r>
      <w:r>
        <w:rPr>
          <w:rFonts w:hint="eastAsia"/>
        </w:rPr>
        <w:t>好的查询优化器在架构设计上需要考虑以下的几个方面：</w:t>
      </w:r>
    </w:p>
    <w:p w14:paraId="46829293" w14:textId="77777777" w:rsidR="007F17C0" w:rsidRDefault="007F17C0" w:rsidP="007F17C0">
      <w:r>
        <w:rPr>
          <w:rFonts w:hint="eastAsia"/>
        </w:rPr>
        <w:t xml:space="preserve">    </w:t>
      </w:r>
      <w:r>
        <w:rPr>
          <w:rFonts w:hint="eastAsia"/>
        </w:rPr>
        <w:t>模块化。使用元数据和系统描述的高度可扩展的抽象，不再局限于特定的主机系统，如传统的优化器。相反，可以通过数据支持的插件将其快速移植到其他数据管理系统。</w:t>
      </w:r>
    </w:p>
    <w:p w14:paraId="1A3DF0CA" w14:textId="77777777" w:rsidR="007F17C0" w:rsidRDefault="007F17C0" w:rsidP="007F17C0">
      <w:r>
        <w:rPr>
          <w:rFonts w:hint="eastAsia"/>
        </w:rPr>
        <w:t xml:space="preserve">    </w:t>
      </w:r>
      <w:r>
        <w:rPr>
          <w:rFonts w:hint="eastAsia"/>
        </w:rPr>
        <w:t>可扩展性。通过将查询及其优化的所有元素表示为具有同等地位的一等公民，避免多阶段优化的陷阱，在此阶段，某些优化将在事后进行处理。众所周知，多阶段优化器难以扩展，因为新的优化或查询构造通常与先前设置的阶段边界不</w:t>
      </w:r>
      <w:r>
        <w:rPr>
          <w:rFonts w:hint="eastAsia"/>
        </w:rPr>
        <w:lastRenderedPageBreak/>
        <w:t>匹配。</w:t>
      </w:r>
    </w:p>
    <w:p w14:paraId="554B31A0" w14:textId="062CC3AA" w:rsidR="007F17C0" w:rsidRDefault="007F17C0" w:rsidP="007F17C0">
      <w:r>
        <w:rPr>
          <w:rFonts w:hint="eastAsia"/>
        </w:rPr>
        <w:t xml:space="preserve">    </w:t>
      </w:r>
      <w:r>
        <w:rPr>
          <w:rFonts w:hint="eastAsia"/>
        </w:rPr>
        <w:t>支持多核架构。系统需要部署一个高效的多核感知调度程序，该调度程序可在多个内核之间分配各个细粒度的优化子任务，以加快优化过程。</w:t>
      </w:r>
    </w:p>
    <w:p w14:paraId="40BBA276" w14:textId="77777777" w:rsidR="007F17C0" w:rsidRDefault="007F17C0" w:rsidP="007F17C0">
      <w:r>
        <w:rPr>
          <w:rFonts w:hint="eastAsia"/>
        </w:rPr>
        <w:t xml:space="preserve">    </w:t>
      </w:r>
      <w:r>
        <w:rPr>
          <w:rFonts w:hint="eastAsia"/>
        </w:rPr>
        <w:t>可验证性。有确定的特殊规定内置机制级别来保证正确性和性能。除了改善工程实践之外，这些工具还使人们能够高度自信地进行快速开发，并缩短了新功能和错误修复的周转时间。</w:t>
      </w:r>
    </w:p>
    <w:p w14:paraId="38F95BC6" w14:textId="4A6B01B1" w:rsidR="00862AB5" w:rsidRDefault="007F17C0" w:rsidP="007F17C0">
      <w:pPr>
        <w:ind w:firstLine="480"/>
      </w:pPr>
      <w:r>
        <w:rPr>
          <w:rFonts w:hint="eastAsia"/>
        </w:rPr>
        <w:t>性能。查询的性能是我们最希望等到的结果</w:t>
      </w:r>
    </w:p>
    <w:p w14:paraId="31239C8E" w14:textId="021D6633" w:rsidR="007F17C0" w:rsidRDefault="007F17C0" w:rsidP="007F17C0">
      <w:pPr>
        <w:pStyle w:val="3"/>
      </w:pPr>
      <w:r>
        <w:rPr>
          <w:rFonts w:hint="eastAsia"/>
        </w:rPr>
        <w:t>MPP</w:t>
      </w:r>
      <w:r>
        <w:rPr>
          <w:rFonts w:hint="eastAsia"/>
        </w:rPr>
        <w:t>架构</w:t>
      </w:r>
    </w:p>
    <w:p w14:paraId="3CE65332" w14:textId="3C90E030" w:rsidR="007F17C0" w:rsidRDefault="007F17C0" w:rsidP="007F17C0">
      <w:pPr>
        <w:ind w:firstLine="480"/>
      </w:pPr>
      <w:r w:rsidRPr="007F17C0">
        <w:rPr>
          <w:rFonts w:hint="eastAsia"/>
          <w:color w:val="FF0000"/>
        </w:rPr>
        <w:t>Orca</w:t>
      </w:r>
      <w:r w:rsidRPr="007F17C0">
        <w:rPr>
          <w:rFonts w:hint="eastAsia"/>
          <w:color w:val="FF0000"/>
        </w:rPr>
        <w:t>是</w:t>
      </w:r>
      <w:proofErr w:type="spellStart"/>
      <w:r w:rsidRPr="007F17C0">
        <w:rPr>
          <w:rFonts w:hint="eastAsia"/>
          <w:color w:val="FF0000"/>
        </w:rPr>
        <w:t>Pivatol</w:t>
      </w:r>
      <w:proofErr w:type="spellEnd"/>
      <w:r w:rsidRPr="007F17C0">
        <w:rPr>
          <w:rFonts w:hint="eastAsia"/>
          <w:color w:val="FF0000"/>
        </w:rPr>
        <w:t>开发的大数据模块化查询优化器，被用于</w:t>
      </w:r>
      <w:proofErr w:type="spellStart"/>
      <w:r w:rsidRPr="007F17C0">
        <w:rPr>
          <w:rFonts w:hint="eastAsia"/>
          <w:color w:val="FF0000"/>
        </w:rPr>
        <w:t>Greemplum</w:t>
      </w:r>
      <w:proofErr w:type="spellEnd"/>
      <w:r w:rsidRPr="007F17C0">
        <w:rPr>
          <w:rFonts w:hint="eastAsia"/>
          <w:color w:val="FF0000"/>
        </w:rPr>
        <w:t>和</w:t>
      </w:r>
      <w:proofErr w:type="spellStart"/>
      <w:r w:rsidRPr="007F17C0">
        <w:rPr>
          <w:rFonts w:hint="eastAsia"/>
          <w:color w:val="FF0000"/>
        </w:rPr>
        <w:t>Hawq</w:t>
      </w:r>
      <w:proofErr w:type="spellEnd"/>
      <w:r w:rsidRPr="007F17C0">
        <w:rPr>
          <w:rFonts w:hint="eastAsia"/>
          <w:color w:val="FF0000"/>
        </w:rPr>
        <w:t>之中</w:t>
      </w:r>
      <w:r w:rsidRPr="007F17C0">
        <w:rPr>
          <w:rFonts w:hint="eastAsia"/>
        </w:rPr>
        <w:t>。他就是按照上面的要求来设计的。</w:t>
      </w:r>
    </w:p>
    <w:p w14:paraId="1CF57086" w14:textId="5C89785A" w:rsidR="007F17C0" w:rsidRDefault="007F17C0" w:rsidP="007F17C0">
      <w:pPr>
        <w:jc w:val="center"/>
      </w:pPr>
      <w:r>
        <w:rPr>
          <w:noProof/>
        </w:rPr>
        <w:drawing>
          <wp:inline distT="0" distB="0" distL="0" distR="0" wp14:anchorId="436F4FB6" wp14:editId="37F7BDBE">
            <wp:extent cx="4835979" cy="3902669"/>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625" cy="3907226"/>
                    </a:xfrm>
                    <a:prstGeom prst="rect">
                      <a:avLst/>
                    </a:prstGeom>
                    <a:noFill/>
                    <a:ln>
                      <a:noFill/>
                    </a:ln>
                  </pic:spPr>
                </pic:pic>
              </a:graphicData>
            </a:graphic>
          </wp:inline>
        </w:drawing>
      </w:r>
    </w:p>
    <w:p w14:paraId="376516CC" w14:textId="3EB99695" w:rsidR="007F17C0" w:rsidRDefault="007F17C0" w:rsidP="007F17C0">
      <w:pPr>
        <w:ind w:firstLine="480"/>
      </w:pPr>
      <w:r>
        <w:rPr>
          <w:rFonts w:hint="eastAsia"/>
        </w:rPr>
        <w:t>上图是</w:t>
      </w:r>
      <w:proofErr w:type="spellStart"/>
      <w:r>
        <w:rPr>
          <w:rFonts w:hint="eastAsia"/>
        </w:rPr>
        <w:t>Greemplum</w:t>
      </w:r>
      <w:proofErr w:type="spellEnd"/>
      <w:r>
        <w:rPr>
          <w:rFonts w:hint="eastAsia"/>
        </w:rPr>
        <w:t>的体系架构，通过在多个服务器或主机之间分配负载以创建单个数据库阵列来处理大量数据的存储和处理，所有这些数据库共同工作以呈现单个数据库入口。主节点是</w:t>
      </w:r>
      <w:r>
        <w:rPr>
          <w:rFonts w:hint="eastAsia"/>
        </w:rPr>
        <w:t>GPDB</w:t>
      </w:r>
      <w:r>
        <w:rPr>
          <w:rFonts w:hint="eastAsia"/>
        </w:rPr>
        <w:t>的入口点，客户端可以在此连接并提交</w:t>
      </w:r>
      <w:r>
        <w:rPr>
          <w:rFonts w:hint="eastAsia"/>
        </w:rPr>
        <w:t>SQL</w:t>
      </w:r>
      <w:r>
        <w:rPr>
          <w:rFonts w:hint="eastAsia"/>
        </w:rPr>
        <w:t>语句。主节点与其他数据库实例</w:t>
      </w:r>
      <w:r>
        <w:rPr>
          <w:rFonts w:hint="eastAsia"/>
        </w:rPr>
        <w:t>(</w:t>
      </w:r>
      <w:r>
        <w:rPr>
          <w:rFonts w:hint="eastAsia"/>
        </w:rPr>
        <w:t>称为段</w:t>
      </w:r>
      <w:r>
        <w:rPr>
          <w:rFonts w:hint="eastAsia"/>
        </w:rPr>
        <w:t>)</w:t>
      </w:r>
      <w:r>
        <w:rPr>
          <w:rFonts w:hint="eastAsia"/>
        </w:rPr>
        <w:t>协同工作，以处理数据处理和存储。</w:t>
      </w:r>
      <w:r>
        <w:rPr>
          <w:rFonts w:hint="eastAsia"/>
        </w:rPr>
        <w:t xml:space="preserve"> </w:t>
      </w:r>
      <w:r>
        <w:rPr>
          <w:rFonts w:hint="eastAsia"/>
        </w:rPr>
        <w:t>当查询提交给主节点时，将对其进行优化并将其分解为较小的查询，这些较小的查询将被分配给各部分，以共同协作以交付最终结果。互连使用标准的千兆以太</w:t>
      </w:r>
      <w:r>
        <w:rPr>
          <w:rFonts w:hint="eastAsia"/>
        </w:rPr>
        <w:lastRenderedPageBreak/>
        <w:t>网交换结构，负责各段之间的进程间通信的联网层。</w:t>
      </w:r>
    </w:p>
    <w:p w14:paraId="56F326F7" w14:textId="70D299AF" w:rsidR="007F17C0" w:rsidRDefault="007F17C0" w:rsidP="007F17C0">
      <w:pPr>
        <w:ind w:firstLine="480"/>
      </w:pPr>
      <w:r>
        <w:rPr>
          <w:rFonts w:hint="eastAsia"/>
        </w:rPr>
        <w:t>在查询执行期间，可以通过多种方式将数据分布到段，包括散列分布，其中元组根据某种哈希函数分布到段，复制分布，其中表的完整副本存储在每个段和单例分布，其中整个分布式表从多个段收集到单个主机</w:t>
      </w:r>
      <w:r>
        <w:rPr>
          <w:rFonts w:hint="eastAsia"/>
        </w:rPr>
        <w:t>(</w:t>
      </w:r>
      <w:r>
        <w:rPr>
          <w:rFonts w:hint="eastAsia"/>
        </w:rPr>
        <w:t>通常是主节点</w:t>
      </w:r>
      <w:r>
        <w:rPr>
          <w:rFonts w:hint="eastAsia"/>
        </w:rPr>
        <w:t>)</w:t>
      </w:r>
      <w:r>
        <w:rPr>
          <w:rFonts w:hint="eastAsia"/>
        </w:rPr>
        <w:t>。</w:t>
      </w:r>
    </w:p>
    <w:p w14:paraId="5A5EBA52" w14:textId="7F1EBD6B" w:rsidR="007F17C0" w:rsidRDefault="007F17C0" w:rsidP="007F17C0">
      <w:pPr>
        <w:ind w:firstLine="480"/>
      </w:pPr>
    </w:p>
    <w:p w14:paraId="6D328C93" w14:textId="0CD9D989" w:rsidR="007F17C0" w:rsidRDefault="007F17C0" w:rsidP="007F17C0">
      <w:pPr>
        <w:pStyle w:val="3"/>
      </w:pPr>
      <w:r>
        <w:rPr>
          <w:rFonts w:hint="eastAsia"/>
        </w:rPr>
        <w:t xml:space="preserve">SQL on Hadoop </w:t>
      </w:r>
      <w:r>
        <w:rPr>
          <w:rFonts w:hint="eastAsia"/>
        </w:rPr>
        <w:t>架构</w:t>
      </w:r>
    </w:p>
    <w:p w14:paraId="270E3B71" w14:textId="1C7B0682" w:rsidR="007F17C0" w:rsidRDefault="007F17C0" w:rsidP="007F17C0">
      <w:pPr>
        <w:ind w:firstLine="480"/>
      </w:pPr>
      <w:r>
        <w:rPr>
          <w:rFonts w:hint="eastAsia"/>
        </w:rPr>
        <w:t>在</w:t>
      </w:r>
      <w:r>
        <w:rPr>
          <w:rFonts w:hint="eastAsia"/>
        </w:rPr>
        <w:t>Hadoop</w:t>
      </w:r>
      <w:r>
        <w:rPr>
          <w:rFonts w:hint="eastAsia"/>
        </w:rPr>
        <w:t>上处理分析查询正变得越来越流行。最初，查询表示为</w:t>
      </w:r>
      <w:r>
        <w:rPr>
          <w:rFonts w:hint="eastAsia"/>
        </w:rPr>
        <w:t>MapReduce</w:t>
      </w:r>
      <w:r>
        <w:rPr>
          <w:rFonts w:hint="eastAsia"/>
        </w:rPr>
        <w:t>工作和</w:t>
      </w:r>
      <w:r>
        <w:rPr>
          <w:rFonts w:hint="eastAsia"/>
        </w:rPr>
        <w:t>Hadoop</w:t>
      </w:r>
      <w:r>
        <w:rPr>
          <w:rFonts w:hint="eastAsia"/>
        </w:rPr>
        <w:t>的吸引力在于其可扩展性和容错能力。编码，手动优化和维护</w:t>
      </w:r>
      <w:r>
        <w:rPr>
          <w:rFonts w:hint="eastAsia"/>
        </w:rPr>
        <w:t>MapReduce</w:t>
      </w:r>
      <w:r>
        <w:rPr>
          <w:rFonts w:hint="eastAsia"/>
        </w:rPr>
        <w:t>中的复杂查询非常困难，因此像类似</w:t>
      </w:r>
      <w:r>
        <w:rPr>
          <w:rFonts w:hint="eastAsia"/>
        </w:rPr>
        <w:t>SQL</w:t>
      </w:r>
      <w:r>
        <w:rPr>
          <w:rFonts w:hint="eastAsia"/>
        </w:rPr>
        <w:t>的声明性语言是在</w:t>
      </w:r>
      <w:r>
        <w:rPr>
          <w:rFonts w:hint="eastAsia"/>
        </w:rPr>
        <w:t>Hadoop</w:t>
      </w:r>
      <w:r>
        <w:rPr>
          <w:rFonts w:hint="eastAsia"/>
        </w:rPr>
        <w:t>之上开发的。</w:t>
      </w:r>
      <w:r>
        <w:rPr>
          <w:rFonts w:hint="eastAsia"/>
        </w:rPr>
        <w:t>HiveQL</w:t>
      </w:r>
      <w:r>
        <w:rPr>
          <w:rFonts w:hint="eastAsia"/>
        </w:rPr>
        <w:t>查询被编译到</w:t>
      </w:r>
      <w:r>
        <w:rPr>
          <w:rFonts w:hint="eastAsia"/>
        </w:rPr>
        <w:t>MapReduce</w:t>
      </w:r>
      <w:r>
        <w:rPr>
          <w:rFonts w:hint="eastAsia"/>
        </w:rPr>
        <w:t>作业中，并由</w:t>
      </w:r>
      <w:r>
        <w:rPr>
          <w:rFonts w:hint="eastAsia"/>
        </w:rPr>
        <w:t>Hadoop</w:t>
      </w:r>
      <w:r>
        <w:rPr>
          <w:rFonts w:hint="eastAsia"/>
        </w:rPr>
        <w:t>执行。</w:t>
      </w:r>
      <w:r>
        <w:rPr>
          <w:rFonts w:hint="eastAsia"/>
        </w:rPr>
        <w:t xml:space="preserve"> HiveQL</w:t>
      </w:r>
      <w:r>
        <w:rPr>
          <w:rFonts w:hint="eastAsia"/>
        </w:rPr>
        <w:t>加快了复杂查询的编码速度，但同时也很明显地表明，</w:t>
      </w:r>
      <w:r>
        <w:rPr>
          <w:rFonts w:hint="eastAsia"/>
        </w:rPr>
        <w:t>Hadoop</w:t>
      </w:r>
      <w:r>
        <w:rPr>
          <w:rFonts w:hint="eastAsia"/>
        </w:rPr>
        <w:t>生态系统，因为已编译的</w:t>
      </w:r>
      <w:r>
        <w:rPr>
          <w:rFonts w:hint="eastAsia"/>
        </w:rPr>
        <w:t>MapReduce</w:t>
      </w:r>
      <w:r>
        <w:rPr>
          <w:rFonts w:hint="eastAsia"/>
        </w:rPr>
        <w:t>作业显示了较差的性能。</w:t>
      </w:r>
    </w:p>
    <w:p w14:paraId="1174971D" w14:textId="26F4EBF4" w:rsidR="007F17C0" w:rsidRDefault="007F17C0" w:rsidP="007F17C0">
      <w:pPr>
        <w:ind w:firstLine="480"/>
      </w:pPr>
      <w:r>
        <w:rPr>
          <w:rFonts w:hint="eastAsia"/>
        </w:rPr>
        <w:t>Pivotal</w:t>
      </w:r>
      <w:r>
        <w:rPr>
          <w:rFonts w:hint="eastAsia"/>
        </w:rPr>
        <w:t>通过引入</w:t>
      </w:r>
      <w:r>
        <w:rPr>
          <w:rFonts w:hint="eastAsia"/>
        </w:rPr>
        <w:t xml:space="preserve">HAWQ </w:t>
      </w:r>
      <w:r>
        <w:rPr>
          <w:rFonts w:hint="eastAsia"/>
        </w:rPr>
        <w:t>来应对挑战，它是一种在</w:t>
      </w:r>
      <w:r>
        <w:rPr>
          <w:rFonts w:hint="eastAsia"/>
        </w:rPr>
        <w:t>HDFS</w:t>
      </w:r>
      <w:r>
        <w:rPr>
          <w:rFonts w:hint="eastAsia"/>
        </w:rPr>
        <w:t>之上的大规模并行</w:t>
      </w:r>
      <w:r>
        <w:rPr>
          <w:rFonts w:hint="eastAsia"/>
        </w:rPr>
        <w:t>SQL</w:t>
      </w:r>
      <w:r>
        <w:rPr>
          <w:rFonts w:hint="eastAsia"/>
        </w:rPr>
        <w:t>兼容引擎。</w:t>
      </w:r>
      <w:r>
        <w:rPr>
          <w:rFonts w:hint="eastAsia"/>
        </w:rPr>
        <w:t xml:space="preserve"> HAWQ</w:t>
      </w:r>
      <w:r>
        <w:rPr>
          <w:rFonts w:hint="eastAsia"/>
        </w:rPr>
        <w:t>以</w:t>
      </w:r>
      <w:r>
        <w:rPr>
          <w:rFonts w:hint="eastAsia"/>
        </w:rPr>
        <w:t>Orca</w:t>
      </w:r>
      <w:r>
        <w:rPr>
          <w:rFonts w:hint="eastAsia"/>
        </w:rPr>
        <w:t>为核心来设计有效的查询计划，从而最大程度地降低访问</w:t>
      </w:r>
      <w:r>
        <w:rPr>
          <w:rFonts w:hint="eastAsia"/>
        </w:rPr>
        <w:t>Hadoop</w:t>
      </w:r>
      <w:r>
        <w:rPr>
          <w:rFonts w:hint="eastAsia"/>
        </w:rPr>
        <w:t>集群中数据的成本。</w:t>
      </w:r>
      <w:r>
        <w:rPr>
          <w:rFonts w:hint="eastAsia"/>
        </w:rPr>
        <w:t xml:space="preserve"> HAWQ</w:t>
      </w:r>
      <w:r>
        <w:rPr>
          <w:rFonts w:hint="eastAsia"/>
        </w:rPr>
        <w:t>的体系结构将创新的基于成本的最先进的优化器与</w:t>
      </w:r>
      <w:r>
        <w:rPr>
          <w:rFonts w:hint="eastAsia"/>
        </w:rPr>
        <w:t>Hadoop</w:t>
      </w:r>
      <w:r>
        <w:rPr>
          <w:rFonts w:hint="eastAsia"/>
        </w:rPr>
        <w:t>的可伸缩性和容错能力相结合，以实现</w:t>
      </w:r>
      <w:r>
        <w:rPr>
          <w:rFonts w:hint="eastAsia"/>
        </w:rPr>
        <w:t>PB</w:t>
      </w:r>
      <w:r>
        <w:rPr>
          <w:rFonts w:hint="eastAsia"/>
        </w:rPr>
        <w:t>级数据的交互式处理。</w:t>
      </w:r>
    </w:p>
    <w:p w14:paraId="5955A5B6" w14:textId="6CE063A9" w:rsidR="007F17C0" w:rsidRDefault="007F17C0" w:rsidP="007F17C0">
      <w:pPr>
        <w:ind w:firstLine="480"/>
      </w:pPr>
      <w:r>
        <w:rPr>
          <w:rFonts w:hint="eastAsia"/>
        </w:rPr>
        <w:t>最近，包括</w:t>
      </w:r>
      <w:r>
        <w:rPr>
          <w:rFonts w:hint="eastAsia"/>
        </w:rPr>
        <w:t>Cloudera</w:t>
      </w:r>
      <w:r>
        <w:rPr>
          <w:rFonts w:hint="eastAsia"/>
        </w:rPr>
        <w:t>的</w:t>
      </w:r>
      <w:r>
        <w:rPr>
          <w:rFonts w:hint="eastAsia"/>
        </w:rPr>
        <w:t>Impala</w:t>
      </w:r>
      <w:r>
        <w:rPr>
          <w:rFonts w:hint="eastAsia"/>
        </w:rPr>
        <w:t>和</w:t>
      </w:r>
      <w:r>
        <w:rPr>
          <w:rFonts w:hint="eastAsia"/>
        </w:rPr>
        <w:t>Facebook</w:t>
      </w:r>
      <w:r>
        <w:rPr>
          <w:rFonts w:hint="eastAsia"/>
        </w:rPr>
        <w:t>的</w:t>
      </w:r>
      <w:r>
        <w:rPr>
          <w:rFonts w:hint="eastAsia"/>
        </w:rPr>
        <w:t>Presto</w:t>
      </w:r>
      <w:r>
        <w:rPr>
          <w:rFonts w:hint="eastAsia"/>
        </w:rPr>
        <w:t>在内的许多其他努力引入了新的优化器，以在</w:t>
      </w:r>
      <w:r>
        <w:rPr>
          <w:rFonts w:hint="eastAsia"/>
        </w:rPr>
        <w:t>Hadoop</w:t>
      </w:r>
      <w:r>
        <w:rPr>
          <w:rFonts w:hint="eastAsia"/>
        </w:rPr>
        <w:t>上应用</w:t>
      </w:r>
      <w:r>
        <w:rPr>
          <w:rFonts w:hint="eastAsia"/>
        </w:rPr>
        <w:t>SQL</w:t>
      </w:r>
      <w:r>
        <w:rPr>
          <w:rFonts w:hint="eastAsia"/>
        </w:rPr>
        <w:t>处理。当前，这些工作仅支持</w:t>
      </w:r>
      <w:r>
        <w:rPr>
          <w:rFonts w:hint="eastAsia"/>
        </w:rPr>
        <w:t>SQL</w:t>
      </w:r>
      <w:r>
        <w:rPr>
          <w:rFonts w:hint="eastAsia"/>
        </w:rPr>
        <w:t>标准功能的一部分，并且其优化仅限于基于规则的。相比之下，</w:t>
      </w:r>
      <w:r>
        <w:rPr>
          <w:rFonts w:hint="eastAsia"/>
        </w:rPr>
        <w:t>HAWQ</w:t>
      </w:r>
      <w:r>
        <w:rPr>
          <w:rFonts w:hint="eastAsia"/>
        </w:rPr>
        <w:t>具有完全符合标准的</w:t>
      </w:r>
      <w:r>
        <w:rPr>
          <w:rFonts w:hint="eastAsia"/>
        </w:rPr>
        <w:t>SQL</w:t>
      </w:r>
      <w:r>
        <w:rPr>
          <w:rFonts w:hint="eastAsia"/>
        </w:rPr>
        <w:t>接口和基于成本的优化器，这两者都是</w:t>
      </w:r>
      <w:r>
        <w:rPr>
          <w:rFonts w:hint="eastAsia"/>
        </w:rPr>
        <w:t>Hadoop</w:t>
      </w:r>
      <w:r>
        <w:rPr>
          <w:rFonts w:hint="eastAsia"/>
        </w:rPr>
        <w:t>查询引擎中前所未有的功能。</w:t>
      </w:r>
    </w:p>
    <w:p w14:paraId="775C31F1" w14:textId="5B31D5A2" w:rsidR="007F17C0" w:rsidRPr="00862AB5" w:rsidRDefault="007F17C0" w:rsidP="007F17C0">
      <w:pPr>
        <w:pStyle w:val="3"/>
      </w:pPr>
      <w:r w:rsidRPr="007F17C0">
        <w:rPr>
          <w:rFonts w:hint="eastAsia"/>
        </w:rPr>
        <w:t>Orca</w:t>
      </w:r>
      <w:r w:rsidRPr="007F17C0">
        <w:rPr>
          <w:rFonts w:hint="eastAsia"/>
        </w:rPr>
        <w:t>架构</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w:t>
      </w:r>
      <w:r>
        <w:rPr>
          <w:rFonts w:hint="eastAsia"/>
        </w:rPr>
        <w:lastRenderedPageBreak/>
        <w:t>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r>
        <w:t>tb.a</w:t>
      </w:r>
      <w:proofErr w:type="spellEnd"/>
      <w:r>
        <w:t xml:space="preserve"> = (&lt;single row subquery&gt;);</w:t>
      </w:r>
    </w:p>
    <w:p w14:paraId="5BB4EF44" w14:textId="77777777" w:rsidR="002E2C0B" w:rsidRPr="000D3407" w:rsidRDefault="002E2C0B" w:rsidP="002E2C0B">
      <w:r>
        <w:tab/>
        <w:t>SELECT a, (&lt;single row subquery&gt;) FROM tb</w:t>
      </w:r>
      <w:r>
        <w:rPr>
          <w:rFonts w:hint="eastAsia"/>
        </w:rPr>
        <w:t>;</w:t>
      </w:r>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
    <w:p w14:paraId="395BB3BE" w14:textId="77777777" w:rsidR="002E2C0B" w:rsidRPr="00961682" w:rsidRDefault="002E2C0B" w:rsidP="002E2C0B">
      <w:r>
        <w:tab/>
        <w:t>SELECT * FROM tb1 WHERE b &gt; (SELECT MIN(a) FROM tb2);</w:t>
      </w:r>
    </w:p>
    <w:p w14:paraId="0E0B5DE9" w14:textId="77777777" w:rsidR="002E2C0B" w:rsidRDefault="002E2C0B" w:rsidP="002E2C0B">
      <w:pPr>
        <w:pStyle w:val="6"/>
      </w:pPr>
      <w:r>
        <w:rPr>
          <w:rFonts w:hint="eastAsia"/>
        </w:rPr>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lastRenderedPageBreak/>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查询，然后进行类似子查询的优化。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MYSQL_PARSER::</w:t>
      </w:r>
      <w:proofErr w:type="spellStart"/>
      <w:r w:rsidRPr="0064329E">
        <w:t>unfold_view</w:t>
      </w:r>
      <w:proofErr w:type="spellEnd"/>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proofErr w:type="spellStart"/>
      <w:r w:rsidR="00B22F61">
        <w:rPr>
          <w:rFonts w:hint="eastAsia"/>
        </w:rPr>
        <w:t>join_optimize</w:t>
      </w:r>
      <w:proofErr w:type="spellEnd"/>
      <w:r w:rsidR="00B22F61">
        <w:rPr>
          <w:rFonts w:hint="eastAsia"/>
        </w:rPr>
        <w:t>/</w:t>
      </w:r>
      <w:proofErr w:type="spellStart"/>
      <w:r w:rsidR="00B22F61">
        <w:t>CJoinOptimizer</w:t>
      </w:r>
      <w:proofErr w:type="spell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支持外连接转换为内连接，转换的条件是内表符合“空值拒绝”。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r>
        <w:rPr>
          <w:rFonts w:hint="eastAsia"/>
        </w:rPr>
        <w:t>大结果的时候导致计算节点卡死的现场，采用配置文件配置参与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lastRenderedPageBreak/>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的列是否是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直接返回空结果等。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lastRenderedPageBreak/>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670A3F36" w:rsidR="00D87DA5" w:rsidRDefault="00D87DA5" w:rsidP="00D87DA5">
      <w:pPr>
        <w:pStyle w:val="5"/>
      </w:pPr>
      <w:r>
        <w:rPr>
          <w:rFonts w:hint="eastAsia"/>
        </w:rPr>
        <w:t>嵌入式数据库</w:t>
      </w:r>
    </w:p>
    <w:p w14:paraId="0F27DDAD" w14:textId="6C149E49" w:rsidR="00F23B44" w:rsidRPr="00F23B44" w:rsidRDefault="00F23B44" w:rsidP="00F23B44">
      <w:pPr>
        <w:pStyle w:val="3"/>
      </w:pPr>
      <w:r>
        <w:rPr>
          <w:rFonts w:hint="eastAsia"/>
        </w:rPr>
        <w:t>并行查询</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r>
        <w:rPr>
          <w:rFonts w:hint="eastAsia"/>
          <w:color w:val="FF0000"/>
        </w:rPr>
        <w:t>free -m</w:t>
      </w:r>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TCP,ETCP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lastRenderedPageBreak/>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lastRenderedPageBreak/>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网络问题通常是由硬件或相关设施出现问题导致的，因此在调优协议栈前，请先排除硬件问题。</w:t>
      </w:r>
    </w:p>
    <w:p w14:paraId="6A098F50" w14:textId="77777777" w:rsidR="00ED3A34" w:rsidRDefault="000A4994">
      <w:pPr>
        <w:ind w:firstLine="420"/>
      </w:pPr>
      <w:r>
        <w:rPr>
          <w:rFonts w:hint="eastAsia"/>
        </w:rPr>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lastRenderedPageBreak/>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网卡中断，如果出现了中断不均衡的情况，参考处理器调优。若不支持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r>
        <w:rPr>
          <w:rFonts w:hint="eastAsia"/>
        </w:rPr>
        <w:t>Rece-q</w:t>
      </w:r>
      <w:r>
        <w:rPr>
          <w:rFonts w:hint="eastAsia"/>
        </w:rPr>
        <w:t>列，若队列已满，则应考虑增大应用程序套接字的缓存大小伙使用自动调整缓存的方式。除此之外，也要考虑能够优化应用层的架构，降低读取套接字的间隔。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以太网流控：若网卡和交换机支持流控功能，可通过使能此功能，给内核一些时间来处理网卡队列中的数据，来规避网卡缓存溢出的问题。对于网卡测，可通过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t>适配器队列：在协议栈处理之前，内核利用此队列缓存网卡接收的数据，每个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lastRenderedPageBreak/>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值时，可尝试加倍该数据包数量：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r>
        <w:rPr>
          <w:rFonts w:hint="eastAsia"/>
        </w:rPr>
        <w:t>栈链路较长，包含了文件系统层、块设备层和驱动层。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设备，宜设置为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lastRenderedPageBreak/>
        <w:t>配置</w:t>
      </w:r>
    </w:p>
    <w:p w14:paraId="7B42882B" w14:textId="77777777" w:rsidR="00ED3A34" w:rsidRDefault="000A4994">
      <w:pPr>
        <w:pStyle w:val="4"/>
      </w:pPr>
      <w:r>
        <w:rPr>
          <w:rFonts w:hint="eastAsia"/>
        </w:rPr>
        <w:t>下推计算结果缓存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两列会被用到，而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出于上述考量，</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w:t>
      </w:r>
      <w:r>
        <w:rPr>
          <w:rFonts w:hint="eastAsia"/>
        </w:rPr>
        <w:lastRenderedPageBreak/>
        <w:t>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分区裁剪是只有当目标表为分区表时，才可以进行的一种优化方式。分区裁剪通过分析查询语句中的过滤条件，只选择可能满足条件的分区，不扫描匹配不上的分区，进而显著地减少计算的数据量。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，下同）下推将查询计划树中的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proofErr w:type="spellStart"/>
      <w:r>
        <w:rPr>
          <w:rFonts w:hint="eastAsia"/>
        </w:rPr>
        <w:t>PolarDB</w:t>
      </w:r>
      <w:proofErr w:type="spellEnd"/>
    </w:p>
    <w:p w14:paraId="3E4A305D" w14:textId="77777777" w:rsidR="00025704" w:rsidRPr="00025704" w:rsidRDefault="00025704" w:rsidP="00025704"/>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lastRenderedPageBreak/>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lastRenderedPageBreak/>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预处理、执行计划缓存、数据集透传等功能，保证数据一致性条件下实现高性能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t>LVS</w:t>
      </w:r>
    </w:p>
    <w:p w14:paraId="02C05DF8" w14:textId="77777777" w:rsidR="00ED3A34" w:rsidRDefault="000A4994">
      <w:pPr>
        <w:pStyle w:val="4"/>
      </w:pPr>
      <w:r>
        <w:rPr>
          <w:rFonts w:hint="eastAsia"/>
        </w:rPr>
        <w:t>池化技术</w:t>
      </w:r>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lastRenderedPageBreak/>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r>
        <w:rPr>
          <w:rFonts w:hint="eastAsia"/>
        </w:rPr>
        <w:t>本地会缓存元数据，当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以行级为主表级锁为辅的锁技术、多版本并发控制技术、全乐观锁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对于大结果的</w:t>
      </w:r>
      <w:r>
        <w:t>INSERT</w:t>
      </w:r>
      <w:r>
        <w:t>或者</w:t>
      </w:r>
      <w:r>
        <w:t>SELECT</w:t>
      </w:r>
      <w:r>
        <w:t>会根据具体的</w:t>
      </w:r>
      <w:r>
        <w:t>SQL</w:t>
      </w:r>
      <w:r>
        <w:t>数量分包下发，提</w:t>
      </w:r>
      <w:r>
        <w:lastRenderedPageBreak/>
        <w:t>高效率。</w:t>
      </w:r>
    </w:p>
    <w:p w14:paraId="6F4F2D27" w14:textId="77777777" w:rsidR="00ED3A34" w:rsidRDefault="000A4994">
      <w:pPr>
        <w:ind w:firstLine="420"/>
      </w:pPr>
      <w:r>
        <w:t>对于大结果集进行分包处理（结果集在内存中缓存），防止一次性处理卡顿。</w:t>
      </w:r>
    </w:p>
    <w:p w14:paraId="4B842741" w14:textId="77777777" w:rsidR="00ED3A34" w:rsidRDefault="000A4994">
      <w:pPr>
        <w:ind w:firstLine="420"/>
      </w:pPr>
      <w:r>
        <w:t>分布式批处理。提供分布式架构下批处理功能，满足金融、政企、运营商等行业日终大数据批处理的要求，通过分布式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读写分离是指利用数据节点集群安全组多副本，将部分读请求发往备节点，提升系统的读能力。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下发的数据节点，将写操作发往主节点，将读操作发往备节点。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r>
        <w:rPr>
          <w:rFonts w:hint="eastAsia"/>
        </w:rPr>
        <w:t>读主节点。读操作默认发往主节点，当应用强制指定将读请求发往备节点时，读请求即在备机间做负载均衡；</w:t>
      </w:r>
    </w:p>
    <w:p w14:paraId="2B607167" w14:textId="77777777" w:rsidR="00ED3A34" w:rsidRDefault="000A4994">
      <w:pPr>
        <w:numPr>
          <w:ilvl w:val="0"/>
          <w:numId w:val="7"/>
        </w:numPr>
        <w:ind w:firstLine="420"/>
      </w:pPr>
      <w:r>
        <w:rPr>
          <w:rFonts w:hint="eastAsia"/>
        </w:rPr>
        <w:t>读备节点。读操作仅在备机间根据配置的权重做读负载均衡。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lastRenderedPageBreak/>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的优先级，同城机房高于异地灾备机房。</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select T1.col,T1.col1 from T1 join T2 on T1.col=T2.col where T1.col=200 UR;</w:t>
      </w:r>
    </w:p>
    <w:p w14:paraId="0802E3BB" w14:textId="77777777" w:rsidR="00ED3A34" w:rsidRDefault="000A4994">
      <w:pPr>
        <w:ind w:firstLine="420"/>
      </w:pPr>
      <w:r>
        <w:rPr>
          <w:rFonts w:hint="eastAsia"/>
        </w:rPr>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select T1.col,T1.col1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分组有公共的交集，则可以合并下发，否则不能合并下发该语句；无需考虑等值链和值链对合并结果的影响。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lastRenderedPageBreak/>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如果复制表所在的</w:t>
      </w:r>
      <w:proofErr w:type="spellStart"/>
      <w:r>
        <w:rPr>
          <w:rFonts w:hint="eastAsia"/>
        </w:rPr>
        <w:t>db</w:t>
      </w:r>
      <w:proofErr w:type="spellEnd"/>
      <w:r>
        <w:rPr>
          <w:rFonts w:hint="eastAsia"/>
        </w:rPr>
        <w:t>分组要完全覆盖非复制表所在的分组，则可以合并下发，否则不能合并下发该语句。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如果非复制表经过</w:t>
      </w:r>
      <w:r>
        <w:rPr>
          <w:rFonts w:hint="eastAsia"/>
        </w:rPr>
        <w:t>where</w:t>
      </w:r>
      <w:r>
        <w:rPr>
          <w:rFonts w:hint="eastAsia"/>
        </w:rPr>
        <w:t>值的过滤后能落在单个</w:t>
      </w:r>
      <w:proofErr w:type="spellStart"/>
      <w:r>
        <w:rPr>
          <w:rFonts w:hint="eastAsia"/>
        </w:rPr>
        <w:t>db</w:t>
      </w:r>
      <w:proofErr w:type="spellEnd"/>
      <w:r>
        <w:rPr>
          <w:rFonts w:hint="eastAsia"/>
        </w:rPr>
        <w:t>上，则判断依据参考复制表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条件为非分发键合并依据。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t>where</w:t>
      </w:r>
      <w:r>
        <w:rPr>
          <w:rFonts w:hint="eastAsia"/>
        </w:rPr>
        <w:t>条件：</w:t>
      </w:r>
      <w:proofErr w:type="spellStart"/>
      <w:r>
        <w:rPr>
          <w:rFonts w:hint="eastAsia"/>
        </w:rPr>
        <w:t>range_t.a</w:t>
      </w:r>
      <w:proofErr w:type="spell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range_t.a</w:t>
      </w:r>
      <w:proofErr w:type="spell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r>
        <w:rPr>
          <w:rFonts w:hint="eastAsia"/>
        </w:rPr>
        <w:t>表所在的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lastRenderedPageBreak/>
        <w:t>where</w:t>
      </w:r>
      <w:r>
        <w:rPr>
          <w:rFonts w:hint="eastAsia"/>
        </w:rPr>
        <w:t>条件为分发键</w:t>
      </w:r>
    </w:p>
    <w:p w14:paraId="7D0B79F2" w14:textId="77777777" w:rsidR="00ED3A34" w:rsidRDefault="000A4994">
      <w:pPr>
        <w:ind w:firstLine="420"/>
      </w:pPr>
      <w:r>
        <w:rPr>
          <w:rFonts w:hint="eastAsia"/>
        </w:rPr>
        <w:t>如果通过值链和等值链过滤后有一个表被过滤落在单个</w:t>
      </w:r>
      <w:proofErr w:type="spellStart"/>
      <w:r>
        <w:rPr>
          <w:rFonts w:hint="eastAsia"/>
        </w:rPr>
        <w:t>db</w:t>
      </w:r>
      <w:proofErr w:type="spellEnd"/>
      <w:r>
        <w:rPr>
          <w:rFonts w:hint="eastAsia"/>
        </w:rPr>
        <w:t>，则判断依据参考复制表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如果通过值链和等值链过滤后两个表都落在单个</w:t>
      </w:r>
      <w:proofErr w:type="spellStart"/>
      <w:r>
        <w:rPr>
          <w:rFonts w:hint="eastAsia"/>
        </w:rPr>
        <w:t>db</w:t>
      </w:r>
      <w:proofErr w:type="spellEnd"/>
      <w:r>
        <w:rPr>
          <w:rFonts w:hint="eastAsia"/>
        </w:rPr>
        <w:t>上，则判断依据参考复制表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为非分发键合并依据。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lastRenderedPageBreak/>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lastRenderedPageBreak/>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lastRenderedPageBreak/>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r>
        <w:rPr>
          <w:rFonts w:hint="eastAsia"/>
        </w:rPr>
        <w:t>层做聚合和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t1.a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且查询字段为非分发键时，主子查询不能合并下发（不管查询字段是否为分发键，都不能合并）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分发键需要</w:t>
      </w:r>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在分发键类型一致的情况下，通过唯一的</w:t>
      </w:r>
      <w:r>
        <w:rPr>
          <w:rFonts w:hint="eastAsia"/>
        </w:rPr>
        <w:t>hash</w:t>
      </w:r>
      <w:r>
        <w:rPr>
          <w:rFonts w:hint="eastAsia"/>
        </w:rPr>
        <w:t>算法可以将相同值统一的发布</w:t>
      </w:r>
      <w:r>
        <w:rPr>
          <w:rFonts w:hint="eastAsia"/>
        </w:rPr>
        <w:lastRenderedPageBreak/>
        <w:t>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多表的分发键类型需要一致</w:t>
      </w:r>
    </w:p>
    <w:p w14:paraId="169D5B01" w14:textId="77777777" w:rsidR="00ED3A34" w:rsidRDefault="000A4994">
      <w:pPr>
        <w:numPr>
          <w:ilvl w:val="0"/>
          <w:numId w:val="23"/>
        </w:numPr>
        <w:ind w:firstLine="420"/>
      </w:pPr>
      <w:r>
        <w:rPr>
          <w:rFonts w:hint="eastAsia"/>
        </w:rPr>
        <w:t>分发键需要</w:t>
      </w:r>
      <w:r>
        <w:rPr>
          <w:rFonts w:hint="eastAsia"/>
        </w:rPr>
        <w:t>NOT NULL</w:t>
      </w:r>
      <w:r>
        <w:rPr>
          <w:rFonts w:hint="eastAsia"/>
        </w:rPr>
        <w:t>限制</w:t>
      </w:r>
    </w:p>
    <w:p w14:paraId="2DB8F79A" w14:textId="77777777" w:rsidR="00ED3A34" w:rsidRDefault="000A4994">
      <w:pPr>
        <w:ind w:firstLine="420"/>
      </w:pPr>
      <w:r>
        <w:rPr>
          <w:rFonts w:hint="eastAsia"/>
        </w:rPr>
        <w:t>合并下发原理：在分发键类型一致的情况下，通过唯一的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lastRenderedPageBreak/>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分发键需要</w:t>
      </w:r>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在分发键类型一致的情况下，通过唯一的</w:t>
      </w:r>
      <w:r>
        <w:t>hash</w:t>
      </w:r>
      <w:r>
        <w:t>算法可以将相同值统一的发布到相同的数据节点上。这样可以保证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lastRenderedPageBreak/>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都是采用相同分片，不需要计算分片（适用于跑批业务），</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lastRenderedPageBreak/>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select T1.col,T1.col1 from T1 join T2 on T1.col=T2.col where T1.col&gt;100 UR;</w:t>
      </w:r>
    </w:p>
    <w:p w14:paraId="4B21E22C" w14:textId="77777777" w:rsidR="00ED3A34" w:rsidRDefault="000A4994">
      <w:pPr>
        <w:ind w:firstLine="420"/>
      </w:pPr>
      <w:r>
        <w:rPr>
          <w:rFonts w:hint="eastAsia"/>
        </w:rPr>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T1.col,T1.col1 from {T1 where col&gt;100} join {T2 where col&gt;100} on </w:t>
      </w:r>
      <w:r>
        <w:rPr>
          <w:rFonts w:hint="eastAsia"/>
        </w:rPr>
        <w:lastRenderedPageBreak/>
        <w:t>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T1.col1 from T1 join T2 on T1.col=T2.col where T1.col1 in (100,200) and T2.col1=T1.col1 UR;</w:t>
      </w:r>
    </w:p>
    <w:p w14:paraId="1A4BCE62" w14:textId="77777777" w:rsidR="00ED3A34" w:rsidRDefault="000A4994">
      <w:pPr>
        <w:ind w:firstLine="420"/>
      </w:pPr>
      <w:r>
        <w:rPr>
          <w:rFonts w:hint="eastAsia"/>
        </w:rPr>
        <w:t>优化器执行计划示例：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 xml:space="preserve">select T1.col, T1.col1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并行执行是指执行计划在各个分区间进行并行执行，从而提升执行效率。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r>
        <w:rPr>
          <w:rFonts w:hint="eastAsia"/>
        </w:rPr>
        <w:t>三个分区上：</w:t>
      </w:r>
    </w:p>
    <w:p w14:paraId="31846543" w14:textId="77777777" w:rsidR="00ED3A34" w:rsidRDefault="000A4994">
      <w:pPr>
        <w:ind w:firstLine="420"/>
      </w:pPr>
      <w:r>
        <w:rPr>
          <w:rFonts w:hint="eastAsia"/>
        </w:rPr>
        <w:t>select T1.col,T1.col1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select T2.col from T2 order by T2.col ASC;</w:t>
      </w:r>
    </w:p>
    <w:p w14:paraId="23B3928A" w14:textId="77777777" w:rsidR="00ED3A34" w:rsidRDefault="000A4994">
      <w:pPr>
        <w:ind w:firstLine="420"/>
      </w:pPr>
      <w:r>
        <w:rPr>
          <w:rFonts w:hint="eastAsia"/>
        </w:rPr>
        <w:t>select T1.col,T1.col1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r>
        <w:rPr>
          <w:rFonts w:hint="eastAsia"/>
        </w:rPr>
        <w:t>层做</w:t>
      </w:r>
      <w:r>
        <w:rPr>
          <w:rFonts w:hint="eastAsia"/>
        </w:rPr>
        <w:t>join</w:t>
      </w:r>
      <w:r>
        <w:rPr>
          <w:rFonts w:hint="eastAsia"/>
        </w:rPr>
        <w:t>。</w:t>
      </w:r>
    </w:p>
    <w:p w14:paraId="772C6668" w14:textId="77777777" w:rsidR="00ED3A34" w:rsidRDefault="000A4994">
      <w:pPr>
        <w:pStyle w:val="4"/>
      </w:pPr>
      <w:r>
        <w:rPr>
          <w:rFonts w:hint="eastAsia"/>
        </w:rPr>
        <w:lastRenderedPageBreak/>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select avg(col) from T where col&gt;100 UR;</w:t>
      </w:r>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sum(col),count(col)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为了尽量减少数据节点向计算节点移动的数据量，系统被设计为尽可能将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select col,col1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子句可以将查询数据定位到某（几）个</w:t>
      </w:r>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select col,col1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lastRenderedPageBreak/>
        <w:t>SQL</w:t>
      </w:r>
      <w:r>
        <w:rPr>
          <w:rFonts w:hint="eastAsia"/>
        </w:rPr>
        <w:t>示例：</w:t>
      </w:r>
    </w:p>
    <w:p w14:paraId="3864D4D0" w14:textId="77777777" w:rsidR="00ED3A34" w:rsidRDefault="000A4994">
      <w:pPr>
        <w:ind w:firstLine="420"/>
      </w:pPr>
      <w:r>
        <w:rPr>
          <w:rFonts w:hint="eastAsia"/>
        </w:rPr>
        <w:t>select col,col1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select col,col1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select distinct col,col1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select distinct col,col1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子句需要调整，调整格式如下：</w:t>
      </w:r>
      <w:r>
        <w:rPr>
          <w:rFonts w:hint="eastAsia"/>
        </w:rPr>
        <w:t xml:space="preserve">limit </w:t>
      </w:r>
      <w:proofErr w:type="spellStart"/>
      <w:r>
        <w:rPr>
          <w:rFonts w:hint="eastAsia"/>
        </w:rPr>
        <w:t>x,y</w:t>
      </w:r>
      <w:proofErr w:type="spell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r>
        <w:rPr>
          <w:rFonts w:hint="eastAsia"/>
        </w:rPr>
        <w:t>层计算的，</w:t>
      </w:r>
      <w:r>
        <w:rPr>
          <w:rFonts w:hint="eastAsia"/>
        </w:rPr>
        <w:t>limit</w:t>
      </w:r>
      <w:r>
        <w:rPr>
          <w:rFonts w:hint="eastAsia"/>
        </w:rPr>
        <w:t>子句不变</w:t>
      </w:r>
    </w:p>
    <w:p w14:paraId="7CEB5832" w14:textId="77777777" w:rsidR="00ED3A34" w:rsidRDefault="000A4994">
      <w:pPr>
        <w:ind w:firstLine="420"/>
      </w:pPr>
      <w:r>
        <w:rPr>
          <w:rFonts w:hint="eastAsia"/>
        </w:rPr>
        <w:lastRenderedPageBreak/>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select col,col1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select col,col1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select col,col1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条件可以将查询语句定位到某（几）个</w:t>
      </w:r>
      <w:r>
        <w:rPr>
          <w:rFonts w:hint="eastAsia"/>
        </w:rPr>
        <w:t>group</w:t>
      </w:r>
      <w:r>
        <w:rPr>
          <w:rFonts w:hint="eastAsia"/>
        </w:rPr>
        <w:t>上执行，执行时下发原始条件。</w:t>
      </w:r>
    </w:p>
    <w:p w14:paraId="670211AF" w14:textId="77777777" w:rsidR="00ED3A34" w:rsidRDefault="000A4994">
      <w:pPr>
        <w:ind w:firstLine="420"/>
      </w:pPr>
      <w:r>
        <w:rPr>
          <w:rFonts w:hint="eastAsia"/>
        </w:rPr>
        <w:t>select col,col1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(col!=5)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r>
              <w:rPr>
                <w:rFonts w:hint="eastAsia"/>
              </w:rPr>
              <w:t>NOT(col1&lt;=4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r>
              <w:rPr>
                <w:rFonts w:hint="eastAsia"/>
              </w:rPr>
              <w:t>NOT(col1&lt;=4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经过变换，可以减少一次逻辑运算并在一定条件下使范围扫描可用。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lastRenderedPageBreak/>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select col,col1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select col,col1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select col,sol1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select col,col1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对于聚合函数的场景，采用共享锁，而不是排它锁，减少加锁范范围（但是也带来了一致性问题）。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条件索引失效，造成全表锁（对于悲观锁，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w:t>
      </w:r>
      <w:r>
        <w:rPr>
          <w:rFonts w:hint="eastAsia"/>
        </w:rPr>
        <w:lastRenderedPageBreak/>
        <w:t>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s.s_name,c.c_id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r>
        <w:rPr>
          <w:rFonts w:hint="eastAsia"/>
        </w:rPr>
        <w:t>where</w:t>
      </w:r>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o.o_id</w:t>
      </w:r>
      <w:proofErr w:type="spellEnd"/>
      <w:r>
        <w:rPr>
          <w:rFonts w:hint="eastAsia"/>
        </w:rPr>
        <w:t>;</w:t>
      </w:r>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优化方案一：</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r>
        <w:rPr>
          <w:rFonts w:hint="eastAsia"/>
        </w:rPr>
        <w:t>层制作排序：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lastRenderedPageBreak/>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s.s_name,c.c_id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r>
        <w:t>where</w:t>
      </w:r>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r>
        <w:t>w,o,c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lastRenderedPageBreak/>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A1AD" w14:textId="77777777" w:rsidR="000362BD" w:rsidRDefault="000362BD">
      <w:pPr>
        <w:spacing w:line="240" w:lineRule="auto"/>
      </w:pPr>
      <w:r>
        <w:separator/>
      </w:r>
    </w:p>
  </w:endnote>
  <w:endnote w:type="continuationSeparator" w:id="0">
    <w:p w14:paraId="03D6DEA5" w14:textId="77777777" w:rsidR="000362BD" w:rsidRDefault="00036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7CA4" w14:textId="77777777" w:rsidR="000362BD" w:rsidRDefault="000362BD">
      <w:r>
        <w:separator/>
      </w:r>
    </w:p>
  </w:footnote>
  <w:footnote w:type="continuationSeparator" w:id="0">
    <w:p w14:paraId="00DC7032" w14:textId="77777777" w:rsidR="000362BD" w:rsidRDefault="00036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16cid:durableId="466096326">
    <w:abstractNumId w:val="18"/>
  </w:num>
  <w:num w:numId="2" w16cid:durableId="251397774">
    <w:abstractNumId w:val="2"/>
  </w:num>
  <w:num w:numId="3" w16cid:durableId="1511292637">
    <w:abstractNumId w:val="22"/>
  </w:num>
  <w:num w:numId="4" w16cid:durableId="1619752752">
    <w:abstractNumId w:val="4"/>
  </w:num>
  <w:num w:numId="5" w16cid:durableId="298267764">
    <w:abstractNumId w:val="24"/>
  </w:num>
  <w:num w:numId="6" w16cid:durableId="2063869374">
    <w:abstractNumId w:val="8"/>
  </w:num>
  <w:num w:numId="7" w16cid:durableId="1001548815">
    <w:abstractNumId w:val="13"/>
  </w:num>
  <w:num w:numId="8" w16cid:durableId="1582178052">
    <w:abstractNumId w:val="7"/>
  </w:num>
  <w:num w:numId="9" w16cid:durableId="266892266">
    <w:abstractNumId w:val="23"/>
  </w:num>
  <w:num w:numId="10" w16cid:durableId="2096170162">
    <w:abstractNumId w:val="17"/>
  </w:num>
  <w:num w:numId="11" w16cid:durableId="1084960158">
    <w:abstractNumId w:val="3"/>
  </w:num>
  <w:num w:numId="12" w16cid:durableId="1958490204">
    <w:abstractNumId w:val="26"/>
  </w:num>
  <w:num w:numId="13" w16cid:durableId="1676690048">
    <w:abstractNumId w:val="14"/>
  </w:num>
  <w:num w:numId="14" w16cid:durableId="1392773490">
    <w:abstractNumId w:val="12"/>
  </w:num>
  <w:num w:numId="15" w16cid:durableId="1213152333">
    <w:abstractNumId w:val="15"/>
  </w:num>
  <w:num w:numId="16" w16cid:durableId="2120712151">
    <w:abstractNumId w:val="1"/>
  </w:num>
  <w:num w:numId="17" w16cid:durableId="55130775">
    <w:abstractNumId w:val="0"/>
  </w:num>
  <w:num w:numId="18" w16cid:durableId="461457370">
    <w:abstractNumId w:val="16"/>
  </w:num>
  <w:num w:numId="19" w16cid:durableId="815299095">
    <w:abstractNumId w:val="20"/>
  </w:num>
  <w:num w:numId="20" w16cid:durableId="372004583">
    <w:abstractNumId w:val="6"/>
  </w:num>
  <w:num w:numId="21" w16cid:durableId="1633368877">
    <w:abstractNumId w:val="11"/>
  </w:num>
  <w:num w:numId="22" w16cid:durableId="1249537471">
    <w:abstractNumId w:val="25"/>
  </w:num>
  <w:num w:numId="23" w16cid:durableId="11610333">
    <w:abstractNumId w:val="19"/>
  </w:num>
  <w:num w:numId="24" w16cid:durableId="788401081">
    <w:abstractNumId w:val="9"/>
  </w:num>
  <w:num w:numId="25" w16cid:durableId="1451048300">
    <w:abstractNumId w:val="10"/>
  </w:num>
  <w:num w:numId="26" w16cid:durableId="241641472">
    <w:abstractNumId w:val="5"/>
  </w:num>
  <w:num w:numId="27" w16cid:durableId="8215842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362BD"/>
    <w:rsid w:val="000A4994"/>
    <w:rsid w:val="00172A27"/>
    <w:rsid w:val="001A1DA7"/>
    <w:rsid w:val="001C6DB4"/>
    <w:rsid w:val="00253BE0"/>
    <w:rsid w:val="002A0E7D"/>
    <w:rsid w:val="002E2C0B"/>
    <w:rsid w:val="003507B9"/>
    <w:rsid w:val="00467CA2"/>
    <w:rsid w:val="004826AF"/>
    <w:rsid w:val="004A3C07"/>
    <w:rsid w:val="004E2E86"/>
    <w:rsid w:val="004F7BAB"/>
    <w:rsid w:val="005025F5"/>
    <w:rsid w:val="005B66EF"/>
    <w:rsid w:val="006121CE"/>
    <w:rsid w:val="00623927"/>
    <w:rsid w:val="0064329E"/>
    <w:rsid w:val="006662EE"/>
    <w:rsid w:val="0069514F"/>
    <w:rsid w:val="007A7437"/>
    <w:rsid w:val="007F17C0"/>
    <w:rsid w:val="00833195"/>
    <w:rsid w:val="00862AB5"/>
    <w:rsid w:val="008722E4"/>
    <w:rsid w:val="008A060E"/>
    <w:rsid w:val="008D4046"/>
    <w:rsid w:val="0098417C"/>
    <w:rsid w:val="009B5627"/>
    <w:rsid w:val="009D5E91"/>
    <w:rsid w:val="009E5F73"/>
    <w:rsid w:val="00A43B3C"/>
    <w:rsid w:val="00AA01C8"/>
    <w:rsid w:val="00B22F61"/>
    <w:rsid w:val="00C60BE6"/>
    <w:rsid w:val="00CA4327"/>
    <w:rsid w:val="00D87DA5"/>
    <w:rsid w:val="00E118D5"/>
    <w:rsid w:val="00E41242"/>
    <w:rsid w:val="00E5243B"/>
    <w:rsid w:val="00ED3A34"/>
    <w:rsid w:val="00F23B4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 w:type="character" w:styleId="ac">
    <w:name w:val="Hyperlink"/>
    <w:basedOn w:val="a0"/>
    <w:rsid w:val="00862AB5"/>
    <w:rPr>
      <w:color w:val="0563C1" w:themeColor="hyperlink"/>
      <w:u w:val="single"/>
    </w:rPr>
  </w:style>
  <w:style w:type="character" w:styleId="ad">
    <w:name w:val="Unresolved Mention"/>
    <w:basedOn w:val="a0"/>
    <w:uiPriority w:val="99"/>
    <w:semiHidden/>
    <w:unhideWhenUsed/>
    <w:rsid w:val="0086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6546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35</Pages>
  <Words>3341</Words>
  <Characters>19047</Characters>
  <Application>Microsoft Office Word</Application>
  <DocSecurity>0</DocSecurity>
  <Lines>158</Lines>
  <Paragraphs>44</Paragraphs>
  <ScaleCrop>false</ScaleCrop>
  <Company>Kingsoft</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32</cp:revision>
  <dcterms:created xsi:type="dcterms:W3CDTF">2014-10-29T12:08:00Z</dcterms:created>
  <dcterms:modified xsi:type="dcterms:W3CDTF">2023-08-25T09:28:00Z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