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前端链路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后端链路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gdbpd -linkinfo [-[client]i[p]ip] [-t[ransserial] serial] [-d[irectory] target_dir]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[-[client]i[p]ip]</w:t>
      </w:r>
      <w:r>
        <w:rPr>
          <w:rFonts w:hint="eastAsia"/>
          <w:lang w:val="en-US" w:eastAsia="zh-CN"/>
        </w:rPr>
        <w:t>：匹配客户端IP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[-t[ransserial] serial]</w:t>
      </w:r>
      <w:r>
        <w:rPr>
          <w:rFonts w:hint="eastAsia"/>
          <w:lang w:val="en-US" w:eastAsia="zh-CN"/>
        </w:rPr>
        <w:t>：匹配交易流水号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[-d[irectory] target_dir]</w:t>
      </w:r>
      <w:r>
        <w:rPr>
          <w:rFonts w:hint="eastAsia"/>
          <w:lang w:val="en-US" w:eastAsia="zh-CN"/>
        </w:rPr>
        <w:t>：配置生成文件的路径，当链路信息过多时，会将链路信息存入到本地文件中，该参数是配置文件保存路径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这三个参数可选。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DialogID：会话号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PidNo：执行线程号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ClusterID：集群号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UserName：连接用户名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UserID：连接IP和端口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GTID：创建GTID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Sid：执行使用SID号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TransBeginTime：事务开始时间戳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eStage：会话区执行状态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Connection_id：DB链路上threadid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DBID：DB IP&amp;Port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Trans_Serial_Number：交易流水号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RawSql：原始SQL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客户端断链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大结果集查询断链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执行大结果集查询的时候，客户端断链，无其他报错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超出max_packet_size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动态禁用执行线程断链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JDBC驱动下发select 1探活proxy语句，当select 1语句执行失败后，JDBC会kill掉连接池里面到这个proxy的所有链路。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rFonts w:hint="eastAsia"/>
          <w:color w:val="FF0000"/>
          <w:lang w:val="en-US" w:eastAsia="zh-CN"/>
        </w:rPr>
        <w:t>动态禁用执行线程</w:t>
      </w:r>
      <w:r>
        <w:rPr>
          <w:rFonts w:hint="eastAsia"/>
          <w:lang w:val="en-US" w:eastAsia="zh-CN"/>
        </w:rPr>
        <w:t>，导致JDBC下发select 1探活语句的链路被kill connection，JDBC收到探活语句执行出错，认为该proxy不可用。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消息积压断链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由于消息积压，动态禁用执行线程。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由于消息积压，动态禁用执行线程，已经分发在这个执行线程的客户端会被kill connection。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链路1小时没有消息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某个链路已经1小时没有消息。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抓包看是否有保活语句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-i any host xxxx and port xxxx -A &gt; xxxx.log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没有加port的时候有保活的SQL，然后加上对应的port，看select保活语句的更新时间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查看执行模块对应的客户端连接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dbtool -p -x -c | grep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10.229.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不存在对应的链路信息（执行模块获取客户端的会话信息），说明客户端这个连接已经不存在了（客户端主动断链或proxy认为超时后就销毁session）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查看管理模块的有效连接信息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dbtool -p -m -ci | grep ‘10.229.’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存在对应的链路信息（管理节点获取的当前proxy的有效集群信息）</w:t>
      </w:r>
      <w:r>
        <w:rPr>
          <w:rFonts w:hint="default"/>
          <w:lang w:val="en-US" w:eastAsia="zh-CN"/>
        </w:rPr>
        <w:t>，说明在集群中是已经设置了这个连接的，此时考虑是不是没认证（可能需要考虑负载均衡的链路）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总结一下，到这里分析为止，在执行模块没有该链路信息，但是管理模块有该链路信息。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抓包命令增加-W 10 -C10000000参数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发现有问题的链路已经1个多小时没有收到心跳包，</w:t>
      </w:r>
      <w:r>
        <w:rPr>
          <w:rFonts w:hint="eastAsia"/>
          <w:color w:val="FF0000"/>
          <w:lang w:val="en-US" w:eastAsia="zh-CN"/>
        </w:rPr>
        <w:t>这种场景，proxy内部没有管理这条链路，客户端发送的任何消息都不会被这个链路处理</w:t>
      </w:r>
      <w:r>
        <w:rPr>
          <w:rFonts w:hint="eastAsia"/>
          <w:lang w:val="en-US" w:eastAsia="zh-CN"/>
        </w:rPr>
        <w:t>（等于这个链路存在但是proxy并没有给分配任务）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抓包的时候不添加port，直接全部抓包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有少量的链路没有消息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客户端发送保活SQL，但是OS更新时间不正确，表示OS并没收到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事务没有提交导致链路没有收到心跳，因为只有在池中的链路才会有心跳</w:t>
      </w:r>
      <w:bookmarkEnd w:id="0"/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DB与Proxy断链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部分节点超时断链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enable_stmt_flag配置为1，execute语句大部分只下发部分DB，其余超过与DB链路超时时间，发生断链。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银行个贷业务场景是客户端建立长链接，prepare模式只需要创建一次，对于某些应用，自链路创建就会一直下发语句执行，应用认为不需要做链路保活。Prepare模式下，是下发至所有的DB，execute语句大部分只下发部分DB，其余超过与DB的链路超时时间，发生断链，这时有语句下发所有DB的话，客户端就会收到断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注：这个是由于分布式数据库自身prepare方案问题导致的。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enable_stmt_flag配置为1，链路上的保活语句通过prepare下发默认只下发一个DB。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某银行个贷业务场景是客户端建立长链接，prepare模式只需要创建一次，链路空闲时通过select 1 from dual prepare模式做保活。SQL在对无表select语句做prepare解析时，就已经选定一个DB，后续该语句的execute只下发一个DB。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Prepare模式下发是下发至所有的DB，所以保活语句只下发一个DB就会导致其他DB得不到保活，超过与DB的链路超时时间发生断链。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断链且CPU sys冲高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DB与Proxy断链，且CPU的sys值冲高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memory不足阈值触发page cache清理时，会导致IO服务质量大大降低。因此可以定期触发page cache清理，以避免上述问题发生。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注：操作系统内存管理机制引起的，开启定期清理cache之后，业务稳定运行。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非事务内语句session不释放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问题描述：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enable_stmt_flag配置为0，前端prepare，非事务内select语句结束后，session不释放。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故障分析：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对于enable_stmt_flag配置为0，前端prepare select，proxy内部会转为普通的SQL执行，对于非事务内的select语句，执行结束后，后端session未释放，导致后端链路无法归还至空闲连接池做保活。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F716D"/>
    <w:multiLevelType w:val="singleLevel"/>
    <w:tmpl w:val="CADF71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9D"/>
    <w:rsid w:val="00F57730"/>
    <w:rsid w:val="01DF3F77"/>
    <w:rsid w:val="025039E1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6C60108"/>
    <w:rsid w:val="17CE1FB4"/>
    <w:rsid w:val="17FA1397"/>
    <w:rsid w:val="1970447C"/>
    <w:rsid w:val="199672E6"/>
    <w:rsid w:val="1A9C4352"/>
    <w:rsid w:val="1AC5464D"/>
    <w:rsid w:val="1AD6187F"/>
    <w:rsid w:val="1B8716E5"/>
    <w:rsid w:val="1C812DAB"/>
    <w:rsid w:val="1C825174"/>
    <w:rsid w:val="1CB027D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FA37CB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5660AD"/>
    <w:rsid w:val="2ACD4069"/>
    <w:rsid w:val="2CBE1E9C"/>
    <w:rsid w:val="2CD21A81"/>
    <w:rsid w:val="2E462128"/>
    <w:rsid w:val="2E805A5D"/>
    <w:rsid w:val="307A7BE1"/>
    <w:rsid w:val="30B561E5"/>
    <w:rsid w:val="323B42A2"/>
    <w:rsid w:val="32B001C4"/>
    <w:rsid w:val="34177837"/>
    <w:rsid w:val="34555692"/>
    <w:rsid w:val="349C303A"/>
    <w:rsid w:val="359434B2"/>
    <w:rsid w:val="363076D6"/>
    <w:rsid w:val="36CB3945"/>
    <w:rsid w:val="3749636D"/>
    <w:rsid w:val="3B232C35"/>
    <w:rsid w:val="3B4678A8"/>
    <w:rsid w:val="3DA1177D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85F0738"/>
    <w:rsid w:val="494049A4"/>
    <w:rsid w:val="49454BE1"/>
    <w:rsid w:val="4F8F7B7B"/>
    <w:rsid w:val="50D4763D"/>
    <w:rsid w:val="52530C3D"/>
    <w:rsid w:val="54513C1B"/>
    <w:rsid w:val="5DEA465A"/>
    <w:rsid w:val="5E3E7E17"/>
    <w:rsid w:val="6353431A"/>
    <w:rsid w:val="64B00ECA"/>
    <w:rsid w:val="64BF0DC5"/>
    <w:rsid w:val="64D04A7A"/>
    <w:rsid w:val="66C5280B"/>
    <w:rsid w:val="67616EC8"/>
    <w:rsid w:val="67730C50"/>
    <w:rsid w:val="67C60F55"/>
    <w:rsid w:val="6A122F2E"/>
    <w:rsid w:val="6AE23CEC"/>
    <w:rsid w:val="6C3F4A7C"/>
    <w:rsid w:val="6C890C99"/>
    <w:rsid w:val="6CF86273"/>
    <w:rsid w:val="6D053453"/>
    <w:rsid w:val="705477C2"/>
    <w:rsid w:val="72B84619"/>
    <w:rsid w:val="74634066"/>
    <w:rsid w:val="74845A5E"/>
    <w:rsid w:val="76114857"/>
    <w:rsid w:val="76C467FE"/>
    <w:rsid w:val="771F439C"/>
    <w:rsid w:val="77FC3230"/>
    <w:rsid w:val="781F5563"/>
    <w:rsid w:val="79994BD3"/>
    <w:rsid w:val="7A352383"/>
    <w:rsid w:val="7B6A0E9B"/>
    <w:rsid w:val="7B830D78"/>
    <w:rsid w:val="7C5170F7"/>
    <w:rsid w:val="7C987B25"/>
    <w:rsid w:val="7C9F40CC"/>
    <w:rsid w:val="7CEF7BC8"/>
    <w:rsid w:val="7D7E3EC1"/>
    <w:rsid w:val="7DF11B7A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ascii="Times New Roman" w:hAnsi="Times New Roman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4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2021-05-21T14:49:33Z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