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索引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一个索引是一系列有相同特征的文档的集合。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类型（</w:t>
      </w:r>
      <w:r>
        <w:rPr>
          <w:rFonts w:hint="eastAsia"/>
          <w:b/>
          <w:bCs/>
          <w:lang w:val="en-US" w:eastAsia="zh-CN"/>
        </w:rPr>
        <w:t>TYPE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--已弃用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在一个索引中可以定义一个或多个类型，一个类型是对一个索引逻辑上的划分。比如在一个博客的索引中，可以有一个类型是用户数据，一个类型是博客数据，一个类型是评论数据。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不过在ES6.0版本之后，多类型映射已经不再支持，即同一个索引下仅可以存在一个类型。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在后期更高的版本中，类型参数可能会被完全废弃。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文档是被索引的基本单元，ES不仅存储文档，而且索引每个文档的内容使之可以被检索。在ES中，你对文档进行索引、检索、排序和过滤。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ES使用JSON作为文档的序列化格式。JSON序列化被大多数编译语言所支持，并且已经成为NoSQL领域的标准格式。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它简单、简洁并且易于阅读。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分片和副本（Shards/Replicas）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索引可以存储很大的数据，这些空间可以超过一个节点的物理存储的限制。例如，十亿个文档占用磁盘空间为1TB。仅从单个节点搜索可能会很慢，还有一台物理机器也不一定能存储那么多的数据。为了解决这一问题，ES将索引分解成多个分片。当你创建一个索引，你可以简单地定义你想要的分片数量。每个分片本身是一个全功能的、独立的单元，可以托管在集群中的任何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（Replicas），副本是一个非常有用的功能，不然会有单点问题。当网络中的某个节点出现问题的时候，复制可以对故障进行转移，保证系统的高可用。因此，ES允许你创建一个或多个拷贝，你的索引分片就形成了所谓的副本或副本分片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Elasticsearch和Solr是两个领先的、相互竞争的开源搜索引擎，任何曾经研究过(开源)搜索的人都知道它们。</w:t>
      </w:r>
      <w:r>
        <w:rPr>
          <w:rFonts w:hint="default"/>
          <w:color w:val="FF0000"/>
          <w:lang w:val="en-US" w:eastAsia="zh-CN"/>
        </w:rPr>
        <w:t>它们都是围绕核心的底层搜索库Lucene构建的，但是它们在可伸缩性、部署便利性、社区存在性等功能方面有所不同</w:t>
      </w:r>
      <w:r>
        <w:rPr>
          <w:rFonts w:hint="default"/>
          <w:lang w:val="en-US" w:eastAsia="zh-CN"/>
        </w:rPr>
        <w:t>。</w:t>
      </w:r>
      <w:r>
        <w:rPr>
          <w:rFonts w:hint="default"/>
          <w:color w:val="FF0000"/>
          <w:lang w:val="en-US" w:eastAsia="zh-CN"/>
        </w:rPr>
        <w:t>对于静态数据，Solr有更多的优势，因为它有缓存，并且能够使用一个非反向读取器进行面形和排序——例如，电子商务。另一方面，Elasticsearch更适合——而且使用频率更高——用于timeseries数据用例，比如日志分析用例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注：GoldenDB分布式数据库中采用Elastisearch存储分布式采集的日志信息进行分析展示。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Shard分配机制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性能调优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批量提交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优化存储设备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合理使用归并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减少Refresh次数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加大Flush设置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减少副本数量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避免大结果和深翻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Scroll-Scan查询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选择格式的路由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SearchType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定期删除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堆大小设置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角色隔离和脑裂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角色隔离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避免脑裂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7030A4"/>
    <w:rsid w:val="0EB659C7"/>
    <w:rsid w:val="0EE44A89"/>
    <w:rsid w:val="0F817B24"/>
    <w:rsid w:val="108A1784"/>
    <w:rsid w:val="117D379B"/>
    <w:rsid w:val="12D73D47"/>
    <w:rsid w:val="144F656A"/>
    <w:rsid w:val="155E20FC"/>
    <w:rsid w:val="15B30CEE"/>
    <w:rsid w:val="15DF4C20"/>
    <w:rsid w:val="15E22B62"/>
    <w:rsid w:val="160B5646"/>
    <w:rsid w:val="165C193C"/>
    <w:rsid w:val="16634F81"/>
    <w:rsid w:val="17CE1FB4"/>
    <w:rsid w:val="17FA1397"/>
    <w:rsid w:val="1970447C"/>
    <w:rsid w:val="199672E6"/>
    <w:rsid w:val="1A9C4352"/>
    <w:rsid w:val="1AC5464D"/>
    <w:rsid w:val="1AD6187F"/>
    <w:rsid w:val="1C825174"/>
    <w:rsid w:val="1D2B19F9"/>
    <w:rsid w:val="1D5E68F5"/>
    <w:rsid w:val="1DC6652B"/>
    <w:rsid w:val="1EBA2D87"/>
    <w:rsid w:val="1F632E9B"/>
    <w:rsid w:val="1F9A74D3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2FC5194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12D0403"/>
    <w:rsid w:val="72B84619"/>
    <w:rsid w:val="74634066"/>
    <w:rsid w:val="74845A5E"/>
    <w:rsid w:val="76114857"/>
    <w:rsid w:val="76C467FE"/>
    <w:rsid w:val="771F439C"/>
    <w:rsid w:val="77FC3230"/>
    <w:rsid w:val="78E55C8D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1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1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2021-05-30T04:02:01Z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A470932EC8B148D38FA0AAD6E0FF6F33</vt:lpwstr>
  </property>
</Properties>
</file>