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二进制：0b</w:t>
      </w:r>
    </w:p>
    <w:p>
      <w:pPr>
        <w:ind w:firstLine="420" w:firstLineChars="0"/>
        <w:rPr>
          <w:rFonts w:hint="eastAsia"/>
          <w:lang w:val="en-US" w:eastAsia="zh-CN"/>
        </w:rPr>
      </w:pPr>
      <w:r>
        <w:rPr>
          <w:rFonts w:hint="eastAsia"/>
          <w:lang w:val="en-US" w:eastAsia="zh-CN"/>
        </w:rPr>
        <w:t>十进制：</w:t>
      </w:r>
    </w:p>
    <w:p>
      <w:pPr>
        <w:ind w:firstLine="420" w:firstLineChars="0"/>
        <w:rPr>
          <w:rFonts w:hint="eastAsia"/>
          <w:lang w:val="en-US" w:eastAsia="zh-CN"/>
        </w:rPr>
      </w:pPr>
      <w:r>
        <w:rPr>
          <w:rFonts w:hint="eastAsia"/>
          <w:lang w:val="en-US" w:eastAsia="zh-CN"/>
        </w:rPr>
        <w:t>八进制：</w:t>
      </w:r>
    </w:p>
    <w:p>
      <w:pPr>
        <w:ind w:firstLine="420" w:firstLineChars="0"/>
        <w:rPr>
          <w:rFonts w:hint="eastAsia"/>
          <w:lang w:val="en-US" w:eastAsia="zh-CN"/>
        </w:rPr>
      </w:pPr>
      <w:r>
        <w:rPr>
          <w:rFonts w:hint="eastAsia"/>
          <w:lang w:val="en-US" w:eastAsia="zh-CN"/>
        </w:rPr>
        <w:t>十六进制：0x</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补码：</w:t>
      </w:r>
    </w:p>
    <w:p>
      <w:pPr>
        <w:ind w:firstLine="420" w:firstLineChars="0"/>
        <w:rPr>
          <w:rFonts w:hint="eastAsia"/>
          <w:lang w:val="en-US" w:eastAsia="zh-CN"/>
        </w:rPr>
      </w:pPr>
    </w:p>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17"/>
        <w:numPr>
          <w:ilvl w:val="0"/>
          <w:numId w:val="1"/>
        </w:numPr>
        <w:ind w:firstLineChars="0"/>
      </w:pPr>
      <w:r>
        <w:rPr>
          <w:rFonts w:hint="eastAsia"/>
        </w:rPr>
        <w:t>定义const常量，具有不可变性；</w:t>
      </w:r>
    </w:p>
    <w:p>
      <w:pPr>
        <w:pStyle w:val="17"/>
        <w:numPr>
          <w:ilvl w:val="0"/>
          <w:numId w:val="1"/>
        </w:numPr>
        <w:ind w:firstLineChars="0"/>
      </w:pPr>
      <w:r>
        <w:rPr>
          <w:rFonts w:hint="eastAsia"/>
        </w:rPr>
        <w:t>便于进行类型检查，使编译器对处理内容有更多的了解，消除一些隐患；</w:t>
      </w:r>
    </w:p>
    <w:p>
      <w:pPr>
        <w:pStyle w:val="17"/>
        <w:ind w:left="780" w:firstLine="0" w:firstLineChars="0"/>
      </w:pPr>
      <w:r>
        <w:rPr>
          <w:rFonts w:hint="eastAsia"/>
        </w:rPr>
        <w:t>void</w:t>
      </w:r>
      <w:r>
        <w:t xml:space="preserve"> func(const int i){…}</w:t>
      </w:r>
      <w:r>
        <w:rPr>
          <w:rFonts w:hint="eastAsia"/>
        </w:rPr>
        <w:t>编译器就会知道i是一个常量，不允许修改</w:t>
      </w:r>
    </w:p>
    <w:p>
      <w:pPr>
        <w:pStyle w:val="17"/>
        <w:numPr>
          <w:ilvl w:val="0"/>
          <w:numId w:val="1"/>
        </w:numPr>
        <w:ind w:firstLineChars="0"/>
      </w:pPr>
      <w:r>
        <w:rPr>
          <w:rFonts w:hint="eastAsia"/>
        </w:rPr>
        <w:t>可以避免意义模糊的数字出现，同样可以很方便地进行参数的调整和修改；</w:t>
      </w:r>
    </w:p>
    <w:p>
      <w:pPr>
        <w:pStyle w:val="17"/>
        <w:numPr>
          <w:ilvl w:val="0"/>
          <w:numId w:val="1"/>
        </w:numPr>
        <w:ind w:firstLineChars="0"/>
      </w:pPr>
      <w:r>
        <w:rPr>
          <w:rFonts w:hint="eastAsia"/>
        </w:rPr>
        <w:t>可以保护被修饰的东西，放置意外修改，增强程序的健壮性；</w:t>
      </w:r>
    </w:p>
    <w:p>
      <w:pPr>
        <w:pStyle w:val="17"/>
        <w:numPr>
          <w:ilvl w:val="0"/>
          <w:numId w:val="1"/>
        </w:numPr>
        <w:ind w:firstLineChars="0"/>
      </w:pPr>
      <w:r>
        <w:rPr>
          <w:rFonts w:hint="eastAsia"/>
        </w:rPr>
        <w:t>为函数重载提供了一个参考；</w:t>
      </w:r>
    </w:p>
    <w:p>
      <w:pPr>
        <w:pStyle w:val="17"/>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17"/>
        <w:numPr>
          <w:ilvl w:val="0"/>
          <w:numId w:val="2"/>
        </w:numPr>
        <w:ind w:firstLineChars="0"/>
      </w:pPr>
      <w:r>
        <w:rPr>
          <w:rFonts w:hint="eastAsia"/>
        </w:rPr>
        <w:t>const定义时，定义了常量的类型，更精确一些；</w:t>
      </w:r>
    </w:p>
    <w:p>
      <w:pPr>
        <w:pStyle w:val="17"/>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rPr>
          <w:rFonts w:hint="eastAsia" w:eastAsia="华文仿宋"/>
          <w:lang w:val="en-US" w:eastAsia="zh-CN"/>
        </w:rPr>
      </w:pPr>
      <w:r>
        <w:rPr>
          <w:rFonts w:hint="eastAsia"/>
          <w:lang w:val="en-US" w:eastAsia="zh-CN"/>
        </w:rPr>
        <w:t>内存大小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17"/>
        <w:numPr>
          <w:ilvl w:val="0"/>
          <w:numId w:val="3"/>
        </w:numPr>
        <w:ind w:firstLineChars="0"/>
      </w:pPr>
      <w:r>
        <w:rPr>
          <w:rFonts w:hint="eastAsia"/>
        </w:rPr>
        <w:t>并行设备的硬件寄存器；</w:t>
      </w:r>
    </w:p>
    <w:p>
      <w:pPr>
        <w:pStyle w:val="17"/>
        <w:numPr>
          <w:ilvl w:val="0"/>
          <w:numId w:val="3"/>
        </w:numPr>
        <w:ind w:firstLineChars="0"/>
      </w:pPr>
      <w:r>
        <w:rPr>
          <w:rFonts w:hint="eastAsia"/>
        </w:rPr>
        <w:t>一个中断服务子程序中会访问到非自动变量；</w:t>
      </w:r>
    </w:p>
    <w:p>
      <w:pPr>
        <w:pStyle w:val="17"/>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b/>
          <w:bCs/>
          <w:color w:val="FF0000"/>
          <w:u w:val="single"/>
        </w:rPr>
      </w:pPr>
      <w:r>
        <w:rPr>
          <w:rFonts w:hint="eastAsia"/>
          <w:b/>
          <w:bCs/>
          <w:color w:val="FF0000"/>
          <w:u w:val="single"/>
        </w:rPr>
        <w:t>*d;          //不合法，d指向了内存中不确定位置</w:t>
      </w:r>
    </w:p>
    <w:p>
      <w:pPr>
        <w:ind w:left="420" w:leftChars="200"/>
        <w:rPr>
          <w:rFonts w:hint="eastAsia"/>
        </w:rPr>
      </w:pPr>
      <w:r>
        <w:rPr>
          <w:rFonts w:hint="eastAsia"/>
          <w:b/>
          <w:bCs/>
          <w:color w:val="FF0000"/>
          <w:u w:val="single"/>
        </w:rPr>
        <w:t>c++；        //不合法，一维数组名是指针常量，常量不能被修改掉</w:t>
      </w:r>
    </w:p>
    <w:p>
      <w:pPr>
        <w:ind w:left="42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17"/>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17"/>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17"/>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如果是固定大小的数组，在C语言中用二维数组是最简单高效的：</w:t>
      </w:r>
    </w:p>
    <w:p>
      <w:pPr>
        <w:ind w:firstLine="420" w:firstLineChars="0"/>
        <w:rPr>
          <w:rFonts w:hint="eastAsia"/>
          <w:lang w:val="en-US" w:eastAsia="zh-CN"/>
        </w:rPr>
      </w:pPr>
      <w:r>
        <w:rPr>
          <w:rFonts w:hint="eastAsia"/>
          <w:lang w:val="en-US" w:eastAsia="zh-CN"/>
        </w:rPr>
        <w:t>const size_t N = 100, M = 100;</w:t>
      </w:r>
    </w:p>
    <w:p>
      <w:pPr>
        <w:ind w:firstLine="420" w:firstLineChars="0"/>
        <w:rPr>
          <w:rFonts w:hint="eastAsia"/>
          <w:lang w:val="en-US" w:eastAsia="zh-CN"/>
        </w:rPr>
      </w:pPr>
      <w:r>
        <w:rPr>
          <w:rFonts w:hint="eastAsia"/>
          <w:lang w:val="en-US" w:eastAsia="zh-CN"/>
        </w:rPr>
        <w:t>int A[N][M];</w:t>
      </w:r>
    </w:p>
    <w:p>
      <w:pPr>
        <w:ind w:firstLine="420" w:firstLineChars="0"/>
        <w:rPr>
          <w:rFonts w:hint="eastAsia"/>
          <w:lang w:val="en-US" w:eastAsia="zh-CN"/>
        </w:rPr>
      </w:pPr>
      <w:r>
        <w:rPr>
          <w:rFonts w:hint="eastAsia"/>
          <w:color w:val="FF0000"/>
          <w:lang w:val="en-US" w:eastAsia="zh-CN"/>
        </w:rPr>
        <w:t>对于动态的二维数组（矩形数组），C语言需要C99的可变长数组（VLA）才可以</w:t>
      </w:r>
      <w:r>
        <w:rPr>
          <w:rFonts w:hint="eastAsia"/>
          <w:lang w:val="en-US" w:eastAsia="zh-CN"/>
        </w:rPr>
        <w:t>：</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lang w:val="en-US" w:eastAsia="zh-CN"/>
        </w:rPr>
      </w:pPr>
      <w:r>
        <w:rPr>
          <w:rFonts w:hint="eastAsia"/>
          <w:lang w:val="en-US" w:eastAsia="zh-CN"/>
        </w:rPr>
        <w:t xml:space="preserve">    int A[N][M];</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而且</w:t>
      </w:r>
      <w:r>
        <w:rPr>
          <w:rFonts w:hint="eastAsia"/>
          <w:color w:val="FF0000"/>
          <w:lang w:val="en-US" w:eastAsia="zh-CN"/>
        </w:rPr>
        <w:t>VLA必须为局部变量，生命周期为作用域之内</w:t>
      </w:r>
      <w:r>
        <w:rPr>
          <w:rFonts w:hint="eastAsia"/>
          <w:lang w:val="en-US" w:eastAsia="zh-CN"/>
        </w:rPr>
        <w:t>。</w:t>
      </w:r>
    </w:p>
    <w:p>
      <w:pPr>
        <w:ind w:firstLine="420" w:firstLineChars="0"/>
        <w:rPr>
          <w:rFonts w:hint="eastAsia"/>
          <w:lang w:val="en-US" w:eastAsia="zh-CN"/>
        </w:rPr>
      </w:pPr>
      <w:r>
        <w:rPr>
          <w:rFonts w:hint="eastAsia"/>
          <w:lang w:val="en-US" w:eastAsia="zh-CN"/>
        </w:rPr>
        <w:t>若编译/运行环境不容许使用VLA，或者要控制生命周期的话，C语言并没有在语言层面提供动态二维数组的功能。一般做法是自行分配一块内存，使用时自行计算下标：</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int *A = (int*)malloc(N * M * sizeof(int));</w:t>
      </w:r>
    </w:p>
    <w:p>
      <w:pPr>
        <w:ind w:firstLine="420" w:firstLineChars="0"/>
        <w:rPr>
          <w:rFonts w:hint="eastAsia"/>
          <w:lang w:val="en-US" w:eastAsia="zh-CN"/>
        </w:rPr>
      </w:pPr>
      <w:r>
        <w:rPr>
          <w:rFonts w:hint="eastAsia"/>
          <w:lang w:val="en-US" w:eastAsia="zh-CN"/>
        </w:rPr>
        <w:t xml:space="preserve">    int i, j;</w:t>
      </w:r>
    </w:p>
    <w:p>
      <w:pPr>
        <w:ind w:firstLine="420" w:firstLineChars="0"/>
        <w:rPr>
          <w:rFonts w:hint="eastAsia"/>
          <w:lang w:val="en-US" w:eastAsia="zh-CN"/>
        </w:rPr>
      </w:pPr>
      <w:r>
        <w:rPr>
          <w:rFonts w:hint="eastAsia"/>
          <w:lang w:val="en-US" w:eastAsia="zh-CN"/>
        </w:rPr>
        <w:t xml:space="preserve">    for (i = 0; i &lt; N; i++)</w:t>
      </w:r>
    </w:p>
    <w:p>
      <w:pPr>
        <w:ind w:firstLine="420" w:firstLineChars="0"/>
        <w:rPr>
          <w:rFonts w:hint="eastAsia"/>
          <w:lang w:val="en-US" w:eastAsia="zh-CN"/>
        </w:rPr>
      </w:pPr>
      <w:r>
        <w:rPr>
          <w:rFonts w:hint="eastAsia"/>
          <w:lang w:val="en-US" w:eastAsia="zh-CN"/>
        </w:rPr>
        <w:t xml:space="preserve">        for (j = 0; j &lt; M; j++)</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A[i * M + j] = /* ... */;</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 xml:space="preserve">   free(A); /* 也可不释放，返回给调用方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如果不是矩形数组，而是锯齿形数组（jagged array），才会考虑使用二级指针（如int** A）。</w:t>
      </w:r>
      <w:r>
        <w:rPr>
          <w:rFonts w:hint="eastAsia"/>
          <w:color w:val="FF0000"/>
          <w:lang w:val="en-US" w:eastAsia="zh-CN"/>
        </w:rPr>
        <w:t>用二级指针的好处是下标不用自行计算（可写成A[i][j]）</w:t>
      </w:r>
      <w:r>
        <w:rPr>
          <w:rFonts w:hint="eastAsia"/>
          <w:lang w:val="en-US" w:eastAsia="zh-CN"/>
        </w:rPr>
        <w:t>。但</w:t>
      </w:r>
      <w:r>
        <w:rPr>
          <w:rFonts w:hint="eastAsia"/>
          <w:color w:val="FF0000"/>
          <w:lang w:val="en-US" w:eastAsia="zh-CN"/>
        </w:rPr>
        <w:t>对矩形数组也用二级指针的话，会有不必要的内存（存储指针的数组）和运行时开销（每次访问元素多一次寻址）</w:t>
      </w:r>
      <w:r>
        <w:rPr>
          <w:rFonts w:hint="eastAsia"/>
          <w:lang w:val="en-US" w:eastAsia="zh-CN"/>
        </w:rPr>
        <w:t>。</w:t>
      </w:r>
    </w:p>
    <w:p>
      <w:pPr>
        <w:ind w:firstLine="420" w:firstLineChars="0"/>
        <w:rPr>
          <w:rFonts w:hint="eastAsia"/>
          <w:lang w:val="en-US" w:eastAsia="zh-CN"/>
        </w:rPr>
      </w:pPr>
      <w:r>
        <w:rPr>
          <w:rFonts w:hint="eastAsia"/>
          <w:lang w:val="en-US" w:eastAsia="zh-CN"/>
        </w:rPr>
        <w:t>另外，如果存储的数据是稀疏的（sparse），也会采用专门的数据结构。</w:t>
      </w:r>
    </w:p>
    <w:p>
      <w:pPr>
        <w:ind w:firstLine="420" w:firstLineChars="0"/>
        <w:rPr>
          <w:rFonts w:hint="eastAsia"/>
          <w:lang w:val="en-US" w:eastAsia="zh-CN"/>
        </w:rPr>
      </w:pPr>
      <w:bookmarkStart w:id="0" w:name="_GoBack"/>
      <w:bookmarkEnd w:id="0"/>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r>
        <w:tab/>
      </w:r>
      <w:r>
        <w:rPr>
          <w:rFonts w:hint="eastAsia"/>
        </w:rPr>
        <w:t>注：</w:t>
      </w:r>
      <w:r>
        <w:rPr>
          <w:rFonts w:hint="eastAsia"/>
          <w:color w:val="FF0000"/>
        </w:rPr>
        <w:t>结构体可以放置枚举，枚举中也可以放置结构体</w:t>
      </w:r>
      <w:r>
        <w:rPr>
          <w:rFonts w:hint="eastAsia"/>
        </w:rPr>
        <w:t>。</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pPr>
      <w:r>
        <w:rPr>
          <w:rFonts w:hint="eastAsia"/>
        </w:rPr>
        <w:t>访问</w:t>
      </w: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17"/>
        <w:numPr>
          <w:ilvl w:val="0"/>
          <w:numId w:val="6"/>
        </w:numPr>
        <w:ind w:firstLineChars="0"/>
      </w:pPr>
      <w:r>
        <w:rPr>
          <w:rFonts w:hint="eastAsia"/>
        </w:rPr>
        <w:t>define定义的名字一般在编译时被丢弃；</w:t>
      </w:r>
    </w:p>
    <w:p>
      <w:pPr>
        <w:pStyle w:val="17"/>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17"/>
        <w:numPr>
          <w:ilvl w:val="0"/>
          <w:numId w:val="7"/>
        </w:numPr>
        <w:ind w:firstLineChars="0"/>
      </w:pPr>
      <w:r>
        <w:rPr>
          <w:rFonts w:hint="eastAsia"/>
        </w:rPr>
        <w:t>只需要替换一个地方就可以完成全部调用的替换；</w:t>
      </w:r>
    </w:p>
    <w:p>
      <w:pPr>
        <w:pStyle w:val="17"/>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例如，有些编译器使用#progma指令在编译过程中打开或关闭清单显示，或者把汇编代码插入到C语言中。从本质上讲，#progma是不可移植的。</w:t>
      </w:r>
    </w:p>
    <w:p>
      <w:pPr>
        <w:ind w:firstLine="420"/>
      </w:pPr>
      <w:r>
        <w:tab/>
      </w: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文件用正确的使用工具进行处理——如果是静态库，使用“ar”，如果是动态库，使用“ld”。</w:t>
      </w:r>
    </w:p>
    <w:p>
      <w:r>
        <w:tab/>
      </w:r>
      <w:r>
        <w:rPr>
          <w:rFonts w:hint="eastAsia"/>
        </w:rPr>
        <w:t>静态库被称为archive，它们通过ar（用于archive的实用工具）来创建和更新，静态库约定在它们的文件名中使用“.</w:t>
      </w:r>
      <w:r>
        <w:t>a</w:t>
      </w:r>
      <w:r>
        <w:rPr>
          <w:rFonts w:hint="eastAsia"/>
        </w:rPr>
        <w:t>”的拓展名。</w:t>
      </w:r>
    </w:p>
    <w:p>
      <w:r>
        <w:tab/>
      </w:r>
      <w:r>
        <w:rPr>
          <w:rFonts w:hint="eastAsia"/>
        </w:rPr>
        <w:t>动态链接库中链接编辑器ld创建，根据约定，动态库的文件拓展名为“.</w:t>
      </w:r>
      <w:r>
        <w:t>so</w:t>
      </w:r>
      <w:r>
        <w:rPr>
          <w:rFonts w:hint="eastAsia"/>
        </w:rPr>
        <w:t>”，表示“shared</w:t>
      </w:r>
      <w:r>
        <w:t xml:space="preserve"> </w:t>
      </w:r>
      <w:r>
        <w:rPr>
          <w:rFonts w:hint="eastAsia"/>
        </w:rPr>
        <w:t>object（共享对象）”——每一个链接到该函数库的程序都共享它的一份拷贝，而静态链接相反，每个对象都拥有一份该函数库内容的拷贝。</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17"/>
        <w:numPr>
          <w:ilvl w:val="0"/>
          <w:numId w:val="8"/>
        </w:numPr>
        <w:ind w:firstLineChars="0"/>
      </w:pPr>
      <w:r>
        <w:rPr>
          <w:rFonts w:hint="eastAsia"/>
        </w:rPr>
        <w:t>动态链接可执行文件比功能相同的静态链接可执行文件的体积小，可以节省磁盘空间和虚拟内存，因为函数库只有在需要时才会被映射到进程中；</w:t>
      </w:r>
    </w:p>
    <w:p>
      <w:pPr>
        <w:pStyle w:val="17"/>
        <w:numPr>
          <w:ilvl w:val="0"/>
          <w:numId w:val="8"/>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函数的声明extern关键词是可有可无的，因为函数本身不加修饰的话就是extern。但是引用的时候一样需要声明的</w:t>
      </w:r>
      <w:r>
        <w:rPr>
          <w:rFonts w:hint="eastAsia"/>
          <w:lang w:val="en-US" w:eastAsia="zh-CN"/>
        </w:rPr>
        <w:t>。</w:t>
      </w:r>
    </w:p>
    <w:p>
      <w:pPr>
        <w:ind w:firstLine="420" w:firstLineChars="0"/>
        <w:rPr>
          <w:rFonts w:hint="eastAsia"/>
          <w:lang w:val="en-US" w:eastAsia="zh-CN"/>
        </w:rPr>
      </w:pPr>
      <w:r>
        <w:rPr>
          <w:rFonts w:hint="eastAsia"/>
          <w:color w:val="FF0000"/>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pPr>
      <w:r>
        <w:rPr>
          <w:rFonts w:hint="eastAsia"/>
        </w:rPr>
        <w:t>存储类型</w:t>
      </w:r>
    </w:p>
    <w:p>
      <w:r>
        <w:tab/>
      </w:r>
      <w:r>
        <w:rPr>
          <w:rFonts w:hint="eastAsia"/>
        </w:rPr>
        <w:t>有三个地方可以用于存储变量：</w:t>
      </w:r>
      <w:r>
        <w:rPr>
          <w:rFonts w:hint="eastAsia"/>
          <w:color w:val="FF0000"/>
        </w:rPr>
        <w:t>普通内存、运行时堆栈、硬件寄存器</w:t>
      </w:r>
      <w:r>
        <w:rPr>
          <w:rFonts w:hint="eastAsia"/>
        </w:rPr>
        <w:t>。</w:t>
      </w:r>
    </w:p>
    <w:p>
      <w:r>
        <w:tab/>
      </w:r>
      <w:r>
        <w:rPr>
          <w:rFonts w:hint="eastAsia"/>
        </w:rPr>
        <w:t>变量的缺省存储类型取决于它的声明位置。凡事在代码声明的变量总是存储于静态内存中，全局变量或者static修改的局部变量属于这一类。</w:t>
      </w:r>
    </w:p>
    <w:p>
      <w:pPr>
        <w:pStyle w:val="3"/>
      </w:pPr>
      <w:r>
        <w:rPr>
          <w:rFonts w:hint="eastAsia"/>
        </w:rPr>
        <w:t>静态内存区</w:t>
      </w:r>
    </w:p>
    <w:p>
      <w:r>
        <w:tab/>
      </w:r>
      <w:r>
        <w:rPr>
          <w:rFonts w:hint="eastAsia"/>
          <w:color w:val="FF0000"/>
        </w:rPr>
        <w:t>static修饰的变量，全局变量</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3"/>
      </w:pPr>
      <w:r>
        <w:rPr>
          <w:rFonts w:hint="eastAsia"/>
        </w:rPr>
        <w:t>硬件寄存器</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17"/>
        <w:numPr>
          <w:ilvl w:val="0"/>
          <w:numId w:val="9"/>
        </w:numPr>
        <w:ind w:firstLineChars="0"/>
      </w:pPr>
      <w:r>
        <w:rPr>
          <w:rFonts w:hint="eastAsia"/>
        </w:rPr>
        <w:t>不要访问已经被free函数释放的内存（如果存在多个指针复制的时候，有可能会忘记已经释放了）；</w:t>
      </w:r>
    </w:p>
    <w:p>
      <w:pPr>
        <w:pStyle w:val="17"/>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pPr>
      <w:r>
        <w:rPr>
          <w:rFonts w:hint="eastAsia"/>
        </w:rPr>
        <w:t>双指针</w:t>
      </w: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17"/>
        <w:numPr>
          <w:ilvl w:val="0"/>
          <w:numId w:val="10"/>
        </w:numPr>
        <w:ind w:firstLineChars="0"/>
      </w:pPr>
      <w:r>
        <w:rPr>
          <w:rFonts w:hint="eastAsia"/>
        </w:rPr>
        <w:t>可以用其他类型说明符对宏类型名进行拓展，但对typedef所定义的类型名却不能这样做，如下：</w:t>
      </w:r>
    </w:p>
    <w:p>
      <w:pPr>
        <w:pStyle w:val="17"/>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17"/>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17"/>
        <w:numPr>
          <w:ilvl w:val="0"/>
          <w:numId w:val="11"/>
        </w:numPr>
        <w:ind w:firstLineChars="0"/>
      </w:pPr>
      <w:r>
        <w:rPr>
          <w:rFonts w:hint="eastAsia"/>
        </w:rPr>
        <w:t>数组、结构、指针以及函数的组合类型；</w:t>
      </w:r>
    </w:p>
    <w:p>
      <w:pPr>
        <w:pStyle w:val="17"/>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rPr>
          <w:rFonts w:hint="eastAsia" w:eastAsia="华文仿宋"/>
          <w:lang w:val="en-US" w:eastAsia="zh-CN"/>
        </w:rPr>
      </w:pPr>
      <w:r>
        <w:rPr>
          <w:rFonts w:hint="eastAsia"/>
          <w:lang w:val="en-US" w:eastAsia="zh-CN"/>
        </w:rPr>
        <w:t>输入输出函数</w:t>
      </w:r>
    </w:p>
    <w:p>
      <w:pPr>
        <w:pStyle w:val="2"/>
        <w:rPr>
          <w:rFonts w:hint="eastAsia" w:eastAsia="华文仿宋"/>
          <w:lang w:val="en-US" w:eastAsia="zh-CN"/>
        </w:rPr>
      </w:pPr>
      <w:r>
        <w:rPr>
          <w:rFonts w:hint="eastAsia"/>
          <w:lang w:val="en-US" w:eastAsia="zh-CN"/>
        </w:rPr>
        <w:t>标准函数库</w:t>
      </w:r>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pPr>
      <w:r>
        <w:rPr>
          <w:rFonts w:hint="eastAsia"/>
        </w:rPr>
        <w:t>C与C++</w:t>
      </w: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F85"/>
    <w:multiLevelType w:val="multilevel"/>
    <w:tmpl w:val="17E72F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26381D"/>
    <w:multiLevelType w:val="singleLevel"/>
    <w:tmpl w:val="5F26381D"/>
    <w:lvl w:ilvl="0" w:tentative="0">
      <w:start w:val="1"/>
      <w:numFmt w:val="decimal"/>
      <w:suff w:val="nothing"/>
      <w:lvlText w:val="%1、"/>
      <w:lvlJc w:val="left"/>
    </w:lvl>
  </w:abstractNum>
  <w:abstractNum w:abstractNumId="7">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10"/>
  </w:num>
  <w:num w:numId="4">
    <w:abstractNumId w:val="6"/>
  </w:num>
  <w:num w:numId="5">
    <w:abstractNumId w:val="5"/>
  </w:num>
  <w:num w:numId="6">
    <w:abstractNumId w:val="9"/>
  </w:num>
  <w:num w:numId="7">
    <w:abstractNumId w:val="7"/>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4890E86"/>
    <w:rsid w:val="068F6ACA"/>
    <w:rsid w:val="06FA18D7"/>
    <w:rsid w:val="0D906DCB"/>
    <w:rsid w:val="0FFE4542"/>
    <w:rsid w:val="10D15949"/>
    <w:rsid w:val="11B91C86"/>
    <w:rsid w:val="16152E12"/>
    <w:rsid w:val="173B70D2"/>
    <w:rsid w:val="18A10D91"/>
    <w:rsid w:val="1C231B00"/>
    <w:rsid w:val="1F0A3273"/>
    <w:rsid w:val="20D8365C"/>
    <w:rsid w:val="25431F9A"/>
    <w:rsid w:val="25824F13"/>
    <w:rsid w:val="282C5C7E"/>
    <w:rsid w:val="289129F2"/>
    <w:rsid w:val="2A133C3D"/>
    <w:rsid w:val="2BAA2F14"/>
    <w:rsid w:val="2F27084C"/>
    <w:rsid w:val="378015C7"/>
    <w:rsid w:val="37855C76"/>
    <w:rsid w:val="38192222"/>
    <w:rsid w:val="39471BA8"/>
    <w:rsid w:val="39C338B6"/>
    <w:rsid w:val="3D570A6E"/>
    <w:rsid w:val="3FA94156"/>
    <w:rsid w:val="41C8209D"/>
    <w:rsid w:val="44341771"/>
    <w:rsid w:val="44E6625F"/>
    <w:rsid w:val="49B606B1"/>
    <w:rsid w:val="4CF2652F"/>
    <w:rsid w:val="4E530D94"/>
    <w:rsid w:val="4F5D2A88"/>
    <w:rsid w:val="4FE210C0"/>
    <w:rsid w:val="551D49D2"/>
    <w:rsid w:val="55AE28E5"/>
    <w:rsid w:val="571A5CFA"/>
    <w:rsid w:val="583D3E4B"/>
    <w:rsid w:val="5B804528"/>
    <w:rsid w:val="5E0F758D"/>
    <w:rsid w:val="641F2FFC"/>
    <w:rsid w:val="687F1D39"/>
    <w:rsid w:val="6D5B12D0"/>
    <w:rsid w:val="708E17C7"/>
    <w:rsid w:val="70ED1B8A"/>
    <w:rsid w:val="73250EC7"/>
    <w:rsid w:val="754B297C"/>
    <w:rsid w:val="7A037BE1"/>
    <w:rsid w:val="7A17401C"/>
    <w:rsid w:val="7BB95034"/>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4"/>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eastAsiaTheme="majorEastAsia" w:cstheme="majorBidi"/>
      <w:b/>
      <w:bCs/>
      <w:sz w:val="24"/>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4"/>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imes New Roman" w:hAnsi="Times New Roman" w:eastAsiaTheme="majorEastAsia" w:cstheme="majorBidi"/>
      <w:b/>
      <w:bCs/>
      <w:sz w:val="24"/>
      <w:szCs w:val="28"/>
    </w:rPr>
  </w:style>
  <w:style w:type="character" w:customStyle="1" w:styleId="15">
    <w:name w:val="页眉 字符"/>
    <w:basedOn w:val="8"/>
    <w:link w:val="7"/>
    <w:qFormat/>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ScaleCrop>false</ScaleCrop>
  <LinksUpToDate>false</LinksUpToDate>
  <CharactersWithSpaces>25367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超</cp:lastModifiedBy>
  <dcterms:modified xsi:type="dcterms:W3CDTF">2020-09-27T12:16:12Z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