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5"/>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5"/>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5"/>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2"/>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2"/>
        <w:numPr>
          <w:ilvl w:val="0"/>
          <w:numId w:val="2"/>
        </w:numPr>
        <w:ind w:firstLineChars="0"/>
      </w:pPr>
      <w:r>
        <w:rPr>
          <w:rFonts w:hint="eastAsia"/>
        </w:rPr>
        <w:t>行锁</w:t>
      </w:r>
    </w:p>
    <w:p>
      <w:pPr>
        <w:pStyle w:val="22"/>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查看是否有表锁</w:t>
      </w:r>
    </w:p>
    <w:p>
      <w:pPr>
        <w:numPr>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numId w:val="0"/>
        </w:numPr>
        <w:ind w:firstLine="420" w:firstLineChars="0"/>
        <w:rPr>
          <w:rFonts w:hint="eastAsia"/>
          <w:lang w:val="en-US" w:eastAsia="zh-CN"/>
        </w:rPr>
      </w:pPr>
      <w:r>
        <w:rPr>
          <w:rFonts w:hint="eastAsia"/>
          <w:lang w:val="en-US" w:eastAsia="zh-CN"/>
        </w:rPr>
        <w:t>select * from information_schema.innodb_trx;</w:t>
      </w:r>
    </w:p>
    <w:p>
      <w:pPr>
        <w:numPr>
          <w:numId w:val="0"/>
        </w:numPr>
        <w:ind w:firstLine="420" w:firstLineChars="0"/>
        <w:rPr>
          <w:rFonts w:hint="eastAsia"/>
          <w:lang w:val="en-US" w:eastAsia="zh-CN"/>
        </w:rPr>
      </w:pPr>
      <w:bookmarkStart w:id="0" w:name="_GoBack"/>
      <w:bookmarkEnd w:id="0"/>
    </w:p>
    <w:p>
      <w:pPr>
        <w:numPr>
          <w:numId w:val="0"/>
        </w:numPr>
        <w:ind w:firstLine="420" w:firstLineChars="0"/>
        <w:rPr>
          <w:rFonts w:hint="eastAsia"/>
          <w:lang w:val="en-US" w:eastAsia="zh-CN"/>
        </w:rPr>
      </w:pPr>
      <w:r>
        <w:rPr>
          <w:rFonts w:hint="eastAsia"/>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5"/>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5"/>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5"/>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5"/>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5"/>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5"/>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6"/>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6"/>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6"/>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6"/>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6"/>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6"/>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6"/>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6"/>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2"/>
        <w:numPr>
          <w:ilvl w:val="0"/>
          <w:numId w:val="7"/>
        </w:numPr>
        <w:ind w:firstLineChars="0"/>
        <w:rPr>
          <w:b/>
          <w:color w:val="FF0000"/>
        </w:rPr>
      </w:pPr>
      <w:r>
        <w:rPr>
          <w:rFonts w:hint="eastAsia"/>
          <w:b/>
          <w:color w:val="FF0000"/>
        </w:rPr>
        <w:t>键值在条件范围内</w:t>
      </w:r>
    </w:p>
    <w:p>
      <w:pPr>
        <w:pStyle w:val="22"/>
        <w:numPr>
          <w:ilvl w:val="0"/>
          <w:numId w:val="7"/>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2"/>
        <w:numPr>
          <w:ilvl w:val="0"/>
          <w:numId w:val="8"/>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2"/>
        <w:numPr>
          <w:ilvl w:val="0"/>
          <w:numId w:val="8"/>
        </w:numPr>
        <w:ind w:firstLineChars="0"/>
      </w:pPr>
      <w:r>
        <w:rPr>
          <w:rFonts w:hint="eastAsia"/>
          <w:color w:val="FF0000"/>
        </w:rPr>
        <w:t>查询条件</w:t>
      </w:r>
      <w:r>
        <w:rPr>
          <w:rFonts w:hint="eastAsia"/>
          <w:b/>
          <w:color w:val="FF0000"/>
        </w:rPr>
        <w:t>必须命中索引；</w:t>
      </w:r>
    </w:p>
    <w:p>
      <w:pPr>
        <w:pStyle w:val="22"/>
        <w:numPr>
          <w:ilvl w:val="0"/>
          <w:numId w:val="8"/>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2"/>
        <w:numPr>
          <w:ilvl w:val="0"/>
          <w:numId w:val="9"/>
        </w:numPr>
        <w:ind w:firstLineChars="0"/>
      </w:pPr>
      <w:r>
        <w:rPr>
          <w:rFonts w:hint="eastAsia"/>
          <w:color w:val="FF0000"/>
        </w:rPr>
        <w:t>范围查询并命中</w:t>
      </w:r>
      <w:r>
        <w:rPr>
          <w:rFonts w:hint="eastAsia"/>
        </w:rPr>
        <w:t>；</w:t>
      </w:r>
    </w:p>
    <w:p>
      <w:pPr>
        <w:pStyle w:val="22"/>
        <w:numPr>
          <w:ilvl w:val="0"/>
          <w:numId w:val="9"/>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0"/>
        </w:numPr>
        <w:ind w:firstLine="420" w:firstLineChars="0"/>
        <w:rPr>
          <w:rFonts w:hint="eastAsia"/>
          <w:lang w:val="en-US" w:eastAsia="zh-CN"/>
        </w:rPr>
      </w:pPr>
      <w:r>
        <w:rPr>
          <w:rFonts w:hint="eastAsia"/>
          <w:lang w:val="en-US" w:eastAsia="zh-CN"/>
        </w:rPr>
        <w:t>多个事务可以封锁同一个共享页；</w:t>
      </w:r>
    </w:p>
    <w:p>
      <w:pPr>
        <w:numPr>
          <w:ilvl w:val="0"/>
          <w:numId w:val="10"/>
        </w:numPr>
        <w:ind w:firstLine="420" w:firstLineChars="0"/>
        <w:rPr>
          <w:rFonts w:hint="default"/>
          <w:lang w:val="en-US" w:eastAsia="zh-CN"/>
        </w:rPr>
      </w:pPr>
      <w:r>
        <w:rPr>
          <w:rFonts w:hint="eastAsia"/>
          <w:lang w:val="en-US" w:eastAsia="zh-CN"/>
        </w:rPr>
        <w:t>任何事务都不能修改该页；</w:t>
      </w:r>
    </w:p>
    <w:p>
      <w:pPr>
        <w:numPr>
          <w:ilvl w:val="0"/>
          <w:numId w:val="10"/>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2"/>
        <w:numPr>
          <w:ilvl w:val="0"/>
          <w:numId w:val="11"/>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2"/>
        <w:numPr>
          <w:ilvl w:val="0"/>
          <w:numId w:val="11"/>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2"/>
        <w:numPr>
          <w:ilvl w:val="0"/>
          <w:numId w:val="12"/>
        </w:numPr>
        <w:ind w:firstLineChars="0"/>
      </w:pPr>
      <w:r>
        <w:rPr>
          <w:rFonts w:hint="eastAsia"/>
        </w:rPr>
        <w:t>select</w:t>
      </w:r>
      <w:r>
        <w:t xml:space="preserve"> data as lod_data,version as old_version from…</w:t>
      </w:r>
    </w:p>
    <w:p>
      <w:pPr>
        <w:pStyle w:val="22"/>
        <w:numPr>
          <w:ilvl w:val="0"/>
          <w:numId w:val="12"/>
        </w:numPr>
        <w:ind w:firstLineChars="0"/>
      </w:pPr>
      <w:r>
        <w:rPr>
          <w:rFonts w:hint="eastAsia"/>
        </w:rPr>
        <w:t>根据获取的数据进行业务操作，得到new_data和new_version</w:t>
      </w:r>
    </w:p>
    <w:p>
      <w:pPr>
        <w:pStyle w:val="22"/>
        <w:numPr>
          <w:ilvl w:val="0"/>
          <w:numId w:val="12"/>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2"/>
        <w:ind w:left="780" w:firstLine="0" w:firstLineChars="0"/>
      </w:pPr>
      <w:r>
        <w:rPr>
          <w:rFonts w:hint="eastAsia"/>
        </w:rPr>
        <w:t>i</w:t>
      </w:r>
      <w:r>
        <w:t>f(update row &gt; 0){</w:t>
      </w:r>
    </w:p>
    <w:p>
      <w:pPr>
        <w:pStyle w:val="22"/>
        <w:ind w:left="780" w:firstLine="0" w:firstLineChars="0"/>
      </w:pPr>
      <w:r>
        <w:tab/>
      </w:r>
      <w:r>
        <w:tab/>
      </w:r>
      <w:r>
        <w:t>//</w:t>
      </w:r>
      <w:r>
        <w:rPr>
          <w:rFonts w:hint="eastAsia"/>
        </w:rPr>
        <w:t>乐观锁获取成功，操作完成</w:t>
      </w:r>
    </w:p>
    <w:p>
      <w:pPr>
        <w:pStyle w:val="22"/>
        <w:ind w:left="780" w:firstLine="0" w:firstLineChars="0"/>
      </w:pPr>
      <w:r>
        <w:t>}</w:t>
      </w:r>
      <w:r>
        <w:rPr>
          <w:rFonts w:hint="eastAsia"/>
        </w:rPr>
        <w:t>else{</w:t>
      </w:r>
    </w:p>
    <w:p>
      <w:pPr>
        <w:pStyle w:val="22"/>
        <w:ind w:left="780" w:firstLine="0" w:firstLineChars="0"/>
      </w:pPr>
      <w:r>
        <w:tab/>
      </w:r>
      <w:r>
        <w:tab/>
      </w:r>
      <w:r>
        <w:t>//</w:t>
      </w:r>
      <w:r>
        <w:rPr>
          <w:rFonts w:hint="eastAsia"/>
        </w:rPr>
        <w:t>乐观锁获取失败，回滚并重试</w:t>
      </w:r>
    </w:p>
    <w:p>
      <w:pPr>
        <w:pStyle w:val="22"/>
        <w:ind w:left="780" w:firstLine="0" w:firstLineChars="0"/>
        <w:rPr>
          <w:rFonts w:hint="eastAsia"/>
        </w:rPr>
      </w:pPr>
      <w:r>
        <w:rPr>
          <w:rFonts w:hint="eastAsia"/>
        </w:rPr>
        <w:t>}</w:t>
      </w:r>
    </w:p>
    <w:p>
      <w:pPr>
        <w:pStyle w:val="22"/>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2"/>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3"/>
        </w:numPr>
        <w:ind w:firstLine="420" w:firstLineChars="0"/>
        <w:rPr>
          <w:rFonts w:hint="eastAsia"/>
          <w:lang w:val="en-US" w:eastAsia="zh-CN"/>
        </w:rPr>
      </w:pPr>
      <w:r>
        <w:rPr>
          <w:rFonts w:hint="eastAsia"/>
          <w:lang w:val="en-US" w:eastAsia="zh-CN"/>
        </w:rPr>
        <w:t>自行写原生SQL，然后写上for update语句；</w:t>
      </w:r>
    </w:p>
    <w:p>
      <w:pPr>
        <w:numPr>
          <w:ilvl w:val="0"/>
          <w:numId w:val="13"/>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4"/>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4"/>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4"/>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4"/>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5"/>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5"/>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6"/>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6"/>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6"/>
        </w:numPr>
        <w:ind w:firstLine="420" w:firstLineChars="0"/>
        <w:rPr>
          <w:rFonts w:hint="default"/>
          <w:lang w:val="en-US" w:eastAsia="zh-CN"/>
        </w:rPr>
      </w:pPr>
      <w:r>
        <w:rPr>
          <w:rFonts w:hint="eastAsia"/>
          <w:lang w:val="en-US" w:eastAsia="zh-CN"/>
        </w:rPr>
        <w:t>事务T1提交。</w:t>
      </w:r>
    </w:p>
    <w:p>
      <w:pPr>
        <w:numPr>
          <w:ilvl w:val="0"/>
          <w:numId w:val="16"/>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7"/>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7"/>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7"/>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7"/>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8"/>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E458B1D"/>
    <w:multiLevelType w:val="singleLevel"/>
    <w:tmpl w:val="BE458B1D"/>
    <w:lvl w:ilvl="0" w:tentative="0">
      <w:start w:val="1"/>
      <w:numFmt w:val="decimal"/>
      <w:suff w:val="nothing"/>
      <w:lvlText w:val="%1、"/>
      <w:lvlJc w:val="left"/>
    </w:lvl>
  </w:abstractNum>
  <w:abstractNum w:abstractNumId="3">
    <w:nsid w:val="F2C3FD9C"/>
    <w:multiLevelType w:val="singleLevel"/>
    <w:tmpl w:val="F2C3FD9C"/>
    <w:lvl w:ilvl="0" w:tentative="0">
      <w:start w:val="1"/>
      <w:numFmt w:val="decimal"/>
      <w:suff w:val="nothing"/>
      <w:lvlText w:val="%1、"/>
      <w:lvlJc w:val="left"/>
    </w:lvl>
  </w:abstractNum>
  <w:abstractNum w:abstractNumId="4">
    <w:nsid w:val="0CF4C8C6"/>
    <w:multiLevelType w:val="singleLevel"/>
    <w:tmpl w:val="0CF4C8C6"/>
    <w:lvl w:ilvl="0" w:tentative="0">
      <w:start w:val="1"/>
      <w:numFmt w:val="decimal"/>
      <w:suff w:val="nothing"/>
      <w:lvlText w:val="%1）"/>
      <w:lvlJc w:val="left"/>
    </w:lvl>
  </w:abstractNum>
  <w:abstractNum w:abstractNumId="5">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BE3BE7"/>
    <w:multiLevelType w:val="singleLevel"/>
    <w:tmpl w:val="50BE3BE7"/>
    <w:lvl w:ilvl="0" w:tentative="0">
      <w:start w:val="1"/>
      <w:numFmt w:val="decimal"/>
      <w:suff w:val="nothing"/>
      <w:lvlText w:val="%1）"/>
      <w:lvlJc w:val="left"/>
    </w:lvl>
  </w:abstractNum>
  <w:abstractNum w:abstractNumId="10">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F26665A"/>
    <w:multiLevelType w:val="singleLevel"/>
    <w:tmpl w:val="5F26665A"/>
    <w:lvl w:ilvl="0" w:tentative="0">
      <w:start w:val="1"/>
      <w:numFmt w:val="decimal"/>
      <w:suff w:val="nothing"/>
      <w:lvlText w:val="%1、"/>
      <w:lvlJc w:val="left"/>
    </w:lvl>
  </w:abstractNum>
  <w:abstractNum w:abstractNumId="12">
    <w:nsid w:val="5F266950"/>
    <w:multiLevelType w:val="singleLevel"/>
    <w:tmpl w:val="5F266950"/>
    <w:lvl w:ilvl="0" w:tentative="0">
      <w:start w:val="1"/>
      <w:numFmt w:val="decimal"/>
      <w:suff w:val="nothing"/>
      <w:lvlText w:val="%1、"/>
      <w:lvlJc w:val="left"/>
    </w:lvl>
  </w:abstractNum>
  <w:abstractNum w:abstractNumId="13">
    <w:nsid w:val="5F3D3BC2"/>
    <w:multiLevelType w:val="singleLevel"/>
    <w:tmpl w:val="5F3D3BC2"/>
    <w:lvl w:ilvl="0" w:tentative="0">
      <w:start w:val="1"/>
      <w:numFmt w:val="decimal"/>
      <w:suff w:val="nothing"/>
      <w:lvlText w:val="%1、"/>
      <w:lvlJc w:val="left"/>
    </w:lvl>
  </w:abstractNum>
  <w:abstractNum w:abstractNumId="14">
    <w:nsid w:val="5F5E07E2"/>
    <w:multiLevelType w:val="singleLevel"/>
    <w:tmpl w:val="5F5E07E2"/>
    <w:lvl w:ilvl="0" w:tentative="0">
      <w:start w:val="1"/>
      <w:numFmt w:val="decimal"/>
      <w:suff w:val="nothing"/>
      <w:lvlText w:val="%1、"/>
      <w:lvlJc w:val="left"/>
    </w:lvl>
  </w:abstractNum>
  <w:abstractNum w:abstractNumId="15">
    <w:nsid w:val="5F5E0B40"/>
    <w:multiLevelType w:val="singleLevel"/>
    <w:tmpl w:val="5F5E0B40"/>
    <w:lvl w:ilvl="0" w:tentative="0">
      <w:start w:val="1"/>
      <w:numFmt w:val="decimal"/>
      <w:suff w:val="nothing"/>
      <w:lvlText w:val="%1、"/>
      <w:lvlJc w:val="left"/>
    </w:lvl>
  </w:abstractNum>
  <w:abstractNum w:abstractNumId="16">
    <w:nsid w:val="5F7885BE"/>
    <w:multiLevelType w:val="singleLevel"/>
    <w:tmpl w:val="5F7885BE"/>
    <w:lvl w:ilvl="0" w:tentative="0">
      <w:start w:val="1"/>
      <w:numFmt w:val="decimal"/>
      <w:suff w:val="nothing"/>
      <w:lvlText w:val="%1、"/>
      <w:lvlJc w:val="left"/>
    </w:lvl>
  </w:abstractNum>
  <w:abstractNum w:abstractNumId="17">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8"/>
  </w:num>
  <w:num w:numId="3">
    <w:abstractNumId w:val="2"/>
  </w:num>
  <w:num w:numId="4">
    <w:abstractNumId w:val="3"/>
  </w:num>
  <w:num w:numId="5">
    <w:abstractNumId w:val="12"/>
  </w:num>
  <w:num w:numId="6">
    <w:abstractNumId w:val="13"/>
  </w:num>
  <w:num w:numId="7">
    <w:abstractNumId w:val="17"/>
  </w:num>
  <w:num w:numId="8">
    <w:abstractNumId w:val="10"/>
  </w:num>
  <w:num w:numId="9">
    <w:abstractNumId w:val="5"/>
  </w:num>
  <w:num w:numId="10">
    <w:abstractNumId w:val="1"/>
  </w:num>
  <w:num w:numId="11">
    <w:abstractNumId w:val="7"/>
  </w:num>
  <w:num w:numId="12">
    <w:abstractNumId w:val="6"/>
  </w:num>
  <w:num w:numId="13">
    <w:abstractNumId w:val="14"/>
  </w:num>
  <w:num w:numId="14">
    <w:abstractNumId w:val="15"/>
  </w:num>
  <w:num w:numId="15">
    <w:abstractNumId w:val="16"/>
  </w:num>
  <w:num w:numId="16">
    <w:abstractNumId w:val="9"/>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6CF5EF9"/>
    <w:rsid w:val="07E51D36"/>
    <w:rsid w:val="08C51175"/>
    <w:rsid w:val="08E44C55"/>
    <w:rsid w:val="09821049"/>
    <w:rsid w:val="09C90113"/>
    <w:rsid w:val="09CF68CA"/>
    <w:rsid w:val="0ADE3E1F"/>
    <w:rsid w:val="0C1E1068"/>
    <w:rsid w:val="0C4B5D3A"/>
    <w:rsid w:val="0CC7038D"/>
    <w:rsid w:val="0E6A375E"/>
    <w:rsid w:val="0E962419"/>
    <w:rsid w:val="0F3703EE"/>
    <w:rsid w:val="0F553932"/>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8A5433"/>
    <w:rsid w:val="2D8F3AE1"/>
    <w:rsid w:val="2D9C66B7"/>
    <w:rsid w:val="2EBC765D"/>
    <w:rsid w:val="2F5976F1"/>
    <w:rsid w:val="2FC734D0"/>
    <w:rsid w:val="31F07188"/>
    <w:rsid w:val="32B14FA4"/>
    <w:rsid w:val="32E63378"/>
    <w:rsid w:val="331F4FC9"/>
    <w:rsid w:val="33882762"/>
    <w:rsid w:val="342F29B7"/>
    <w:rsid w:val="356C43EC"/>
    <w:rsid w:val="35942A0D"/>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34E0AFE"/>
    <w:rsid w:val="63F63CA2"/>
    <w:rsid w:val="63FA3831"/>
    <w:rsid w:val="64847660"/>
    <w:rsid w:val="64D774AA"/>
    <w:rsid w:val="65005B9D"/>
    <w:rsid w:val="65797294"/>
    <w:rsid w:val="65E37B55"/>
    <w:rsid w:val="66004A5F"/>
    <w:rsid w:val="668B1529"/>
    <w:rsid w:val="66AA71EE"/>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4"/>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uiPriority w:val="99"/>
    <w:rPr>
      <w:color w:val="0000FF"/>
      <w:u w:val="single"/>
    </w:rPr>
  </w:style>
  <w:style w:type="character" w:customStyle="1" w:styleId="16">
    <w:name w:val="标题 5 字符"/>
    <w:basedOn w:val="13"/>
    <w:link w:val="6"/>
    <w:qFormat/>
    <w:uiPriority w:val="9"/>
    <w:rPr>
      <w:rFonts w:ascii="Times New Roman" w:hAnsi="Times New Roman" w:eastAsia="仿宋"/>
      <w:b/>
      <w:bCs/>
      <w:szCs w:val="28"/>
    </w:rPr>
  </w:style>
  <w:style w:type="paragraph" w:customStyle="1" w:styleId="17">
    <w:name w:val="标题6"/>
    <w:basedOn w:val="7"/>
    <w:qFormat/>
    <w:uiPriority w:val="0"/>
    <w:pPr>
      <w:spacing w:line="360" w:lineRule="auto"/>
    </w:pPr>
    <w:rPr>
      <w:rFonts w:ascii="Times New Roman" w:hAnsi="Times New Roman" w:eastAsia="仿宋"/>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paragraph" w:customStyle="1" w:styleId="22">
    <w:name w:val="List Paragraph"/>
    <w:basedOn w:val="1"/>
    <w:qFormat/>
    <w:uiPriority w:val="34"/>
    <w:pPr>
      <w:ind w:firstLine="420" w:firstLineChars="200"/>
    </w:pPr>
  </w:style>
  <w:style w:type="character" w:customStyle="1" w:styleId="23">
    <w:name w:val="页眉 字符"/>
    <w:basedOn w:val="13"/>
    <w:link w:val="9"/>
    <w:qFormat/>
    <w:uiPriority w:val="99"/>
    <w:rPr>
      <w:rFonts w:ascii="Times New Roman" w:hAnsi="Times New Roman" w:eastAsia="仿宋"/>
      <w:sz w:val="18"/>
      <w:szCs w:val="18"/>
    </w:rPr>
  </w:style>
  <w:style w:type="character" w:customStyle="1" w:styleId="24">
    <w:name w:val="页脚 字符"/>
    <w:basedOn w:val="13"/>
    <w:link w:val="8"/>
    <w:qFormat/>
    <w:uiPriority w:val="99"/>
    <w:rPr>
      <w:rFonts w:ascii="Times New Roman" w:hAnsi="Times New Roman" w:eastAsia="仿宋"/>
      <w:sz w:val="18"/>
      <w:szCs w:val="18"/>
    </w:rPr>
  </w:style>
  <w:style w:type="paragraph" w:customStyle="1" w:styleId="25">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14</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2021-02-20T16:17:54Z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