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日志是记录了MySQL数据库的各种类型活动的数据。DBA可以利用这些日志文件定位故障，优化性能等。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在MySQL中，有4种不同的日志，分别是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</w:rPr>
        <w:t>错误日志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errorlog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、二进制日志（</w:t>
      </w:r>
      <w:r>
        <w:rPr>
          <w:rFonts w:hint="eastAsia"/>
          <w:color w:val="FF0000"/>
          <w:lang w:val="en-US" w:eastAsia="zh-CN"/>
        </w:rPr>
        <w:t>binlog</w:t>
      </w:r>
      <w:r>
        <w:rPr>
          <w:rFonts w:hint="eastAsia"/>
          <w:color w:val="FF0000"/>
        </w:rPr>
        <w:t>）、查询日志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和慢查询日志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slow query 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错误日志记录了当mysqld</w:t>
      </w:r>
      <w:r>
        <w:rPr>
          <w:rFonts w:hint="eastAsia"/>
          <w:lang w:val="en-US" w:eastAsia="zh-CN"/>
        </w:rPr>
        <w:t>进程</w:t>
      </w:r>
      <w:r>
        <w:rPr>
          <w:rFonts w:hint="eastAsia"/>
        </w:rPr>
        <w:t>启动和停止时，以及服务器在运行过程中发生任何严重错误时的相关信息。</w:t>
      </w:r>
      <w:r>
        <w:rPr>
          <w:rFonts w:hint="eastAsia"/>
          <w:color w:val="FF0000"/>
        </w:rPr>
        <w:t>当数据库出现任何故障导致无法正常使用时，可以首先查看此日志</w:t>
      </w:r>
      <w:r>
        <w:rPr>
          <w:rFonts w:hint="eastAsia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log_error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路径设置：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=[file_name]</w:t>
      </w:r>
      <w:r>
        <w:rPr>
          <w:rFonts w:hint="eastAsia"/>
        </w:rPr>
        <w:t>选项来指定mysqld（MySQL服务器）保存错误日志文件的位置。如果没有给定file_name值，mysqld使用错误日志名host_name.err并默认在参数DATADIR（数据目录）指定的目录中写入日志文件。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在实际应用中，如果数据库启动报错或者crash，或者出现告警信息等，可以通过查看错误日志获取必要的信息。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二进制日志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二进制文件记录了对MySQL数据库的</w:t>
      </w:r>
      <w:r>
        <w:rPr>
          <w:rFonts w:hint="eastAsia"/>
          <w:color w:val="FF0000"/>
          <w:lang w:val="en-US" w:eastAsia="zh-CN"/>
        </w:rPr>
        <w:t>所有更新操作</w:t>
      </w:r>
      <w:r>
        <w:rPr>
          <w:rFonts w:hint="eastAsia"/>
          <w:lang w:val="en-US" w:eastAsia="zh-CN"/>
        </w:rPr>
        <w:t>（其中还包括执行更新操作的时间等额外信息），不包括查询和SHOW这类操作（binlog作用就是备份恢复使用的，所以只需要记录修改操作即可）。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二进制文件默认关闭，需要手动指定参数启动。根据MySQL官方手册的测试数据，开启二进制日志会使性能下降1%，但是考虑到可以使用复制（replication）和point-in-time的恢复，这些性能的损失绝对是可以接受的。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BINLOG EVENT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mysqld.00001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通过参数log-bin[=name]可以开启二进制日志，如果不指定name，默认二进制日志文件名为主机名，后缀名为二进制日志的序列号，所在路径为数据库所在目录（datadir）。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查看datadir：show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max_binlog_size：指定了单个二进制日志文件最大值，如果超过该值，则产生新的二进制日志文件后缀名+1，并记录到.index文件。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binlog_cache_size：控制缓冲大小，默认大小32K，基于会话的，因此</w:t>
      </w:r>
      <w:r>
        <w:rPr>
          <w:rFonts w:hint="eastAsia"/>
          <w:color w:val="FF0000"/>
          <w:lang w:val="en-US" w:eastAsia="zh-CN"/>
        </w:rPr>
        <w:t>每开启一个事务就分配一个binlog_cache_size大小的缓存，所以不能设置过大。当一个事务的记录大于binlog_cache_size时，MySQL会把缓冲中的日志写入一个临时文件中，因此该值又不能设置太小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GLOBAL STATUS命令查看binlog_cache_use、binlog_cache_disk_use的状态，可以判断当前binlog_cache_size的设置是否合理。binlog_cache_use记录了使用缓冲写二进制日志的次数，binlog_cache_disk_use记录了使用临时文件写二进制日志的次数。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binlog：表示每写缓冲多少次就要同步到磁盘。如果设置为1，表示采用同步写磁盘的方式来写二进制日志，这时候写操作不使用操作系统的缓冲来写二进制日志。sync_binlog的默认值为0，如果使用InnoDB存储引擎进行复制，并且想得到最大的可用性，建议将该值设置为ON（对数据库IO系统带来一定影响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即使将sync_binlog设置为1，还是会有一种情况导致问题发生。当使用InnoDB存储引擎时，在一个事务发出COMMIT动作之前，由于sync_binlog为1，因此会将二进制日志立即写入磁盘。如果这时写入了二进制日志，但是提交还没有发生，并且此时发生了宕机，那么在MySQL数据库下次启动时，由于COMMIT操作并没有发生，这个事务被回滚。但是二进制日志已经记录了该事物信息，不能被回滚。这个问题可以通过参数innodb_support_xa设置为1来解决，虽然innodb_support_xa与XA事务有关，但是它同时也确保了二进制日志和InnoDB存储引擎文件的同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binlog-do-db：表示需要写入哪些库的日志，默认为空，表示需要同步所有库的日志到二进制日志。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binlog-ignore-db：表示需要忽略写入哪些库的日志，默认为空，表示需要同步所有库的日志到二进制日志。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log-slave-update：如果当前</w:t>
      </w:r>
      <w:bookmarkStart w:id="0" w:name="_GoBack"/>
      <w:bookmarkEnd w:id="0"/>
      <w:r>
        <w:rPr>
          <w:rFonts w:hint="eastAsia"/>
          <w:lang w:val="en-US" w:eastAsia="zh-CN"/>
        </w:rPr>
        <w:t>数据库是复制中的slave节点，则它不会将从master取得并执行的二进制日志写入自己的二进制文件中。如果需要写入，要设置log-slave-update。如果需要搭建master-&gt;slave-&gt;slave这种架构的复制，则必须设置该参数。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：记录二进制日志的格式。在MySQL5.1之前，没有这个参数，所有二进制文件的格式都是基于SQL语句（statement）级别的，因此基于这个格式的二进制日志文件的复制（Replication）和Oracle的逻辑Standby有点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该值可以设置为STATEMENT、ROW和MIXED。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STATEMENT格式下，记录的是逻辑SQL语句。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ROW格式下，记录表的行更改情况。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MIXED格式下，MySQL默认采用STATEMENT格式进行二进制文件记录，但是在一些情况下会使用ROW格式，这些情况包括：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表的存储引擎为NDB，这时对表的DML操作都会以ROW格式记录；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使用了UUID()、USER()、CURRENT_USER()、FOUND_ROWS()、ROW_COUNT()等不确定函数；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使用了INSERT DELAY语句；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使用了用户定义函数（UDF）；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使用了临时表（temporary table）。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此外，binlog_format参数还有对于存储引擎的限制：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431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常情况下，我们将参数binlog_format设置为ROW，这可以为数据库的恢复和复制带来更好的可靠性。但是不能忽略的一点是，这会带来二进制文件大小的增加，这些语句的ROW格式可能需要更大的容量。而由于复制是采用传输二进制日志方式实现的，因此复制的网络开销也会增加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查看二进制日志文件内容，必须通过MySQL提供的工具mysqlbinlog。对于STATEMENT格式的二进制日志文件，在使用mysqlbinlog后，看到的就是执行的逻辑SQL语句。但是，如果使用ROW格式记录，会发现mysqlbinlog的结果变得“不可读”，其实只要加上参数-v或-vv就能清楚地看到执行的具体信息了（-vv会比-v显示更新的类型）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二进制日志的主要作用如下：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恢复（recovery）：某些数据的恢复需要二进制日志，例如，如果需要恢复数据库全量备份的文件，可以通过二进制日志进行point-in-time恢复。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复制（replication）：通过复制和执行二进制日志使得远程的MySQL数据库（一般称为slave或standby）与一台MySQL数据库（一般称为master或primary）进行</w:t>
      </w:r>
      <w:r>
        <w:rPr>
          <w:rFonts w:hint="eastAsia"/>
          <w:color w:val="FF0000"/>
          <w:lang w:val="en-US" w:eastAsia="zh-CN"/>
        </w:rPr>
        <w:t>实时同步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审计（audit）：</w:t>
      </w:r>
      <w:r>
        <w:rPr>
          <w:rFonts w:hint="eastAsia"/>
          <w:color w:val="FF0000"/>
          <w:lang w:val="en-US" w:eastAsia="zh-CN"/>
        </w:rPr>
        <w:t>用户通过二进制日志中的信息来进行审计，判断是否有对数据库进行注入的攻击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查询日志记录了所有对MySQL数据库的请求信息，不论这些请求是否得到正确的响应。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默认文件名为：主机名.log。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b/>
          <w:bCs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二进制日志与查询日志区别：</w:t>
      </w:r>
    </w:p>
    <w:p>
      <w:pPr>
        <w:ind w:firstLine="420" w:firstLineChars="0"/>
      </w:pPr>
      <w:r>
        <w:rPr>
          <w:rFonts w:hint="eastAsia"/>
          <w:color w:val="FF0000"/>
        </w:rPr>
        <w:t>二进制日志不包含只查询数据的语句，查询日志记录了客户端的所有语句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慢查询日志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慢查询日志记录了所有执行时间超过参数</w:t>
      </w:r>
      <w:r>
        <w:rPr>
          <w:rFonts w:hint="eastAsia"/>
          <w:color w:val="FF0000"/>
        </w:rPr>
        <w:t>long_query_time</w:t>
      </w:r>
      <w:r>
        <w:rPr>
          <w:rFonts w:hint="eastAsia"/>
        </w:rPr>
        <w:t>（单位：秒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运行时间等于long_query_time的情况不会被记录</w:t>
      </w:r>
      <w:r>
        <w:rPr>
          <w:rFonts w:hint="eastAsia"/>
        </w:rPr>
        <w:t>）设置值并且扫描记录数不小于</w:t>
      </w:r>
      <w:r>
        <w:rPr>
          <w:rFonts w:hint="eastAsia"/>
          <w:color w:val="FF0000"/>
        </w:rPr>
        <w:t>min_examinied_row_limit</w:t>
      </w:r>
      <w:r>
        <w:rPr>
          <w:rFonts w:hint="eastAsia"/>
        </w:rPr>
        <w:t>的所有SQL语句的日志（注意，获得表锁定的时间不算做指定时间）。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慢查询日志默认关闭，需要手动开启。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MySQL5.1开始，支持将慢查询日志记录到表中，这样用户查询就更加方便直观了。慢查询表在MySQL架构下，名称为slow_log，表结构定义如下：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451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slow_query_log：是否开启慢查询日志，通过set slow_query_log=on;开启。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long_query_time：阈值。</w:t>
      </w:r>
      <w:r>
        <w:rPr>
          <w:rFonts w:hint="eastAsia"/>
        </w:rPr>
        <w:t>long_query_time默认为1</w:t>
      </w:r>
      <w:r>
        <w:t>0</w:t>
      </w:r>
      <w:r>
        <w:rPr>
          <w:rFonts w:hint="eastAsia"/>
        </w:rPr>
        <w:t>秒，最小为0，</w:t>
      </w:r>
      <w:r>
        <w:rPr>
          <w:rFonts w:hint="eastAsia"/>
          <w:lang w:val="en-US" w:eastAsia="zh-CN"/>
        </w:rPr>
        <w:t>从MySQL5.1开始，</w:t>
      </w:r>
      <w:r>
        <w:rPr>
          <w:rFonts w:hint="eastAsia"/>
        </w:rPr>
        <w:t>精度可以到微秒。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</w:rPr>
        <w:t>min_examinied_row_limit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允许扫描的最小行数。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另一个和慢查询日志相关的参数是</w:t>
      </w:r>
      <w:r>
        <w:rPr>
          <w:rFonts w:hint="eastAsia"/>
          <w:color w:val="FF0000"/>
          <w:lang w:val="en-US" w:eastAsia="zh-CN"/>
        </w:rPr>
        <w:t>long_queries_not_using_indexes</w:t>
      </w:r>
      <w:r>
        <w:rPr>
          <w:rFonts w:hint="eastAsia"/>
          <w:lang w:val="en-US" w:eastAsia="zh-CN"/>
        </w:rPr>
        <w:t>，如果运行SQL未命中索引，则MySQL数据库同样会将这条SQL语句记录到慢查询日志中（这样方便后续优化）。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MySQL5.6新增一个参数</w:t>
      </w:r>
      <w:r>
        <w:rPr>
          <w:rFonts w:hint="eastAsia"/>
          <w:color w:val="FF0000"/>
          <w:lang w:val="en-US" w:eastAsia="zh-CN"/>
        </w:rPr>
        <w:t>log_throttle_queries_not_using_indexes</w:t>
      </w:r>
      <w:r>
        <w:rPr>
          <w:rFonts w:hint="eastAsia"/>
          <w:lang w:val="en-US" w:eastAsia="zh-CN"/>
        </w:rPr>
        <w:t>，用来表示每分钟允许记录到slow log且未命中索引的SQL语句次数。默认为0，表示没有限制。在生产环境中，如果没有命中索引，则此类SQL语句会频繁地被记录到slow log，从而导致慢查询日志大小不断增加，可通过修改此参数配置。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用户可以通过参数long_query_io将超过指定逻辑IO次数的SQL语句记录到slow_log中，该值默认为100。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为了兼容原MySQL数据库的运行方式，还添加了参数slow_query_type，用来表示启用slow log的方式。，可选的值为：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0：表示不把SQL语句记录到slow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1：表示根据运行时间将SQL语句记录到slow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2：表示根据逻辑IO次数将SQL语句记录到slow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3：表示根据运行时间及逻辑IO次数将SQL语句记录到slow 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如果在慢查询日志中搜索，则会非常不方便，分析起来很麻烦，MySQL提供了mysqldumpslow工具帮助分析慢查询日志。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指令：mysqldumpslow ***-slow.log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如果希望得到执行时间最长的5条SQL语句，操作如下：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mysqldumpslow -s -al -n 5 ***-slow.log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93888"/>
    <w:multiLevelType w:val="singleLevel"/>
    <w:tmpl w:val="A97938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E6439A"/>
    <w:multiLevelType w:val="singleLevel"/>
    <w:tmpl w:val="CDE643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72BE93"/>
    <w:multiLevelType w:val="singleLevel"/>
    <w:tmpl w:val="4B72BE9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D4205A"/>
    <w:rsid w:val="00E5548A"/>
    <w:rsid w:val="00ED59C9"/>
    <w:rsid w:val="00EF0423"/>
    <w:rsid w:val="00F10083"/>
    <w:rsid w:val="00F70929"/>
    <w:rsid w:val="04BE2652"/>
    <w:rsid w:val="05DF62BA"/>
    <w:rsid w:val="075166FE"/>
    <w:rsid w:val="0CD47632"/>
    <w:rsid w:val="0CFE10E6"/>
    <w:rsid w:val="153C3C3A"/>
    <w:rsid w:val="1F3D6C03"/>
    <w:rsid w:val="282F6EBD"/>
    <w:rsid w:val="2F8744D4"/>
    <w:rsid w:val="34307136"/>
    <w:rsid w:val="37331298"/>
    <w:rsid w:val="3EAA3D6F"/>
    <w:rsid w:val="3F1515F9"/>
    <w:rsid w:val="44EF4B79"/>
    <w:rsid w:val="46DA3983"/>
    <w:rsid w:val="56072661"/>
    <w:rsid w:val="5E74081F"/>
    <w:rsid w:val="7CC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4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8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9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0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402</Characters>
  <Lines>3</Lines>
  <Paragraphs>1</Paragraphs>
  <TotalTime>56</TotalTime>
  <ScaleCrop>false</ScaleCrop>
  <LinksUpToDate>false</LinksUpToDate>
  <CharactersWithSpaces>471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2019-09-16T15:08:00Z</dcterms:created>
  <dc:creator>姜 超</dc:creator>
  <cp:lastModifiedBy>大力</cp:lastModifiedBy>
  <dcterms:modified xsi:type="dcterms:W3CDTF">2020-11-17T16:56:04Z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