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jc w:val="center"/>
      </w:pPr>
      <w:bookmarkStart w:id="0" w:name="_GoBack"/>
      <w:bookmarkEnd w:id="0"/>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color w:val="FF0000"/>
        </w:rPr>
        <w:t>异步的复制过程</w:t>
      </w:r>
      <w:r>
        <w:rPr>
          <w:rFonts w:hint="eastAsia"/>
        </w:rPr>
        <w:t>，主库发送更新事件到从库，从库读取更新记录，并执行更新记录，使得从库的内容与主库保持一致。</w:t>
      </w:r>
    </w:p>
    <w:p>
      <w:pPr>
        <w:ind w:firstLine="420"/>
      </w:pPr>
    </w:p>
    <w:p>
      <w:pPr>
        <w:ind w:firstLine="420"/>
      </w:pPr>
      <w:r>
        <w:rPr>
          <w:rFonts w:hint="eastAsia"/>
        </w:rPr>
        <w:t>在主库里，只要有更新事件出现，就会被依次地写入到binlog里面，之后会推到从库中作为从库进行复制的数据源。</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rPr>
        <w:t>对于每一个即将发送给从库的sql事件，binlog输出线程会将其锁住。一旦该事件被线程读取完之后，该锁会被释放，即使在该事件完全发送到从库的时候，该锁也会被释放。</w:t>
      </w:r>
    </w:p>
    <w:p/>
    <w:p>
      <w:pPr>
        <w:ind w:firstLine="420"/>
      </w:pPr>
      <w:r>
        <w:rPr>
          <w:rFonts w:hint="eastAsia"/>
        </w:rPr>
        <w:t>在从库里，当复制开始的时候，从库就会创建两个线程进行处理：</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r>
        <w:rPr>
          <w:rFonts w:hint="eastAsia"/>
        </w:rPr>
        <w:t>从库I/O线程读取主库的binlog输出线程发送的更新并拷贝这些更新到本地文件，其中包括relay log文件。</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rPr>
        <w:t>主从复制</w:t>
      </w:r>
      <w:r>
        <w:rPr>
          <w:rFonts w:hint="eastAsia"/>
          <w:lang w:eastAsia="zh-CN"/>
        </w:rPr>
        <w:t>，</w:t>
      </w:r>
      <w:r>
        <w:rPr>
          <w:rFonts w:hint="eastAsia"/>
        </w:rPr>
        <w:t>默认是通过pos复制(postion)方式</w:t>
      </w:r>
      <w:r>
        <w:rPr>
          <w:rFonts w:hint="eastAsia"/>
          <w:lang w:eastAsia="zh-CN"/>
        </w:rPr>
        <w:t>，</w:t>
      </w:r>
      <w:r>
        <w:rPr>
          <w:rFonts w:hint="eastAsia"/>
        </w:rPr>
        <w:t>将用户进行的每一项操作都进行编号(pos)</w:t>
      </w:r>
      <w:r>
        <w:rPr>
          <w:rFonts w:hint="eastAsia"/>
          <w:lang w:eastAsia="zh-CN"/>
        </w:rPr>
        <w:t>，</w:t>
      </w:r>
      <w:r>
        <w:rPr>
          <w:rFonts w:hint="eastAsia"/>
        </w:rPr>
        <w:t>每一个event都有一个起始编号</w:t>
      </w:r>
      <w:r>
        <w:rPr>
          <w:rFonts w:hint="eastAsia"/>
          <w:lang w:eastAsia="zh-CN"/>
        </w:rPr>
        <w:t>，</w:t>
      </w:r>
      <w:r>
        <w:rPr>
          <w:rFonts w:hint="eastAsia"/>
        </w:rPr>
        <w:t>一个终止编号。GTID就是类似于pos的一个作用</w:t>
      </w:r>
      <w:r>
        <w:rPr>
          <w:rFonts w:hint="eastAsia"/>
          <w:lang w:eastAsia="zh-CN"/>
        </w:rPr>
        <w:t>，</w:t>
      </w:r>
      <w:r>
        <w:rPr>
          <w:rFonts w:hint="eastAsia"/>
        </w:rPr>
        <w:t>全局通用并且日志文件里事件的GTID值是一致的.</w:t>
      </w:r>
    </w:p>
    <w:p>
      <w:pPr>
        <w:ind w:firstLine="420" w:firstLineChars="0"/>
        <w:rPr>
          <w:rFonts w:hint="eastAsia"/>
        </w:rPr>
      </w:pPr>
      <w:r>
        <w:rPr>
          <w:rFonts w:hint="eastAsia"/>
        </w:rPr>
        <w:t>pos与GTID在日志里是一个标识符，在slave 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rPr>
        <w:t>GTID的生成受gtid_next控制。</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lang w:val="en-US" w:eastAsia="zh-CN"/>
        </w:rPr>
      </w:pPr>
      <w:r>
        <w:rPr>
          <w:rFonts w:hint="eastAsia"/>
          <w:lang w:val="en-US" w:eastAsia="zh-CN"/>
        </w:rPr>
        <w:t>Master_Log_File—上一个从主库拷贝过来的binlog文件</w:t>
      </w:r>
    </w:p>
    <w:p>
      <w:pPr>
        <w:ind w:firstLine="420" w:firstLineChars="0"/>
        <w:rPr>
          <w:rFonts w:hint="eastAsia"/>
          <w:lang w:val="en-US" w:eastAsia="zh-CN"/>
        </w:rPr>
      </w:pPr>
      <w:r>
        <w:rPr>
          <w:rFonts w:hint="eastAsia"/>
          <w:lang w:val="en-US" w:eastAsia="zh-CN"/>
        </w:rPr>
        <w:t>Read_Master_Log_Pos—主库binlog文件被拷贝到从库的relay log中的位置</w:t>
      </w:r>
    </w:p>
    <w:p>
      <w:pPr>
        <w:ind w:firstLine="420" w:firstLineChars="0"/>
        <w:rPr>
          <w:rFonts w:hint="eastAsia"/>
          <w:lang w:val="en-US" w:eastAsia="zh-CN"/>
        </w:rPr>
      </w:pPr>
      <w:r>
        <w:rPr>
          <w:rFonts w:hint="eastAsia"/>
          <w:lang w:val="en-US" w:eastAsia="zh-CN"/>
        </w:rPr>
        <w:t>Relay_Master_Log_File—SQL线程当前处理中的relay log文件</w:t>
      </w:r>
    </w:p>
    <w:p>
      <w:pPr>
        <w:ind w:firstLine="420" w:firstLineChars="0"/>
        <w:rPr>
          <w:rFonts w:hint="eastAsia"/>
          <w:lang w:val="en-US" w:eastAsia="zh-CN"/>
        </w:rPr>
      </w:pPr>
      <w:r>
        <w:rPr>
          <w:rFonts w:hint="eastAsia"/>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r>
        <w:rPr>
          <w:rFonts w:hint="eastAsia"/>
          <w:b/>
          <w:bCs/>
          <w:lang w:val="en-US" w:eastAsia="zh-CN"/>
        </w:rPr>
        <w:t>：</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r>
        <w:rPr>
          <w:rFonts w:hint="eastAsia"/>
          <w:b/>
          <w:bCs/>
          <w:lang w:val="en-US" w:eastAsia="zh-CN"/>
        </w:rPr>
        <w:t>：</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r>
        <w:rPr>
          <w:rFonts w:hint="eastAsia"/>
          <w:b/>
          <w:bCs/>
          <w:lang w:val="en-US" w:eastAsia="zh-CN"/>
        </w:rPr>
        <w:t>：</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7EC41BA"/>
    <w:rsid w:val="0B0B7208"/>
    <w:rsid w:val="110B5E09"/>
    <w:rsid w:val="11903F0F"/>
    <w:rsid w:val="13967B37"/>
    <w:rsid w:val="1415211B"/>
    <w:rsid w:val="1E844E42"/>
    <w:rsid w:val="26092736"/>
    <w:rsid w:val="26821B59"/>
    <w:rsid w:val="365217F5"/>
    <w:rsid w:val="3F365DCB"/>
    <w:rsid w:val="40D54590"/>
    <w:rsid w:val="42A564C4"/>
    <w:rsid w:val="43E15239"/>
    <w:rsid w:val="496121EE"/>
    <w:rsid w:val="4B8C5D5C"/>
    <w:rsid w:val="4D7C5E00"/>
    <w:rsid w:val="4DB676CC"/>
    <w:rsid w:val="5468173A"/>
    <w:rsid w:val="578921F1"/>
    <w:rsid w:val="58CF0CDA"/>
    <w:rsid w:val="5AF16B4F"/>
    <w:rsid w:val="5BAC0F39"/>
    <w:rsid w:val="5BE45DD3"/>
    <w:rsid w:val="5D172391"/>
    <w:rsid w:val="620D5CE7"/>
    <w:rsid w:val="62F91BC2"/>
    <w:rsid w:val="73836335"/>
    <w:rsid w:val="7A2D7343"/>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2020-10-02T14:26:00Z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