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lang w:val="en-US" w:eastAsia="zh-CN"/>
        </w:rPr>
        <w:t>innodb_flush_method:控制innodb数据文件、日志文件的打开和刷写的方式，建议取值：fsync、O_DIRECT。</w:t>
      </w:r>
    </w:p>
    <w:p>
      <w:pPr>
        <w:ind w:firstLine="420" w:firstLineChars="0"/>
        <w:rPr>
          <w:rFonts w:hint="eastAsia"/>
          <w:lang w:val="en-US" w:eastAsia="zh-CN"/>
        </w:rPr>
      </w:pPr>
      <w:r>
        <w:rPr>
          <w:rFonts w:hint="eastAsia"/>
          <w:lang w:val="en-US" w:eastAsia="zh-CN"/>
        </w:rPr>
        <w:t>innodb_flush_log_at_trx_commit:控制每次事务提交时，重做日志的写盘和落盘策略，可取值：0，1，2。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lang w:val="en-US" w:eastAsia="zh-CN"/>
        </w:rPr>
        <w:t>sync_binlog：控制每次事务提交时，Binlog日志多久刷新到磁盘上，可取值：0或者n(N为正整数)。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lang w:val="en-US" w:eastAsia="zh-CN"/>
        </w:rPr>
        <w:t>innodb_doublewrite：控制是否打开double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lang w:val="en-US" w:eastAsia="zh-CN"/>
        </w:rPr>
        <w:t>innodb_support_xa:控制是否开启InnoDB的两阶段事务提交.默认情况下，innodb_support_xa=true，支持xa两段式事务提交。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rPr>
        <w:t>主</w:t>
      </w:r>
      <w:r>
        <w:rPr>
          <w:rFonts w:hint="eastAsia"/>
          <w:color w:val="FF0000"/>
        </w:rPr>
        <w:t>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lang w:val="en-US" w:eastAsia="zh-CN"/>
        </w:rPr>
      </w:pPr>
      <w:r>
        <w:rPr>
          <w:rFonts w:hint="eastAsia"/>
          <w:lang w:val="en-US" w:eastAsia="zh-CN"/>
        </w:rPr>
        <w:t>Master_Log_File—上一个从主库拷贝过来的binlog文件</w:t>
      </w:r>
    </w:p>
    <w:p>
      <w:pPr>
        <w:ind w:firstLine="420" w:firstLineChars="0"/>
        <w:rPr>
          <w:rFonts w:hint="eastAsia"/>
          <w:lang w:val="en-US" w:eastAsia="zh-CN"/>
        </w:rPr>
      </w:pPr>
      <w:r>
        <w:rPr>
          <w:rFonts w:hint="eastAsia"/>
          <w:lang w:val="en-US" w:eastAsia="zh-CN"/>
        </w:rPr>
        <w:t>Read_Master_Log_Pos—主库binlog文件被拷贝到从库的relay log中的位置</w:t>
      </w:r>
    </w:p>
    <w:p>
      <w:pPr>
        <w:ind w:firstLine="420" w:firstLineChars="0"/>
        <w:rPr>
          <w:rFonts w:hint="eastAsia"/>
          <w:lang w:val="en-US" w:eastAsia="zh-CN"/>
        </w:rPr>
      </w:pPr>
      <w:r>
        <w:rPr>
          <w:rFonts w:hint="eastAsia"/>
          <w:lang w:val="en-US" w:eastAsia="zh-CN"/>
        </w:rPr>
        <w:t>Relay_Master_Log_File—SQL线程当前处理中的relay log文件</w:t>
      </w:r>
    </w:p>
    <w:p>
      <w:pPr>
        <w:ind w:firstLine="420" w:firstLineChars="0"/>
        <w:rPr>
          <w:rFonts w:hint="eastAsia"/>
          <w:lang w:val="en-US" w:eastAsia="zh-CN"/>
        </w:rPr>
      </w:pPr>
      <w:r>
        <w:rPr>
          <w:rFonts w:hint="eastAsia"/>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bookmarkStart w:id="0" w:name="_GoBack"/>
      <w:bookmarkEnd w:id="0"/>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AED37D5"/>
    <w:rsid w:val="0B0B7208"/>
    <w:rsid w:val="110B5E09"/>
    <w:rsid w:val="11903F0F"/>
    <w:rsid w:val="13967B37"/>
    <w:rsid w:val="1415211B"/>
    <w:rsid w:val="1E844E42"/>
    <w:rsid w:val="26092736"/>
    <w:rsid w:val="26821B59"/>
    <w:rsid w:val="2B524FFB"/>
    <w:rsid w:val="365217F5"/>
    <w:rsid w:val="3F365DCB"/>
    <w:rsid w:val="4051509E"/>
    <w:rsid w:val="40D54590"/>
    <w:rsid w:val="42A564C4"/>
    <w:rsid w:val="43E15239"/>
    <w:rsid w:val="496121EE"/>
    <w:rsid w:val="4B8C5D5C"/>
    <w:rsid w:val="4D7C5E00"/>
    <w:rsid w:val="4DB676CC"/>
    <w:rsid w:val="5468173A"/>
    <w:rsid w:val="578921F1"/>
    <w:rsid w:val="58CF0CDA"/>
    <w:rsid w:val="5AF16B4F"/>
    <w:rsid w:val="5B783D0D"/>
    <w:rsid w:val="5BAC0F39"/>
    <w:rsid w:val="5BE45DD3"/>
    <w:rsid w:val="5D172391"/>
    <w:rsid w:val="620D5CE7"/>
    <w:rsid w:val="62F91BC2"/>
    <w:rsid w:val="731E7E21"/>
    <w:rsid w:val="73836335"/>
    <w:rsid w:val="7A2D7343"/>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2020-10-09T15:55:32Z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